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BFDF" w14:textId="77777777" w:rsidR="00180419" w:rsidRDefault="00A55851" w:rsidP="00562866">
      <w:pPr>
        <w:rPr>
          <w:rFonts w:ascii="Gill Sans MT" w:hAnsi="Gill Sans MT" w:cs="Arial"/>
          <w:b/>
          <w:i/>
          <w:iCs/>
          <w:color w:val="003876"/>
          <w:sz w:val="96"/>
          <w:szCs w:val="160"/>
          <w:lang w:val="en-GB" w:eastAsia="en-GB"/>
        </w:rPr>
      </w:pPr>
      <w:r>
        <w:rPr>
          <w:rFonts w:ascii="Gill Sans MT" w:hAnsi="Gill Sans MT" w:cs="Arial"/>
          <w:b/>
          <w:i/>
          <w:iCs/>
          <w:color w:val="003876"/>
          <w:sz w:val="96"/>
          <w:szCs w:val="160"/>
          <w:lang w:val="en-GB" w:eastAsia="en-GB"/>
        </w:rPr>
        <w:pict w14:anchorId="200BC0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5pt;height:150.75pt">
            <v:imagedata r:id="rId12" o:title="Blue horizontal"/>
          </v:shape>
        </w:pict>
      </w:r>
    </w:p>
    <w:p w14:paraId="200BBFE0" w14:textId="77777777" w:rsidR="00180419" w:rsidRPr="00180419" w:rsidRDefault="00180419" w:rsidP="00562866">
      <w:pPr>
        <w:rPr>
          <w:rFonts w:ascii="Gill Sans MT" w:hAnsi="Gill Sans MT" w:cs="Arial"/>
          <w:b/>
          <w:i/>
          <w:iCs/>
          <w:color w:val="003876"/>
          <w:sz w:val="96"/>
          <w:szCs w:val="160"/>
          <w:lang w:val="en-GB" w:eastAsia="en-GB"/>
        </w:rPr>
      </w:pPr>
    </w:p>
    <w:p w14:paraId="200BBFE1" w14:textId="77777777" w:rsidR="00180419" w:rsidRPr="00180419" w:rsidRDefault="00180419" w:rsidP="00562866">
      <w:pPr>
        <w:rPr>
          <w:rFonts w:ascii="Gill Sans MT" w:hAnsi="Gill Sans MT" w:cs="Arial"/>
          <w:b/>
          <w:i/>
          <w:iCs/>
          <w:color w:val="003876"/>
          <w:sz w:val="72"/>
          <w:szCs w:val="160"/>
          <w:lang w:val="en-GB" w:eastAsia="en-GB"/>
        </w:rPr>
      </w:pPr>
      <w:r w:rsidRPr="00180419">
        <w:rPr>
          <w:rFonts w:ascii="Gill Sans MT" w:hAnsi="Gill Sans MT" w:cs="Arial"/>
          <w:b/>
          <w:i/>
          <w:iCs/>
          <w:color w:val="003876"/>
          <w:sz w:val="72"/>
          <w:szCs w:val="160"/>
          <w:lang w:val="en-GB" w:eastAsia="en-GB"/>
        </w:rPr>
        <w:t>Agenda</w:t>
      </w:r>
    </w:p>
    <w:p w14:paraId="200BBFE2" w14:textId="57B3154D" w:rsidR="00180419" w:rsidRPr="00180419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Gill Sans MT" w:hAnsi="Gill Sans MT" w:cs="Arial"/>
          <w:b/>
          <w:i/>
          <w:iCs/>
          <w:color w:val="003876"/>
          <w:sz w:val="72"/>
          <w:szCs w:val="160"/>
          <w:lang w:val="en-GB" w:eastAsia="en-GB"/>
        </w:rPr>
      </w:pPr>
    </w:p>
    <w:p w14:paraId="200BBFE3" w14:textId="0D7F1FBB" w:rsidR="00180419" w:rsidRPr="00180419" w:rsidRDefault="004278E2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Gill Sans MT" w:hAnsi="Gill Sans MT" w:cs="Arial"/>
          <w:b/>
          <w:i/>
          <w:iCs/>
          <w:color w:val="003876"/>
          <w:sz w:val="56"/>
          <w:szCs w:val="160"/>
          <w:lang w:val="en-GB" w:eastAsia="en-GB"/>
        </w:rPr>
      </w:pPr>
      <w:r>
        <w:rPr>
          <w:rFonts w:ascii="Gill Sans MT" w:hAnsi="Gill Sans MT" w:cs="Arial"/>
          <w:b/>
          <w:i/>
          <w:iCs/>
          <w:color w:val="003876"/>
          <w:sz w:val="56"/>
          <w:szCs w:val="160"/>
          <w:lang w:val="en-GB" w:eastAsia="en-GB"/>
        </w:rPr>
        <w:t xml:space="preserve">Annual </w:t>
      </w:r>
      <w:r w:rsidR="00B76FCB">
        <w:rPr>
          <w:rFonts w:ascii="Gill Sans MT" w:hAnsi="Gill Sans MT" w:cs="Arial"/>
          <w:b/>
          <w:i/>
          <w:iCs/>
          <w:color w:val="003876"/>
          <w:sz w:val="56"/>
          <w:szCs w:val="160"/>
          <w:lang w:val="en-GB" w:eastAsia="en-GB"/>
        </w:rPr>
        <w:t xml:space="preserve">General Meeting of </w:t>
      </w:r>
      <w:r>
        <w:rPr>
          <w:rFonts w:ascii="Gill Sans MT" w:hAnsi="Gill Sans MT" w:cs="Arial"/>
          <w:b/>
          <w:i/>
          <w:iCs/>
          <w:color w:val="003876"/>
          <w:sz w:val="56"/>
          <w:szCs w:val="160"/>
          <w:lang w:val="en-GB" w:eastAsia="en-GB"/>
        </w:rPr>
        <w:t xml:space="preserve">Electors </w:t>
      </w:r>
    </w:p>
    <w:p w14:paraId="200BBFE4" w14:textId="77777777" w:rsidR="00180419" w:rsidRPr="00180419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Gill Sans MT" w:hAnsi="Gill Sans MT" w:cs="Arial"/>
          <w:b/>
          <w:i/>
          <w:iCs/>
          <w:color w:val="003876"/>
          <w:sz w:val="56"/>
          <w:szCs w:val="160"/>
          <w:lang w:val="en-GB" w:eastAsia="en-GB"/>
        </w:rPr>
      </w:pPr>
    </w:p>
    <w:p w14:paraId="5F25FAEB" w14:textId="0F2FEC85" w:rsidR="004217BA" w:rsidRPr="00523221" w:rsidRDefault="007F0586" w:rsidP="004217BA">
      <w:pPr>
        <w:rPr>
          <w:rFonts w:ascii="Arial" w:hAnsi="Arial" w:cs="Arial"/>
          <w:b/>
          <w:i/>
          <w:color w:val="002060"/>
          <w:sz w:val="56"/>
          <w:szCs w:val="56"/>
        </w:rPr>
      </w:pPr>
      <w:r>
        <w:rPr>
          <w:rFonts w:ascii="Arial" w:hAnsi="Arial" w:cs="Arial"/>
          <w:b/>
          <w:i/>
          <w:color w:val="002060"/>
          <w:sz w:val="56"/>
          <w:szCs w:val="24"/>
        </w:rPr>
        <w:t>28 June</w:t>
      </w:r>
      <w:r w:rsidR="00B26BE4">
        <w:rPr>
          <w:rFonts w:ascii="Arial" w:hAnsi="Arial" w:cs="Arial"/>
          <w:b/>
          <w:i/>
          <w:color w:val="002060"/>
          <w:sz w:val="56"/>
          <w:szCs w:val="56"/>
        </w:rPr>
        <w:t xml:space="preserve"> 20</w:t>
      </w:r>
      <w:r>
        <w:rPr>
          <w:rFonts w:ascii="Arial" w:hAnsi="Arial" w:cs="Arial"/>
          <w:b/>
          <w:i/>
          <w:color w:val="002060"/>
          <w:sz w:val="56"/>
          <w:szCs w:val="56"/>
        </w:rPr>
        <w:t>21</w:t>
      </w:r>
    </w:p>
    <w:p w14:paraId="200BBFE6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 w:cs="Arial"/>
          <w:b/>
          <w:u w:val="single"/>
        </w:rPr>
      </w:pPr>
    </w:p>
    <w:p w14:paraId="200BBFE7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200BBFE8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200BBFE9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200BBFEA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200BBFEE" w14:textId="77777777" w:rsidR="00180419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200BBFEF" w14:textId="026459FB" w:rsidR="003E516E" w:rsidRDefault="003E516E" w:rsidP="003E516E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278E2">
        <w:rPr>
          <w:rFonts w:ascii="Arial" w:hAnsi="Arial" w:cs="Arial"/>
        </w:rPr>
        <w:t xml:space="preserve">Annual </w:t>
      </w:r>
      <w:r w:rsidR="00073B9B">
        <w:rPr>
          <w:rFonts w:ascii="Arial" w:hAnsi="Arial" w:cs="Arial"/>
        </w:rPr>
        <w:t xml:space="preserve">General </w:t>
      </w:r>
      <w:r w:rsidR="004278E2">
        <w:rPr>
          <w:rFonts w:ascii="Arial" w:hAnsi="Arial" w:cs="Arial"/>
        </w:rPr>
        <w:t xml:space="preserve">Meeting </w:t>
      </w:r>
      <w:r w:rsidRPr="003E516E">
        <w:rPr>
          <w:rFonts w:ascii="Arial" w:hAnsi="Arial" w:cs="Arial"/>
        </w:rPr>
        <w:t xml:space="preserve">of </w:t>
      </w:r>
      <w:r w:rsidR="004278E2">
        <w:rPr>
          <w:rFonts w:ascii="Arial" w:hAnsi="Arial" w:cs="Arial"/>
        </w:rPr>
        <w:t xml:space="preserve">Electors of </w:t>
      </w:r>
      <w:r w:rsidRPr="003E516E">
        <w:rPr>
          <w:rFonts w:ascii="Arial" w:hAnsi="Arial" w:cs="Arial"/>
        </w:rPr>
        <w:t>the City of Nedlands will be held on</w:t>
      </w:r>
      <w:r>
        <w:rPr>
          <w:rFonts w:ascii="Arial" w:hAnsi="Arial" w:cs="Arial"/>
        </w:rPr>
        <w:t xml:space="preserve"> </w:t>
      </w:r>
      <w:r w:rsidR="007F0586">
        <w:rPr>
          <w:rFonts w:ascii="Arial" w:hAnsi="Arial"/>
        </w:rPr>
        <w:t>Monday, 28 June 2021</w:t>
      </w:r>
      <w:r>
        <w:rPr>
          <w:rFonts w:ascii="Arial" w:hAnsi="Arial" w:cs="Arial"/>
        </w:rPr>
        <w:t xml:space="preserve"> at </w:t>
      </w:r>
      <w:r w:rsidR="007F0586">
        <w:rPr>
          <w:rFonts w:ascii="Arial" w:hAnsi="Arial" w:cs="Arial"/>
          <w:szCs w:val="24"/>
        </w:rPr>
        <w:t>Adam Armstrong Pavilion</w:t>
      </w:r>
      <w:r w:rsidR="00046BC9">
        <w:rPr>
          <w:rFonts w:ascii="Arial" w:hAnsi="Arial" w:cs="Arial"/>
          <w:szCs w:val="24"/>
        </w:rPr>
        <w:t>, Beatrice Road, Dalkeith</w:t>
      </w:r>
      <w:r w:rsidRPr="003E516E">
        <w:rPr>
          <w:rFonts w:ascii="Arial" w:hAnsi="Arial" w:cs="Arial"/>
        </w:rPr>
        <w:t xml:space="preserve"> commencing at 7</w:t>
      </w:r>
      <w:r>
        <w:rPr>
          <w:rFonts w:ascii="Arial" w:hAnsi="Arial" w:cs="Arial"/>
        </w:rPr>
        <w:t xml:space="preserve"> </w:t>
      </w:r>
      <w:r w:rsidRPr="003E516E">
        <w:rPr>
          <w:rFonts w:ascii="Arial" w:hAnsi="Arial" w:cs="Arial"/>
        </w:rPr>
        <w:t>pm.</w:t>
      </w:r>
    </w:p>
    <w:p w14:paraId="5EDC9374" w14:textId="4F11A3DE" w:rsidR="00726EE3" w:rsidRDefault="00726EE3" w:rsidP="003E516E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</w:p>
    <w:p w14:paraId="72C85449" w14:textId="77777777" w:rsidR="00726EE3" w:rsidRDefault="00726EE3" w:rsidP="003E516E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</w:p>
    <w:p w14:paraId="200BBFF3" w14:textId="434E8472" w:rsidR="00765E9D" w:rsidRPr="00726EE3" w:rsidRDefault="00A55851" w:rsidP="00726EE3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>
        <w:rPr>
          <w:noProof/>
        </w:rPr>
        <w:pict w14:anchorId="31239E49">
          <v:shape id="Picture 4" o:spid="_x0000_i1026" type="#_x0000_t75" style="width:64.5pt;height:60.75pt;visibility:visible;mso-wrap-style:square">
            <v:imagedata r:id="rId13" o:title=""/>
          </v:shape>
        </w:pict>
      </w:r>
      <w:bookmarkStart w:id="0" w:name="OLE_LINK12"/>
    </w:p>
    <w:bookmarkEnd w:id="0"/>
    <w:p w14:paraId="200BBFF4" w14:textId="36875F0C" w:rsidR="00180419" w:rsidRPr="004950A5" w:rsidRDefault="00046BC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Ed Herne</w:t>
      </w:r>
    </w:p>
    <w:p w14:paraId="200BBFF5" w14:textId="545F3924" w:rsidR="00180419" w:rsidRPr="004950A5" w:rsidRDefault="00046BC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Acting </w:t>
      </w:r>
      <w:r w:rsidR="00180419" w:rsidRPr="004950A5">
        <w:rPr>
          <w:rFonts w:ascii="Arial" w:hAnsi="Arial" w:cs="Arial"/>
        </w:rPr>
        <w:t>Chief Executive Officer</w:t>
      </w:r>
    </w:p>
    <w:p w14:paraId="201D6D80" w14:textId="7CF65738" w:rsidR="00253ADA" w:rsidRPr="004950A5" w:rsidRDefault="00FA3BA4" w:rsidP="00253ADA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5B055F">
        <w:rPr>
          <w:rFonts w:ascii="Arial" w:hAnsi="Arial" w:cs="Arial"/>
        </w:rPr>
        <w:t xml:space="preserve"> June 2021</w:t>
      </w:r>
    </w:p>
    <w:p w14:paraId="200BBFF7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 w:cs="Arial"/>
          <w:b/>
          <w:u w:val="single"/>
        </w:rPr>
      </w:pPr>
    </w:p>
    <w:p w14:paraId="200BBFF8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 w:cs="Arial"/>
          <w:b/>
        </w:rPr>
      </w:pPr>
      <w:r w:rsidRPr="004950A5">
        <w:rPr>
          <w:rFonts w:ascii="Arial" w:hAnsi="Arial" w:cs="Arial"/>
          <w:b/>
          <w:u w:val="single"/>
        </w:rPr>
        <w:br w:type="page"/>
      </w:r>
      <w:r>
        <w:rPr>
          <w:rFonts w:ascii="Arial" w:hAnsi="Arial" w:cs="Arial"/>
          <w:b/>
        </w:rPr>
        <w:lastRenderedPageBreak/>
        <w:t>Table o</w:t>
      </w:r>
      <w:r w:rsidRPr="004950A5">
        <w:rPr>
          <w:rFonts w:ascii="Arial" w:hAnsi="Arial" w:cs="Arial"/>
          <w:b/>
        </w:rPr>
        <w:t>f Contents</w:t>
      </w:r>
    </w:p>
    <w:p w14:paraId="200BBFF9" w14:textId="77777777" w:rsidR="00180419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7E361F86" w14:textId="6D5B6B35" w:rsidR="00811E7C" w:rsidRPr="00811E7C" w:rsidRDefault="00811E7C">
      <w:pPr>
        <w:pStyle w:val="TOC1"/>
        <w:tabs>
          <w:tab w:val="right" w:leader="dot" w:pos="8303"/>
        </w:tabs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71532338" w:history="1">
        <w:r w:rsidRPr="00487B5E">
          <w:rPr>
            <w:rStyle w:val="Hyperlink"/>
            <w:rFonts w:ascii="Arial" w:hAnsi="Arial" w:cs="Arial"/>
            <w:noProof/>
          </w:rPr>
          <w:t>Declaration of Opening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_Toc71532338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08E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6447FE" w14:textId="31F8B536" w:rsidR="00811E7C" w:rsidRPr="00811E7C" w:rsidRDefault="00A55851">
      <w:pPr>
        <w:pStyle w:val="TOC1"/>
        <w:tabs>
          <w:tab w:val="left" w:pos="1134"/>
          <w:tab w:val="right" w:leader="dot" w:pos="8303"/>
        </w:tabs>
        <w:rPr>
          <w:rFonts w:ascii="Calibri" w:hAnsi="Calibri"/>
          <w:noProof/>
          <w:sz w:val="22"/>
          <w:szCs w:val="22"/>
          <w:lang w:eastAsia="en-AU"/>
        </w:rPr>
      </w:pPr>
      <w:hyperlink w:anchor="_Toc71532339" w:history="1">
        <w:r w:rsidR="00811E7C" w:rsidRPr="00487B5E">
          <w:rPr>
            <w:rStyle w:val="Hyperlink"/>
            <w:rFonts w:ascii="Arial" w:hAnsi="Arial" w:cs="Arial"/>
            <w:noProof/>
          </w:rPr>
          <w:t>1.</w:t>
        </w:r>
        <w:r w:rsidR="00811E7C" w:rsidRPr="00811E7C">
          <w:rPr>
            <w:rFonts w:ascii="Calibri" w:hAnsi="Calibri"/>
            <w:noProof/>
            <w:sz w:val="22"/>
            <w:szCs w:val="22"/>
            <w:lang w:eastAsia="en-AU"/>
          </w:rPr>
          <w:tab/>
        </w:r>
        <w:r w:rsidR="00811E7C" w:rsidRPr="00487B5E">
          <w:rPr>
            <w:rStyle w:val="Hyperlink"/>
            <w:rFonts w:ascii="Arial" w:hAnsi="Arial" w:cs="Arial"/>
            <w:noProof/>
          </w:rPr>
          <w:t>Present and Apologies</w:t>
        </w:r>
        <w:r w:rsidR="00811E7C">
          <w:rPr>
            <w:noProof/>
            <w:webHidden/>
          </w:rPr>
          <w:tab/>
        </w:r>
        <w:r w:rsidR="00811E7C">
          <w:rPr>
            <w:noProof/>
            <w:webHidden/>
          </w:rPr>
          <w:fldChar w:fldCharType="begin"/>
        </w:r>
        <w:r w:rsidR="00811E7C">
          <w:rPr>
            <w:noProof/>
            <w:webHidden/>
          </w:rPr>
          <w:instrText xml:space="preserve"> PAGEREF _Toc71532339 \h </w:instrText>
        </w:r>
        <w:r w:rsidR="00811E7C">
          <w:rPr>
            <w:noProof/>
            <w:webHidden/>
          </w:rPr>
        </w:r>
        <w:r w:rsidR="00811E7C">
          <w:rPr>
            <w:noProof/>
            <w:webHidden/>
          </w:rPr>
          <w:fldChar w:fldCharType="separate"/>
        </w:r>
        <w:r w:rsidR="002708E6">
          <w:rPr>
            <w:noProof/>
            <w:webHidden/>
          </w:rPr>
          <w:t>3</w:t>
        </w:r>
        <w:r w:rsidR="00811E7C">
          <w:rPr>
            <w:noProof/>
            <w:webHidden/>
          </w:rPr>
          <w:fldChar w:fldCharType="end"/>
        </w:r>
      </w:hyperlink>
    </w:p>
    <w:p w14:paraId="0B2AE645" w14:textId="6E7331B2" w:rsidR="00811E7C" w:rsidRPr="00811E7C" w:rsidRDefault="00A55851">
      <w:pPr>
        <w:pStyle w:val="TOC1"/>
        <w:tabs>
          <w:tab w:val="left" w:pos="1134"/>
          <w:tab w:val="right" w:leader="dot" w:pos="8303"/>
        </w:tabs>
        <w:rPr>
          <w:rFonts w:ascii="Calibri" w:hAnsi="Calibri"/>
          <w:noProof/>
          <w:sz w:val="22"/>
          <w:szCs w:val="22"/>
          <w:lang w:eastAsia="en-AU"/>
        </w:rPr>
      </w:pPr>
      <w:hyperlink w:anchor="_Toc71532340" w:history="1">
        <w:r w:rsidR="00811E7C" w:rsidRPr="00487B5E">
          <w:rPr>
            <w:rStyle w:val="Hyperlink"/>
            <w:rFonts w:ascii="Arial" w:hAnsi="Arial" w:cs="Arial"/>
            <w:noProof/>
          </w:rPr>
          <w:t>2.</w:t>
        </w:r>
        <w:r w:rsidR="00811E7C" w:rsidRPr="00811E7C">
          <w:rPr>
            <w:rFonts w:ascii="Calibri" w:hAnsi="Calibri"/>
            <w:noProof/>
            <w:sz w:val="22"/>
            <w:szCs w:val="22"/>
            <w:lang w:eastAsia="en-AU"/>
          </w:rPr>
          <w:tab/>
        </w:r>
        <w:r w:rsidR="00811E7C" w:rsidRPr="00487B5E">
          <w:rPr>
            <w:rStyle w:val="Hyperlink"/>
            <w:rFonts w:ascii="Arial" w:hAnsi="Arial" w:cs="Arial"/>
            <w:noProof/>
          </w:rPr>
          <w:t>Procedural Matters</w:t>
        </w:r>
        <w:r w:rsidR="00811E7C">
          <w:rPr>
            <w:noProof/>
            <w:webHidden/>
          </w:rPr>
          <w:tab/>
        </w:r>
        <w:r w:rsidR="00811E7C">
          <w:rPr>
            <w:noProof/>
            <w:webHidden/>
          </w:rPr>
          <w:fldChar w:fldCharType="begin"/>
        </w:r>
        <w:r w:rsidR="00811E7C">
          <w:rPr>
            <w:noProof/>
            <w:webHidden/>
          </w:rPr>
          <w:instrText xml:space="preserve"> PAGEREF _Toc71532340 \h </w:instrText>
        </w:r>
        <w:r w:rsidR="00811E7C">
          <w:rPr>
            <w:noProof/>
            <w:webHidden/>
          </w:rPr>
        </w:r>
        <w:r w:rsidR="00811E7C">
          <w:rPr>
            <w:noProof/>
            <w:webHidden/>
          </w:rPr>
          <w:fldChar w:fldCharType="separate"/>
        </w:r>
        <w:r w:rsidR="002708E6">
          <w:rPr>
            <w:noProof/>
            <w:webHidden/>
          </w:rPr>
          <w:t>3</w:t>
        </w:r>
        <w:r w:rsidR="00811E7C">
          <w:rPr>
            <w:noProof/>
            <w:webHidden/>
          </w:rPr>
          <w:fldChar w:fldCharType="end"/>
        </w:r>
      </w:hyperlink>
    </w:p>
    <w:p w14:paraId="07D09673" w14:textId="2D98D897" w:rsidR="00811E7C" w:rsidRPr="00811E7C" w:rsidRDefault="00A55851">
      <w:pPr>
        <w:pStyle w:val="TOC1"/>
        <w:tabs>
          <w:tab w:val="left" w:pos="1134"/>
          <w:tab w:val="right" w:leader="dot" w:pos="8303"/>
        </w:tabs>
        <w:rPr>
          <w:rFonts w:ascii="Calibri" w:hAnsi="Calibri"/>
          <w:noProof/>
          <w:sz w:val="22"/>
          <w:szCs w:val="22"/>
          <w:lang w:eastAsia="en-AU"/>
        </w:rPr>
      </w:pPr>
      <w:hyperlink w:anchor="_Toc71532341" w:history="1">
        <w:r w:rsidR="00811E7C" w:rsidRPr="00487B5E">
          <w:rPr>
            <w:rStyle w:val="Hyperlink"/>
            <w:rFonts w:ascii="Arial" w:hAnsi="Arial" w:cs="Arial"/>
            <w:noProof/>
          </w:rPr>
          <w:t>3.</w:t>
        </w:r>
        <w:r w:rsidR="00811E7C" w:rsidRPr="00811E7C">
          <w:rPr>
            <w:rFonts w:ascii="Calibri" w:hAnsi="Calibri"/>
            <w:noProof/>
            <w:sz w:val="22"/>
            <w:szCs w:val="22"/>
            <w:lang w:eastAsia="en-AU"/>
          </w:rPr>
          <w:tab/>
        </w:r>
        <w:r w:rsidR="00811E7C" w:rsidRPr="00487B5E">
          <w:rPr>
            <w:rStyle w:val="Hyperlink"/>
            <w:rFonts w:ascii="Arial" w:hAnsi="Arial" w:cs="Arial"/>
            <w:noProof/>
          </w:rPr>
          <w:t>Confirmation of Minutes</w:t>
        </w:r>
        <w:r w:rsidR="00811E7C">
          <w:rPr>
            <w:noProof/>
            <w:webHidden/>
          </w:rPr>
          <w:tab/>
        </w:r>
        <w:r w:rsidR="00811E7C">
          <w:rPr>
            <w:noProof/>
            <w:webHidden/>
          </w:rPr>
          <w:fldChar w:fldCharType="begin"/>
        </w:r>
        <w:r w:rsidR="00811E7C">
          <w:rPr>
            <w:noProof/>
            <w:webHidden/>
          </w:rPr>
          <w:instrText xml:space="preserve"> PAGEREF _Toc71532341 \h </w:instrText>
        </w:r>
        <w:r w:rsidR="00811E7C">
          <w:rPr>
            <w:noProof/>
            <w:webHidden/>
          </w:rPr>
        </w:r>
        <w:r w:rsidR="00811E7C">
          <w:rPr>
            <w:noProof/>
            <w:webHidden/>
          </w:rPr>
          <w:fldChar w:fldCharType="separate"/>
        </w:r>
        <w:r w:rsidR="002708E6">
          <w:rPr>
            <w:noProof/>
            <w:webHidden/>
          </w:rPr>
          <w:t>3</w:t>
        </w:r>
        <w:r w:rsidR="00811E7C">
          <w:rPr>
            <w:noProof/>
            <w:webHidden/>
          </w:rPr>
          <w:fldChar w:fldCharType="end"/>
        </w:r>
      </w:hyperlink>
    </w:p>
    <w:p w14:paraId="682861C9" w14:textId="029B8226" w:rsidR="00811E7C" w:rsidRPr="00811E7C" w:rsidRDefault="00A55851">
      <w:pPr>
        <w:pStyle w:val="TOC1"/>
        <w:tabs>
          <w:tab w:val="left" w:pos="1134"/>
          <w:tab w:val="right" w:leader="dot" w:pos="8303"/>
        </w:tabs>
        <w:rPr>
          <w:rFonts w:ascii="Calibri" w:hAnsi="Calibri"/>
          <w:noProof/>
          <w:sz w:val="22"/>
          <w:szCs w:val="22"/>
          <w:lang w:eastAsia="en-AU"/>
        </w:rPr>
      </w:pPr>
      <w:hyperlink w:anchor="_Toc71532342" w:history="1">
        <w:r w:rsidR="00811E7C" w:rsidRPr="00487B5E">
          <w:rPr>
            <w:rStyle w:val="Hyperlink"/>
            <w:rFonts w:ascii="Arial" w:hAnsi="Arial" w:cs="Arial"/>
            <w:noProof/>
          </w:rPr>
          <w:t>4.</w:t>
        </w:r>
        <w:r w:rsidR="00811E7C" w:rsidRPr="00811E7C">
          <w:rPr>
            <w:rFonts w:ascii="Calibri" w:hAnsi="Calibri"/>
            <w:noProof/>
            <w:sz w:val="22"/>
            <w:szCs w:val="22"/>
            <w:lang w:eastAsia="en-AU"/>
          </w:rPr>
          <w:tab/>
        </w:r>
        <w:r w:rsidR="00811E7C" w:rsidRPr="00487B5E">
          <w:rPr>
            <w:rStyle w:val="Hyperlink"/>
            <w:rFonts w:ascii="Arial" w:hAnsi="Arial" w:cs="Arial"/>
            <w:noProof/>
          </w:rPr>
          <w:t>Annual Report 2019/20</w:t>
        </w:r>
        <w:r w:rsidR="00811E7C">
          <w:rPr>
            <w:noProof/>
            <w:webHidden/>
          </w:rPr>
          <w:tab/>
        </w:r>
        <w:r w:rsidR="00811E7C">
          <w:rPr>
            <w:noProof/>
            <w:webHidden/>
          </w:rPr>
          <w:fldChar w:fldCharType="begin"/>
        </w:r>
        <w:r w:rsidR="00811E7C">
          <w:rPr>
            <w:noProof/>
            <w:webHidden/>
          </w:rPr>
          <w:instrText xml:space="preserve"> PAGEREF _Toc71532342 \h </w:instrText>
        </w:r>
        <w:r w:rsidR="00811E7C">
          <w:rPr>
            <w:noProof/>
            <w:webHidden/>
          </w:rPr>
        </w:r>
        <w:r w:rsidR="00811E7C">
          <w:rPr>
            <w:noProof/>
            <w:webHidden/>
          </w:rPr>
          <w:fldChar w:fldCharType="separate"/>
        </w:r>
        <w:r w:rsidR="002708E6">
          <w:rPr>
            <w:noProof/>
            <w:webHidden/>
          </w:rPr>
          <w:t>4</w:t>
        </w:r>
        <w:r w:rsidR="00811E7C">
          <w:rPr>
            <w:noProof/>
            <w:webHidden/>
          </w:rPr>
          <w:fldChar w:fldCharType="end"/>
        </w:r>
      </w:hyperlink>
    </w:p>
    <w:p w14:paraId="703C5C12" w14:textId="04DFFE72" w:rsidR="00811E7C" w:rsidRPr="00811E7C" w:rsidRDefault="00A55851">
      <w:pPr>
        <w:pStyle w:val="TOC1"/>
        <w:tabs>
          <w:tab w:val="left" w:pos="1134"/>
          <w:tab w:val="right" w:leader="dot" w:pos="8303"/>
        </w:tabs>
        <w:rPr>
          <w:rFonts w:ascii="Calibri" w:hAnsi="Calibri"/>
          <w:noProof/>
          <w:sz w:val="22"/>
          <w:szCs w:val="22"/>
          <w:lang w:eastAsia="en-AU"/>
        </w:rPr>
      </w:pPr>
      <w:hyperlink w:anchor="_Toc71532343" w:history="1">
        <w:r w:rsidR="00811E7C" w:rsidRPr="00487B5E">
          <w:rPr>
            <w:rStyle w:val="Hyperlink"/>
            <w:rFonts w:ascii="Arial" w:hAnsi="Arial" w:cs="Arial"/>
            <w:noProof/>
          </w:rPr>
          <w:t>5.</w:t>
        </w:r>
        <w:r w:rsidR="00811E7C" w:rsidRPr="00811E7C">
          <w:rPr>
            <w:rFonts w:ascii="Calibri" w:hAnsi="Calibri"/>
            <w:noProof/>
            <w:sz w:val="22"/>
            <w:szCs w:val="22"/>
            <w:lang w:eastAsia="en-AU"/>
          </w:rPr>
          <w:tab/>
        </w:r>
        <w:r w:rsidR="00811E7C" w:rsidRPr="00487B5E">
          <w:rPr>
            <w:rStyle w:val="Hyperlink"/>
            <w:rFonts w:ascii="Arial" w:hAnsi="Arial" w:cs="Arial"/>
            <w:noProof/>
          </w:rPr>
          <w:t>General Business</w:t>
        </w:r>
        <w:r w:rsidR="00811E7C">
          <w:rPr>
            <w:noProof/>
            <w:webHidden/>
          </w:rPr>
          <w:tab/>
        </w:r>
        <w:r w:rsidR="00811E7C">
          <w:rPr>
            <w:noProof/>
            <w:webHidden/>
          </w:rPr>
          <w:fldChar w:fldCharType="begin"/>
        </w:r>
        <w:r w:rsidR="00811E7C">
          <w:rPr>
            <w:noProof/>
            <w:webHidden/>
          </w:rPr>
          <w:instrText xml:space="preserve"> PAGEREF _Toc71532343 \h </w:instrText>
        </w:r>
        <w:r w:rsidR="00811E7C">
          <w:rPr>
            <w:noProof/>
            <w:webHidden/>
          </w:rPr>
        </w:r>
        <w:r w:rsidR="00811E7C">
          <w:rPr>
            <w:noProof/>
            <w:webHidden/>
          </w:rPr>
          <w:fldChar w:fldCharType="separate"/>
        </w:r>
        <w:r w:rsidR="002708E6">
          <w:rPr>
            <w:noProof/>
            <w:webHidden/>
          </w:rPr>
          <w:t>4</w:t>
        </w:r>
        <w:r w:rsidR="00811E7C">
          <w:rPr>
            <w:noProof/>
            <w:webHidden/>
          </w:rPr>
          <w:fldChar w:fldCharType="end"/>
        </w:r>
      </w:hyperlink>
    </w:p>
    <w:p w14:paraId="56A508A3" w14:textId="169C00EA" w:rsidR="00811E7C" w:rsidRPr="00811E7C" w:rsidRDefault="00A55851">
      <w:pPr>
        <w:pStyle w:val="TOC1"/>
        <w:tabs>
          <w:tab w:val="right" w:leader="dot" w:pos="8303"/>
        </w:tabs>
        <w:rPr>
          <w:rFonts w:ascii="Calibri" w:hAnsi="Calibri"/>
          <w:noProof/>
          <w:sz w:val="22"/>
          <w:szCs w:val="22"/>
          <w:lang w:eastAsia="en-AU"/>
        </w:rPr>
      </w:pPr>
      <w:hyperlink w:anchor="_Toc71532344" w:history="1">
        <w:r w:rsidR="00811E7C" w:rsidRPr="00487B5E">
          <w:rPr>
            <w:rStyle w:val="Hyperlink"/>
            <w:rFonts w:ascii="Arial" w:hAnsi="Arial" w:cs="Arial"/>
            <w:noProof/>
          </w:rPr>
          <w:t>6.</w:t>
        </w:r>
        <w:r w:rsidR="00811E7C">
          <w:rPr>
            <w:noProof/>
            <w:webHidden/>
          </w:rPr>
          <w:tab/>
        </w:r>
        <w:r w:rsidR="00811E7C">
          <w:rPr>
            <w:noProof/>
            <w:webHidden/>
          </w:rPr>
          <w:fldChar w:fldCharType="begin"/>
        </w:r>
        <w:r w:rsidR="00811E7C">
          <w:rPr>
            <w:noProof/>
            <w:webHidden/>
          </w:rPr>
          <w:instrText xml:space="preserve"> PAGEREF _Toc71532344 \h </w:instrText>
        </w:r>
        <w:r w:rsidR="00811E7C">
          <w:rPr>
            <w:noProof/>
            <w:webHidden/>
          </w:rPr>
        </w:r>
        <w:r w:rsidR="00811E7C">
          <w:rPr>
            <w:noProof/>
            <w:webHidden/>
          </w:rPr>
          <w:fldChar w:fldCharType="separate"/>
        </w:r>
        <w:r w:rsidR="002708E6">
          <w:rPr>
            <w:noProof/>
            <w:webHidden/>
          </w:rPr>
          <w:t>4</w:t>
        </w:r>
        <w:r w:rsidR="00811E7C">
          <w:rPr>
            <w:noProof/>
            <w:webHidden/>
          </w:rPr>
          <w:fldChar w:fldCharType="end"/>
        </w:r>
      </w:hyperlink>
    </w:p>
    <w:p w14:paraId="0F1E4BB6" w14:textId="144936D9" w:rsidR="00811E7C" w:rsidRDefault="00811E7C">
      <w:r>
        <w:rPr>
          <w:b/>
          <w:bCs/>
          <w:noProof/>
        </w:rPr>
        <w:fldChar w:fldCharType="end"/>
      </w:r>
    </w:p>
    <w:p w14:paraId="200BBFFB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 w:cs="Arial"/>
          <w:b/>
          <w:u w:val="single"/>
        </w:rPr>
      </w:pPr>
    </w:p>
    <w:p w14:paraId="200BBFFC" w14:textId="77777777" w:rsidR="00180419" w:rsidRPr="004950A5" w:rsidRDefault="00180419" w:rsidP="00562866">
      <w:pPr>
        <w:pStyle w:val="TOC2"/>
        <w:ind w:left="0" w:firstLine="0"/>
        <w:rPr>
          <w:rFonts w:ascii="Arial" w:hAnsi="Arial" w:cs="Arial"/>
        </w:rPr>
      </w:pPr>
    </w:p>
    <w:p w14:paraId="200BBFFD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 w:cs="Arial"/>
        </w:rPr>
      </w:pPr>
    </w:p>
    <w:p w14:paraId="200BBFFE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200BBFFF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</w:pPr>
    </w:p>
    <w:p w14:paraId="200BC000" w14:textId="77777777" w:rsidR="00180419" w:rsidRPr="004950A5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</w:rPr>
        <w:sectPr w:rsidR="00180419" w:rsidRPr="004950A5" w:rsidSect="0018041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440" w:right="1797" w:bottom="1440" w:left="1797" w:header="709" w:footer="720" w:gutter="0"/>
          <w:cols w:space="720"/>
          <w:titlePg/>
          <w:docGrid w:linePitch="326"/>
        </w:sectPr>
      </w:pPr>
    </w:p>
    <w:p w14:paraId="200BC001" w14:textId="77777777" w:rsidR="00D05D60" w:rsidRPr="00550A22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City of N</w:t>
      </w:r>
      <w:r w:rsidRPr="00550A22">
        <w:rPr>
          <w:rFonts w:ascii="Arial" w:hAnsi="Arial"/>
          <w:b/>
        </w:rPr>
        <w:t>edlands</w:t>
      </w:r>
    </w:p>
    <w:p w14:paraId="200BC002" w14:textId="77777777" w:rsidR="00D05D60" w:rsidRPr="00180419" w:rsidRDefault="00D05D60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center"/>
        <w:rPr>
          <w:rFonts w:ascii="Arial" w:hAnsi="Arial" w:cs="Arial"/>
          <w:b/>
          <w:szCs w:val="24"/>
        </w:rPr>
      </w:pPr>
    </w:p>
    <w:p w14:paraId="200BC003" w14:textId="055D6A75" w:rsidR="00D05D60" w:rsidRPr="00180419" w:rsidRDefault="00180419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Cs w:val="24"/>
        </w:rPr>
      </w:pPr>
      <w:r w:rsidRPr="00180419">
        <w:rPr>
          <w:rFonts w:ascii="Arial" w:hAnsi="Arial" w:cs="Arial"/>
          <w:b/>
          <w:szCs w:val="24"/>
        </w:rPr>
        <w:t xml:space="preserve">Notice of </w:t>
      </w:r>
      <w:r w:rsidR="004278E2" w:rsidRPr="004278E2">
        <w:rPr>
          <w:rFonts w:ascii="Arial" w:hAnsi="Arial" w:cs="Arial"/>
          <w:b/>
          <w:szCs w:val="24"/>
        </w:rPr>
        <w:t xml:space="preserve">Annual </w:t>
      </w:r>
      <w:r w:rsidR="0065028C">
        <w:rPr>
          <w:rFonts w:ascii="Arial" w:hAnsi="Arial" w:cs="Arial"/>
          <w:b/>
          <w:szCs w:val="24"/>
        </w:rPr>
        <w:t xml:space="preserve">General </w:t>
      </w:r>
      <w:r w:rsidR="004278E2" w:rsidRPr="004278E2">
        <w:rPr>
          <w:rFonts w:ascii="Arial" w:hAnsi="Arial" w:cs="Arial"/>
          <w:b/>
          <w:szCs w:val="24"/>
        </w:rPr>
        <w:t xml:space="preserve">Meeting of Electors of the City of Nedlands </w:t>
      </w:r>
      <w:r w:rsidRPr="00180419">
        <w:rPr>
          <w:rFonts w:ascii="Arial" w:hAnsi="Arial" w:cs="Arial"/>
          <w:b/>
          <w:szCs w:val="24"/>
        </w:rPr>
        <w:t xml:space="preserve">to be held </w:t>
      </w:r>
      <w:r w:rsidR="005B055F">
        <w:rPr>
          <w:rFonts w:ascii="Arial" w:hAnsi="Arial" w:cs="Arial"/>
          <w:b/>
          <w:szCs w:val="24"/>
        </w:rPr>
        <w:t>at Adam Armstrong Pavilion</w:t>
      </w:r>
      <w:r w:rsidRPr="004278E2">
        <w:rPr>
          <w:rFonts w:ascii="Arial" w:hAnsi="Arial" w:cs="Arial"/>
          <w:b/>
          <w:szCs w:val="24"/>
        </w:rPr>
        <w:t xml:space="preserve">, </w:t>
      </w:r>
      <w:r w:rsidR="005B055F">
        <w:rPr>
          <w:rFonts w:ascii="Arial" w:hAnsi="Arial" w:cs="Arial"/>
          <w:b/>
          <w:szCs w:val="24"/>
        </w:rPr>
        <w:t>Beatrice Road</w:t>
      </w:r>
      <w:r w:rsidR="003F04E7">
        <w:rPr>
          <w:rFonts w:ascii="Arial" w:hAnsi="Arial" w:cs="Arial"/>
          <w:b/>
          <w:szCs w:val="24"/>
        </w:rPr>
        <w:t>, Dalkeith,</w:t>
      </w:r>
      <w:r w:rsidRPr="004278E2">
        <w:rPr>
          <w:rFonts w:ascii="Arial" w:hAnsi="Arial" w:cs="Arial"/>
          <w:b/>
          <w:szCs w:val="24"/>
        </w:rPr>
        <w:t xml:space="preserve"> </w:t>
      </w:r>
      <w:r w:rsidR="003F04E7">
        <w:rPr>
          <w:rFonts w:ascii="Arial" w:hAnsi="Arial"/>
          <w:b/>
        </w:rPr>
        <w:t>28 June 2021</w:t>
      </w:r>
      <w:r w:rsidR="00D80CEC">
        <w:rPr>
          <w:rFonts w:ascii="Arial" w:hAnsi="Arial" w:cs="Arial"/>
          <w:b/>
          <w:szCs w:val="24"/>
        </w:rPr>
        <w:t xml:space="preserve">at 7 </w:t>
      </w:r>
      <w:r w:rsidRPr="00180419">
        <w:rPr>
          <w:rFonts w:ascii="Arial" w:hAnsi="Arial" w:cs="Arial"/>
          <w:b/>
          <w:szCs w:val="24"/>
        </w:rPr>
        <w:t>pm.</w:t>
      </w:r>
    </w:p>
    <w:p w14:paraId="200BC004" w14:textId="77777777" w:rsidR="00D05D60" w:rsidRPr="00180419" w:rsidRDefault="00D05D60" w:rsidP="00562866">
      <w:pPr>
        <w:pBdr>
          <w:bottom w:val="single" w:sz="6" w:space="1" w:color="auto"/>
        </w:pBd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  <w:szCs w:val="24"/>
        </w:rPr>
      </w:pPr>
    </w:p>
    <w:p w14:paraId="200BC005" w14:textId="77777777" w:rsidR="00D05D60" w:rsidRPr="00180419" w:rsidRDefault="00D05D60" w:rsidP="00562866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rPr>
          <w:rFonts w:ascii="Arial" w:hAnsi="Arial" w:cs="Arial"/>
          <w:szCs w:val="24"/>
        </w:rPr>
      </w:pPr>
    </w:p>
    <w:p w14:paraId="200BC006" w14:textId="4C1D716A" w:rsidR="00D05D60" w:rsidRPr="00180419" w:rsidRDefault="004278E2" w:rsidP="00562866">
      <w:pPr>
        <w:pStyle w:val="Heading6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Annual General Meeting of Electors</w:t>
      </w:r>
      <w:r w:rsidR="00180419" w:rsidRPr="00180419">
        <w:rPr>
          <w:rFonts w:ascii="Arial" w:hAnsi="Arial" w:cs="Arial"/>
          <w:sz w:val="24"/>
          <w:szCs w:val="24"/>
          <w:u w:val="none"/>
        </w:rPr>
        <w:t xml:space="preserve"> Agenda</w:t>
      </w:r>
    </w:p>
    <w:p w14:paraId="200BC007" w14:textId="77777777" w:rsidR="00562866" w:rsidRPr="00562866" w:rsidRDefault="00562866" w:rsidP="00562866"/>
    <w:p w14:paraId="200BC008" w14:textId="77777777" w:rsidR="00683A50" w:rsidRPr="00180419" w:rsidRDefault="00562866" w:rsidP="00765E9D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  <w:u w:val="none"/>
        </w:rPr>
      </w:pPr>
      <w:bookmarkStart w:id="1" w:name="_Toc71532338"/>
      <w:r>
        <w:rPr>
          <w:rFonts w:ascii="Arial" w:hAnsi="Arial" w:cs="Arial"/>
          <w:caps w:val="0"/>
          <w:sz w:val="24"/>
          <w:szCs w:val="24"/>
          <w:u w:val="none"/>
        </w:rPr>
        <w:t>Declaration o</w:t>
      </w:r>
      <w:r w:rsidR="00180419" w:rsidRPr="00180419">
        <w:rPr>
          <w:rFonts w:ascii="Arial" w:hAnsi="Arial" w:cs="Arial"/>
          <w:caps w:val="0"/>
          <w:sz w:val="24"/>
          <w:szCs w:val="24"/>
          <w:u w:val="none"/>
        </w:rPr>
        <w:t>f Opening</w:t>
      </w:r>
      <w:bookmarkEnd w:id="1"/>
    </w:p>
    <w:p w14:paraId="200BC009" w14:textId="77777777" w:rsidR="00683A50" w:rsidRPr="00180419" w:rsidRDefault="00683A50" w:rsidP="00765E9D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Cs w:val="24"/>
        </w:rPr>
      </w:pPr>
    </w:p>
    <w:p w14:paraId="200BC00A" w14:textId="0DED8418" w:rsidR="00683A50" w:rsidRDefault="00EB3BFE" w:rsidP="00765E9D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Presiding Member</w:t>
      </w:r>
      <w:r w:rsidR="00683A50" w:rsidRPr="00180419">
        <w:rPr>
          <w:rFonts w:ascii="Arial" w:hAnsi="Arial" w:cs="Arial"/>
          <w:szCs w:val="24"/>
        </w:rPr>
        <w:t xml:space="preserve"> will declare the meeting open</w:t>
      </w:r>
      <w:r w:rsidR="003F4684">
        <w:rPr>
          <w:rFonts w:ascii="Arial" w:hAnsi="Arial" w:cs="Arial"/>
          <w:szCs w:val="24"/>
        </w:rPr>
        <w:t xml:space="preserve"> at 7 pm</w:t>
      </w:r>
      <w:r w:rsidR="00785EBA">
        <w:rPr>
          <w:rFonts w:ascii="Arial" w:hAnsi="Arial" w:cs="Arial"/>
          <w:szCs w:val="24"/>
        </w:rPr>
        <w:t xml:space="preserve"> </w:t>
      </w:r>
      <w:r w:rsidR="00683A50" w:rsidRPr="00180419">
        <w:rPr>
          <w:rFonts w:ascii="Arial" w:hAnsi="Arial" w:cs="Arial"/>
          <w:szCs w:val="24"/>
        </w:rPr>
        <w:t xml:space="preserve">and will draw attention to the </w:t>
      </w:r>
      <w:r w:rsidR="00927A88" w:rsidRPr="00180419">
        <w:rPr>
          <w:rFonts w:ascii="Arial" w:hAnsi="Arial" w:cs="Arial"/>
          <w:szCs w:val="24"/>
        </w:rPr>
        <w:t>disclaimer below.</w:t>
      </w:r>
    </w:p>
    <w:p w14:paraId="4E106EBD" w14:textId="77777777" w:rsidR="00721C43" w:rsidRDefault="00721C43" w:rsidP="00765E9D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Cs w:val="24"/>
        </w:rPr>
      </w:pPr>
    </w:p>
    <w:p w14:paraId="05039E8E" w14:textId="77777777" w:rsidR="00721C43" w:rsidRPr="00562866" w:rsidRDefault="00721C43" w:rsidP="00721C43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szCs w:val="24"/>
        </w:rPr>
      </w:pPr>
      <w:r w:rsidRPr="00562866">
        <w:rPr>
          <w:rFonts w:ascii="Arial" w:hAnsi="Arial" w:cs="Arial"/>
          <w:b/>
          <w:szCs w:val="24"/>
        </w:rPr>
        <w:t>Disclaimer</w:t>
      </w:r>
    </w:p>
    <w:p w14:paraId="76E671FE" w14:textId="77777777" w:rsidR="00721C43" w:rsidRDefault="00721C43" w:rsidP="00721C43">
      <w:pPr>
        <w:pStyle w:val="BodyText"/>
        <w:rPr>
          <w:rFonts w:ascii="Arial" w:hAnsi="Arial" w:cs="Arial"/>
          <w:sz w:val="22"/>
          <w:szCs w:val="24"/>
        </w:rPr>
      </w:pPr>
    </w:p>
    <w:p w14:paraId="01B01743" w14:textId="77777777" w:rsidR="00721C43" w:rsidRPr="000B7CD6" w:rsidRDefault="00721C43" w:rsidP="00721C43">
      <w:pPr>
        <w:pStyle w:val="BodyText2"/>
        <w:rPr>
          <w:rFonts w:ascii="Arial" w:hAnsi="Arial" w:cs="Arial"/>
          <w:i w:val="0"/>
          <w:snapToGrid/>
          <w:szCs w:val="28"/>
        </w:rPr>
      </w:pPr>
      <w:r w:rsidRPr="000B7CD6">
        <w:rPr>
          <w:rFonts w:ascii="Arial" w:hAnsi="Arial" w:cs="Arial"/>
          <w:i w:val="0"/>
          <w:snapToGrid/>
          <w:szCs w:val="28"/>
        </w:rPr>
        <w:t>Any plans or documents in agendas and minutes may be subject to copyright. The express permission of the copyright owner must be obtained before copying any copyright material.</w:t>
      </w:r>
    </w:p>
    <w:p w14:paraId="200BC00B" w14:textId="39CAF00B" w:rsidR="00562866" w:rsidRDefault="00562866" w:rsidP="00765E9D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 w:val="22"/>
        </w:rPr>
      </w:pPr>
    </w:p>
    <w:p w14:paraId="3967A4BF" w14:textId="77777777" w:rsidR="000B7CD6" w:rsidRDefault="000B7CD6" w:rsidP="00765E9D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 w:val="22"/>
        </w:rPr>
      </w:pPr>
    </w:p>
    <w:p w14:paraId="73446681" w14:textId="6A379774" w:rsidR="004278E2" w:rsidRPr="000B7CD6" w:rsidRDefault="00721C43" w:rsidP="004278E2">
      <w:pPr>
        <w:jc w:val="both"/>
        <w:rPr>
          <w:rFonts w:ascii="Arial" w:hAnsi="Arial" w:cs="Arial"/>
          <w:b/>
          <w:szCs w:val="24"/>
        </w:rPr>
      </w:pPr>
      <w:r w:rsidRPr="000B7CD6">
        <w:rPr>
          <w:rFonts w:ascii="Arial" w:hAnsi="Arial" w:cs="Arial"/>
          <w:spacing w:val="10"/>
          <w:szCs w:val="24"/>
        </w:rPr>
        <w:t xml:space="preserve">It is noted that the </w:t>
      </w:r>
      <w:r w:rsidR="004278E2" w:rsidRPr="000B7CD6">
        <w:rPr>
          <w:rFonts w:ascii="Arial" w:hAnsi="Arial" w:cs="Arial"/>
          <w:spacing w:val="10"/>
          <w:szCs w:val="24"/>
        </w:rPr>
        <w:t xml:space="preserve">advertisement calling the meeting was published in the POST Newspaper on </w:t>
      </w:r>
      <w:r w:rsidR="0078249A">
        <w:rPr>
          <w:rFonts w:ascii="Arial" w:hAnsi="Arial" w:cs="Arial"/>
          <w:spacing w:val="10"/>
          <w:szCs w:val="24"/>
        </w:rPr>
        <w:t>19</w:t>
      </w:r>
      <w:r w:rsidR="0078249A" w:rsidRPr="0078249A">
        <w:rPr>
          <w:rFonts w:ascii="Arial" w:hAnsi="Arial" w:cs="Arial"/>
          <w:spacing w:val="10"/>
          <w:szCs w:val="24"/>
          <w:vertAlign w:val="superscript"/>
        </w:rPr>
        <w:t>th</w:t>
      </w:r>
      <w:r w:rsidR="0078249A">
        <w:rPr>
          <w:rFonts w:ascii="Arial" w:hAnsi="Arial" w:cs="Arial"/>
          <w:spacing w:val="10"/>
          <w:szCs w:val="24"/>
        </w:rPr>
        <w:t xml:space="preserve"> and 26</w:t>
      </w:r>
      <w:r w:rsidR="0078249A" w:rsidRPr="0078249A">
        <w:rPr>
          <w:rFonts w:ascii="Arial" w:hAnsi="Arial" w:cs="Arial"/>
          <w:spacing w:val="10"/>
          <w:szCs w:val="24"/>
          <w:vertAlign w:val="superscript"/>
        </w:rPr>
        <w:t>th</w:t>
      </w:r>
      <w:r w:rsidR="0078249A">
        <w:rPr>
          <w:rFonts w:ascii="Arial" w:hAnsi="Arial" w:cs="Arial"/>
          <w:spacing w:val="10"/>
          <w:szCs w:val="24"/>
        </w:rPr>
        <w:t xml:space="preserve"> June 2021</w:t>
      </w:r>
      <w:r w:rsidR="007D0420">
        <w:rPr>
          <w:rFonts w:ascii="Arial" w:hAnsi="Arial" w:cs="Arial"/>
          <w:spacing w:val="10"/>
          <w:szCs w:val="24"/>
        </w:rPr>
        <w:t>, n</w:t>
      </w:r>
      <w:r w:rsidR="004278E2" w:rsidRPr="000B7CD6">
        <w:rPr>
          <w:rFonts w:ascii="Arial" w:hAnsi="Arial" w:cs="Arial"/>
          <w:spacing w:val="10"/>
          <w:szCs w:val="24"/>
        </w:rPr>
        <w:t xml:space="preserve">otices </w:t>
      </w:r>
      <w:r w:rsidR="007D0420">
        <w:rPr>
          <w:rFonts w:ascii="Arial" w:hAnsi="Arial" w:cs="Arial"/>
          <w:spacing w:val="10"/>
          <w:szCs w:val="24"/>
        </w:rPr>
        <w:t xml:space="preserve">were also </w:t>
      </w:r>
      <w:r w:rsidR="004278E2" w:rsidRPr="000B7CD6">
        <w:rPr>
          <w:rFonts w:ascii="Arial" w:hAnsi="Arial" w:cs="Arial"/>
          <w:spacing w:val="10"/>
          <w:szCs w:val="24"/>
        </w:rPr>
        <w:t xml:space="preserve">displayed </w:t>
      </w:r>
      <w:r w:rsidR="0073067E">
        <w:rPr>
          <w:rFonts w:ascii="Arial" w:hAnsi="Arial" w:cs="Arial"/>
          <w:spacing w:val="10"/>
          <w:szCs w:val="24"/>
        </w:rPr>
        <w:t xml:space="preserve">on notice boards at the </w:t>
      </w:r>
      <w:r w:rsidR="004278E2" w:rsidRPr="000B7CD6">
        <w:rPr>
          <w:rFonts w:ascii="Arial" w:hAnsi="Arial" w:cs="Arial"/>
          <w:spacing w:val="10"/>
          <w:szCs w:val="24"/>
        </w:rPr>
        <w:t>Administration Centre</w:t>
      </w:r>
      <w:r w:rsidR="0073067E">
        <w:rPr>
          <w:rFonts w:ascii="Arial" w:hAnsi="Arial" w:cs="Arial"/>
          <w:spacing w:val="10"/>
          <w:szCs w:val="24"/>
        </w:rPr>
        <w:t xml:space="preserve">, </w:t>
      </w:r>
      <w:proofErr w:type="gramStart"/>
      <w:r w:rsidR="0073067E">
        <w:rPr>
          <w:rFonts w:ascii="Arial" w:hAnsi="Arial" w:cs="Arial"/>
          <w:spacing w:val="10"/>
          <w:szCs w:val="24"/>
        </w:rPr>
        <w:t>Nedlands</w:t>
      </w:r>
      <w:proofErr w:type="gramEnd"/>
      <w:r w:rsidR="0073067E">
        <w:rPr>
          <w:rFonts w:ascii="Arial" w:hAnsi="Arial" w:cs="Arial"/>
          <w:spacing w:val="10"/>
          <w:szCs w:val="24"/>
        </w:rPr>
        <w:t xml:space="preserve"> and Mt Claremont</w:t>
      </w:r>
      <w:r w:rsidR="004278E2" w:rsidRPr="000B7CD6">
        <w:rPr>
          <w:rFonts w:ascii="Arial" w:hAnsi="Arial" w:cs="Arial"/>
          <w:spacing w:val="10"/>
          <w:szCs w:val="24"/>
        </w:rPr>
        <w:t xml:space="preserve"> Libraries, and on the City’s Websit</w:t>
      </w:r>
      <w:r w:rsidRPr="000B7CD6">
        <w:rPr>
          <w:rFonts w:ascii="Arial" w:hAnsi="Arial" w:cs="Arial"/>
          <w:spacing w:val="10"/>
          <w:szCs w:val="24"/>
        </w:rPr>
        <w:t>e</w:t>
      </w:r>
      <w:r w:rsidR="004278E2" w:rsidRPr="000B7CD6">
        <w:rPr>
          <w:rFonts w:ascii="Arial" w:hAnsi="Arial" w:cs="Arial"/>
          <w:spacing w:val="10"/>
          <w:szCs w:val="24"/>
        </w:rPr>
        <w:t>.</w:t>
      </w:r>
    </w:p>
    <w:p w14:paraId="2977187B" w14:textId="58F2E373" w:rsidR="004278E2" w:rsidRDefault="004278E2" w:rsidP="00765E9D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 w:val="22"/>
        </w:rPr>
      </w:pPr>
    </w:p>
    <w:p w14:paraId="790C9887" w14:textId="77777777" w:rsidR="004278E2" w:rsidRDefault="004278E2" w:rsidP="00765E9D">
      <w:p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 w:val="22"/>
        </w:rPr>
      </w:pPr>
    </w:p>
    <w:p w14:paraId="200BC00E" w14:textId="439BFA7D" w:rsidR="00D05D60" w:rsidRPr="00180419" w:rsidRDefault="00562866" w:rsidP="00721C43">
      <w:pPr>
        <w:pStyle w:val="Heading1"/>
        <w:numPr>
          <w:ilvl w:val="0"/>
          <w:numId w:val="1"/>
        </w:numPr>
        <w:tabs>
          <w:tab w:val="clear" w:pos="720"/>
          <w:tab w:val="left" w:pos="0"/>
        </w:tabs>
        <w:spacing w:before="0" w:after="0"/>
        <w:ind w:left="0" w:hanging="851"/>
        <w:rPr>
          <w:rFonts w:ascii="Arial" w:hAnsi="Arial" w:cs="Arial"/>
          <w:sz w:val="24"/>
          <w:szCs w:val="24"/>
          <w:u w:val="none"/>
        </w:rPr>
      </w:pPr>
      <w:bookmarkStart w:id="2" w:name="_Toc71532339"/>
      <w:r>
        <w:rPr>
          <w:rFonts w:ascii="Arial" w:hAnsi="Arial" w:cs="Arial"/>
          <w:caps w:val="0"/>
          <w:sz w:val="24"/>
          <w:szCs w:val="24"/>
          <w:u w:val="none"/>
        </w:rPr>
        <w:t>Present and Apologies</w:t>
      </w:r>
      <w:bookmarkEnd w:id="2"/>
      <w:r>
        <w:rPr>
          <w:rFonts w:ascii="Arial" w:hAnsi="Arial" w:cs="Arial"/>
          <w:caps w:val="0"/>
          <w:sz w:val="24"/>
          <w:szCs w:val="24"/>
          <w:u w:val="none"/>
        </w:rPr>
        <w:t xml:space="preserve"> </w:t>
      </w:r>
    </w:p>
    <w:p w14:paraId="200BC012" w14:textId="2094DD6E" w:rsidR="00180419" w:rsidRDefault="00180419" w:rsidP="00765E9D">
      <w:pPr>
        <w:numPr>
          <w:ilvl w:val="12"/>
          <w:numId w:val="0"/>
        </w:numPr>
        <w:tabs>
          <w:tab w:val="left" w:pos="720"/>
          <w:tab w:val="left" w:pos="1440"/>
          <w:tab w:val="left" w:pos="1985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i/>
        </w:rPr>
      </w:pPr>
    </w:p>
    <w:p w14:paraId="200BC013" w14:textId="0DDF0C87" w:rsidR="00180419" w:rsidRPr="00C6108C" w:rsidRDefault="00180419" w:rsidP="00765E9D">
      <w:pPr>
        <w:numPr>
          <w:ilvl w:val="12"/>
          <w:numId w:val="0"/>
        </w:numPr>
        <w:tabs>
          <w:tab w:val="left" w:pos="720"/>
          <w:tab w:val="left" w:pos="1440"/>
          <w:tab w:val="left" w:pos="1985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 w:rsidRPr="00C6108C">
        <w:rPr>
          <w:rFonts w:ascii="Arial" w:hAnsi="Arial" w:cs="Arial"/>
        </w:rPr>
        <w:t>None as at distribution of this agenda</w:t>
      </w:r>
      <w:r w:rsidR="00040B16">
        <w:rPr>
          <w:rFonts w:ascii="Arial" w:hAnsi="Arial" w:cs="Arial"/>
          <w:noProof/>
        </w:rPr>
        <w:t>.</w:t>
      </w:r>
    </w:p>
    <w:p w14:paraId="200BC014" w14:textId="5828098E" w:rsidR="00180419" w:rsidRDefault="00180419" w:rsidP="00765E9D">
      <w:pPr>
        <w:tabs>
          <w:tab w:val="left" w:pos="720"/>
          <w:tab w:val="left" w:pos="1440"/>
          <w:tab w:val="left" w:pos="1985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i/>
        </w:rPr>
      </w:pPr>
    </w:p>
    <w:p w14:paraId="13036215" w14:textId="77777777" w:rsidR="000B7CD6" w:rsidRPr="00C6108C" w:rsidRDefault="000B7CD6" w:rsidP="00765E9D">
      <w:pPr>
        <w:tabs>
          <w:tab w:val="left" w:pos="720"/>
          <w:tab w:val="left" w:pos="1440"/>
          <w:tab w:val="left" w:pos="1985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i/>
        </w:rPr>
      </w:pPr>
    </w:p>
    <w:p w14:paraId="0F7ADB9B" w14:textId="77777777" w:rsidR="00721C43" w:rsidRPr="00721C43" w:rsidRDefault="00721C43" w:rsidP="00721C43">
      <w:pPr>
        <w:pStyle w:val="Heading1"/>
        <w:numPr>
          <w:ilvl w:val="0"/>
          <w:numId w:val="1"/>
        </w:numPr>
        <w:tabs>
          <w:tab w:val="clear" w:pos="720"/>
          <w:tab w:val="left" w:pos="0"/>
        </w:tabs>
        <w:spacing w:before="0" w:after="0"/>
        <w:ind w:left="0" w:hanging="851"/>
        <w:rPr>
          <w:rFonts w:ascii="Arial" w:hAnsi="Arial" w:cs="Arial"/>
          <w:caps w:val="0"/>
          <w:sz w:val="24"/>
          <w:szCs w:val="24"/>
          <w:u w:val="none"/>
        </w:rPr>
      </w:pPr>
      <w:bookmarkStart w:id="3" w:name="_Toc71532340"/>
      <w:r w:rsidRPr="00721C43">
        <w:rPr>
          <w:rFonts w:ascii="Arial" w:hAnsi="Arial" w:cs="Arial"/>
          <w:caps w:val="0"/>
          <w:sz w:val="24"/>
          <w:szCs w:val="24"/>
          <w:u w:val="none"/>
        </w:rPr>
        <w:t>Procedural Matters</w:t>
      </w:r>
      <w:bookmarkEnd w:id="3"/>
    </w:p>
    <w:p w14:paraId="774778A9" w14:textId="77777777" w:rsidR="00721C43" w:rsidRDefault="00721C43" w:rsidP="00721C43">
      <w:pPr>
        <w:jc w:val="both"/>
        <w:rPr>
          <w:rFonts w:ascii="Arial" w:hAnsi="Arial" w:cs="Arial"/>
          <w:spacing w:val="10"/>
          <w:szCs w:val="24"/>
        </w:rPr>
      </w:pPr>
    </w:p>
    <w:p w14:paraId="0BECE3CF" w14:textId="5EC44FDD" w:rsidR="00721C43" w:rsidRDefault="00EB3BFE" w:rsidP="00721C43">
      <w:pPr>
        <w:numPr>
          <w:ilvl w:val="12"/>
          <w:numId w:val="0"/>
        </w:numPr>
        <w:tabs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pacing w:val="10"/>
          <w:szCs w:val="24"/>
        </w:rPr>
      </w:pPr>
      <w:r>
        <w:rPr>
          <w:rFonts w:ascii="Arial" w:hAnsi="Arial" w:cs="Arial"/>
        </w:rPr>
        <w:t>The Presiding Member</w:t>
      </w:r>
      <w:r w:rsidR="00721C43">
        <w:rPr>
          <w:rFonts w:ascii="Arial" w:hAnsi="Arial" w:cs="Arial"/>
          <w:spacing w:val="10"/>
          <w:szCs w:val="24"/>
        </w:rPr>
        <w:t xml:space="preserve"> will outline the procedures of the meeting.</w:t>
      </w:r>
    </w:p>
    <w:p w14:paraId="200BC015" w14:textId="1508D909" w:rsidR="00180419" w:rsidRPr="00180419" w:rsidRDefault="00180419" w:rsidP="00765E9D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Cs w:val="24"/>
        </w:rPr>
      </w:pPr>
    </w:p>
    <w:p w14:paraId="742E020D" w14:textId="77777777" w:rsidR="004278E2" w:rsidRDefault="004278E2" w:rsidP="004278E2">
      <w:pPr>
        <w:pStyle w:val="BodyText2"/>
        <w:rPr>
          <w:rFonts w:ascii="Arial" w:hAnsi="Arial" w:cs="Arial"/>
          <w:i w:val="0"/>
          <w:snapToGrid/>
          <w:sz w:val="22"/>
          <w:szCs w:val="24"/>
        </w:rPr>
      </w:pPr>
    </w:p>
    <w:p w14:paraId="200BC024" w14:textId="004C301E" w:rsidR="00683A50" w:rsidRPr="006053A2" w:rsidRDefault="004278E2" w:rsidP="004278E2">
      <w:pPr>
        <w:pStyle w:val="Heading1"/>
        <w:numPr>
          <w:ilvl w:val="0"/>
          <w:numId w:val="1"/>
        </w:numPr>
        <w:tabs>
          <w:tab w:val="clear" w:pos="720"/>
          <w:tab w:val="left" w:pos="0"/>
        </w:tabs>
        <w:spacing w:before="0" w:after="0"/>
        <w:ind w:left="0" w:hanging="851"/>
        <w:rPr>
          <w:rFonts w:ascii="Arial" w:hAnsi="Arial" w:cs="Arial"/>
          <w:caps w:val="0"/>
          <w:sz w:val="24"/>
          <w:szCs w:val="24"/>
          <w:u w:val="none"/>
        </w:rPr>
      </w:pPr>
      <w:bookmarkStart w:id="4" w:name="_Toc71532341"/>
      <w:r>
        <w:rPr>
          <w:rFonts w:ascii="Arial" w:hAnsi="Arial" w:cs="Arial"/>
          <w:caps w:val="0"/>
          <w:sz w:val="24"/>
          <w:szCs w:val="24"/>
          <w:u w:val="none"/>
        </w:rPr>
        <w:t>Confirmation of Minutes</w:t>
      </w:r>
      <w:bookmarkEnd w:id="4"/>
    </w:p>
    <w:p w14:paraId="200BC025" w14:textId="77777777" w:rsidR="00683A50" w:rsidRPr="00180419" w:rsidRDefault="00683A50" w:rsidP="00765E9D">
      <w:pPr>
        <w:tabs>
          <w:tab w:val="left" w:pos="720"/>
          <w:tab w:val="left" w:pos="1440"/>
          <w:tab w:val="left" w:pos="2410"/>
          <w:tab w:val="left" w:pos="2977"/>
          <w:tab w:val="right" w:pos="8505"/>
        </w:tabs>
        <w:ind w:left="720"/>
        <w:jc w:val="both"/>
        <w:rPr>
          <w:rFonts w:ascii="Arial" w:hAnsi="Arial" w:cs="Arial"/>
          <w:szCs w:val="24"/>
        </w:rPr>
      </w:pPr>
    </w:p>
    <w:p w14:paraId="200BC026" w14:textId="18C455FF" w:rsidR="00355804" w:rsidRPr="00F510A9" w:rsidRDefault="004278E2" w:rsidP="004278E2">
      <w:pPr>
        <w:numPr>
          <w:ilvl w:val="12"/>
          <w:numId w:val="0"/>
        </w:numPr>
        <w:tabs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minutes of the</w:t>
      </w:r>
      <w:r w:rsidR="006D26DD">
        <w:rPr>
          <w:rFonts w:ascii="Arial" w:hAnsi="Arial" w:cs="Arial"/>
        </w:rPr>
        <w:t xml:space="preserve"> Annual General Meeting of Electors of the City of Nedlands held on </w:t>
      </w:r>
      <w:r w:rsidR="006D26DD">
        <w:rPr>
          <w:rFonts w:ascii="Arial" w:hAnsi="Arial" w:cs="Arial"/>
          <w:szCs w:val="24"/>
        </w:rPr>
        <w:t>12 December 2019 (Attachment 1)</w:t>
      </w:r>
      <w:r w:rsidR="00221C88">
        <w:rPr>
          <w:rFonts w:ascii="Arial" w:hAnsi="Arial" w:cs="Arial"/>
          <w:szCs w:val="24"/>
        </w:rPr>
        <w:t xml:space="preserve"> and</w:t>
      </w:r>
      <w:r w:rsidR="006D26DD">
        <w:rPr>
          <w:rFonts w:ascii="Arial" w:hAnsi="Arial" w:cs="Arial"/>
          <w:szCs w:val="24"/>
        </w:rPr>
        <w:t xml:space="preserve"> </w:t>
      </w:r>
      <w:r w:rsidR="0078249A">
        <w:rPr>
          <w:rFonts w:ascii="Arial" w:hAnsi="Arial" w:cs="Arial"/>
        </w:rPr>
        <w:t xml:space="preserve">Special </w:t>
      </w:r>
      <w:proofErr w:type="gramStart"/>
      <w:r w:rsidR="0078249A">
        <w:rPr>
          <w:rFonts w:ascii="Arial" w:hAnsi="Arial" w:cs="Arial"/>
        </w:rPr>
        <w:t>Meeting</w:t>
      </w:r>
      <w:proofErr w:type="gramEnd"/>
      <w:r w:rsidR="0078249A">
        <w:rPr>
          <w:rFonts w:ascii="Arial" w:hAnsi="Arial" w:cs="Arial"/>
        </w:rPr>
        <w:t xml:space="preserve"> of Electors</w:t>
      </w:r>
      <w:r w:rsidR="00A5323A">
        <w:rPr>
          <w:rFonts w:ascii="Arial" w:hAnsi="Arial" w:cs="Arial"/>
        </w:rPr>
        <w:t xml:space="preserve"> of the City of Nedlands held on 3 December 2020 </w:t>
      </w:r>
      <w:r w:rsidR="002137EC">
        <w:rPr>
          <w:rFonts w:ascii="Arial" w:hAnsi="Arial" w:cs="Arial"/>
        </w:rPr>
        <w:t xml:space="preserve">(Attachment </w:t>
      </w:r>
      <w:r w:rsidR="00221C88">
        <w:rPr>
          <w:rFonts w:ascii="Arial" w:hAnsi="Arial" w:cs="Arial"/>
        </w:rPr>
        <w:t>2</w:t>
      </w:r>
      <w:r w:rsidR="002137EC">
        <w:rPr>
          <w:rFonts w:ascii="Arial" w:hAnsi="Arial" w:cs="Arial"/>
        </w:rPr>
        <w:t xml:space="preserve">) </w:t>
      </w:r>
      <w:r>
        <w:rPr>
          <w:rFonts w:ascii="Arial" w:hAnsi="Arial" w:cs="Arial"/>
          <w:szCs w:val="24"/>
        </w:rPr>
        <w:t>be confirmed as true and accurate record.</w:t>
      </w:r>
    </w:p>
    <w:p w14:paraId="200BC04C" w14:textId="77777777" w:rsidR="00D05D60" w:rsidRDefault="00D05D60" w:rsidP="00765E9D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720"/>
        <w:jc w:val="both"/>
        <w:rPr>
          <w:rFonts w:ascii="Arial" w:hAnsi="Arial" w:cs="Arial"/>
          <w:szCs w:val="24"/>
        </w:rPr>
      </w:pPr>
    </w:p>
    <w:p w14:paraId="200BC04D" w14:textId="77777777" w:rsidR="00562866" w:rsidRPr="00180419" w:rsidRDefault="00562866" w:rsidP="00765E9D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720"/>
        <w:jc w:val="both"/>
        <w:rPr>
          <w:rFonts w:ascii="Arial" w:hAnsi="Arial" w:cs="Arial"/>
          <w:szCs w:val="24"/>
        </w:rPr>
      </w:pPr>
    </w:p>
    <w:p w14:paraId="35ACFD6B" w14:textId="3EBD8927" w:rsidR="00FE36EC" w:rsidRPr="006053A2" w:rsidRDefault="000B7CD6" w:rsidP="00FE36EC">
      <w:pPr>
        <w:pStyle w:val="Heading1"/>
        <w:numPr>
          <w:ilvl w:val="0"/>
          <w:numId w:val="1"/>
        </w:numPr>
        <w:tabs>
          <w:tab w:val="clear" w:pos="720"/>
          <w:tab w:val="left" w:pos="0"/>
        </w:tabs>
        <w:spacing w:before="0" w:after="0"/>
        <w:ind w:left="0" w:hanging="851"/>
        <w:rPr>
          <w:rFonts w:ascii="Arial" w:hAnsi="Arial" w:cs="Arial"/>
          <w:caps w:val="0"/>
          <w:sz w:val="24"/>
          <w:szCs w:val="24"/>
          <w:u w:val="none"/>
        </w:rPr>
      </w:pPr>
      <w:r>
        <w:rPr>
          <w:rFonts w:ascii="Arial" w:hAnsi="Arial" w:cs="Arial"/>
          <w:caps w:val="0"/>
          <w:sz w:val="24"/>
          <w:szCs w:val="24"/>
          <w:u w:val="none"/>
        </w:rPr>
        <w:br w:type="page"/>
      </w:r>
      <w:bookmarkStart w:id="5" w:name="_Toc26277178"/>
      <w:bookmarkStart w:id="6" w:name="_Toc71532342"/>
      <w:r w:rsidR="00FE36EC">
        <w:rPr>
          <w:rFonts w:ascii="Arial" w:hAnsi="Arial" w:cs="Arial"/>
          <w:caps w:val="0"/>
          <w:sz w:val="24"/>
          <w:szCs w:val="24"/>
          <w:u w:val="none"/>
        </w:rPr>
        <w:lastRenderedPageBreak/>
        <w:t xml:space="preserve">Annual Report </w:t>
      </w:r>
      <w:bookmarkEnd w:id="5"/>
      <w:r w:rsidR="00FB3166">
        <w:rPr>
          <w:rFonts w:ascii="Arial" w:hAnsi="Arial" w:cs="Arial"/>
          <w:caps w:val="0"/>
          <w:sz w:val="24"/>
          <w:szCs w:val="24"/>
          <w:u w:val="none"/>
        </w:rPr>
        <w:t>2019/20</w:t>
      </w:r>
      <w:bookmarkEnd w:id="6"/>
    </w:p>
    <w:p w14:paraId="4882B202" w14:textId="77777777" w:rsidR="00FE36EC" w:rsidRPr="00562866" w:rsidRDefault="00FE36EC" w:rsidP="00FE36EC">
      <w:pPr>
        <w:jc w:val="both"/>
      </w:pPr>
    </w:p>
    <w:p w14:paraId="58F3E326" w14:textId="4FE62414" w:rsidR="00FE36EC" w:rsidRDefault="00FE36EC" w:rsidP="00FE36EC">
      <w:pPr>
        <w:numPr>
          <w:ilvl w:val="12"/>
          <w:numId w:val="0"/>
        </w:numPr>
        <w:tabs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Cs w:val="24"/>
        </w:rPr>
      </w:pPr>
      <w:r w:rsidRPr="00721C43">
        <w:rPr>
          <w:rFonts w:ascii="Arial" w:hAnsi="Arial" w:cs="Arial"/>
        </w:rPr>
        <w:t>Presentation</w:t>
      </w:r>
      <w:r>
        <w:rPr>
          <w:rFonts w:ascii="Arial" w:hAnsi="Arial" w:cs="Arial"/>
          <w:szCs w:val="24"/>
        </w:rPr>
        <w:t xml:space="preserve"> of the City of Nedlands Annual Report 2019</w:t>
      </w:r>
      <w:r w:rsidR="00D75D08">
        <w:rPr>
          <w:rFonts w:ascii="Arial" w:hAnsi="Arial" w:cs="Arial"/>
          <w:szCs w:val="24"/>
        </w:rPr>
        <w:t>/20</w:t>
      </w:r>
      <w:r>
        <w:rPr>
          <w:rFonts w:ascii="Arial" w:hAnsi="Arial" w:cs="Arial"/>
          <w:szCs w:val="24"/>
        </w:rPr>
        <w:t xml:space="preserve"> (Text &amp; Financial Information - Attachments 2 &amp; 3).</w:t>
      </w:r>
    </w:p>
    <w:p w14:paraId="1F5DFC47" w14:textId="77777777" w:rsidR="00FE36EC" w:rsidRDefault="00FE36EC" w:rsidP="00FE36EC">
      <w:pPr>
        <w:numPr>
          <w:ilvl w:val="12"/>
          <w:numId w:val="0"/>
        </w:numPr>
        <w:tabs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szCs w:val="24"/>
        </w:rPr>
      </w:pPr>
    </w:p>
    <w:p w14:paraId="73A3F09A" w14:textId="7CDF3F89" w:rsidR="00FE36EC" w:rsidRPr="00721C43" w:rsidRDefault="00FE36EC" w:rsidP="00E43E08">
      <w:pPr>
        <w:pStyle w:val="ListParagraph"/>
        <w:numPr>
          <w:ilvl w:val="1"/>
          <w:numId w:val="1"/>
        </w:numPr>
        <w:tabs>
          <w:tab w:val="clear" w:pos="720"/>
        </w:tabs>
        <w:ind w:left="567" w:hanging="567"/>
        <w:jc w:val="both"/>
        <w:rPr>
          <w:rFonts w:ascii="Arial" w:hAnsi="Arial" w:cs="Arial"/>
          <w:b/>
          <w:bCs/>
          <w:spacing w:val="10"/>
          <w:sz w:val="24"/>
          <w:szCs w:val="24"/>
        </w:rPr>
      </w:pPr>
      <w:r w:rsidRPr="00721C43">
        <w:rPr>
          <w:rFonts w:ascii="Arial" w:hAnsi="Arial" w:cs="Arial"/>
          <w:b/>
          <w:bCs/>
          <w:spacing w:val="10"/>
          <w:sz w:val="24"/>
          <w:szCs w:val="24"/>
        </w:rPr>
        <w:t xml:space="preserve">Questions submitted on the Annual </w:t>
      </w:r>
      <w:r>
        <w:rPr>
          <w:rFonts w:ascii="Arial" w:hAnsi="Arial" w:cs="Arial"/>
          <w:b/>
          <w:bCs/>
          <w:spacing w:val="10"/>
          <w:sz w:val="24"/>
          <w:szCs w:val="24"/>
        </w:rPr>
        <w:t>Report 201</w:t>
      </w:r>
      <w:r w:rsidR="00FB3166">
        <w:rPr>
          <w:rFonts w:ascii="Arial" w:hAnsi="Arial" w:cs="Arial"/>
          <w:b/>
          <w:bCs/>
          <w:spacing w:val="10"/>
          <w:sz w:val="24"/>
          <w:szCs w:val="24"/>
        </w:rPr>
        <w:t>9/20</w:t>
      </w:r>
      <w:r w:rsidRPr="00721C43">
        <w:rPr>
          <w:rFonts w:ascii="Arial" w:hAnsi="Arial" w:cs="Arial"/>
          <w:b/>
          <w:bCs/>
          <w:spacing w:val="10"/>
          <w:sz w:val="24"/>
          <w:szCs w:val="24"/>
        </w:rPr>
        <w:t xml:space="preserve"> by Electors prior to the meeting</w:t>
      </w:r>
    </w:p>
    <w:p w14:paraId="735248B7" w14:textId="77777777" w:rsidR="00FE36EC" w:rsidRDefault="00FE36EC" w:rsidP="00FE36EC">
      <w:pPr>
        <w:pStyle w:val="ListParagraph"/>
        <w:ind w:left="786"/>
        <w:jc w:val="both"/>
        <w:rPr>
          <w:rFonts w:ascii="Arial" w:hAnsi="Arial" w:cs="Arial"/>
          <w:spacing w:val="10"/>
          <w:sz w:val="24"/>
          <w:szCs w:val="24"/>
        </w:rPr>
      </w:pPr>
    </w:p>
    <w:p w14:paraId="36BC8F97" w14:textId="77777777" w:rsidR="00FE36EC" w:rsidRDefault="00FE36EC" w:rsidP="00E43E08">
      <w:pPr>
        <w:pStyle w:val="ListParagraph"/>
        <w:ind w:left="567"/>
        <w:jc w:val="both"/>
        <w:rPr>
          <w:rFonts w:ascii="Arial" w:hAnsi="Arial" w:cs="Arial"/>
          <w:spacing w:val="10"/>
          <w:sz w:val="24"/>
          <w:szCs w:val="24"/>
        </w:rPr>
      </w:pPr>
      <w:r w:rsidRPr="00721C43">
        <w:rPr>
          <w:rFonts w:ascii="Arial" w:hAnsi="Arial" w:cs="Arial"/>
          <w:spacing w:val="10"/>
          <w:sz w:val="24"/>
          <w:szCs w:val="24"/>
        </w:rPr>
        <w:t>The Chief Executive Officer will respond to questions that were submitted in writing prior to the meeting.</w:t>
      </w:r>
    </w:p>
    <w:p w14:paraId="7ADD581D" w14:textId="77777777" w:rsidR="00FE36EC" w:rsidRDefault="00FE36EC" w:rsidP="00FE36EC">
      <w:pPr>
        <w:pStyle w:val="ListParagraph"/>
        <w:ind w:left="786"/>
        <w:jc w:val="both"/>
        <w:rPr>
          <w:rFonts w:ascii="Arial" w:hAnsi="Arial" w:cs="Arial"/>
          <w:spacing w:val="10"/>
          <w:sz w:val="24"/>
          <w:szCs w:val="24"/>
        </w:rPr>
      </w:pPr>
    </w:p>
    <w:p w14:paraId="188A3C96" w14:textId="77777777" w:rsidR="00FE36EC" w:rsidRPr="00721C43" w:rsidRDefault="00FE36EC" w:rsidP="00FE36EC">
      <w:pPr>
        <w:pStyle w:val="ListParagraph"/>
        <w:ind w:left="786"/>
        <w:jc w:val="both"/>
        <w:rPr>
          <w:rFonts w:ascii="Arial" w:hAnsi="Arial" w:cs="Arial"/>
          <w:spacing w:val="10"/>
          <w:sz w:val="24"/>
          <w:szCs w:val="24"/>
        </w:rPr>
      </w:pPr>
    </w:p>
    <w:p w14:paraId="0A42F746" w14:textId="1A21D9DA" w:rsidR="00FE36EC" w:rsidRDefault="00FE36EC" w:rsidP="00E43E08">
      <w:pPr>
        <w:pStyle w:val="ListParagraph"/>
        <w:numPr>
          <w:ilvl w:val="1"/>
          <w:numId w:val="1"/>
        </w:numPr>
        <w:tabs>
          <w:tab w:val="clear" w:pos="720"/>
        </w:tabs>
        <w:ind w:left="567" w:hanging="567"/>
        <w:jc w:val="both"/>
        <w:rPr>
          <w:rFonts w:ascii="Arial" w:hAnsi="Arial" w:cs="Arial"/>
          <w:spacing w:val="10"/>
          <w:sz w:val="24"/>
          <w:szCs w:val="24"/>
        </w:rPr>
      </w:pPr>
      <w:r w:rsidRPr="00721C43">
        <w:rPr>
          <w:rFonts w:ascii="Arial" w:hAnsi="Arial" w:cs="Arial"/>
          <w:b/>
          <w:bCs/>
          <w:spacing w:val="10"/>
          <w:sz w:val="24"/>
          <w:szCs w:val="24"/>
        </w:rPr>
        <w:t xml:space="preserve">Other questions on the Annual </w:t>
      </w:r>
      <w:r>
        <w:rPr>
          <w:rFonts w:ascii="Arial" w:hAnsi="Arial" w:cs="Arial"/>
          <w:b/>
          <w:bCs/>
          <w:spacing w:val="10"/>
          <w:sz w:val="24"/>
          <w:szCs w:val="24"/>
        </w:rPr>
        <w:t>Report 2019</w:t>
      </w:r>
      <w:r w:rsidR="00FB3166">
        <w:rPr>
          <w:rFonts w:ascii="Arial" w:hAnsi="Arial" w:cs="Arial"/>
          <w:b/>
          <w:bCs/>
          <w:spacing w:val="10"/>
          <w:sz w:val="24"/>
          <w:szCs w:val="24"/>
        </w:rPr>
        <w:t>/20</w:t>
      </w:r>
    </w:p>
    <w:p w14:paraId="4614F56C" w14:textId="77777777" w:rsidR="00FE36EC" w:rsidRDefault="00FE36EC" w:rsidP="00FE36EC">
      <w:pPr>
        <w:pStyle w:val="ListParagraph"/>
        <w:ind w:left="786"/>
        <w:jc w:val="both"/>
        <w:rPr>
          <w:rFonts w:ascii="Arial" w:hAnsi="Arial" w:cs="Arial"/>
          <w:spacing w:val="10"/>
          <w:sz w:val="24"/>
          <w:szCs w:val="24"/>
        </w:rPr>
      </w:pPr>
    </w:p>
    <w:p w14:paraId="2D180488" w14:textId="0EDC0624" w:rsidR="00FE36EC" w:rsidRPr="00A60702" w:rsidRDefault="00FE36EC" w:rsidP="00E43E08">
      <w:pPr>
        <w:pStyle w:val="ListParagraph"/>
        <w:ind w:left="567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>Any other questions on the Annual Report 2019</w:t>
      </w:r>
      <w:r w:rsidR="00FB3166">
        <w:rPr>
          <w:rFonts w:ascii="Arial" w:hAnsi="Arial" w:cs="Arial"/>
          <w:spacing w:val="10"/>
          <w:sz w:val="24"/>
          <w:szCs w:val="24"/>
        </w:rPr>
        <w:t>/20</w:t>
      </w:r>
      <w:r>
        <w:rPr>
          <w:rFonts w:ascii="Arial" w:hAnsi="Arial" w:cs="Arial"/>
          <w:spacing w:val="10"/>
          <w:sz w:val="24"/>
          <w:szCs w:val="24"/>
        </w:rPr>
        <w:t>.</w:t>
      </w:r>
    </w:p>
    <w:p w14:paraId="0D729626" w14:textId="77777777" w:rsidR="00FE36EC" w:rsidRDefault="00FE36EC" w:rsidP="00FE36EC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720"/>
        <w:jc w:val="both"/>
        <w:rPr>
          <w:rFonts w:ascii="Arial" w:hAnsi="Arial" w:cs="Arial"/>
          <w:b/>
          <w:szCs w:val="24"/>
        </w:rPr>
      </w:pPr>
    </w:p>
    <w:p w14:paraId="7FF6E0E1" w14:textId="77777777" w:rsidR="00FE36EC" w:rsidRDefault="00FE36EC" w:rsidP="00FE36EC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720"/>
        <w:jc w:val="both"/>
        <w:rPr>
          <w:rFonts w:ascii="Arial" w:hAnsi="Arial" w:cs="Arial"/>
          <w:b/>
          <w:szCs w:val="24"/>
        </w:rPr>
      </w:pPr>
    </w:p>
    <w:p w14:paraId="3D1E16F8" w14:textId="77777777" w:rsidR="00FE36EC" w:rsidRPr="009E2D4C" w:rsidRDefault="00FE36EC" w:rsidP="00FE36EC">
      <w:pPr>
        <w:pStyle w:val="Heading1"/>
        <w:numPr>
          <w:ilvl w:val="0"/>
          <w:numId w:val="1"/>
        </w:numPr>
        <w:tabs>
          <w:tab w:val="clear" w:pos="720"/>
          <w:tab w:val="left" w:pos="0"/>
        </w:tabs>
        <w:spacing w:before="0" w:after="0"/>
        <w:ind w:left="0" w:hanging="851"/>
        <w:rPr>
          <w:rFonts w:ascii="Arial" w:hAnsi="Arial" w:cs="Arial"/>
          <w:caps w:val="0"/>
          <w:sz w:val="24"/>
          <w:szCs w:val="24"/>
          <w:u w:val="none"/>
        </w:rPr>
      </w:pPr>
      <w:bookmarkStart w:id="7" w:name="_Toc26277179"/>
      <w:bookmarkStart w:id="8" w:name="_Toc71532343"/>
      <w:r>
        <w:rPr>
          <w:rFonts w:ascii="Arial" w:hAnsi="Arial" w:cs="Arial"/>
          <w:caps w:val="0"/>
          <w:sz w:val="24"/>
          <w:szCs w:val="24"/>
          <w:u w:val="none"/>
        </w:rPr>
        <w:t>General Business</w:t>
      </w:r>
      <w:bookmarkEnd w:id="7"/>
      <w:bookmarkEnd w:id="8"/>
    </w:p>
    <w:p w14:paraId="4663EC0E" w14:textId="77777777" w:rsidR="00FE36EC" w:rsidRPr="00F510A9" w:rsidRDefault="00FE36EC" w:rsidP="00FE36EC">
      <w:pPr>
        <w:pStyle w:val="BodyTextIndent2"/>
        <w:rPr>
          <w:rFonts w:ascii="Arial" w:hAnsi="Arial" w:cs="Arial"/>
        </w:rPr>
      </w:pPr>
    </w:p>
    <w:p w14:paraId="0263A543" w14:textId="5AA6C302" w:rsidR="00FE36EC" w:rsidRDefault="00FE36EC" w:rsidP="00E43E08">
      <w:pPr>
        <w:pStyle w:val="ListParagraph"/>
        <w:numPr>
          <w:ilvl w:val="1"/>
          <w:numId w:val="1"/>
        </w:numPr>
        <w:tabs>
          <w:tab w:val="clear" w:pos="720"/>
        </w:tabs>
        <w:ind w:left="567" w:hanging="567"/>
        <w:jc w:val="both"/>
        <w:rPr>
          <w:rFonts w:ascii="Arial" w:hAnsi="Arial" w:cs="Arial"/>
          <w:b/>
          <w:bCs/>
          <w:spacing w:val="10"/>
          <w:sz w:val="24"/>
          <w:szCs w:val="24"/>
        </w:rPr>
      </w:pPr>
      <w:r>
        <w:rPr>
          <w:rFonts w:ascii="Arial" w:hAnsi="Arial" w:cs="Arial"/>
          <w:b/>
          <w:bCs/>
          <w:spacing w:val="10"/>
          <w:sz w:val="24"/>
          <w:szCs w:val="24"/>
        </w:rPr>
        <w:t>General business</w:t>
      </w:r>
      <w:r w:rsidRPr="00721C43">
        <w:rPr>
          <w:rFonts w:ascii="Arial" w:hAnsi="Arial" w:cs="Arial"/>
          <w:b/>
          <w:bCs/>
          <w:spacing w:val="10"/>
          <w:sz w:val="24"/>
          <w:szCs w:val="24"/>
        </w:rPr>
        <w:t xml:space="preserve"> submitted </w:t>
      </w:r>
      <w:r>
        <w:rPr>
          <w:rFonts w:ascii="Arial" w:hAnsi="Arial" w:cs="Arial"/>
          <w:b/>
          <w:bCs/>
          <w:spacing w:val="10"/>
          <w:sz w:val="24"/>
          <w:szCs w:val="24"/>
        </w:rPr>
        <w:t>by Electors prior to the meetin</w:t>
      </w:r>
      <w:r w:rsidR="00146296">
        <w:rPr>
          <w:rFonts w:ascii="Arial" w:hAnsi="Arial" w:cs="Arial"/>
          <w:b/>
          <w:bCs/>
          <w:spacing w:val="10"/>
          <w:sz w:val="24"/>
          <w:szCs w:val="24"/>
        </w:rPr>
        <w:t>g.</w:t>
      </w:r>
    </w:p>
    <w:p w14:paraId="43C7BC74" w14:textId="77777777" w:rsidR="00FE36EC" w:rsidRDefault="00FE36EC" w:rsidP="00FE36EC">
      <w:pPr>
        <w:pStyle w:val="ListParagraph"/>
        <w:jc w:val="both"/>
        <w:rPr>
          <w:rFonts w:ascii="Arial" w:hAnsi="Arial" w:cs="Arial"/>
          <w:b/>
          <w:bCs/>
          <w:spacing w:val="10"/>
          <w:sz w:val="24"/>
          <w:szCs w:val="24"/>
        </w:rPr>
      </w:pPr>
    </w:p>
    <w:p w14:paraId="62AB7B13" w14:textId="608AD111" w:rsidR="00FE36EC" w:rsidRPr="00EB3BFE" w:rsidRDefault="00E43E08" w:rsidP="00E43E08">
      <w:pPr>
        <w:pStyle w:val="ListParagraph"/>
        <w:ind w:left="567"/>
        <w:jc w:val="both"/>
        <w:rPr>
          <w:rFonts w:ascii="Arial" w:hAnsi="Arial" w:cs="Arial"/>
          <w:spacing w:val="10"/>
          <w:sz w:val="24"/>
          <w:szCs w:val="24"/>
        </w:rPr>
      </w:pPr>
      <w:r w:rsidRPr="00EB3BFE">
        <w:rPr>
          <w:rFonts w:ascii="Arial" w:hAnsi="Arial" w:cs="Arial"/>
          <w:spacing w:val="10"/>
          <w:sz w:val="24"/>
          <w:szCs w:val="24"/>
        </w:rPr>
        <w:t>Only items received prior</w:t>
      </w:r>
      <w:r w:rsidR="00EB3BFE" w:rsidRPr="00EB3BFE">
        <w:rPr>
          <w:rFonts w:ascii="Arial" w:hAnsi="Arial" w:cs="Arial"/>
          <w:spacing w:val="10"/>
          <w:sz w:val="24"/>
          <w:szCs w:val="24"/>
        </w:rPr>
        <w:t xml:space="preserve"> to the meeting.</w:t>
      </w:r>
    </w:p>
    <w:p w14:paraId="200BC058" w14:textId="679D6AE1" w:rsidR="009E2D4C" w:rsidRPr="00F510A9" w:rsidRDefault="009E2D4C" w:rsidP="00E43E08">
      <w:pPr>
        <w:pStyle w:val="Heading1"/>
        <w:numPr>
          <w:ilvl w:val="0"/>
          <w:numId w:val="0"/>
        </w:numPr>
        <w:tabs>
          <w:tab w:val="clear" w:pos="720"/>
          <w:tab w:val="left" w:pos="0"/>
        </w:tabs>
        <w:spacing w:before="0" w:after="0"/>
        <w:rPr>
          <w:rFonts w:ascii="Arial" w:hAnsi="Arial" w:cs="Arial"/>
        </w:rPr>
      </w:pPr>
      <w:bookmarkStart w:id="9" w:name="_Toc71532344"/>
      <w:bookmarkEnd w:id="9"/>
    </w:p>
    <w:p w14:paraId="200BC05F" w14:textId="360D7F87" w:rsidR="00D80CEC" w:rsidRDefault="00D80CEC" w:rsidP="000B7CD6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hAnsi="Arial" w:cs="Arial"/>
          <w:b/>
          <w:u w:val="single"/>
        </w:rPr>
      </w:pPr>
    </w:p>
    <w:p w14:paraId="6982E179" w14:textId="77777777" w:rsidR="000B7CD6" w:rsidRPr="000B7CD6" w:rsidRDefault="000B7CD6" w:rsidP="000B7CD6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-851"/>
        <w:jc w:val="both"/>
        <w:rPr>
          <w:rFonts w:ascii="Arial" w:hAnsi="Arial" w:cs="Arial"/>
          <w:b/>
          <w:bCs/>
        </w:rPr>
      </w:pPr>
      <w:r w:rsidRPr="000B7CD6">
        <w:rPr>
          <w:rFonts w:ascii="Arial" w:hAnsi="Arial" w:cs="Arial"/>
          <w:b/>
          <w:bCs/>
        </w:rPr>
        <w:t>Declaration of Closure</w:t>
      </w:r>
    </w:p>
    <w:p w14:paraId="5D10C6F5" w14:textId="77777777" w:rsidR="000B7CD6" w:rsidRPr="000B7CD6" w:rsidRDefault="000B7CD6" w:rsidP="000B7CD6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-851"/>
        <w:jc w:val="both"/>
        <w:rPr>
          <w:rFonts w:ascii="Arial" w:hAnsi="Arial" w:cs="Arial"/>
        </w:rPr>
      </w:pPr>
    </w:p>
    <w:p w14:paraId="7B103767" w14:textId="00ECC901" w:rsidR="000B7CD6" w:rsidRDefault="000B7CD6" w:rsidP="000B7CD6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-851"/>
        <w:jc w:val="both"/>
        <w:rPr>
          <w:rFonts w:ascii="Arial" w:hAnsi="Arial" w:cs="Arial"/>
        </w:rPr>
      </w:pPr>
      <w:r w:rsidRPr="000B7CD6">
        <w:rPr>
          <w:rFonts w:ascii="Arial" w:hAnsi="Arial" w:cs="Arial"/>
        </w:rPr>
        <w:t>There being no further business,</w:t>
      </w:r>
      <w:r w:rsidR="00FB3166">
        <w:rPr>
          <w:rFonts w:ascii="Arial" w:hAnsi="Arial" w:cs="Arial"/>
        </w:rPr>
        <w:t xml:space="preserve"> </w:t>
      </w:r>
      <w:r w:rsidR="008D6AA6">
        <w:rPr>
          <w:rFonts w:ascii="Arial" w:hAnsi="Arial" w:cs="Arial"/>
        </w:rPr>
        <w:t>the Presiding Member</w:t>
      </w:r>
      <w:r w:rsidR="00FB3166">
        <w:rPr>
          <w:rFonts w:ascii="Arial" w:hAnsi="Arial" w:cs="Arial"/>
        </w:rPr>
        <w:t xml:space="preserve"> </w:t>
      </w:r>
      <w:r w:rsidRPr="000B7CD6">
        <w:rPr>
          <w:rFonts w:ascii="Arial" w:hAnsi="Arial" w:cs="Arial"/>
        </w:rPr>
        <w:t>will declare the meeting closed</w:t>
      </w:r>
      <w:r>
        <w:rPr>
          <w:rFonts w:ascii="Arial" w:hAnsi="Arial" w:cs="Arial"/>
        </w:rPr>
        <w:t>.</w:t>
      </w:r>
    </w:p>
    <w:p w14:paraId="76DDF494" w14:textId="77777777" w:rsidR="000B7CD6" w:rsidRDefault="000B7CD6" w:rsidP="000B7CD6">
      <w:pPr>
        <w:numPr>
          <w:ilvl w:val="12"/>
          <w:numId w:val="0"/>
        </w:numPr>
        <w:tabs>
          <w:tab w:val="left" w:pos="720"/>
          <w:tab w:val="left" w:pos="1440"/>
          <w:tab w:val="left" w:pos="2410"/>
          <w:tab w:val="left" w:pos="2977"/>
          <w:tab w:val="right" w:pos="8335"/>
          <w:tab w:val="right" w:pos="8505"/>
        </w:tabs>
        <w:ind w:left="-851"/>
        <w:jc w:val="both"/>
        <w:rPr>
          <w:rFonts w:ascii="Arial" w:hAnsi="Arial" w:cs="Arial"/>
        </w:rPr>
      </w:pPr>
    </w:p>
    <w:sectPr w:rsidR="000B7CD6" w:rsidSect="000B7CD6">
      <w:headerReference w:type="default" r:id="rId20"/>
      <w:headerReference w:type="first" r:id="rId21"/>
      <w:pgSz w:w="11907" w:h="16840" w:code="9"/>
      <w:pgMar w:top="1440" w:right="1797" w:bottom="1440" w:left="1797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6EB" w14:textId="77777777" w:rsidR="006867F2" w:rsidRDefault="006867F2" w:rsidP="00D05D60">
      <w:pPr>
        <w:pStyle w:val="TOC3"/>
      </w:pPr>
      <w:r>
        <w:separator/>
      </w:r>
    </w:p>
  </w:endnote>
  <w:endnote w:type="continuationSeparator" w:id="0">
    <w:p w14:paraId="688FC246" w14:textId="77777777" w:rsidR="006867F2" w:rsidRDefault="006867F2" w:rsidP="00D05D60">
      <w:pPr>
        <w:pStyle w:val="TOC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C0D4" w14:textId="77777777" w:rsidR="004217BA" w:rsidRDefault="004217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0BC0D5" w14:textId="77777777" w:rsidR="004217BA" w:rsidRDefault="004217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C0D6" w14:textId="640CB18F" w:rsidR="004217BA" w:rsidRPr="00180419" w:rsidRDefault="004217B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180419">
      <w:rPr>
        <w:rStyle w:val="PageNumber"/>
        <w:rFonts w:ascii="Arial" w:hAnsi="Arial" w:cs="Arial"/>
        <w:sz w:val="22"/>
        <w:szCs w:val="22"/>
      </w:rPr>
      <w:fldChar w:fldCharType="begin"/>
    </w:r>
    <w:r w:rsidRPr="00180419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80419">
      <w:rPr>
        <w:rStyle w:val="PageNumber"/>
        <w:rFonts w:ascii="Arial" w:hAnsi="Arial" w:cs="Arial"/>
        <w:sz w:val="22"/>
        <w:szCs w:val="22"/>
      </w:rPr>
      <w:fldChar w:fldCharType="separate"/>
    </w:r>
    <w:r w:rsidR="00040B16">
      <w:rPr>
        <w:rStyle w:val="PageNumber"/>
        <w:rFonts w:ascii="Arial" w:hAnsi="Arial" w:cs="Arial"/>
        <w:noProof/>
        <w:sz w:val="22"/>
        <w:szCs w:val="22"/>
      </w:rPr>
      <w:t>2</w:t>
    </w:r>
    <w:r w:rsidRPr="00180419">
      <w:rPr>
        <w:rStyle w:val="PageNumber"/>
        <w:rFonts w:ascii="Arial" w:hAnsi="Arial" w:cs="Arial"/>
        <w:sz w:val="22"/>
        <w:szCs w:val="22"/>
      </w:rPr>
      <w:fldChar w:fldCharType="end"/>
    </w:r>
  </w:p>
  <w:p w14:paraId="200BC0D7" w14:textId="4F6432C5" w:rsidR="004217BA" w:rsidRPr="00180419" w:rsidRDefault="004217BA">
    <w:pPr>
      <w:pStyle w:val="Footer"/>
      <w:ind w:right="360"/>
      <w:rPr>
        <w:rFonts w:ascii="Arial" w:hAnsi="Arial" w:cs="Arial"/>
        <w:sz w:val="22"/>
        <w:szCs w:val="22"/>
      </w:rPr>
    </w:pPr>
    <w:r w:rsidRPr="00180419">
      <w:rPr>
        <w:rFonts w:ascii="Arial" w:hAnsi="Arial" w:cs="Arial"/>
        <w:sz w:val="22"/>
        <w:szCs w:val="22"/>
      </w:rPr>
      <w:tab/>
    </w:r>
    <w:r w:rsidRPr="00180419">
      <w:rPr>
        <w:rFonts w:ascii="Arial" w:hAnsi="Arial" w:cs="Arial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C0D9" w14:textId="440C578E" w:rsidR="004217BA" w:rsidRPr="00180419" w:rsidRDefault="004217BA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1F497D"/>
        <w:sz w:val="22"/>
        <w:szCs w:val="22"/>
      </w:rPr>
    </w:pPr>
    <w:r w:rsidRPr="00180419">
      <w:rPr>
        <w:rStyle w:val="PageNumber"/>
        <w:rFonts w:ascii="Arial" w:hAnsi="Arial" w:cs="Arial"/>
        <w:color w:val="1F497D"/>
        <w:sz w:val="22"/>
        <w:szCs w:val="22"/>
      </w:rPr>
      <w:fldChar w:fldCharType="begin"/>
    </w:r>
    <w:r w:rsidRPr="00180419">
      <w:rPr>
        <w:rStyle w:val="PageNumber"/>
        <w:rFonts w:ascii="Arial" w:hAnsi="Arial" w:cs="Arial"/>
        <w:color w:val="1F497D"/>
        <w:sz w:val="22"/>
        <w:szCs w:val="22"/>
      </w:rPr>
      <w:instrText xml:space="preserve">PAGE  </w:instrText>
    </w:r>
    <w:r w:rsidRPr="00180419">
      <w:rPr>
        <w:rStyle w:val="PageNumber"/>
        <w:rFonts w:ascii="Arial" w:hAnsi="Arial" w:cs="Arial"/>
        <w:color w:val="1F497D"/>
        <w:sz w:val="22"/>
        <w:szCs w:val="22"/>
      </w:rPr>
      <w:fldChar w:fldCharType="separate"/>
    </w:r>
    <w:r w:rsidR="00040B16">
      <w:rPr>
        <w:rStyle w:val="PageNumber"/>
        <w:rFonts w:ascii="Arial" w:hAnsi="Arial" w:cs="Arial"/>
        <w:noProof/>
        <w:color w:val="1F497D"/>
        <w:sz w:val="22"/>
        <w:szCs w:val="22"/>
      </w:rPr>
      <w:t>1</w:t>
    </w:r>
    <w:r w:rsidRPr="00180419">
      <w:rPr>
        <w:rStyle w:val="PageNumber"/>
        <w:rFonts w:ascii="Arial" w:hAnsi="Arial" w:cs="Arial"/>
        <w:color w:val="1F497D"/>
        <w:sz w:val="22"/>
        <w:szCs w:val="22"/>
      </w:rPr>
      <w:fldChar w:fldCharType="end"/>
    </w:r>
  </w:p>
  <w:p w14:paraId="200BC0DA" w14:textId="2C36DA5F" w:rsidR="004217BA" w:rsidRPr="00180419" w:rsidRDefault="004217BA">
    <w:pPr>
      <w:pStyle w:val="Footer"/>
      <w:ind w:right="360"/>
      <w:rPr>
        <w:rFonts w:ascii="Arial" w:hAnsi="Arial" w:cs="Arial"/>
        <w:sz w:val="22"/>
        <w:szCs w:val="22"/>
      </w:rPr>
    </w:pPr>
    <w:r w:rsidRPr="00180419">
      <w:rPr>
        <w:rFonts w:ascii="Arial" w:hAnsi="Arial" w:cs="Arial"/>
        <w:sz w:val="22"/>
        <w:szCs w:val="22"/>
      </w:rPr>
      <w:tab/>
    </w:r>
    <w:r w:rsidRPr="00180419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D011" w14:textId="77777777" w:rsidR="006867F2" w:rsidRDefault="006867F2" w:rsidP="00D05D60">
      <w:pPr>
        <w:pStyle w:val="TOC3"/>
      </w:pPr>
      <w:r>
        <w:separator/>
      </w:r>
    </w:p>
  </w:footnote>
  <w:footnote w:type="continuationSeparator" w:id="0">
    <w:p w14:paraId="21669BD0" w14:textId="77777777" w:rsidR="006867F2" w:rsidRDefault="006867F2" w:rsidP="00D05D60">
      <w:pPr>
        <w:pStyle w:val="TOC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8831" w14:textId="77777777" w:rsidR="003D019A" w:rsidRDefault="003D0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574F" w14:textId="77777777" w:rsidR="00FB3166" w:rsidRDefault="00FB3166" w:rsidP="00FB316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E6F8" w14:textId="7F9484BA" w:rsidR="00162798" w:rsidRDefault="00162798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25C9" w14:textId="7AA7DEE9" w:rsidR="00096DFA" w:rsidRPr="00811E7C" w:rsidRDefault="00811E7C" w:rsidP="00FB3166">
    <w:pPr>
      <w:pStyle w:val="Header"/>
      <w:jc w:val="right"/>
      <w:rPr>
        <w:rFonts w:ascii="Arial" w:hAnsi="Arial" w:cs="Arial"/>
        <w:lang w:val="en-US"/>
      </w:rPr>
    </w:pPr>
    <w:r w:rsidRPr="00811E7C">
      <w:rPr>
        <w:rFonts w:ascii="Arial" w:hAnsi="Arial" w:cs="Arial"/>
        <w:lang w:val="en-US"/>
      </w:rPr>
      <w:t xml:space="preserve">2021 </w:t>
    </w:r>
    <w:r w:rsidR="00096DFA" w:rsidRPr="00811E7C">
      <w:rPr>
        <w:rFonts w:ascii="Arial" w:hAnsi="Arial" w:cs="Arial"/>
        <w:lang w:val="en-US"/>
      </w:rPr>
      <w:t>Annual Gener</w:t>
    </w:r>
    <w:r w:rsidRPr="00811E7C">
      <w:rPr>
        <w:rFonts w:ascii="Arial" w:hAnsi="Arial" w:cs="Arial"/>
        <w:lang w:val="en-US"/>
      </w:rPr>
      <w:t>al Meeting of Electors – 28 June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D6EC" w14:textId="77777777" w:rsidR="00162798" w:rsidRDefault="00162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5D8"/>
    <w:multiLevelType w:val="hybridMultilevel"/>
    <w:tmpl w:val="F1887B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A2F32"/>
    <w:multiLevelType w:val="multilevel"/>
    <w:tmpl w:val="2C7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4C203159"/>
    <w:multiLevelType w:val="multilevel"/>
    <w:tmpl w:val="0618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542A0B09"/>
    <w:multiLevelType w:val="hybridMultilevel"/>
    <w:tmpl w:val="D02E1952"/>
    <w:lvl w:ilvl="0" w:tplc="38F69880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4F80412"/>
    <w:multiLevelType w:val="singleLevel"/>
    <w:tmpl w:val="42423C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F3C11BF"/>
    <w:multiLevelType w:val="multilevel"/>
    <w:tmpl w:val="9C9ECF74"/>
    <w:lvl w:ilvl="0">
      <w:start w:val="74"/>
      <w:numFmt w:val="decimal"/>
      <w:pStyle w:val="StyleHeading1Left0cmHanging2cmRightSinglesolid"/>
      <w:lvlText w:val="D%1.0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0"/>
  </w:num>
  <w:num w:numId="10">
    <w:abstractNumId w:val="4"/>
  </w:num>
  <w:num w:numId="11">
    <w:abstractNumId w:val="4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pPn0P3YKUsibhK7hkgqC8G7Z0w6nTFq7TsByXtDI9ZxvKoS7XqdAwkfY+kQkLWjj+5z2mg4MbAYASRCvmcdxkg==" w:salt="10hL52b3uHxnl1q6aulxD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A8D"/>
    <w:rsid w:val="00012C59"/>
    <w:rsid w:val="00013F59"/>
    <w:rsid w:val="00040B16"/>
    <w:rsid w:val="0004239A"/>
    <w:rsid w:val="00046BC9"/>
    <w:rsid w:val="00066879"/>
    <w:rsid w:val="00073B9B"/>
    <w:rsid w:val="00081687"/>
    <w:rsid w:val="00085B7F"/>
    <w:rsid w:val="00096DFA"/>
    <w:rsid w:val="000B309E"/>
    <w:rsid w:val="000B7CD6"/>
    <w:rsid w:val="000D547F"/>
    <w:rsid w:val="000E0501"/>
    <w:rsid w:val="001126B8"/>
    <w:rsid w:val="00124B02"/>
    <w:rsid w:val="00146296"/>
    <w:rsid w:val="00155D2E"/>
    <w:rsid w:val="00162798"/>
    <w:rsid w:val="00180419"/>
    <w:rsid w:val="00182CC1"/>
    <w:rsid w:val="001915F5"/>
    <w:rsid w:val="001B0C54"/>
    <w:rsid w:val="001E0948"/>
    <w:rsid w:val="001F506B"/>
    <w:rsid w:val="002137EC"/>
    <w:rsid w:val="00221C88"/>
    <w:rsid w:val="0023480C"/>
    <w:rsid w:val="002373B5"/>
    <w:rsid w:val="00244636"/>
    <w:rsid w:val="00253ADA"/>
    <w:rsid w:val="00257F09"/>
    <w:rsid w:val="002708E6"/>
    <w:rsid w:val="00272A75"/>
    <w:rsid w:val="003045E6"/>
    <w:rsid w:val="003311C9"/>
    <w:rsid w:val="00355804"/>
    <w:rsid w:val="003620B4"/>
    <w:rsid w:val="003D019A"/>
    <w:rsid w:val="003D70E2"/>
    <w:rsid w:val="003E516E"/>
    <w:rsid w:val="003F04E7"/>
    <w:rsid w:val="003F4684"/>
    <w:rsid w:val="003F7256"/>
    <w:rsid w:val="0041442E"/>
    <w:rsid w:val="00414CEC"/>
    <w:rsid w:val="004217BA"/>
    <w:rsid w:val="004278E2"/>
    <w:rsid w:val="0044714C"/>
    <w:rsid w:val="004527E4"/>
    <w:rsid w:val="00465A04"/>
    <w:rsid w:val="00476C00"/>
    <w:rsid w:val="00477C38"/>
    <w:rsid w:val="004A5EB2"/>
    <w:rsid w:val="004C5F20"/>
    <w:rsid w:val="004D4709"/>
    <w:rsid w:val="004F3154"/>
    <w:rsid w:val="00516A8D"/>
    <w:rsid w:val="00550A22"/>
    <w:rsid w:val="00551112"/>
    <w:rsid w:val="0055577F"/>
    <w:rsid w:val="00562866"/>
    <w:rsid w:val="0058576F"/>
    <w:rsid w:val="005B055F"/>
    <w:rsid w:val="005B6BE0"/>
    <w:rsid w:val="005D750B"/>
    <w:rsid w:val="006053A2"/>
    <w:rsid w:val="006176FF"/>
    <w:rsid w:val="0065028C"/>
    <w:rsid w:val="00683A50"/>
    <w:rsid w:val="006867F2"/>
    <w:rsid w:val="0069679E"/>
    <w:rsid w:val="006A06A9"/>
    <w:rsid w:val="006D26DD"/>
    <w:rsid w:val="0070410F"/>
    <w:rsid w:val="0071406B"/>
    <w:rsid w:val="00714DCA"/>
    <w:rsid w:val="00721C43"/>
    <w:rsid w:val="00726EE3"/>
    <w:rsid w:val="0073067E"/>
    <w:rsid w:val="007501E3"/>
    <w:rsid w:val="00751290"/>
    <w:rsid w:val="00765E9D"/>
    <w:rsid w:val="0078249A"/>
    <w:rsid w:val="00782F7C"/>
    <w:rsid w:val="00785EBA"/>
    <w:rsid w:val="00786CCC"/>
    <w:rsid w:val="007A5F60"/>
    <w:rsid w:val="007B2AD2"/>
    <w:rsid w:val="007D0420"/>
    <w:rsid w:val="007D162E"/>
    <w:rsid w:val="007F0586"/>
    <w:rsid w:val="00811E7C"/>
    <w:rsid w:val="008313F0"/>
    <w:rsid w:val="008326C6"/>
    <w:rsid w:val="00840139"/>
    <w:rsid w:val="0086268C"/>
    <w:rsid w:val="008766D4"/>
    <w:rsid w:val="00887FA3"/>
    <w:rsid w:val="008C1D3A"/>
    <w:rsid w:val="008C3644"/>
    <w:rsid w:val="008D5B76"/>
    <w:rsid w:val="008D6AA6"/>
    <w:rsid w:val="008E5A62"/>
    <w:rsid w:val="00927A88"/>
    <w:rsid w:val="009368F4"/>
    <w:rsid w:val="0095033D"/>
    <w:rsid w:val="009507BB"/>
    <w:rsid w:val="00977FCC"/>
    <w:rsid w:val="00980917"/>
    <w:rsid w:val="0098368E"/>
    <w:rsid w:val="00990016"/>
    <w:rsid w:val="00990FC6"/>
    <w:rsid w:val="00996DF7"/>
    <w:rsid w:val="009E2D4C"/>
    <w:rsid w:val="009E4FAB"/>
    <w:rsid w:val="009E5692"/>
    <w:rsid w:val="009F05B8"/>
    <w:rsid w:val="00A10F38"/>
    <w:rsid w:val="00A24CF1"/>
    <w:rsid w:val="00A5323A"/>
    <w:rsid w:val="00A53261"/>
    <w:rsid w:val="00A53BD3"/>
    <w:rsid w:val="00A55851"/>
    <w:rsid w:val="00AC102A"/>
    <w:rsid w:val="00AC5DFC"/>
    <w:rsid w:val="00AD1A48"/>
    <w:rsid w:val="00AD6A0F"/>
    <w:rsid w:val="00AE4443"/>
    <w:rsid w:val="00AE59BD"/>
    <w:rsid w:val="00B00C1D"/>
    <w:rsid w:val="00B1257B"/>
    <w:rsid w:val="00B26BE4"/>
    <w:rsid w:val="00B47128"/>
    <w:rsid w:val="00B60CB0"/>
    <w:rsid w:val="00B76255"/>
    <w:rsid w:val="00B76FCB"/>
    <w:rsid w:val="00BC35A9"/>
    <w:rsid w:val="00C06047"/>
    <w:rsid w:val="00C6315F"/>
    <w:rsid w:val="00C66BB9"/>
    <w:rsid w:val="00C7367D"/>
    <w:rsid w:val="00C760AF"/>
    <w:rsid w:val="00C8019B"/>
    <w:rsid w:val="00C9322F"/>
    <w:rsid w:val="00CE76CD"/>
    <w:rsid w:val="00D05D60"/>
    <w:rsid w:val="00D56747"/>
    <w:rsid w:val="00D75D08"/>
    <w:rsid w:val="00D80CEC"/>
    <w:rsid w:val="00DA44F6"/>
    <w:rsid w:val="00DD51F5"/>
    <w:rsid w:val="00E03D55"/>
    <w:rsid w:val="00E43E08"/>
    <w:rsid w:val="00E44A9C"/>
    <w:rsid w:val="00E4513B"/>
    <w:rsid w:val="00E7045D"/>
    <w:rsid w:val="00E77B8E"/>
    <w:rsid w:val="00E822AC"/>
    <w:rsid w:val="00E9360C"/>
    <w:rsid w:val="00EB3BFE"/>
    <w:rsid w:val="00EF3625"/>
    <w:rsid w:val="00F100D8"/>
    <w:rsid w:val="00F171D2"/>
    <w:rsid w:val="00F41BB7"/>
    <w:rsid w:val="00F4454C"/>
    <w:rsid w:val="00F47226"/>
    <w:rsid w:val="00F547FF"/>
    <w:rsid w:val="00F844FE"/>
    <w:rsid w:val="00F853CA"/>
    <w:rsid w:val="00F90ED0"/>
    <w:rsid w:val="00FA3BA4"/>
    <w:rsid w:val="00FB3166"/>
    <w:rsid w:val="00FE36EC"/>
    <w:rsid w:val="00FE5471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0BBFDF"/>
  <w15:docId w15:val="{E833B48D-A9CC-45F9-A403-4EC92D05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62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162E"/>
    <w:pPr>
      <w:keepNext/>
      <w:numPr>
        <w:numId w:val="2"/>
      </w:numPr>
      <w:tabs>
        <w:tab w:val="left" w:pos="720"/>
        <w:tab w:val="left" w:pos="2410"/>
        <w:tab w:val="left" w:pos="2977"/>
        <w:tab w:val="right" w:pos="8335"/>
        <w:tab w:val="right" w:pos="8505"/>
      </w:tabs>
      <w:spacing w:before="240" w:after="60"/>
      <w:jc w:val="both"/>
      <w:outlineLvl w:val="0"/>
    </w:pPr>
    <w:rPr>
      <w:b/>
      <w:caps/>
      <w:kern w:val="28"/>
      <w:sz w:val="28"/>
      <w:u w:val="single"/>
    </w:rPr>
  </w:style>
  <w:style w:type="paragraph" w:styleId="Heading2">
    <w:name w:val="heading 2"/>
    <w:basedOn w:val="Heading1"/>
    <w:next w:val="Normal"/>
    <w:qFormat/>
    <w:rsid w:val="007D162E"/>
    <w:pPr>
      <w:numPr>
        <w:ilvl w:val="1"/>
        <w:numId w:val="3"/>
      </w:numPr>
      <w:tabs>
        <w:tab w:val="clear" w:pos="720"/>
      </w:tabs>
      <w:outlineLvl w:val="1"/>
    </w:pPr>
    <w:rPr>
      <w:caps w:val="0"/>
    </w:rPr>
  </w:style>
  <w:style w:type="paragraph" w:styleId="Heading3">
    <w:name w:val="heading 3"/>
    <w:basedOn w:val="Normal"/>
    <w:next w:val="Normal"/>
    <w:autoRedefine/>
    <w:qFormat/>
    <w:rsid w:val="007D162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ind w:left="873"/>
      <w:jc w:val="both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rsid w:val="007D162E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C8019B"/>
    <w:pPr>
      <w:keepNext/>
      <w:numPr>
        <w:ilvl w:val="12"/>
      </w:num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2127" w:hanging="709"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C8019B"/>
    <w:pPr>
      <w:keepNext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jc w:val="center"/>
      <w:outlineLvl w:val="5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Arial, 9 Pt,Arial,9 Pt"/>
    <w:basedOn w:val="Normal"/>
    <w:link w:val="HeaderChar"/>
    <w:rsid w:val="007D16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01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019B"/>
  </w:style>
  <w:style w:type="paragraph" w:styleId="BodyTextIndent">
    <w:name w:val="Body Text Indent"/>
    <w:basedOn w:val="Normal"/>
    <w:link w:val="BodyTextIndentChar"/>
    <w:rsid w:val="007D162E"/>
    <w:pPr>
      <w:numPr>
        <w:ilvl w:val="12"/>
      </w:num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720"/>
      <w:jc w:val="both"/>
    </w:pPr>
  </w:style>
  <w:style w:type="paragraph" w:styleId="BodyTextIndent2">
    <w:name w:val="Body Text Indent 2"/>
    <w:basedOn w:val="Normal"/>
    <w:rsid w:val="00C8019B"/>
    <w:pPr>
      <w:tabs>
        <w:tab w:val="left" w:pos="720"/>
        <w:tab w:val="left" w:pos="1440"/>
        <w:tab w:val="left" w:pos="2410"/>
        <w:tab w:val="left" w:pos="2977"/>
        <w:tab w:val="right" w:pos="8505"/>
      </w:tabs>
      <w:ind w:left="720"/>
    </w:pPr>
  </w:style>
  <w:style w:type="paragraph" w:styleId="BodyTextIndent3">
    <w:name w:val="Body Text Indent 3"/>
    <w:basedOn w:val="Normal"/>
    <w:rsid w:val="00C8019B"/>
    <w:pPr>
      <w:numPr>
        <w:ilvl w:val="12"/>
      </w:num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720" w:hanging="11"/>
      <w:jc w:val="both"/>
    </w:pPr>
  </w:style>
  <w:style w:type="paragraph" w:styleId="BodyText">
    <w:name w:val="Body Text"/>
    <w:basedOn w:val="Normal"/>
    <w:rsid w:val="007D162E"/>
    <w:pPr>
      <w:numPr>
        <w:ilvl w:val="12"/>
      </w:num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jc w:val="both"/>
    </w:pPr>
  </w:style>
  <w:style w:type="paragraph" w:customStyle="1" w:styleId="agendasminutes">
    <w:name w:val="agendas/minutes"/>
    <w:basedOn w:val="Heading2"/>
    <w:rsid w:val="00C801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</w:pPr>
  </w:style>
  <w:style w:type="paragraph" w:customStyle="1" w:styleId="CouncilHeadings">
    <w:name w:val="Council Headings"/>
    <w:basedOn w:val="Normal"/>
    <w:rsid w:val="00C8019B"/>
    <w:p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jc w:val="both"/>
    </w:pPr>
    <w:rPr>
      <w:b/>
      <w:u w:val="single"/>
    </w:rPr>
  </w:style>
  <w:style w:type="paragraph" w:customStyle="1" w:styleId="CouncilHeading">
    <w:name w:val="Council Heading"/>
    <w:basedOn w:val="Title"/>
    <w:autoRedefine/>
    <w:rsid w:val="007D162E"/>
    <w:pPr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spacing w:before="0" w:after="0"/>
      <w:jc w:val="both"/>
      <w:outlineLvl w:val="9"/>
    </w:pPr>
    <w:rPr>
      <w:rFonts w:ascii="Times New Roman" w:hAnsi="Times New Roman"/>
      <w:kern w:val="0"/>
      <w:sz w:val="24"/>
      <w:u w:val="single"/>
    </w:rPr>
  </w:style>
  <w:style w:type="paragraph" w:styleId="Title">
    <w:name w:val="Title"/>
    <w:basedOn w:val="Normal"/>
    <w:qFormat/>
    <w:rsid w:val="00C8019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C2">
    <w:name w:val="toc 2"/>
    <w:basedOn w:val="Normal"/>
    <w:next w:val="Normal"/>
    <w:autoRedefine/>
    <w:uiPriority w:val="39"/>
    <w:rsid w:val="007D162E"/>
    <w:pPr>
      <w:tabs>
        <w:tab w:val="left" w:pos="1418"/>
        <w:tab w:val="right" w:leader="dot" w:pos="8222"/>
      </w:tabs>
      <w:ind w:left="1134" w:right="851" w:hanging="1134"/>
    </w:pPr>
    <w:rPr>
      <w:noProof/>
    </w:rPr>
  </w:style>
  <w:style w:type="paragraph" w:styleId="TOC3">
    <w:name w:val="toc 3"/>
    <w:basedOn w:val="Normal"/>
    <w:next w:val="Normal"/>
    <w:autoRedefine/>
    <w:semiHidden/>
    <w:rsid w:val="007D162E"/>
    <w:pPr>
      <w:widowControl w:val="0"/>
      <w:tabs>
        <w:tab w:val="left" w:pos="2127"/>
        <w:tab w:val="left" w:leader="dot" w:pos="2157"/>
        <w:tab w:val="right" w:leader="dot" w:pos="8222"/>
      </w:tabs>
      <w:ind w:right="-51"/>
      <w:outlineLvl w:val="0"/>
    </w:pPr>
    <w:rPr>
      <w:b/>
      <w:noProof/>
    </w:rPr>
  </w:style>
  <w:style w:type="paragraph" w:styleId="BodyText2">
    <w:name w:val="Body Text 2"/>
    <w:basedOn w:val="Normal"/>
    <w:rsid w:val="007D162E"/>
    <w:pPr>
      <w:jc w:val="both"/>
    </w:pPr>
    <w:rPr>
      <w:i/>
      <w:snapToGrid w:val="0"/>
    </w:rPr>
  </w:style>
  <w:style w:type="paragraph" w:customStyle="1" w:styleId="Style3">
    <w:name w:val="Style3"/>
    <w:basedOn w:val="TOC2"/>
    <w:rsid w:val="009F05B8"/>
    <w:rPr>
      <w:rFonts w:cs="Arial"/>
    </w:rPr>
  </w:style>
  <w:style w:type="paragraph" w:customStyle="1" w:styleId="MinuteIndex">
    <w:name w:val="Minute Index"/>
    <w:basedOn w:val="Normal"/>
    <w:autoRedefine/>
    <w:rsid w:val="005B6BE0"/>
    <w:pPr>
      <w:numPr>
        <w:ilvl w:val="12"/>
      </w:numPr>
      <w:tabs>
        <w:tab w:val="left" w:pos="567"/>
        <w:tab w:val="left" w:pos="1701"/>
        <w:tab w:val="left" w:leader="dot" w:pos="8222"/>
      </w:tabs>
      <w:ind w:left="1418" w:hanging="709"/>
      <w:jc w:val="both"/>
    </w:pPr>
    <w:rPr>
      <w:rFonts w:ascii="Arial" w:hAnsi="Arial" w:cs="Arial"/>
      <w:szCs w:val="24"/>
    </w:rPr>
  </w:style>
  <w:style w:type="character" w:styleId="CommentReference">
    <w:name w:val="annotation reference"/>
    <w:semiHidden/>
    <w:rsid w:val="007D162E"/>
    <w:rPr>
      <w:sz w:val="16"/>
      <w:szCs w:val="16"/>
    </w:rPr>
  </w:style>
  <w:style w:type="paragraph" w:styleId="ListBullet">
    <w:name w:val="List Bullet"/>
    <w:basedOn w:val="Normal"/>
    <w:rsid w:val="007D162E"/>
    <w:pPr>
      <w:keepLines/>
      <w:spacing w:before="60" w:line="300" w:lineRule="exact"/>
    </w:pPr>
    <w:rPr>
      <w:rFonts w:ascii="Arial" w:hAnsi="Arial"/>
      <w:sz w:val="20"/>
      <w:szCs w:val="24"/>
    </w:rPr>
  </w:style>
  <w:style w:type="paragraph" w:customStyle="1" w:styleId="StyleHeading1Left0cmHanging2cmRightSinglesolid">
    <w:name w:val="Style Heading 1 + Left:  0 cm Hanging:  2 cm Right: (Single solid..."/>
    <w:basedOn w:val="Heading1"/>
    <w:autoRedefine/>
    <w:rsid w:val="007D162E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2" w:color="auto"/>
      </w:pBdr>
      <w:tabs>
        <w:tab w:val="clear" w:pos="720"/>
        <w:tab w:val="clear" w:pos="2410"/>
        <w:tab w:val="clear" w:pos="2977"/>
        <w:tab w:val="clear" w:pos="8335"/>
        <w:tab w:val="clear" w:pos="8505"/>
      </w:tabs>
      <w:spacing w:before="0" w:after="0"/>
      <w:jc w:val="left"/>
    </w:pPr>
    <w:rPr>
      <w:rFonts w:ascii="Arial" w:hAnsi="Arial"/>
      <w:bCs/>
      <w:i/>
      <w:iCs/>
      <w:caps w:val="0"/>
      <w:kern w:val="0"/>
      <w:sz w:val="24"/>
      <w:u w:val="none"/>
    </w:rPr>
  </w:style>
  <w:style w:type="paragraph" w:customStyle="1" w:styleId="StyleHeading3Left125cmHanging256cm">
    <w:name w:val="Style Heading 3 + Left:  1.25 cm Hanging:  2.56 cm"/>
    <w:basedOn w:val="Heading3"/>
    <w:autoRedefine/>
    <w:rsid w:val="007D162E"/>
    <w:pPr>
      <w:ind w:left="2325" w:hanging="1452"/>
    </w:pPr>
    <w:rPr>
      <w:bCs/>
      <w:iCs/>
    </w:rPr>
  </w:style>
  <w:style w:type="paragraph" w:customStyle="1" w:styleId="StyleHeading3Left125cmHanging256cm1">
    <w:name w:val="Style Heading 3 + Left:  1.25 cm Hanging:  2.56 cm1"/>
    <w:basedOn w:val="Heading3"/>
    <w:autoRedefine/>
    <w:rsid w:val="007D162E"/>
    <w:pPr>
      <w:ind w:left="2325" w:hanging="1452"/>
    </w:pPr>
    <w:rPr>
      <w:bCs/>
      <w:iCs/>
    </w:rPr>
  </w:style>
  <w:style w:type="paragraph" w:styleId="TOC1">
    <w:name w:val="toc 1"/>
    <w:basedOn w:val="Normal"/>
    <w:next w:val="Normal"/>
    <w:autoRedefine/>
    <w:uiPriority w:val="39"/>
    <w:rsid w:val="007D162E"/>
  </w:style>
  <w:style w:type="character" w:styleId="Hyperlink">
    <w:name w:val="Hyperlink"/>
    <w:uiPriority w:val="99"/>
    <w:unhideWhenUsed/>
    <w:rsid w:val="00180419"/>
    <w:rPr>
      <w:color w:val="0000FF"/>
      <w:u w:val="single"/>
    </w:rPr>
  </w:style>
  <w:style w:type="character" w:customStyle="1" w:styleId="HeaderChar">
    <w:name w:val="Header Char"/>
    <w:aliases w:val=" Arial Char, 9 Pt Char,Arial Char,9 Pt Char"/>
    <w:link w:val="Header"/>
    <w:locked/>
    <w:rsid w:val="00180419"/>
    <w:rPr>
      <w:sz w:val="24"/>
      <w:lang w:val="en-AU" w:eastAsia="en-US"/>
    </w:rPr>
  </w:style>
  <w:style w:type="character" w:customStyle="1" w:styleId="Heading1Char">
    <w:name w:val="Heading 1 Char"/>
    <w:link w:val="Heading1"/>
    <w:rsid w:val="00012C59"/>
    <w:rPr>
      <w:b/>
      <w:caps/>
      <w:kern w:val="28"/>
      <w:sz w:val="28"/>
      <w:u w:val="single"/>
      <w:lang w:val="en-AU" w:eastAsia="en-US"/>
    </w:rPr>
  </w:style>
  <w:style w:type="character" w:customStyle="1" w:styleId="BodyTextIndentChar">
    <w:name w:val="Body Text Indent Char"/>
    <w:link w:val="BodyTextIndent"/>
    <w:rsid w:val="00012C59"/>
    <w:rPr>
      <w:sz w:val="24"/>
      <w:lang w:val="en-AU" w:eastAsia="en-US"/>
    </w:rPr>
  </w:style>
  <w:style w:type="table" w:styleId="TableGrid">
    <w:name w:val="Table Grid"/>
    <w:basedOn w:val="TableNormal"/>
    <w:uiPriority w:val="59"/>
    <w:rsid w:val="0023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C43"/>
    <w:pPr>
      <w:ind w:left="720"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11E7C"/>
    <w:pPr>
      <w:keepLines/>
      <w:numPr>
        <w:numId w:val="0"/>
      </w:numPr>
      <w:tabs>
        <w:tab w:val="clear" w:pos="720"/>
        <w:tab w:val="clear" w:pos="2410"/>
        <w:tab w:val="clear" w:pos="2977"/>
        <w:tab w:val="clear" w:pos="8335"/>
        <w:tab w:val="clear" w:pos="8505"/>
      </w:tabs>
      <w:spacing w:after="0" w:line="259" w:lineRule="auto"/>
      <w:jc w:val="left"/>
      <w:outlineLvl w:val="9"/>
    </w:pPr>
    <w:rPr>
      <w:rFonts w:ascii="Calibri Light" w:hAnsi="Calibri Light"/>
      <w:b w:val="0"/>
      <w:caps w:val="0"/>
      <w:color w:val="2F5496"/>
      <w:kern w:val="0"/>
      <w:sz w:val="32"/>
      <w:szCs w:val="32"/>
      <w:u w:val="none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8C1D3A"/>
    <w:rPr>
      <w:sz w:val="20"/>
    </w:rPr>
  </w:style>
  <w:style w:type="character" w:customStyle="1" w:styleId="CommentTextChar">
    <w:name w:val="Comment Text Char"/>
    <w:link w:val="CommentText"/>
    <w:semiHidden/>
    <w:rsid w:val="008C1D3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1D3A"/>
    <w:rPr>
      <w:b/>
      <w:bCs/>
    </w:rPr>
  </w:style>
  <w:style w:type="character" w:customStyle="1" w:styleId="CommentSubjectChar">
    <w:name w:val="Comment Subject Char"/>
    <w:link w:val="CommentSubject"/>
    <w:semiHidden/>
    <w:rsid w:val="008C1D3A"/>
    <w:rPr>
      <w:b/>
      <w:bCs/>
      <w:lang w:eastAsia="en-US"/>
    </w:rPr>
  </w:style>
  <w:style w:type="paragraph" w:styleId="Revision">
    <w:name w:val="Revision"/>
    <w:hidden/>
    <w:uiPriority w:val="99"/>
    <w:semiHidden/>
    <w:rsid w:val="008C1D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0566C0B26DA3DE4E9B2DCE89672D6D34" ma:contentTypeVersion="19" ma:contentTypeDescription="" ma:contentTypeScope="" ma:versionID="ca62f6a3445738eae656849b6d2828b2">
  <xsd:schema xmlns:xsd="http://www.w3.org/2001/XMLSchema" xmlns:xs="http://www.w3.org/2001/XMLSchema" xmlns:p="http://schemas.microsoft.com/office/2006/metadata/properties" xmlns:ns1="http://schemas.microsoft.com/sharepoint/v3" xmlns:ns2="7dce4f99-cff1-4fd8-801c-290f26aab7b1" xmlns:ns3="a4569545-3f5c-4d76-b5ef-e21c01e673e6" xmlns:ns4="02b462e0-950b-4d18-8f56-efe6ec8fd98e" xmlns:ns5="82dc8473-40ba-4f11-b935-f34260e482de" xmlns:ns6="b3dba301-5620-44c7-a8fe-21bd50c42e00" xmlns:ns7="99f90307-c380-4349-a4d3-52955e408d9d" targetNamespace="http://schemas.microsoft.com/office/2006/metadata/properties" ma:root="true" ma:fieldsID="2ae98a034131d1e78f71c5222a743316" ns1:_="" ns2:_="" ns3:_="" ns4:_="" ns5:_="" ns6:_="" ns7:_="">
    <xsd:import namespace="http://schemas.microsoft.com/sharepoint/v3"/>
    <xsd:import namespace="7dce4f99-cff1-4fd8-801c-290f26aab7b1"/>
    <xsd:import namespace="a4569545-3f5c-4d76-b5ef-e21c01e673e6"/>
    <xsd:import namespace="02b462e0-950b-4d18-8f56-efe6ec8fd98e"/>
    <xsd:import namespace="82dc8473-40ba-4f11-b935-f34260e482de"/>
    <xsd:import namespace="b3dba301-5620-44c7-a8fe-21bd50c42e00"/>
    <xsd:import namespace="99f90307-c380-4349-a4d3-52955e408d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  <xsd:element ref="ns7:SharedWithUsers" minOccurs="0"/>
                <xsd:element ref="ns7:SharedWithDetails" minOccurs="0"/>
                <xsd:element ref="ns6:MediaServiceDateTaken" minOccurs="0"/>
                <xsd:element ref="ns6:MediaServiceAutoTags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e4f99-cff1-4fd8-801c-290f26aab7b1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236D51B-5DEC-410E-8849-EF343E22C857}" ma:internalName="TaxCatchAll" ma:showField="CatchAllData" ma:web="{7dce4f99-cff1-4fd8-801c-290f26aab7b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236D51B-5DEC-410E-8849-EF343E22C857}" ma:internalName="TaxCatchAllLabel" ma:readOnly="true" ma:showField="CatchAllDataLabel" ma:web="{7dce4f99-cff1-4fd8-801c-290f26aab7b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default="" ma:fieldId="{36438741-ad11-4f27-8611-3428657618e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a301-5620-44c7-a8fe-21bd50c42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0307-c380-4349-a4d3-52955e408d9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ORGN-317801165-8692</_dlc_DocId>
    <_dlc_DocIdUrl xmlns="02b462e0-950b-4d18-8f56-efe6ec8fd98e">
      <Url>https://nedlands365.sharepoint.com/sites/organisation/council/_layouts/15/DocIdRedir.aspx?ID=ORGN-317801165-8692</Url>
      <Description>ORGN-317801165-8692</Description>
    </_dlc_DocIdUr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</TermName>
          <TermId xmlns="http://schemas.microsoft.com/office/infopath/2007/PartnerControls">aa216eff-3449-4bd9-a57e-8ddebac59c1d</TermId>
        </TermInfo>
      </Terms>
    </l5218a67820a405eab41420940e22386>
    <TaxCatchAll xmlns="02b462e0-950b-4d18-8f56-efe6ec8fd98e">
      <Value>153</Value>
      <Value>139</Value>
      <Value>4</Value>
      <Value>140</Value>
      <Value>154</Value>
    </TaxCatchAll>
    <Additional_x0020_Info xmlns="7dce4f99-cff1-4fd8-801c-290f26aab7b1" xsi:nil="true"/>
    <V3Comments xmlns="http://schemas.microsoft.com/sharepoint/v3" xsi:nil="true"/>
    <eDMS_x0020_Library xmlns="7dce4f99-cff1-4fd8-801c-290f26aab7b1">Meetings</eDMS_x0020_Library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</TermName>
          <TermId xmlns="http://schemas.microsoft.com/office/infopath/2007/PartnerControls">e9dab8bc-19a9-476e-9804-8565541956eb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1b90c5f6-ddf7-405d-b0aa-a573170e1a5d</TermId>
        </TermInfo>
      </Terms>
    </i1b3c855753b482e967e07bcf98e63b6>
    <j6438741ad114f2786113428657618e6 xmlns="82dc8473-40ba-4f11-b935-f34260e48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</TermName>
          <TermId xmlns="http://schemas.microsoft.com/office/infopath/2007/PartnerControls">1f576ca3-e898-4889-9bff-971fa1197b35</TermId>
        </TermInfo>
      </Terms>
    </j6438741ad114f2786113428657618e6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AFE90-83BA-4F66-A426-E776BEF1A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e4f99-cff1-4fd8-801c-290f26aab7b1"/>
    <ds:schemaRef ds:uri="a4569545-3f5c-4d76-b5ef-e21c01e673e6"/>
    <ds:schemaRef ds:uri="02b462e0-950b-4d18-8f56-efe6ec8fd98e"/>
    <ds:schemaRef ds:uri="82dc8473-40ba-4f11-b935-f34260e482de"/>
    <ds:schemaRef ds:uri="b3dba301-5620-44c7-a8fe-21bd50c42e00"/>
    <ds:schemaRef ds:uri="99f90307-c380-4349-a4d3-52955e408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235A6-533E-4856-AAFC-F9ACADBCA4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78D3E4-89BF-49D8-A228-F8F339558EC2}">
  <ds:schemaRefs>
    <ds:schemaRef ds:uri="http://purl.org/dc/terms/"/>
    <ds:schemaRef ds:uri="http://schemas.microsoft.com/office/2006/documentManagement/types"/>
    <ds:schemaRef ds:uri="02b462e0-950b-4d18-8f56-efe6ec8fd98e"/>
    <ds:schemaRef ds:uri="7dce4f99-cff1-4fd8-801c-290f26aab7b1"/>
    <ds:schemaRef ds:uri="b3dba301-5620-44c7-a8fe-21bd50c42e0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9f90307-c380-4349-a4d3-52955e408d9d"/>
    <ds:schemaRef ds:uri="82dc8473-40ba-4f11-b935-f34260e482de"/>
    <ds:schemaRef ds:uri="http://schemas.microsoft.com/office/2006/metadata/properties"/>
    <ds:schemaRef ds:uri="http://purl.org/dc/elements/1.1/"/>
    <ds:schemaRef ds:uri="a4569545-3f5c-4d76-b5ef-e21c01e673e6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A0C55B-CB1B-4DA9-A67B-95EEB86E60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3D46FE-7CBA-4EFE-BF99-8F9BA0A95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422</Words>
  <Characters>2412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ceosec</dc:creator>
  <cp:keywords/>
  <dc:description/>
  <cp:lastModifiedBy>Stacey Gibson</cp:lastModifiedBy>
  <cp:revision>85</cp:revision>
  <cp:lastPrinted>2021-06-21T01:11:00Z</cp:lastPrinted>
  <dcterms:created xsi:type="dcterms:W3CDTF">2010-08-10T00:59:00Z</dcterms:created>
  <dcterms:modified xsi:type="dcterms:W3CDTF">2021-06-21T01:12:00Z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0x010100DBE2AFA49EAD6847BCAE523F8D149C8E000566C0B26DA3DE4E9B2DCE89672D6D34</vt:lpwstr>
  </property>
  <property fmtid="{D5CDD505-2E9C-101B-9397-08002B2CF9AE}" pid="3" name="_dlc_DocIdItemGuid">
    <vt:lpwstr>4bbfc756-738a-4ebb-ab9a-b3ae1027ee16</vt:lpwstr>
  </property>
  <property fmtid="{D5CDD505-2E9C-101B-9397-08002B2CF9AE}" pid="4" name="Document Set Status">
    <vt:lpwstr/>
  </property>
  <property fmtid="{D5CDD505-2E9C-101B-9397-08002B2CF9AE}" pid="5" name="Entity">
    <vt:lpwstr>4</vt:lpwstr>
  </property>
  <property fmtid="{D5CDD505-2E9C-101B-9397-08002B2CF9AE}" pid="6" name="Activity">
    <vt:lpwstr>139</vt:lpwstr>
  </property>
  <property fmtid="{D5CDD505-2E9C-101B-9397-08002B2CF9AE}" pid="7" name="DocumentSetDescription">
    <vt:lpwstr/>
  </property>
  <property fmtid="{D5CDD505-2E9C-101B-9397-08002B2CF9AE}" pid="8" name="eDMS Site">
    <vt:lpwstr>154</vt:lpwstr>
  </property>
  <property fmtid="{D5CDD505-2E9C-101B-9397-08002B2CF9AE}" pid="9" name="Function">
    <vt:lpwstr>153</vt:lpwstr>
  </property>
  <property fmtid="{D5CDD505-2E9C-101B-9397-08002B2CF9AE}" pid="10" name="Subject Matter">
    <vt:lpwstr>140</vt:lpwstr>
  </property>
  <property fmtid="{D5CDD505-2E9C-101B-9397-08002B2CF9AE}" pid="11" name="AuthorIds_UIVersion_14">
    <vt:lpwstr>72</vt:lpwstr>
  </property>
  <property fmtid="{D5CDD505-2E9C-101B-9397-08002B2CF9AE}" pid="12" name="AuthorIds_UIVersion_15">
    <vt:lpwstr>72</vt:lpwstr>
  </property>
  <property fmtid="{D5CDD505-2E9C-101B-9397-08002B2CF9AE}" pid="13" name="AuthorIds_UIVersion_16">
    <vt:lpwstr>72</vt:lpwstr>
  </property>
  <property fmtid="{D5CDD505-2E9C-101B-9397-08002B2CF9AE}" pid="14" name="AuthorIds_UIVersion_17">
    <vt:lpwstr>72</vt:lpwstr>
  </property>
</Properties>
</file>