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5547679C" w:rsidR="00180419" w:rsidRPr="00046B3A" w:rsidRDefault="00965EBE"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Pr>
          <w:rFonts w:ascii="Arial" w:hAnsi="Arial" w:cs="Arial"/>
          <w:b/>
          <w:bCs/>
          <w:color w:val="003876"/>
          <w:sz w:val="40"/>
          <w:szCs w:val="40"/>
          <w:lang w:val="en-GB" w:eastAsia="en-GB"/>
        </w:rPr>
        <w:t xml:space="preserve">7 March </w:t>
      </w:r>
      <w:r w:rsidR="007B3F70">
        <w:rPr>
          <w:rFonts w:ascii="Arial" w:hAnsi="Arial" w:cs="Arial"/>
          <w:b/>
          <w:bCs/>
          <w:color w:val="003876"/>
          <w:sz w:val="40"/>
          <w:szCs w:val="40"/>
          <w:lang w:val="en-GB" w:eastAsia="en-GB"/>
        </w:rPr>
        <w:t>2023</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0D9EC379"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427A64">
        <w:rPr>
          <w:rFonts w:ascii="Arial" w:hAnsi="Arial" w:cs="Arial"/>
          <w:color w:val="17365D"/>
          <w:sz w:val="28"/>
          <w:szCs w:val="22"/>
        </w:rPr>
        <w:t xml:space="preserve">Audit &amp; Risk </w:t>
      </w:r>
      <w:r w:rsidR="00785D8C">
        <w:rPr>
          <w:rFonts w:ascii="Arial" w:hAnsi="Arial" w:cs="Arial"/>
          <w:color w:val="17365D"/>
          <w:sz w:val="28"/>
          <w:szCs w:val="22"/>
        </w:rPr>
        <w:t>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on</w:t>
      </w:r>
      <w:r w:rsidR="00B745F5">
        <w:rPr>
          <w:rFonts w:ascii="Arial" w:hAnsi="Arial" w:cs="Arial"/>
          <w:color w:val="17365D"/>
          <w:sz w:val="28"/>
          <w:szCs w:val="22"/>
        </w:rPr>
        <w:t xml:space="preserve"> </w:t>
      </w:r>
      <w:r w:rsidR="00965EBE">
        <w:rPr>
          <w:rFonts w:ascii="Arial" w:hAnsi="Arial" w:cs="Arial"/>
          <w:color w:val="17365D"/>
          <w:sz w:val="28"/>
          <w:szCs w:val="22"/>
        </w:rPr>
        <w:t>Tuesday</w:t>
      </w:r>
      <w:r w:rsidR="005E3943">
        <w:rPr>
          <w:rFonts w:ascii="Arial" w:hAnsi="Arial" w:cs="Arial"/>
          <w:color w:val="17365D"/>
          <w:sz w:val="28"/>
          <w:szCs w:val="22"/>
        </w:rPr>
        <w:t xml:space="preserve">, </w:t>
      </w:r>
      <w:r w:rsidR="00965EBE">
        <w:rPr>
          <w:rFonts w:ascii="Arial" w:hAnsi="Arial" w:cs="Arial"/>
          <w:color w:val="17365D"/>
          <w:sz w:val="28"/>
          <w:szCs w:val="22"/>
        </w:rPr>
        <w:t>7</w:t>
      </w:r>
      <w:r w:rsidR="007B3F70">
        <w:rPr>
          <w:rFonts w:ascii="Arial" w:hAnsi="Arial" w:cs="Arial"/>
          <w:color w:val="17365D"/>
          <w:sz w:val="28"/>
          <w:szCs w:val="22"/>
        </w:rPr>
        <w:t xml:space="preserve"> </w:t>
      </w:r>
      <w:r w:rsidR="00965EBE">
        <w:rPr>
          <w:rFonts w:ascii="Arial" w:hAnsi="Arial" w:cs="Arial"/>
          <w:color w:val="17365D"/>
          <w:sz w:val="28"/>
          <w:szCs w:val="22"/>
        </w:rPr>
        <w:t>March</w:t>
      </w:r>
      <w:r w:rsidR="007B3F70">
        <w:rPr>
          <w:rFonts w:ascii="Arial" w:hAnsi="Arial" w:cs="Arial"/>
          <w:color w:val="17365D"/>
          <w:sz w:val="28"/>
          <w:szCs w:val="22"/>
        </w:rPr>
        <w:t xml:space="preserve"> 2023</w:t>
      </w:r>
      <w:r w:rsidR="003E516E" w:rsidRPr="00046B3A">
        <w:rPr>
          <w:rFonts w:ascii="Arial" w:hAnsi="Arial" w:cs="Arial"/>
          <w:color w:val="17365D"/>
          <w:sz w:val="28"/>
          <w:szCs w:val="22"/>
        </w:rPr>
        <w:t xml:space="preserve"> in the Council chambers at 71 Stirling Highway Nedlands commencing at</w:t>
      </w:r>
      <w:r w:rsidR="00EB670A">
        <w:rPr>
          <w:rFonts w:ascii="Arial" w:hAnsi="Arial" w:cs="Arial"/>
          <w:color w:val="17365D"/>
          <w:sz w:val="28"/>
          <w:szCs w:val="22"/>
        </w:rPr>
        <w:t xml:space="preserve"> </w:t>
      </w:r>
      <w:r w:rsidR="0016521E">
        <w:rPr>
          <w:rFonts w:ascii="Arial" w:hAnsi="Arial" w:cs="Arial"/>
          <w:color w:val="17365D"/>
          <w:sz w:val="28"/>
          <w:szCs w:val="22"/>
        </w:rPr>
        <w:t>4</w:t>
      </w:r>
      <w:r w:rsidR="00EB670A">
        <w:rPr>
          <w:rFonts w:ascii="Arial" w:hAnsi="Arial" w:cs="Arial"/>
          <w:color w:val="17365D"/>
          <w:sz w:val="28"/>
          <w:szCs w:val="22"/>
        </w:rPr>
        <w:t>:30pm</w:t>
      </w:r>
      <w:r w:rsidR="00785D8C">
        <w:rPr>
          <w:rFonts w:ascii="Arial" w:hAnsi="Arial" w:cs="Arial"/>
          <w:color w:val="17365D"/>
          <w:sz w:val="28"/>
          <w:szCs w:val="22"/>
        </w:rPr>
        <w:t>.</w:t>
      </w:r>
    </w:p>
    <w:p w14:paraId="63EEE921" w14:textId="5F728C06" w:rsid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72B7BE" w14:textId="3EAD89EA" w:rsidR="00A70BB3" w:rsidRPr="00A70BB3" w:rsidRDefault="00A70BB3"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32"/>
          <w:szCs w:val="24"/>
        </w:rPr>
      </w:pPr>
      <w:r w:rsidRPr="00A70BB3">
        <w:rPr>
          <w:rFonts w:ascii="Arial" w:hAnsi="Arial" w:cs="Arial"/>
          <w:color w:val="244061" w:themeColor="accent1" w:themeShade="80"/>
          <w:sz w:val="28"/>
          <w:szCs w:val="22"/>
        </w:rPr>
        <w:t>This meeting will be livestreamed -</w:t>
      </w:r>
      <w:r w:rsidRPr="00A70BB3">
        <w:rPr>
          <w:rFonts w:ascii="Arial" w:hAnsi="Arial" w:cs="Arial"/>
          <w:sz w:val="28"/>
          <w:szCs w:val="22"/>
        </w:rPr>
        <w:t xml:space="preserve"> </w:t>
      </w:r>
      <w:hyperlink r:id="rId12" w:history="1">
        <w:r w:rsidRPr="00A70BB3">
          <w:rPr>
            <w:rStyle w:val="Hyperlink"/>
            <w:rFonts w:ascii="Arial" w:hAnsi="Arial" w:cs="Arial"/>
            <w:sz w:val="28"/>
            <w:szCs w:val="22"/>
          </w:rPr>
          <w:t>Livestreaming Council &amp; Committee Meetings » City of Nedlands</w:t>
        </w:r>
      </w:hyperlink>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D" w14:textId="3369A7C3" w:rsidR="00180419"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noProof/>
          <w:color w:val="17365D"/>
          <w:sz w:val="28"/>
          <w:szCs w:val="28"/>
        </w:rPr>
        <w:drawing>
          <wp:inline distT="0" distB="0" distL="0" distR="0" wp14:anchorId="2E5FFCC5" wp14:editId="6123FC43">
            <wp:extent cx="17145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714500" cy="504825"/>
                    </a:xfrm>
                    <a:prstGeom prst="rect">
                      <a:avLst/>
                    </a:prstGeom>
                  </pic:spPr>
                </pic:pic>
              </a:graphicData>
            </a:graphic>
          </wp:inline>
        </w:drawing>
      </w:r>
    </w:p>
    <w:p w14:paraId="7755A6AC" w14:textId="77777777" w:rsidR="00FD783E" w:rsidRPr="00046B3A" w:rsidRDefault="00FD783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E" w14:textId="39DBDA27" w:rsidR="00180419" w:rsidRPr="00046B3A" w:rsidRDefault="00EB670A"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Director Corporate Services</w:t>
      </w:r>
    </w:p>
    <w:p w14:paraId="49C7647F" w14:textId="6DC286A9" w:rsidR="00180419" w:rsidRPr="00046B3A" w:rsidRDefault="00965EBE"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 xml:space="preserve">2 March </w:t>
      </w:r>
      <w:r w:rsidR="00FD783E" w:rsidRPr="005E3943">
        <w:rPr>
          <w:rFonts w:ascii="Arial" w:hAnsi="Arial" w:cs="Arial"/>
          <w:color w:val="17365D"/>
          <w:sz w:val="28"/>
          <w:szCs w:val="22"/>
        </w:rPr>
        <w:t>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4"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5"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6"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Default="00830236" w:rsidP="00830236">
          <w:pPr>
            <w:pStyle w:val="TOCHeading"/>
            <w:tabs>
              <w:tab w:val="left" w:pos="0"/>
            </w:tabs>
            <w:ind w:left="-1134"/>
          </w:pPr>
        </w:p>
        <w:p w14:paraId="68294943" w14:textId="4573F7A7" w:rsidR="00294418" w:rsidRPr="00294418" w:rsidRDefault="00830236" w:rsidP="00294418">
          <w:pPr>
            <w:pStyle w:val="TOC2"/>
            <w:tabs>
              <w:tab w:val="clear" w:pos="8222"/>
              <w:tab w:val="right" w:leader="dot" w:pos="9356"/>
            </w:tabs>
            <w:ind w:right="187"/>
            <w:rPr>
              <w:rFonts w:ascii="Arial" w:eastAsiaTheme="minorEastAsia" w:hAnsi="Arial" w:cs="Arial"/>
              <w:sz w:val="22"/>
              <w:szCs w:val="22"/>
              <w:lang w:eastAsia="en-AU"/>
            </w:rPr>
          </w:pPr>
          <w:r>
            <w:rPr>
              <w:noProof w:val="0"/>
            </w:rPr>
            <w:fldChar w:fldCharType="begin"/>
          </w:r>
          <w:r>
            <w:instrText xml:space="preserve"> TOC \o "1-3" \h \z \u </w:instrText>
          </w:r>
          <w:r>
            <w:rPr>
              <w:noProof w:val="0"/>
            </w:rPr>
            <w:fldChar w:fldCharType="separate"/>
          </w:r>
          <w:hyperlink w:anchor="_Toc128148800" w:history="1">
            <w:r w:rsidR="00294418" w:rsidRPr="00294418">
              <w:rPr>
                <w:rStyle w:val="Hyperlink"/>
                <w:rFonts w:ascii="Arial" w:hAnsi="Arial" w:cs="Arial"/>
              </w:rPr>
              <w:t>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 of Opening</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_Toc128148800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4</w:t>
            </w:r>
            <w:r w:rsidR="00294418" w:rsidRPr="00294418">
              <w:rPr>
                <w:rFonts w:ascii="Arial" w:hAnsi="Arial" w:cs="Arial"/>
                <w:webHidden/>
              </w:rPr>
              <w:fldChar w:fldCharType="end"/>
            </w:r>
          </w:hyperlink>
        </w:p>
        <w:p w14:paraId="12EC7EFC" w14:textId="02DB9AD0"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1" w:history="1">
            <w:r w:rsidR="00294418" w:rsidRPr="00294418">
              <w:rPr>
                <w:rStyle w:val="Hyperlink"/>
                <w:rFonts w:ascii="Arial" w:hAnsi="Arial" w:cs="Arial"/>
              </w:rPr>
              <w:t>2.</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Present and Apologies and Leave of Absence (Previously Approved)</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_Toc128148801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4</w:t>
            </w:r>
            <w:r w:rsidR="00294418" w:rsidRPr="00294418">
              <w:rPr>
                <w:rFonts w:ascii="Arial" w:hAnsi="Arial" w:cs="Arial"/>
                <w:webHidden/>
              </w:rPr>
              <w:fldChar w:fldCharType="end"/>
            </w:r>
          </w:hyperlink>
        </w:p>
        <w:p w14:paraId="15D055C0" w14:textId="4044F4AE"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2" w:history="1">
            <w:r w:rsidR="00294418" w:rsidRPr="00294418">
              <w:rPr>
                <w:rStyle w:val="Hyperlink"/>
                <w:rFonts w:ascii="Arial" w:hAnsi="Arial" w:cs="Arial"/>
              </w:rPr>
              <w:t>3.</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Public Question Time</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_Toc128148802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4</w:t>
            </w:r>
            <w:r w:rsidR="00294418" w:rsidRPr="00294418">
              <w:rPr>
                <w:rFonts w:ascii="Arial" w:hAnsi="Arial" w:cs="Arial"/>
                <w:webHidden/>
              </w:rPr>
              <w:fldChar w:fldCharType="end"/>
            </w:r>
          </w:hyperlink>
        </w:p>
        <w:p w14:paraId="7476762C" w14:textId="2AA56604"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3" w:history="1">
            <w:r w:rsidR="00294418" w:rsidRPr="00294418">
              <w:rPr>
                <w:rStyle w:val="Hyperlink"/>
                <w:rFonts w:ascii="Arial" w:hAnsi="Arial" w:cs="Arial"/>
              </w:rPr>
              <w:t>4.</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Addresses by Members of the Public</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_Toc128148803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4</w:t>
            </w:r>
            <w:r w:rsidR="00294418" w:rsidRPr="00294418">
              <w:rPr>
                <w:rFonts w:ascii="Arial" w:hAnsi="Arial" w:cs="Arial"/>
                <w:webHidden/>
              </w:rPr>
              <w:fldChar w:fldCharType="end"/>
            </w:r>
          </w:hyperlink>
        </w:p>
        <w:p w14:paraId="7FA06480" w14:textId="1D8BCAB3"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4" w:history="1">
            <w:r w:rsidR="00294418" w:rsidRPr="00294418">
              <w:rPr>
                <w:rStyle w:val="Hyperlink"/>
                <w:rFonts w:ascii="Arial" w:hAnsi="Arial" w:cs="Arial"/>
              </w:rPr>
              <w:t>5.</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Disclosures of Financial Interest</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_Toc128148804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4</w:t>
            </w:r>
            <w:r w:rsidR="00294418" w:rsidRPr="00294418">
              <w:rPr>
                <w:rFonts w:ascii="Arial" w:hAnsi="Arial" w:cs="Arial"/>
                <w:webHidden/>
              </w:rPr>
              <w:fldChar w:fldCharType="end"/>
            </w:r>
          </w:hyperlink>
        </w:p>
        <w:p w14:paraId="473C7FB4" w14:textId="7673C9CE"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5" w:history="1">
            <w:r w:rsidR="00294418" w:rsidRPr="00294418">
              <w:rPr>
                <w:rStyle w:val="Hyperlink"/>
                <w:rFonts w:ascii="Arial" w:hAnsi="Arial" w:cs="Arial"/>
              </w:rPr>
              <w:t>6.</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Disclosures of Interests Affecting Impartiality</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_Toc128148805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5</w:t>
            </w:r>
            <w:r w:rsidR="00294418" w:rsidRPr="00294418">
              <w:rPr>
                <w:rFonts w:ascii="Arial" w:hAnsi="Arial" w:cs="Arial"/>
                <w:webHidden/>
              </w:rPr>
              <w:fldChar w:fldCharType="end"/>
            </w:r>
          </w:hyperlink>
        </w:p>
        <w:p w14:paraId="76FC0A4F" w14:textId="6D6987C7"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6" w:history="1">
            <w:r w:rsidR="00294418" w:rsidRPr="00294418">
              <w:rPr>
                <w:rStyle w:val="Hyperlink"/>
                <w:rFonts w:ascii="Arial" w:hAnsi="Arial" w:cs="Arial"/>
              </w:rPr>
              <w:t>7.</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Declarations by Members That They Have Not Given Due Consideration to Papers</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_Toc128148806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5</w:t>
            </w:r>
            <w:r w:rsidR="00294418" w:rsidRPr="00294418">
              <w:rPr>
                <w:rFonts w:ascii="Arial" w:hAnsi="Arial" w:cs="Arial"/>
                <w:webHidden/>
              </w:rPr>
              <w:fldChar w:fldCharType="end"/>
            </w:r>
          </w:hyperlink>
        </w:p>
        <w:p w14:paraId="3E246472" w14:textId="5CE793C0"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07" w:history="1">
            <w:r w:rsidR="00294418" w:rsidRPr="00294418">
              <w:rPr>
                <w:rStyle w:val="Hyperlink"/>
                <w:rFonts w:ascii="Arial" w:hAnsi="Arial" w:cs="Arial"/>
              </w:rPr>
              <w:t>8.</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Confirmation of Minutes</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_Toc128148807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5</w:t>
            </w:r>
            <w:r w:rsidR="00294418" w:rsidRPr="00294418">
              <w:rPr>
                <w:rFonts w:ascii="Arial" w:hAnsi="Arial" w:cs="Arial"/>
                <w:webHidden/>
              </w:rPr>
              <w:fldChar w:fldCharType="end"/>
            </w:r>
          </w:hyperlink>
        </w:p>
        <w:p w14:paraId="152E4B0C" w14:textId="3D8EBC85"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1" w:history="1">
            <w:r w:rsidR="00294418" w:rsidRPr="00294418">
              <w:rPr>
                <w:rStyle w:val="Hyperlink"/>
                <w:rFonts w:ascii="Arial" w:hAnsi="Arial" w:cs="Arial"/>
              </w:rPr>
              <w:t>8.1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Audit &amp; Risk Committee Meeting Minutes – 20 February 2023</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_Toc128148811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5</w:t>
            </w:r>
            <w:r w:rsidR="00294418" w:rsidRPr="00294418">
              <w:rPr>
                <w:rFonts w:ascii="Arial" w:hAnsi="Arial" w:cs="Arial"/>
                <w:webHidden/>
              </w:rPr>
              <w:fldChar w:fldCharType="end"/>
            </w:r>
          </w:hyperlink>
        </w:p>
        <w:p w14:paraId="2C01D8D6" w14:textId="4B920AD6"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2" w:history="1">
            <w:r w:rsidR="00294418" w:rsidRPr="00294418">
              <w:rPr>
                <w:rStyle w:val="Hyperlink"/>
                <w:rFonts w:ascii="Arial" w:hAnsi="Arial" w:cs="Arial"/>
              </w:rPr>
              <w:t>9.</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Items for Discussion</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_Toc128148812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6</w:t>
            </w:r>
            <w:r w:rsidR="00294418" w:rsidRPr="00294418">
              <w:rPr>
                <w:rFonts w:ascii="Arial" w:hAnsi="Arial" w:cs="Arial"/>
                <w:webHidden/>
              </w:rPr>
              <w:fldChar w:fldCharType="end"/>
            </w:r>
          </w:hyperlink>
        </w:p>
        <w:p w14:paraId="5DE85C89" w14:textId="41290CE6"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4" w:history="1">
            <w:r w:rsidR="00294418" w:rsidRPr="00294418">
              <w:rPr>
                <w:rStyle w:val="Hyperlink"/>
                <w:rFonts w:ascii="Arial" w:hAnsi="Arial" w:cs="Arial"/>
              </w:rPr>
              <w:t>9.1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ARC05.03.23 City of Nedlands Compliance Audit Return 2022</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_Toc128148814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6</w:t>
            </w:r>
            <w:r w:rsidR="00294418" w:rsidRPr="00294418">
              <w:rPr>
                <w:rFonts w:ascii="Arial" w:hAnsi="Arial" w:cs="Arial"/>
                <w:webHidden/>
              </w:rPr>
              <w:fldChar w:fldCharType="end"/>
            </w:r>
          </w:hyperlink>
        </w:p>
        <w:p w14:paraId="3632E8F5" w14:textId="6AAB4168"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5" w:history="1">
            <w:r w:rsidR="00294418" w:rsidRPr="00294418">
              <w:rPr>
                <w:rStyle w:val="Hyperlink"/>
                <w:rFonts w:ascii="Arial" w:hAnsi="Arial" w:cs="Arial"/>
              </w:rPr>
              <w:t>10.</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Date of Next Meeting</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_Toc128148815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12</w:t>
            </w:r>
            <w:r w:rsidR="00294418" w:rsidRPr="00294418">
              <w:rPr>
                <w:rFonts w:ascii="Arial" w:hAnsi="Arial" w:cs="Arial"/>
                <w:webHidden/>
              </w:rPr>
              <w:fldChar w:fldCharType="end"/>
            </w:r>
          </w:hyperlink>
        </w:p>
        <w:p w14:paraId="5A1FDC23" w14:textId="5F11F724" w:rsidR="00294418" w:rsidRPr="00294418" w:rsidRDefault="00E82C44" w:rsidP="00294418">
          <w:pPr>
            <w:pStyle w:val="TOC2"/>
            <w:tabs>
              <w:tab w:val="clear" w:pos="8222"/>
              <w:tab w:val="right" w:leader="dot" w:pos="9356"/>
            </w:tabs>
            <w:ind w:right="187"/>
            <w:rPr>
              <w:rFonts w:ascii="Arial" w:eastAsiaTheme="minorEastAsia" w:hAnsi="Arial" w:cs="Arial"/>
              <w:sz w:val="22"/>
              <w:szCs w:val="22"/>
              <w:lang w:eastAsia="en-AU"/>
            </w:rPr>
          </w:pPr>
          <w:hyperlink w:anchor="_Toc128148816" w:history="1">
            <w:r w:rsidR="00294418" w:rsidRPr="00294418">
              <w:rPr>
                <w:rStyle w:val="Hyperlink"/>
                <w:rFonts w:ascii="Arial" w:hAnsi="Arial" w:cs="Arial"/>
              </w:rPr>
              <w:t>11.</w:t>
            </w:r>
            <w:r w:rsidR="00294418" w:rsidRPr="00294418">
              <w:rPr>
                <w:rFonts w:ascii="Arial" w:eastAsiaTheme="minorEastAsia" w:hAnsi="Arial" w:cs="Arial"/>
                <w:sz w:val="22"/>
                <w:szCs w:val="22"/>
                <w:lang w:eastAsia="en-AU"/>
              </w:rPr>
              <w:tab/>
            </w:r>
            <w:r w:rsidR="00294418" w:rsidRPr="00294418">
              <w:rPr>
                <w:rStyle w:val="Hyperlink"/>
                <w:rFonts w:ascii="Arial" w:hAnsi="Arial" w:cs="Arial"/>
              </w:rPr>
              <w:t>Declaration of Closure</w:t>
            </w:r>
            <w:r w:rsidR="00294418" w:rsidRPr="00294418">
              <w:rPr>
                <w:rFonts w:ascii="Arial" w:hAnsi="Arial" w:cs="Arial"/>
                <w:webHidden/>
              </w:rPr>
              <w:tab/>
            </w:r>
            <w:r w:rsidR="00294418" w:rsidRPr="00294418">
              <w:rPr>
                <w:rFonts w:ascii="Arial" w:hAnsi="Arial" w:cs="Arial"/>
                <w:webHidden/>
              </w:rPr>
              <w:fldChar w:fldCharType="begin"/>
            </w:r>
            <w:r w:rsidR="00294418" w:rsidRPr="00294418">
              <w:rPr>
                <w:rFonts w:ascii="Arial" w:hAnsi="Arial" w:cs="Arial"/>
                <w:webHidden/>
              </w:rPr>
              <w:instrText xml:space="preserve"> PAGEREF _Toc128148816 \h </w:instrText>
            </w:r>
            <w:r w:rsidR="00294418" w:rsidRPr="00294418">
              <w:rPr>
                <w:rFonts w:ascii="Arial" w:hAnsi="Arial" w:cs="Arial"/>
                <w:webHidden/>
              </w:rPr>
            </w:r>
            <w:r w:rsidR="00294418" w:rsidRPr="00294418">
              <w:rPr>
                <w:rFonts w:ascii="Arial" w:hAnsi="Arial" w:cs="Arial"/>
                <w:webHidden/>
              </w:rPr>
              <w:fldChar w:fldCharType="separate"/>
            </w:r>
            <w:r w:rsidR="00A14A0C">
              <w:rPr>
                <w:rFonts w:ascii="Arial" w:hAnsi="Arial" w:cs="Arial"/>
                <w:webHidden/>
              </w:rPr>
              <w:t>12</w:t>
            </w:r>
            <w:r w:rsidR="00294418" w:rsidRPr="00294418">
              <w:rPr>
                <w:rFonts w:ascii="Arial" w:hAnsi="Arial" w:cs="Arial"/>
                <w:webHidden/>
              </w:rPr>
              <w:fldChar w:fldCharType="end"/>
            </w:r>
          </w:hyperlink>
        </w:p>
        <w:p w14:paraId="0B26EE13" w14:textId="134D2274" w:rsidR="00830236" w:rsidRDefault="00830236" w:rsidP="00830236">
          <w:pPr>
            <w:tabs>
              <w:tab w:val="left" w:pos="0"/>
            </w:tabs>
            <w:ind w:left="-1134"/>
          </w:pPr>
          <w:r>
            <w:rPr>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CB5D45">
      <w:pPr>
        <w:pStyle w:val="TOC2"/>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7"/>
          <w:headerReference w:type="default" r:id="rId18"/>
          <w:footerReference w:type="even" r:id="rId19"/>
          <w:footerReference w:type="default" r:id="rId20"/>
          <w:headerReference w:type="first" r:id="rId21"/>
          <w:footerReference w:type="first" r:id="rId22"/>
          <w:pgSz w:w="11907" w:h="16840" w:code="9"/>
          <w:pgMar w:top="1440" w:right="567" w:bottom="1440" w:left="1797" w:header="8" w:footer="720" w:gutter="0"/>
          <w:cols w:space="720"/>
          <w:titlePg/>
          <w:docGrid w:linePitch="326"/>
        </w:sectPr>
      </w:pPr>
    </w:p>
    <w:p w14:paraId="49C76492" w14:textId="4DB26619"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28148800"/>
      <w:r w:rsidRPr="002737A6">
        <w:rPr>
          <w:rFonts w:ascii="Arial" w:hAnsi="Arial" w:cs="Arial"/>
          <w:caps w:val="0"/>
          <w:color w:val="17365D" w:themeColor="text2" w:themeShade="BF"/>
          <w:szCs w:val="28"/>
          <w:u w:val="none"/>
        </w:rPr>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2A593DB5" w:rsidR="00683A50" w:rsidRPr="00046B3A" w:rsidRDefault="00683A50" w:rsidP="002413C5">
      <w:pPr>
        <w:tabs>
          <w:tab w:val="left" w:pos="720"/>
          <w:tab w:val="left" w:pos="1440"/>
          <w:tab w:val="left" w:pos="2410"/>
          <w:tab w:val="left" w:pos="2977"/>
          <w:tab w:val="right" w:pos="8335"/>
          <w:tab w:val="right" w:pos="8505"/>
        </w:tabs>
        <w:ind w:left="-567" w:right="-238"/>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r w:rsidR="00191A3D">
        <w:rPr>
          <w:rFonts w:ascii="Arial" w:hAnsi="Arial" w:cs="Arial"/>
          <w:szCs w:val="24"/>
        </w:rPr>
        <w:t xml:space="preserve"> and advise that the meeting is being livestreamed.</w:t>
      </w:r>
    </w:p>
    <w:p w14:paraId="49C76495" w14:textId="04F2423E" w:rsidR="00562866" w:rsidRPr="00046B3A" w:rsidRDefault="00562866"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77777777" w:rsidR="0020090F" w:rsidRPr="00046B3A" w:rsidRDefault="0020090F" w:rsidP="002413C5">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2535DEC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28148801"/>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9A" w14:textId="3F0A195F"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p>
    <w:p w14:paraId="49C7649B"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i/>
        </w:rPr>
      </w:pPr>
    </w:p>
    <w:p w14:paraId="49C7649D" w14:textId="35B436B3" w:rsidR="00180419" w:rsidRPr="00046B3A" w:rsidRDefault="00180419" w:rsidP="002413C5">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890C84">
        <w:rPr>
          <w:rFonts w:ascii="Arial" w:hAnsi="Arial" w:cs="Arial"/>
        </w:rPr>
        <w:t>None</w:t>
      </w:r>
    </w:p>
    <w:p w14:paraId="49C7649E" w14:textId="77777777" w:rsidR="00180419" w:rsidRPr="00046B3A" w:rsidRDefault="00180419" w:rsidP="002413C5">
      <w:pPr>
        <w:tabs>
          <w:tab w:val="left" w:pos="720"/>
          <w:tab w:val="left" w:pos="1440"/>
          <w:tab w:val="left" w:pos="1985"/>
          <w:tab w:val="left" w:pos="2410"/>
          <w:tab w:val="left" w:pos="2977"/>
          <w:tab w:val="right" w:pos="8335"/>
          <w:tab w:val="right" w:pos="8505"/>
        </w:tabs>
        <w:ind w:left="-567" w:right="-238"/>
        <w:jc w:val="both"/>
        <w:rPr>
          <w:rFonts w:ascii="Arial" w:hAnsi="Arial" w:cs="Arial"/>
          <w:i/>
        </w:rPr>
      </w:pPr>
    </w:p>
    <w:p w14:paraId="49C764A6"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A7" w14:textId="77777777" w:rsidR="00683A5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2" w:name="_Toc128148802"/>
      <w:r w:rsidRPr="002737A6">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2413C5">
      <w:pPr>
        <w:tabs>
          <w:tab w:val="left" w:pos="1440"/>
          <w:tab w:val="left" w:pos="2410"/>
          <w:tab w:val="left" w:pos="2977"/>
          <w:tab w:val="right" w:pos="8505"/>
        </w:tabs>
        <w:ind w:left="-1134" w:right="-238"/>
        <w:jc w:val="both"/>
        <w:rPr>
          <w:rFonts w:ascii="Arial" w:hAnsi="Arial" w:cs="Arial"/>
          <w:szCs w:val="24"/>
        </w:rPr>
      </w:pPr>
    </w:p>
    <w:p w14:paraId="3D5DED4C" w14:textId="3593856A" w:rsidR="00C531A6" w:rsidRPr="00046B3A" w:rsidRDefault="00C531A6" w:rsidP="002413C5">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2413C5">
      <w:pPr>
        <w:ind w:left="-709" w:right="-238"/>
        <w:jc w:val="both"/>
        <w:rPr>
          <w:rFonts w:ascii="Arial" w:hAnsi="Arial" w:cs="Arial"/>
          <w:szCs w:val="24"/>
        </w:rPr>
      </w:pPr>
    </w:p>
    <w:p w14:paraId="773BA6A7" w14:textId="77777777" w:rsidR="00452F7E" w:rsidRPr="00046B3A" w:rsidRDefault="00452F7E" w:rsidP="002413C5">
      <w:pPr>
        <w:ind w:left="-709" w:right="-238"/>
        <w:jc w:val="both"/>
        <w:rPr>
          <w:rFonts w:ascii="Arial" w:hAnsi="Arial" w:cs="Arial"/>
          <w:szCs w:val="24"/>
        </w:rPr>
      </w:pPr>
    </w:p>
    <w:p w14:paraId="49C764AE"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3" w:name="_Toc128148803"/>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3"/>
      <w:r w:rsidRPr="002737A6">
        <w:rPr>
          <w:rFonts w:ascii="Arial" w:hAnsi="Arial" w:cs="Arial"/>
          <w:caps w:val="0"/>
          <w:color w:val="17365D" w:themeColor="text2" w:themeShade="BF"/>
          <w:szCs w:val="28"/>
          <w:u w:val="none"/>
        </w:rPr>
        <w:t xml:space="preserve"> </w:t>
      </w:r>
    </w:p>
    <w:p w14:paraId="49C764AF" w14:textId="77777777" w:rsidR="00683A50" w:rsidRPr="00046B3A" w:rsidRDefault="00683A50" w:rsidP="002413C5">
      <w:pPr>
        <w:tabs>
          <w:tab w:val="left" w:pos="720"/>
          <w:tab w:val="left" w:pos="1440"/>
          <w:tab w:val="left" w:pos="2410"/>
          <w:tab w:val="left" w:pos="2977"/>
          <w:tab w:val="right" w:pos="8505"/>
        </w:tabs>
        <w:ind w:left="-1134" w:right="-238"/>
        <w:jc w:val="both"/>
        <w:rPr>
          <w:rFonts w:ascii="Arial" w:hAnsi="Arial" w:cs="Arial"/>
          <w:szCs w:val="24"/>
        </w:rPr>
      </w:pPr>
    </w:p>
    <w:p w14:paraId="49C764B0" w14:textId="47D5E7F1" w:rsidR="00355804" w:rsidRPr="00046B3A" w:rsidRDefault="00355804" w:rsidP="002413C5">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77777777" w:rsidR="00355804" w:rsidRPr="00046B3A" w:rsidRDefault="00355804" w:rsidP="002413C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3" w14:textId="77777777" w:rsidR="00D05D60" w:rsidRPr="002737A6"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4" w:name="_Toc128148804"/>
      <w:r w:rsidRPr="002737A6">
        <w:rPr>
          <w:rFonts w:ascii="Arial" w:hAnsi="Arial" w:cs="Arial"/>
          <w:caps w:val="0"/>
          <w:color w:val="17365D" w:themeColor="text2" w:themeShade="BF"/>
          <w:szCs w:val="28"/>
          <w:u w:val="none"/>
        </w:rPr>
        <w:t>Disclosures of Financial Interest</w:t>
      </w:r>
      <w:bookmarkEnd w:id="4"/>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2413C5">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B5" w14:textId="1534C845" w:rsidR="00D05D60" w:rsidRPr="002737A6" w:rsidRDefault="00D05D60" w:rsidP="002413C5">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to remind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49C764B6" w14:textId="77777777" w:rsidR="00D05D60" w:rsidRPr="002737A6" w:rsidRDefault="00D05D60" w:rsidP="002413C5">
      <w:pPr>
        <w:pStyle w:val="BodyTextIndent"/>
        <w:ind w:left="-567" w:right="-238"/>
        <w:rPr>
          <w:rFonts w:ascii="Arial" w:hAnsi="Arial" w:cs="Arial"/>
          <w:szCs w:val="24"/>
        </w:rPr>
      </w:pPr>
    </w:p>
    <w:p w14:paraId="49C764B7" w14:textId="4C2F9936" w:rsidR="00AE4443" w:rsidRPr="002737A6" w:rsidRDefault="00AE4443" w:rsidP="002413C5">
      <w:pPr>
        <w:ind w:left="-567" w:right="-238"/>
        <w:jc w:val="both"/>
        <w:rPr>
          <w:rFonts w:ascii="Arial" w:hAnsi="Arial" w:cs="Arial"/>
          <w:szCs w:val="24"/>
        </w:rPr>
      </w:pPr>
      <w:r w:rsidRPr="002737A6">
        <w:rPr>
          <w:rFonts w:ascii="Arial" w:hAnsi="Arial" w:cs="Arial"/>
          <w:szCs w:val="24"/>
        </w:rPr>
        <w:t xml:space="preserve">A </w:t>
      </w:r>
      <w:r w:rsidRPr="002737A6">
        <w:rPr>
          <w:rFonts w:ascii="Arial" w:hAnsi="Arial" w:cs="Arial"/>
          <w:noProof/>
          <w:szCs w:val="24"/>
        </w:rPr>
        <w:t>declaration</w:t>
      </w:r>
      <w:r w:rsidRPr="002737A6">
        <w:rPr>
          <w:rFonts w:ascii="Arial" w:hAnsi="Arial" w:cs="Arial"/>
          <w:szCs w:val="24"/>
        </w:rPr>
        <w:t xml:space="preserve"> under this section requires that the nature of the interest must be disclosed.  Consequently</w:t>
      </w:r>
      <w:r w:rsidR="00E24F6A" w:rsidRPr="002737A6">
        <w:rPr>
          <w:rFonts w:ascii="Arial" w:hAnsi="Arial" w:cs="Arial"/>
          <w:szCs w:val="24"/>
        </w:rPr>
        <w:t>,</w:t>
      </w:r>
      <w:r w:rsidRPr="002737A6">
        <w:rPr>
          <w:rFonts w:ascii="Arial" w:hAnsi="Arial" w:cs="Arial"/>
          <w:szCs w:val="24"/>
        </w:rPr>
        <w:t xml:space="preserve"> a member who has made a declaration must not preside, participate in, or be present during any discussion or </w:t>
      </w:r>
      <w:r w:rsidR="002F18C7" w:rsidRPr="002737A6">
        <w:rPr>
          <w:rFonts w:ascii="Arial" w:hAnsi="Arial" w:cs="Arial"/>
          <w:szCs w:val="24"/>
        </w:rPr>
        <w:t>decision-making</w:t>
      </w:r>
      <w:r w:rsidRPr="002737A6">
        <w:rPr>
          <w:rFonts w:ascii="Arial" w:hAnsi="Arial" w:cs="Arial"/>
          <w:szCs w:val="24"/>
        </w:rPr>
        <w:t xml:space="preserve"> procedure relating to the matter the subject of the declaration.</w:t>
      </w:r>
    </w:p>
    <w:p w14:paraId="49C764B8" w14:textId="77777777" w:rsidR="00AE4443" w:rsidRPr="002737A6" w:rsidRDefault="00AE4443" w:rsidP="002413C5">
      <w:pPr>
        <w:pStyle w:val="BodyTextIndent"/>
        <w:ind w:left="-567" w:right="-238"/>
        <w:rPr>
          <w:rFonts w:ascii="Arial" w:hAnsi="Arial" w:cs="Arial"/>
          <w:szCs w:val="24"/>
        </w:rPr>
      </w:pPr>
    </w:p>
    <w:p w14:paraId="49C764B9" w14:textId="77777777" w:rsidR="00562866" w:rsidRPr="002737A6" w:rsidRDefault="00AE4443" w:rsidP="002413C5">
      <w:pPr>
        <w:ind w:left="-567" w:right="-238"/>
        <w:jc w:val="both"/>
        <w:rPr>
          <w:rFonts w:ascii="Arial" w:hAnsi="Arial" w:cs="Arial"/>
          <w:szCs w:val="24"/>
        </w:rPr>
      </w:pPr>
      <w:r w:rsidRPr="002737A6">
        <w:rPr>
          <w:rFonts w:ascii="Arial" w:hAnsi="Arial" w:cs="Arial"/>
          <w:noProof/>
          <w:szCs w:val="24"/>
        </w:rPr>
        <w:t>However</w:t>
      </w:r>
      <w:r w:rsidRPr="002737A6">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2413C5">
      <w:pPr>
        <w:pStyle w:val="BodyTextIndent"/>
        <w:ind w:left="-1134" w:right="-238"/>
        <w:rPr>
          <w:rFonts w:ascii="Arial" w:hAnsi="Arial" w:cs="Arial"/>
          <w:szCs w:val="24"/>
        </w:rPr>
      </w:pPr>
    </w:p>
    <w:p w14:paraId="49C764BB" w14:textId="6D9CC3F8" w:rsidR="003D10A2" w:rsidRDefault="003D10A2" w:rsidP="002413C5">
      <w:pPr>
        <w:pStyle w:val="BodyTextIndent"/>
        <w:ind w:left="-1134" w:right="-238"/>
        <w:rPr>
          <w:rFonts w:ascii="Arial" w:hAnsi="Arial" w:cs="Arial"/>
          <w:b/>
          <w:i/>
          <w:szCs w:val="24"/>
        </w:rPr>
      </w:pPr>
    </w:p>
    <w:p w14:paraId="3216EAAB" w14:textId="3435796A" w:rsidR="00046B3A" w:rsidRDefault="00046B3A" w:rsidP="002413C5">
      <w:pPr>
        <w:pStyle w:val="BodyTextIndent"/>
        <w:ind w:left="-1134" w:right="-238"/>
        <w:rPr>
          <w:rFonts w:ascii="Arial" w:hAnsi="Arial" w:cs="Arial"/>
          <w:b/>
          <w:i/>
          <w:szCs w:val="24"/>
        </w:rPr>
      </w:pPr>
    </w:p>
    <w:p w14:paraId="027FA271" w14:textId="75876EBD" w:rsidR="00046B3A" w:rsidRDefault="00046B3A" w:rsidP="002413C5">
      <w:pPr>
        <w:pStyle w:val="BodyTextIndent"/>
        <w:ind w:left="-1134" w:right="-238"/>
        <w:rPr>
          <w:rFonts w:ascii="Arial" w:hAnsi="Arial" w:cs="Arial"/>
          <w:b/>
          <w:i/>
          <w:szCs w:val="24"/>
        </w:rPr>
      </w:pPr>
    </w:p>
    <w:p w14:paraId="67B03083" w14:textId="6D41F910" w:rsidR="00046B3A" w:rsidRDefault="00046B3A" w:rsidP="002413C5">
      <w:pPr>
        <w:pStyle w:val="BodyTextIndent"/>
        <w:ind w:left="-1134" w:right="-238"/>
        <w:rPr>
          <w:rFonts w:ascii="Arial" w:hAnsi="Arial" w:cs="Arial"/>
          <w:b/>
          <w:i/>
          <w:szCs w:val="24"/>
        </w:rPr>
      </w:pPr>
    </w:p>
    <w:p w14:paraId="16FCD519" w14:textId="7C87E457" w:rsidR="00046B3A" w:rsidRDefault="00046B3A" w:rsidP="002413C5">
      <w:pPr>
        <w:pStyle w:val="BodyTextIndent"/>
        <w:ind w:left="-1134" w:right="-238"/>
        <w:rPr>
          <w:rFonts w:ascii="Arial" w:hAnsi="Arial" w:cs="Arial"/>
          <w:b/>
          <w:i/>
          <w:szCs w:val="24"/>
        </w:rPr>
      </w:pPr>
    </w:p>
    <w:p w14:paraId="044FC9A8" w14:textId="77777777" w:rsidR="00046B3A" w:rsidRPr="00046B3A" w:rsidRDefault="00046B3A" w:rsidP="002413C5">
      <w:pPr>
        <w:pStyle w:val="BodyTextIndent"/>
        <w:ind w:left="-1134" w:right="-238"/>
        <w:rPr>
          <w:rFonts w:ascii="Arial" w:hAnsi="Arial" w:cs="Arial"/>
          <w:b/>
          <w:i/>
          <w:szCs w:val="24"/>
        </w:rPr>
      </w:pPr>
    </w:p>
    <w:p w14:paraId="55C10943" w14:textId="77777777" w:rsidR="00C30DD8" w:rsidRPr="00046B3A" w:rsidRDefault="00C30DD8" w:rsidP="002413C5">
      <w:pPr>
        <w:pStyle w:val="BodyTextIndent"/>
        <w:ind w:left="-1134" w:right="-238"/>
        <w:rPr>
          <w:rFonts w:ascii="Arial" w:hAnsi="Arial" w:cs="Arial"/>
          <w:b/>
          <w:i/>
          <w:szCs w:val="24"/>
        </w:rPr>
      </w:pPr>
    </w:p>
    <w:p w14:paraId="49C764BC" w14:textId="77777777" w:rsidR="00683A5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5" w:name="_Toc128148805"/>
      <w:r w:rsidRPr="002737A6">
        <w:rPr>
          <w:rFonts w:ascii="Arial" w:hAnsi="Arial" w:cs="Arial"/>
          <w:caps w:val="0"/>
          <w:color w:val="17365D" w:themeColor="text2" w:themeShade="BF"/>
          <w:szCs w:val="28"/>
          <w:u w:val="none"/>
        </w:rPr>
        <w:t>Disclosures of Interests Affecting Impartiality</w:t>
      </w:r>
      <w:bookmarkEnd w:id="5"/>
    </w:p>
    <w:p w14:paraId="49C764BD" w14:textId="77777777" w:rsidR="00D05D60" w:rsidRPr="00046B3A" w:rsidRDefault="00D05D60" w:rsidP="002413C5">
      <w:pPr>
        <w:pStyle w:val="BodyTextIndent"/>
        <w:ind w:left="-1134" w:right="-238"/>
        <w:rPr>
          <w:rFonts w:ascii="Arial" w:hAnsi="Arial" w:cs="Arial"/>
          <w:szCs w:val="24"/>
        </w:rPr>
      </w:pPr>
    </w:p>
    <w:p w14:paraId="18F930D4" w14:textId="41BDA8DA" w:rsidR="003757D2" w:rsidRPr="002737A6" w:rsidRDefault="003757D2" w:rsidP="002413C5">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to remind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2AD2ED83" w14:textId="77777777" w:rsidR="003757D2" w:rsidRPr="002737A6" w:rsidRDefault="003757D2" w:rsidP="002413C5">
      <w:pPr>
        <w:pStyle w:val="BodyTextIndent"/>
        <w:ind w:left="-567" w:right="-238"/>
        <w:rPr>
          <w:rFonts w:ascii="Arial" w:hAnsi="Arial" w:cs="Arial"/>
          <w:szCs w:val="24"/>
        </w:rPr>
      </w:pPr>
    </w:p>
    <w:p w14:paraId="78EE92C7" w14:textId="767255AD" w:rsidR="003757D2" w:rsidRPr="002737A6" w:rsidRDefault="003757D2" w:rsidP="002413C5">
      <w:pPr>
        <w:ind w:left="-567" w:right="-238"/>
        <w:jc w:val="both"/>
        <w:rPr>
          <w:rFonts w:ascii="Arial" w:hAnsi="Arial" w:cs="Arial"/>
          <w:szCs w:val="24"/>
        </w:rPr>
      </w:pPr>
      <w:r w:rsidRPr="002737A6">
        <w:rPr>
          <w:rFonts w:ascii="Arial" w:hAnsi="Arial" w:cs="Arial"/>
          <w:noProof/>
          <w:szCs w:val="24"/>
        </w:rPr>
        <w:t>Council</w:t>
      </w:r>
      <w:r w:rsidR="00E24F6A" w:rsidRPr="002737A6">
        <w:rPr>
          <w:rFonts w:ascii="Arial" w:hAnsi="Arial" w:cs="Arial"/>
          <w:noProof/>
          <w:szCs w:val="24"/>
        </w:rPr>
        <w:t xml:space="preserve"> Members </w:t>
      </w:r>
      <w:r w:rsidRPr="002737A6">
        <w:rPr>
          <w:rFonts w:ascii="Arial" w:hAnsi="Arial" w:cs="Arial"/>
          <w:noProof/>
          <w:szCs w:val="24"/>
        </w:rPr>
        <w:t>and staff are required, in addition to declaring any financial</w:t>
      </w:r>
      <w:r w:rsidRPr="002737A6">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2737A6" w:rsidRDefault="003757D2" w:rsidP="002413C5">
      <w:pPr>
        <w:pStyle w:val="BodyTextIndent"/>
        <w:ind w:left="-567" w:right="-238"/>
        <w:rPr>
          <w:rFonts w:ascii="Arial" w:hAnsi="Arial" w:cs="Arial"/>
          <w:szCs w:val="24"/>
        </w:rPr>
      </w:pPr>
    </w:p>
    <w:p w14:paraId="56C133A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following pro forma declaration is provided to assist in making the disclosure.</w:t>
      </w:r>
    </w:p>
    <w:p w14:paraId="4CE72D5D" w14:textId="77777777" w:rsidR="003757D2" w:rsidRPr="002737A6" w:rsidRDefault="003757D2" w:rsidP="002413C5">
      <w:pPr>
        <w:pStyle w:val="BodyTextIndent"/>
        <w:ind w:left="-567" w:right="-238"/>
        <w:rPr>
          <w:rFonts w:ascii="Arial" w:hAnsi="Arial" w:cs="Arial"/>
          <w:szCs w:val="24"/>
        </w:rPr>
      </w:pPr>
    </w:p>
    <w:p w14:paraId="5BC41C41"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"With regard to the matter in item x ….. I disclose that I have an association with the applicant (or person seeking a decision). This association is ….. (nature of the interest).</w:t>
      </w:r>
    </w:p>
    <w:p w14:paraId="0D7CD0CB" w14:textId="77777777" w:rsidR="003757D2" w:rsidRPr="002737A6" w:rsidRDefault="003757D2" w:rsidP="002413C5">
      <w:pPr>
        <w:pStyle w:val="BodyTextIndent"/>
        <w:ind w:left="-567" w:right="-238"/>
        <w:rPr>
          <w:rFonts w:ascii="Arial" w:hAnsi="Arial" w:cs="Arial"/>
          <w:szCs w:val="24"/>
        </w:rPr>
      </w:pPr>
      <w:r w:rsidRPr="002737A6">
        <w:rPr>
          <w:rFonts w:ascii="Arial" w:hAnsi="Arial" w:cs="Arial"/>
          <w:szCs w:val="24"/>
        </w:rPr>
        <w:t xml:space="preserve"> </w:t>
      </w:r>
    </w:p>
    <w:p w14:paraId="0862B3CC" w14:textId="77777777" w:rsidR="003757D2" w:rsidRPr="002737A6" w:rsidRDefault="003757D2" w:rsidP="002413C5">
      <w:pPr>
        <w:ind w:left="-567" w:right="-238"/>
        <w:jc w:val="both"/>
        <w:rPr>
          <w:rFonts w:ascii="Arial" w:hAnsi="Arial" w:cs="Arial"/>
          <w:szCs w:val="24"/>
        </w:rPr>
      </w:pPr>
      <w:r w:rsidRPr="002737A6">
        <w:rPr>
          <w:rFonts w:ascii="Arial" w:hAnsi="Arial" w:cs="Arial"/>
          <w:noProof/>
          <w:szCs w:val="24"/>
        </w:rPr>
        <w:t>As a consequence, there may be a perception that my impartiality on</w:t>
      </w:r>
      <w:r w:rsidRPr="002737A6">
        <w:rPr>
          <w:rFonts w:ascii="Arial" w:hAnsi="Arial" w:cs="Arial"/>
          <w:szCs w:val="24"/>
        </w:rPr>
        <w:t xml:space="preserve"> the matter may be affected. I declare that I will consider this matter on its merits and vote accordingly."</w:t>
      </w:r>
    </w:p>
    <w:p w14:paraId="4D98477D" w14:textId="77777777" w:rsidR="003757D2" w:rsidRPr="002737A6" w:rsidRDefault="003757D2" w:rsidP="002413C5">
      <w:pPr>
        <w:pStyle w:val="BodyTextIndent"/>
        <w:ind w:left="-567" w:right="-238"/>
        <w:rPr>
          <w:rFonts w:ascii="Arial" w:hAnsi="Arial" w:cs="Arial"/>
          <w:szCs w:val="24"/>
        </w:rPr>
      </w:pPr>
    </w:p>
    <w:p w14:paraId="65FB70F5" w14:textId="77777777" w:rsidR="003757D2" w:rsidRPr="002737A6" w:rsidRDefault="003757D2" w:rsidP="002413C5">
      <w:pPr>
        <w:ind w:left="-567" w:right="-238"/>
        <w:jc w:val="both"/>
        <w:rPr>
          <w:rFonts w:ascii="Arial" w:hAnsi="Arial" w:cs="Arial"/>
          <w:szCs w:val="24"/>
        </w:rPr>
      </w:pPr>
      <w:r w:rsidRPr="002737A6">
        <w:rPr>
          <w:rFonts w:ascii="Arial" w:hAnsi="Arial" w:cs="Arial"/>
          <w:szCs w:val="24"/>
        </w:rPr>
        <w:t>The member or employee is encouraged to disclose the nature of the association.</w:t>
      </w:r>
    </w:p>
    <w:p w14:paraId="49C764C6" w14:textId="7F0CC434" w:rsidR="00D05D60" w:rsidRPr="00046B3A" w:rsidRDefault="00D05D60" w:rsidP="002413C5">
      <w:pPr>
        <w:pStyle w:val="BodyTextIndent"/>
        <w:ind w:left="-1134" w:right="-238"/>
        <w:rPr>
          <w:rFonts w:ascii="Arial" w:hAnsi="Arial" w:cs="Arial"/>
          <w:sz w:val="22"/>
          <w:szCs w:val="24"/>
        </w:rPr>
      </w:pPr>
    </w:p>
    <w:p w14:paraId="27D00D68" w14:textId="77777777" w:rsidR="00E24F6A" w:rsidRPr="00046B3A" w:rsidRDefault="00E24F6A" w:rsidP="002413C5">
      <w:pPr>
        <w:pStyle w:val="BodyTextIndent"/>
        <w:ind w:left="-1134" w:right="-238"/>
        <w:rPr>
          <w:rFonts w:ascii="Arial" w:hAnsi="Arial" w:cs="Arial"/>
          <w:sz w:val="22"/>
          <w:szCs w:val="24"/>
        </w:rPr>
      </w:pPr>
    </w:p>
    <w:p w14:paraId="49C764C9" w14:textId="597BCB30" w:rsidR="00D05D60" w:rsidRPr="00046B3A" w:rsidRDefault="00562866"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28148806"/>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Given Due Consideration to Papers</w:t>
      </w:r>
      <w:bookmarkEnd w:id="6"/>
    </w:p>
    <w:p w14:paraId="49C764CA" w14:textId="77777777" w:rsidR="00D05D60" w:rsidRPr="00046B3A" w:rsidRDefault="00D05D60"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77777777" w:rsidR="00D05D60" w:rsidRPr="00046B3A" w:rsidRDefault="009368F4" w:rsidP="002413C5">
      <w:pPr>
        <w:ind w:left="-567" w:right="-238"/>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38EF4F94" w14:textId="4FCCA1BA" w:rsidR="00E24F6A" w:rsidRPr="00046B3A" w:rsidRDefault="00E24F6A" w:rsidP="002413C5">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786548EA" w14:textId="77777777" w:rsidR="00E24F6A" w:rsidRPr="00046B3A" w:rsidRDefault="00E24F6A" w:rsidP="002413C5">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7236F232" w:rsidR="00D05D60" w:rsidRPr="002737A6" w:rsidRDefault="00785D8C" w:rsidP="002413C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7" w:name="_Toc128148807"/>
      <w:r w:rsidRPr="002737A6">
        <w:rPr>
          <w:rFonts w:ascii="Arial" w:hAnsi="Arial" w:cs="Arial"/>
          <w:caps w:val="0"/>
          <w:color w:val="17365D" w:themeColor="text2" w:themeShade="BF"/>
          <w:szCs w:val="28"/>
          <w:u w:val="none"/>
        </w:rPr>
        <w:t>Confirmation of Minutes</w:t>
      </w:r>
      <w:bookmarkEnd w:id="7"/>
    </w:p>
    <w:p w14:paraId="49C764CF" w14:textId="481A1DB3" w:rsidR="00D05D60" w:rsidRDefault="00D05D60" w:rsidP="3D1D1CFD">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0FD952E0" w14:textId="083FEBB3" w:rsidR="006B238C" w:rsidRPr="006B238C" w:rsidRDefault="00881ABB" w:rsidP="00881ABB">
      <w:pPr>
        <w:keepNext/>
        <w:tabs>
          <w:tab w:val="left" w:pos="-284"/>
          <w:tab w:val="right" w:pos="8335"/>
          <w:tab w:val="right" w:pos="8505"/>
        </w:tabs>
        <w:ind w:left="-567" w:right="-238"/>
        <w:jc w:val="both"/>
        <w:outlineLvl w:val="1"/>
        <w:rPr>
          <w:rFonts w:ascii="Arial" w:hAnsi="Arial" w:cs="Arial"/>
          <w:b/>
          <w:color w:val="1F3864"/>
          <w:sz w:val="28"/>
          <w:szCs w:val="28"/>
        </w:rPr>
      </w:pPr>
      <w:bookmarkStart w:id="8" w:name="_Toc128148811"/>
      <w:r>
        <w:rPr>
          <w:rFonts w:ascii="Arial" w:hAnsi="Arial" w:cs="Arial"/>
          <w:b/>
          <w:color w:val="1F3864"/>
          <w:sz w:val="28"/>
          <w:szCs w:val="28"/>
        </w:rPr>
        <w:t xml:space="preserve">8.1 </w:t>
      </w:r>
      <w:r w:rsidR="00BE13CF">
        <w:rPr>
          <w:rFonts w:ascii="Arial" w:hAnsi="Arial" w:cs="Arial"/>
          <w:b/>
          <w:color w:val="1F3864"/>
          <w:sz w:val="28"/>
          <w:szCs w:val="28"/>
        </w:rPr>
        <w:t>Audit &amp; Risk Committee Meeting Minutes – 2</w:t>
      </w:r>
      <w:r w:rsidR="0016521E">
        <w:rPr>
          <w:rFonts w:ascii="Arial" w:hAnsi="Arial" w:cs="Arial"/>
          <w:b/>
          <w:color w:val="1F3864"/>
          <w:sz w:val="28"/>
          <w:szCs w:val="28"/>
        </w:rPr>
        <w:t>0 February 2023</w:t>
      </w:r>
      <w:bookmarkEnd w:id="8"/>
    </w:p>
    <w:p w14:paraId="1F4D1A9E" w14:textId="77777777" w:rsidR="006B238C" w:rsidRPr="00147AEA" w:rsidRDefault="006B238C" w:rsidP="002413C5">
      <w:pPr>
        <w:tabs>
          <w:tab w:val="left" w:pos="-284"/>
        </w:tabs>
        <w:ind w:left="-284" w:right="-238"/>
      </w:pPr>
    </w:p>
    <w:p w14:paraId="76CD83C0" w14:textId="74B7C530" w:rsidR="00785D8C" w:rsidRPr="00785D8C" w:rsidRDefault="00785D8C" w:rsidP="002413C5">
      <w:pPr>
        <w:pStyle w:val="CouncilHeading"/>
        <w:ind w:right="-238"/>
        <w:rPr>
          <w:rFonts w:ascii="Arial" w:hAnsi="Arial" w:cs="Arial"/>
          <w:b w:val="0"/>
          <w:bCs/>
          <w:u w:val="none"/>
        </w:rPr>
      </w:pPr>
      <w:r>
        <w:rPr>
          <w:rFonts w:ascii="Arial" w:hAnsi="Arial" w:cs="Arial"/>
          <w:b w:val="0"/>
          <w:bCs/>
          <w:u w:val="none"/>
        </w:rPr>
        <w:t>The Minutes of the</w:t>
      </w:r>
      <w:r w:rsidR="002737A6">
        <w:rPr>
          <w:rFonts w:ascii="Arial" w:hAnsi="Arial" w:cs="Arial"/>
          <w:b w:val="0"/>
          <w:bCs/>
          <w:u w:val="none"/>
        </w:rPr>
        <w:t xml:space="preserve"> Audit &amp; Risk</w:t>
      </w:r>
      <w:r>
        <w:rPr>
          <w:rFonts w:ascii="Arial" w:hAnsi="Arial" w:cs="Arial"/>
          <w:b w:val="0"/>
          <w:bCs/>
          <w:u w:val="none"/>
        </w:rPr>
        <w:t xml:space="preserve"> Committee Meeting</w:t>
      </w:r>
      <w:r w:rsidR="0016521E">
        <w:rPr>
          <w:rFonts w:ascii="Arial" w:hAnsi="Arial" w:cs="Arial"/>
          <w:b w:val="0"/>
          <w:bCs/>
          <w:u w:val="none"/>
        </w:rPr>
        <w:t xml:space="preserve"> 20 February 2023</w:t>
      </w:r>
      <w:r>
        <w:rPr>
          <w:rFonts w:ascii="Arial" w:hAnsi="Arial" w:cs="Arial"/>
          <w:b w:val="0"/>
          <w:bCs/>
          <w:u w:val="none"/>
        </w:rPr>
        <w:t xml:space="preserve"> are to be accepted as a true and correct record of that meeting.</w:t>
      </w:r>
    </w:p>
    <w:p w14:paraId="49C764D2" w14:textId="77777777" w:rsidR="003D10A2" w:rsidRPr="00785D8C" w:rsidRDefault="003D10A2" w:rsidP="000F1794">
      <w:pPr>
        <w:pStyle w:val="CouncilHeading"/>
        <w:ind w:right="-238"/>
        <w:rPr>
          <w:rFonts w:ascii="Arial" w:hAnsi="Arial" w:cs="Arial"/>
          <w:u w:val="none"/>
        </w:rPr>
      </w:pPr>
    </w:p>
    <w:p w14:paraId="36B024FA" w14:textId="77777777" w:rsidR="000F1794" w:rsidRDefault="000F1794">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67CE19B" w14:textId="5CE1EEB9" w:rsidR="008845EF" w:rsidRPr="00C42215" w:rsidRDefault="00785D8C" w:rsidP="008845EF">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9" w:name="_Toc128148812"/>
      <w:r w:rsidRPr="002737A6">
        <w:rPr>
          <w:rFonts w:ascii="Arial" w:hAnsi="Arial" w:cs="Arial"/>
          <w:caps w:val="0"/>
          <w:color w:val="17365D" w:themeColor="text2" w:themeShade="BF"/>
          <w:szCs w:val="28"/>
          <w:u w:val="none"/>
        </w:rPr>
        <w:t>Items for Discussion</w:t>
      </w:r>
      <w:bookmarkEnd w:id="9"/>
    </w:p>
    <w:p w14:paraId="21D78A15" w14:textId="77777777" w:rsidR="004F3CEC" w:rsidRPr="00A811DD" w:rsidRDefault="004F3CEC" w:rsidP="004F3CEC">
      <w:pPr>
        <w:rPr>
          <w:rFonts w:ascii="Arial" w:hAnsi="Arial" w:cs="Arial"/>
        </w:rPr>
      </w:pPr>
    </w:p>
    <w:p w14:paraId="30A9595E" w14:textId="52016C60" w:rsidR="00C42215" w:rsidRDefault="00881ABB" w:rsidP="00881ABB">
      <w:pPr>
        <w:keepNext/>
        <w:tabs>
          <w:tab w:val="left" w:pos="-567"/>
          <w:tab w:val="right" w:pos="8335"/>
          <w:tab w:val="right" w:pos="8505"/>
        </w:tabs>
        <w:ind w:right="-330" w:hanging="1134"/>
        <w:jc w:val="both"/>
        <w:outlineLvl w:val="1"/>
        <w:rPr>
          <w:rFonts w:ascii="Arial" w:hAnsi="Arial" w:cs="Arial"/>
          <w:b/>
          <w:bCs/>
          <w:noProof/>
          <w:color w:val="244061" w:themeColor="accent1" w:themeShade="80"/>
          <w:sz w:val="28"/>
          <w:szCs w:val="22"/>
        </w:rPr>
      </w:pPr>
      <w:bookmarkStart w:id="10" w:name="_Toc127174285"/>
      <w:bookmarkStart w:id="11" w:name="_Toc128148813"/>
      <w:bookmarkStart w:id="12" w:name="_Toc128148814"/>
      <w:bookmarkEnd w:id="10"/>
      <w:bookmarkEnd w:id="11"/>
      <w:r>
        <w:rPr>
          <w:rFonts w:ascii="Arial" w:hAnsi="Arial" w:cs="Arial"/>
          <w:b/>
          <w:color w:val="1F3864"/>
          <w:sz w:val="28"/>
          <w:szCs w:val="28"/>
        </w:rPr>
        <w:t xml:space="preserve">9.1 </w:t>
      </w:r>
      <w:r w:rsidR="00C42215" w:rsidRPr="00BE13CF">
        <w:rPr>
          <w:rFonts w:ascii="Arial" w:hAnsi="Arial" w:cs="Arial"/>
          <w:b/>
          <w:color w:val="1F3864"/>
          <w:sz w:val="28"/>
          <w:szCs w:val="28"/>
        </w:rPr>
        <w:t>ARC0</w:t>
      </w:r>
      <w:r w:rsidR="00A811DD">
        <w:rPr>
          <w:rFonts w:ascii="Arial" w:hAnsi="Arial" w:cs="Arial"/>
          <w:b/>
          <w:color w:val="1F3864"/>
          <w:sz w:val="28"/>
          <w:szCs w:val="28"/>
        </w:rPr>
        <w:t>5</w:t>
      </w:r>
      <w:r w:rsidR="00C42215">
        <w:rPr>
          <w:rFonts w:ascii="Arial" w:hAnsi="Arial" w:cs="Arial"/>
          <w:b/>
          <w:bCs/>
          <w:noProof/>
          <w:color w:val="244061" w:themeColor="accent1" w:themeShade="80"/>
          <w:sz w:val="28"/>
          <w:szCs w:val="22"/>
        </w:rPr>
        <w:t>.0</w:t>
      </w:r>
      <w:r w:rsidR="00A811DD">
        <w:rPr>
          <w:rFonts w:ascii="Arial" w:hAnsi="Arial" w:cs="Arial"/>
          <w:b/>
          <w:bCs/>
          <w:noProof/>
          <w:color w:val="244061" w:themeColor="accent1" w:themeShade="80"/>
          <w:sz w:val="28"/>
          <w:szCs w:val="22"/>
        </w:rPr>
        <w:t>3</w:t>
      </w:r>
      <w:r w:rsidR="00C42215">
        <w:rPr>
          <w:rFonts w:ascii="Arial" w:hAnsi="Arial" w:cs="Arial"/>
          <w:b/>
          <w:bCs/>
          <w:noProof/>
          <w:color w:val="244061" w:themeColor="accent1" w:themeShade="80"/>
          <w:sz w:val="28"/>
          <w:szCs w:val="22"/>
        </w:rPr>
        <w:t xml:space="preserve">.23 </w:t>
      </w:r>
      <w:r w:rsidR="00A811DD">
        <w:rPr>
          <w:rFonts w:ascii="Arial" w:hAnsi="Arial" w:cs="Arial"/>
          <w:b/>
          <w:bCs/>
          <w:noProof/>
          <w:color w:val="244061" w:themeColor="accent1" w:themeShade="80"/>
          <w:sz w:val="28"/>
          <w:szCs w:val="22"/>
        </w:rPr>
        <w:t>City of Nedlands Compliance Audit Return 2022</w:t>
      </w:r>
      <w:bookmarkEnd w:id="12"/>
    </w:p>
    <w:p w14:paraId="4ABF3DE5" w14:textId="002752EA" w:rsidR="00A811DD" w:rsidRDefault="00A811DD" w:rsidP="00A811DD">
      <w:pPr>
        <w:ind w:left="-567"/>
        <w:rPr>
          <w:rFonts w:ascii="Arial" w:hAnsi="Arial" w:cs="Arial"/>
        </w:rPr>
      </w:pPr>
    </w:p>
    <w:tbl>
      <w:tblPr>
        <w:tblStyle w:val="TableGrid"/>
        <w:tblW w:w="9923" w:type="dxa"/>
        <w:tblInd w:w="-572" w:type="dxa"/>
        <w:tblLook w:val="04A0" w:firstRow="1" w:lastRow="0" w:firstColumn="1" w:lastColumn="0" w:noHBand="0" w:noVBand="1"/>
      </w:tblPr>
      <w:tblGrid>
        <w:gridCol w:w="2632"/>
        <w:gridCol w:w="7291"/>
      </w:tblGrid>
      <w:tr w:rsidR="00BF1329" w:rsidRPr="00C02867" w14:paraId="2E1117F1" w14:textId="77777777" w:rsidTr="003C1660">
        <w:tc>
          <w:tcPr>
            <w:tcW w:w="2632" w:type="dxa"/>
          </w:tcPr>
          <w:p w14:paraId="606F68D4"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2D15880D" w14:textId="77777777" w:rsidR="00BF1329" w:rsidRPr="00E95DDF" w:rsidRDefault="00BF1329" w:rsidP="00BB3941">
            <w:pPr>
              <w:ind w:right="39"/>
              <w:jc w:val="both"/>
              <w:rPr>
                <w:rFonts w:ascii="Arial" w:hAnsi="Arial" w:cs="Arial"/>
                <w:szCs w:val="24"/>
                <w:lang w:val="en-AU"/>
              </w:rPr>
            </w:pPr>
            <w:r>
              <w:rPr>
                <w:rFonts w:ascii="Arial" w:hAnsi="Arial" w:cs="Arial"/>
                <w:szCs w:val="24"/>
                <w:lang w:val="en-AU"/>
              </w:rPr>
              <w:t>Audit Risk Committee</w:t>
            </w:r>
            <w:r w:rsidRPr="00E95DDF">
              <w:rPr>
                <w:rFonts w:ascii="Arial" w:hAnsi="Arial" w:cs="Arial"/>
                <w:szCs w:val="24"/>
                <w:lang w:val="en-AU"/>
              </w:rPr>
              <w:t xml:space="preserve"> </w:t>
            </w:r>
            <w:r>
              <w:rPr>
                <w:rFonts w:ascii="Arial" w:hAnsi="Arial" w:cs="Arial"/>
                <w:szCs w:val="24"/>
                <w:lang w:val="en-AU"/>
              </w:rPr>
              <w:t>Meeting –</w:t>
            </w:r>
            <w:r w:rsidRPr="00E95DDF">
              <w:rPr>
                <w:rFonts w:ascii="Arial" w:hAnsi="Arial" w:cs="Arial"/>
                <w:szCs w:val="24"/>
                <w:lang w:val="en-AU"/>
              </w:rPr>
              <w:t xml:space="preserve"> </w:t>
            </w:r>
            <w:r>
              <w:rPr>
                <w:rFonts w:ascii="Arial" w:hAnsi="Arial" w:cs="Arial"/>
                <w:szCs w:val="24"/>
                <w:lang w:val="en-AU"/>
              </w:rPr>
              <w:t>7 March 2023</w:t>
            </w:r>
          </w:p>
        </w:tc>
      </w:tr>
      <w:tr w:rsidR="00BF1329" w:rsidRPr="00C02867" w14:paraId="546414F4" w14:textId="77777777" w:rsidTr="003C1660">
        <w:tc>
          <w:tcPr>
            <w:tcW w:w="2632" w:type="dxa"/>
          </w:tcPr>
          <w:p w14:paraId="60D03B63"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F831FB4" w14:textId="77777777" w:rsidR="00BF1329" w:rsidRPr="00E95DDF" w:rsidRDefault="00BF1329" w:rsidP="00BB3941">
            <w:pPr>
              <w:ind w:right="39"/>
              <w:jc w:val="both"/>
              <w:rPr>
                <w:rFonts w:ascii="Arial" w:hAnsi="Arial" w:cs="Arial"/>
                <w:szCs w:val="24"/>
                <w:lang w:val="en-AU"/>
              </w:rPr>
            </w:pPr>
            <w:r w:rsidRPr="00E95DDF">
              <w:rPr>
                <w:rFonts w:ascii="Arial" w:hAnsi="Arial" w:cs="Arial"/>
                <w:szCs w:val="24"/>
                <w:lang w:val="en-AU"/>
              </w:rPr>
              <w:t>City of Nedlands</w:t>
            </w:r>
          </w:p>
        </w:tc>
      </w:tr>
      <w:tr w:rsidR="00BF1329" w:rsidRPr="00C02867" w14:paraId="472DE498" w14:textId="77777777" w:rsidTr="003C1660">
        <w:tc>
          <w:tcPr>
            <w:tcW w:w="2632" w:type="dxa"/>
          </w:tcPr>
          <w:p w14:paraId="1E84C94E" w14:textId="77777777" w:rsidR="00BF1329" w:rsidRPr="00E95DDF" w:rsidRDefault="00BF1329" w:rsidP="00BB3941">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72B880E"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p>
          <w:p w14:paraId="0C0F6F4F" w14:textId="77777777" w:rsidR="00BF1329" w:rsidRPr="00E95DDF" w:rsidRDefault="00BF1329" w:rsidP="00BB394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BF1329" w:rsidRPr="00C02867" w14:paraId="3D77B98E" w14:textId="77777777" w:rsidTr="003C1660">
        <w:tc>
          <w:tcPr>
            <w:tcW w:w="2632" w:type="dxa"/>
          </w:tcPr>
          <w:p w14:paraId="46A76C37"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FEF6162" w14:textId="77777777" w:rsidR="00BF1329" w:rsidRPr="00E95DDF" w:rsidRDefault="00BF1329" w:rsidP="00BB3941">
            <w:pPr>
              <w:ind w:right="39"/>
              <w:jc w:val="both"/>
              <w:rPr>
                <w:rFonts w:ascii="Arial" w:hAnsi="Arial" w:cs="Arial"/>
                <w:szCs w:val="24"/>
                <w:lang w:val="en-AU"/>
              </w:rPr>
            </w:pPr>
            <w:r>
              <w:rPr>
                <w:rFonts w:ascii="Arial" w:hAnsi="Arial" w:cs="Arial"/>
                <w:szCs w:val="24"/>
                <w:lang w:val="en-AU"/>
              </w:rPr>
              <w:t>Libby Kania – Coordinator Governance and Risk</w:t>
            </w:r>
          </w:p>
        </w:tc>
      </w:tr>
      <w:tr w:rsidR="00BF1329" w:rsidRPr="00C02867" w14:paraId="406980EF" w14:textId="77777777" w:rsidTr="003C1660">
        <w:tc>
          <w:tcPr>
            <w:tcW w:w="2632" w:type="dxa"/>
          </w:tcPr>
          <w:p w14:paraId="351644F8"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291" w:type="dxa"/>
          </w:tcPr>
          <w:p w14:paraId="3260A367" w14:textId="77777777" w:rsidR="00BF1329" w:rsidRPr="00E95DDF" w:rsidRDefault="00BF1329" w:rsidP="00BB3941">
            <w:pPr>
              <w:ind w:right="39"/>
              <w:jc w:val="both"/>
              <w:rPr>
                <w:rFonts w:ascii="Arial" w:hAnsi="Arial" w:cs="Arial"/>
                <w:szCs w:val="24"/>
                <w:lang w:val="en-AU"/>
              </w:rPr>
            </w:pPr>
            <w:r>
              <w:rPr>
                <w:rFonts w:ascii="Arial" w:hAnsi="Arial" w:cs="Arial"/>
                <w:szCs w:val="24"/>
                <w:lang w:val="en-AU"/>
              </w:rPr>
              <w:t xml:space="preserve">Bill Parker </w:t>
            </w:r>
          </w:p>
        </w:tc>
      </w:tr>
      <w:tr w:rsidR="00BF1329" w:rsidRPr="00C02867" w14:paraId="70851EB6" w14:textId="77777777" w:rsidTr="003C1660">
        <w:tc>
          <w:tcPr>
            <w:tcW w:w="2632" w:type="dxa"/>
          </w:tcPr>
          <w:p w14:paraId="2A84147C" w14:textId="77777777" w:rsidR="00BF1329" w:rsidRPr="00E95DDF" w:rsidRDefault="00BF1329" w:rsidP="00BB394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812B3B6" w14:textId="77777777" w:rsidR="00BF1329" w:rsidRPr="004E4834" w:rsidRDefault="00BF1329" w:rsidP="00BF1329">
            <w:pPr>
              <w:numPr>
                <w:ilvl w:val="0"/>
                <w:numId w:val="5"/>
              </w:numPr>
              <w:ind w:left="426" w:right="39" w:hanging="426"/>
              <w:jc w:val="both"/>
              <w:rPr>
                <w:rFonts w:ascii="Arial" w:hAnsi="Arial" w:cs="Arial"/>
                <w:szCs w:val="24"/>
                <w:lang w:val="en-US"/>
              </w:rPr>
            </w:pPr>
            <w:r>
              <w:rPr>
                <w:rFonts w:ascii="Arial" w:hAnsi="Arial" w:cs="Arial"/>
                <w:szCs w:val="24"/>
                <w:lang w:val="en-US"/>
              </w:rPr>
              <w:t>City of Nedlands Compliance Audit Return 2022.</w:t>
            </w:r>
          </w:p>
        </w:tc>
      </w:tr>
    </w:tbl>
    <w:p w14:paraId="3DF824E7" w14:textId="77777777" w:rsidR="00BF1329" w:rsidRPr="00C1421E" w:rsidRDefault="00BF1329" w:rsidP="00BF1329">
      <w:pPr>
        <w:ind w:right="-330"/>
        <w:jc w:val="both"/>
        <w:rPr>
          <w:rFonts w:ascii="Arial" w:hAnsi="Arial" w:cs="Arial"/>
          <w:b/>
          <w:szCs w:val="24"/>
          <w:lang w:val="en-US"/>
        </w:rPr>
      </w:pPr>
    </w:p>
    <w:p w14:paraId="73AC8443" w14:textId="77777777" w:rsidR="00BF1329" w:rsidRPr="00E87554" w:rsidRDefault="00BF1329" w:rsidP="003C1660">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C5AF015" w14:textId="77777777" w:rsidR="00BF1329" w:rsidRPr="00C1421E" w:rsidRDefault="00BF1329" w:rsidP="003C1660">
      <w:pPr>
        <w:ind w:left="-567" w:right="-330"/>
        <w:jc w:val="both"/>
        <w:rPr>
          <w:rFonts w:ascii="Arial" w:hAnsi="Arial" w:cs="Arial"/>
          <w:b/>
          <w:szCs w:val="24"/>
          <w:lang w:val="en-US"/>
        </w:rPr>
      </w:pPr>
    </w:p>
    <w:p w14:paraId="07B92548" w14:textId="77777777" w:rsidR="00BF1329" w:rsidRPr="00C1421E" w:rsidRDefault="00BF1329" w:rsidP="003C1660">
      <w:pPr>
        <w:ind w:left="-567" w:right="-330"/>
        <w:jc w:val="both"/>
        <w:rPr>
          <w:rFonts w:ascii="Arial" w:hAnsi="Arial" w:cs="Arial"/>
          <w:b/>
          <w:szCs w:val="24"/>
          <w:lang w:val="en-US"/>
        </w:rPr>
      </w:pPr>
      <w:r>
        <w:rPr>
          <w:rFonts w:ascii="Arial" w:hAnsi="Arial" w:cs="Arial"/>
          <w:szCs w:val="24"/>
          <w:lang w:val="en-US"/>
        </w:rPr>
        <w:t>The purpose of this report is for the Audit and Risk Committee to consider the Local Government 2022 Compliance Audit Return (CAR) for the City of Nedlands for the period 1 January 2022 to 31 December 2022 and recommend that Council adopt the Return.</w:t>
      </w:r>
    </w:p>
    <w:p w14:paraId="64D7F1DA" w14:textId="77777777" w:rsidR="00BF1329" w:rsidRDefault="00BF1329" w:rsidP="003C1660">
      <w:pPr>
        <w:ind w:left="-567" w:right="-330"/>
        <w:jc w:val="both"/>
        <w:rPr>
          <w:rFonts w:ascii="Arial" w:hAnsi="Arial" w:cs="Arial"/>
          <w:b/>
          <w:szCs w:val="24"/>
          <w:lang w:val="en-US"/>
        </w:rPr>
      </w:pPr>
    </w:p>
    <w:p w14:paraId="4B6628F6" w14:textId="77777777" w:rsidR="00BF1329" w:rsidRPr="00C1421E" w:rsidRDefault="00BF1329" w:rsidP="003C1660">
      <w:pPr>
        <w:ind w:left="-567" w:right="-330"/>
        <w:jc w:val="both"/>
        <w:rPr>
          <w:rFonts w:ascii="Arial" w:hAnsi="Arial" w:cs="Arial"/>
          <w:b/>
          <w:szCs w:val="24"/>
          <w:lang w:val="en-US"/>
        </w:rPr>
      </w:pPr>
    </w:p>
    <w:p w14:paraId="293E4D5F" w14:textId="77777777" w:rsidR="00BF1329" w:rsidRPr="00E87554" w:rsidRDefault="00BF1329" w:rsidP="003C1660">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562AED7B" w14:textId="77777777" w:rsidR="00BF1329" w:rsidRPr="00C1421E" w:rsidRDefault="00BF1329" w:rsidP="003C1660">
      <w:pPr>
        <w:ind w:left="-567" w:right="-330"/>
        <w:jc w:val="both"/>
        <w:rPr>
          <w:rFonts w:ascii="Arial" w:hAnsi="Arial" w:cs="Arial"/>
          <w:b/>
          <w:color w:val="244061" w:themeColor="accent1" w:themeShade="80"/>
          <w:szCs w:val="24"/>
          <w:lang w:val="en-US"/>
        </w:rPr>
      </w:pPr>
    </w:p>
    <w:p w14:paraId="47E57BD3" w14:textId="77777777" w:rsidR="00BF1329" w:rsidRPr="00C1421E" w:rsidRDefault="00BF1329" w:rsidP="003C1660">
      <w:pPr>
        <w:ind w:left="-567" w:right="-330"/>
        <w:jc w:val="both"/>
        <w:rPr>
          <w:rFonts w:ascii="Arial" w:hAnsi="Arial" w:cs="Arial"/>
          <w:b/>
          <w:color w:val="244061" w:themeColor="accent1" w:themeShade="80"/>
          <w:szCs w:val="24"/>
          <w:highlight w:val="yellow"/>
          <w:lang w:val="en-US"/>
        </w:rPr>
      </w:pPr>
      <w:r w:rsidRPr="00446E82">
        <w:rPr>
          <w:rFonts w:ascii="Arial" w:hAnsi="Arial" w:cs="Arial"/>
          <w:b/>
          <w:color w:val="244061" w:themeColor="accent1" w:themeShade="80"/>
          <w:szCs w:val="24"/>
          <w:lang w:val="en-US"/>
        </w:rPr>
        <w:t>That the</w:t>
      </w:r>
      <w:r>
        <w:rPr>
          <w:rFonts w:ascii="Arial" w:hAnsi="Arial" w:cs="Arial"/>
          <w:b/>
          <w:color w:val="244061" w:themeColor="accent1" w:themeShade="80"/>
          <w:szCs w:val="24"/>
          <w:lang w:val="en-US"/>
        </w:rPr>
        <w:t xml:space="preserve"> </w:t>
      </w:r>
      <w:r w:rsidRPr="00446E82">
        <w:rPr>
          <w:rFonts w:ascii="Arial" w:hAnsi="Arial" w:cs="Arial"/>
          <w:b/>
          <w:color w:val="244061" w:themeColor="accent1" w:themeShade="80"/>
          <w:szCs w:val="24"/>
          <w:lang w:val="en-US"/>
        </w:rPr>
        <w:t>Committee recommends that Council adopts the Local Government 2022 Compliance Audit Return for the City of Nedlands for the period 1 January 2022 to 31 December 2022, as attached to this report.</w:t>
      </w:r>
    </w:p>
    <w:p w14:paraId="49CC15F5" w14:textId="77777777" w:rsidR="00BF1329" w:rsidRDefault="00BF1329" w:rsidP="003C1660">
      <w:pPr>
        <w:ind w:left="-567" w:right="-330"/>
        <w:jc w:val="both"/>
        <w:rPr>
          <w:rFonts w:ascii="Arial" w:hAnsi="Arial" w:cs="Arial"/>
          <w:b/>
          <w:szCs w:val="24"/>
          <w:lang w:val="en-US"/>
        </w:rPr>
      </w:pPr>
    </w:p>
    <w:p w14:paraId="35733CB5" w14:textId="77777777" w:rsidR="00BF1329" w:rsidRPr="001C2B78" w:rsidRDefault="00BF1329" w:rsidP="003C1660">
      <w:pPr>
        <w:ind w:left="-567" w:right="-330"/>
        <w:jc w:val="both"/>
        <w:rPr>
          <w:rFonts w:ascii="Arial" w:hAnsi="Arial" w:cs="Arial"/>
          <w:b/>
          <w:szCs w:val="24"/>
          <w:lang w:val="en-US"/>
        </w:rPr>
      </w:pPr>
    </w:p>
    <w:p w14:paraId="20ECCA64" w14:textId="77777777" w:rsidR="00BF1329" w:rsidRPr="001F5D65" w:rsidRDefault="00BF1329" w:rsidP="003C1660">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371D219D" w14:textId="77777777" w:rsidR="00BF1329" w:rsidRPr="00C1421E" w:rsidRDefault="00BF1329" w:rsidP="003C1660">
      <w:pPr>
        <w:ind w:left="-567" w:right="-330"/>
        <w:jc w:val="both"/>
        <w:rPr>
          <w:rFonts w:ascii="Arial" w:hAnsi="Arial" w:cs="Arial"/>
          <w:color w:val="000000" w:themeColor="text1"/>
          <w:szCs w:val="24"/>
        </w:rPr>
      </w:pPr>
    </w:p>
    <w:p w14:paraId="739F6238" w14:textId="77777777" w:rsidR="00BF1329" w:rsidRPr="00C1421E" w:rsidRDefault="00BF1329" w:rsidP="003C1660">
      <w:pPr>
        <w:ind w:left="-567" w:right="-330"/>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4487E48C" w14:textId="77777777" w:rsidR="00BF1329" w:rsidRDefault="00BF1329" w:rsidP="003C1660">
      <w:pPr>
        <w:ind w:left="-567" w:right="-330"/>
        <w:jc w:val="both"/>
        <w:rPr>
          <w:rFonts w:ascii="Arial" w:hAnsi="Arial" w:cs="Arial"/>
          <w:bCs/>
          <w:szCs w:val="24"/>
          <w:lang w:val="en-US"/>
        </w:rPr>
      </w:pPr>
    </w:p>
    <w:p w14:paraId="2C579F69" w14:textId="77777777" w:rsidR="00BF1329" w:rsidRPr="00C1421E" w:rsidRDefault="00BF1329" w:rsidP="003C1660">
      <w:pPr>
        <w:ind w:left="-567" w:right="-330"/>
        <w:jc w:val="both"/>
        <w:rPr>
          <w:rFonts w:ascii="Arial" w:hAnsi="Arial" w:cs="Arial"/>
          <w:bCs/>
          <w:szCs w:val="24"/>
          <w:lang w:val="en-US"/>
        </w:rPr>
      </w:pPr>
    </w:p>
    <w:p w14:paraId="388B3CBD" w14:textId="77777777" w:rsidR="00BF1329" w:rsidRPr="00E87554" w:rsidRDefault="00BF1329" w:rsidP="003C1660">
      <w:pPr>
        <w:ind w:left="-567" w:right="-330"/>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0A5DDF9" w14:textId="77777777" w:rsidR="00BF1329" w:rsidRPr="00C1421E" w:rsidRDefault="00BF1329" w:rsidP="003C1660">
      <w:pPr>
        <w:ind w:left="-567" w:right="-330"/>
        <w:jc w:val="both"/>
        <w:rPr>
          <w:rFonts w:ascii="Arial" w:hAnsi="Arial" w:cs="Arial"/>
          <w:b/>
          <w:szCs w:val="24"/>
          <w:lang w:val="en-US"/>
        </w:rPr>
      </w:pPr>
    </w:p>
    <w:p w14:paraId="064185F5" w14:textId="77777777" w:rsidR="00BF1329" w:rsidRPr="00C1421E" w:rsidRDefault="00BF1329" w:rsidP="003C1660">
      <w:pPr>
        <w:ind w:left="-567" w:right="-330"/>
        <w:jc w:val="both"/>
        <w:rPr>
          <w:rFonts w:ascii="Arial" w:hAnsi="Arial" w:cs="Arial"/>
          <w:bCs/>
          <w:szCs w:val="24"/>
          <w:lang w:val="en-US"/>
        </w:rPr>
      </w:pPr>
      <w:r w:rsidRPr="00CA5F9B">
        <w:rPr>
          <w:rFonts w:ascii="Arial" w:hAnsi="Arial" w:cs="Arial"/>
          <w:bCs/>
          <w:szCs w:val="24"/>
        </w:rPr>
        <w:t xml:space="preserve">All Local Governments are required to submit an annual Compliance Audit Return (CAR) to the Department of Local Government, Sport and Cultural Industries by 31 March each year for the previous calendar year. The CAR is used to measure the level of compliance with the </w:t>
      </w:r>
      <w:r w:rsidRPr="00CA5F9B">
        <w:rPr>
          <w:rFonts w:ascii="Arial" w:hAnsi="Arial" w:cs="Arial"/>
          <w:bCs/>
          <w:i/>
          <w:iCs/>
          <w:szCs w:val="24"/>
        </w:rPr>
        <w:t>Local Government Act 1995</w:t>
      </w:r>
      <w:r w:rsidRPr="00CA5F9B">
        <w:rPr>
          <w:rFonts w:ascii="Arial" w:hAnsi="Arial" w:cs="Arial"/>
          <w:bCs/>
          <w:szCs w:val="24"/>
        </w:rPr>
        <w:t xml:space="preserve"> and associated Regulations.</w:t>
      </w:r>
    </w:p>
    <w:p w14:paraId="1ABCBC15" w14:textId="77777777" w:rsidR="00BF1329" w:rsidRPr="00C1421E" w:rsidRDefault="00BF1329" w:rsidP="00BF1329">
      <w:pPr>
        <w:ind w:left="-284" w:right="-330"/>
        <w:jc w:val="both"/>
        <w:rPr>
          <w:rFonts w:ascii="Arial" w:hAnsi="Arial" w:cs="Arial"/>
          <w:b/>
          <w:szCs w:val="24"/>
          <w:lang w:val="en-US"/>
        </w:rPr>
      </w:pPr>
    </w:p>
    <w:p w14:paraId="55882E52" w14:textId="787573AE" w:rsidR="00BF1329" w:rsidRDefault="00BF1329" w:rsidP="00BF1329">
      <w:pPr>
        <w:ind w:left="-284" w:right="-330"/>
        <w:jc w:val="both"/>
        <w:rPr>
          <w:rFonts w:ascii="Arial" w:hAnsi="Arial" w:cs="Arial"/>
          <w:b/>
          <w:szCs w:val="24"/>
          <w:lang w:val="en-US"/>
        </w:rPr>
      </w:pPr>
    </w:p>
    <w:p w14:paraId="6465DE92" w14:textId="77777777" w:rsidR="00BF1329" w:rsidRPr="001F5D65" w:rsidRDefault="00BF1329" w:rsidP="003C1660">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3187EA0" w14:textId="77777777" w:rsidR="00BF1329" w:rsidRPr="00C1421E" w:rsidRDefault="00BF1329" w:rsidP="003C1660">
      <w:pPr>
        <w:ind w:left="-567" w:right="-330"/>
        <w:jc w:val="both"/>
        <w:rPr>
          <w:rFonts w:ascii="Arial" w:hAnsi="Arial" w:cs="Arial"/>
          <w:szCs w:val="24"/>
          <w:lang w:val="en-US"/>
        </w:rPr>
      </w:pPr>
    </w:p>
    <w:p w14:paraId="4DBE9611" w14:textId="77777777" w:rsidR="00BF1329" w:rsidRPr="00C1421E" w:rsidRDefault="00BF1329" w:rsidP="003C1660">
      <w:pPr>
        <w:ind w:left="-567" w:right="-330"/>
        <w:jc w:val="both"/>
        <w:rPr>
          <w:rFonts w:ascii="Arial" w:hAnsi="Arial" w:cs="Arial"/>
          <w:szCs w:val="24"/>
          <w:lang w:val="en-US"/>
        </w:rPr>
      </w:pPr>
      <w:r w:rsidRPr="00E66C92">
        <w:rPr>
          <w:rFonts w:ascii="Arial" w:hAnsi="Arial" w:cs="Arial"/>
          <w:szCs w:val="24"/>
        </w:rPr>
        <w:t>Each Local Government Authority is required to complete a CAR for the period 1 January 202</w:t>
      </w:r>
      <w:r>
        <w:rPr>
          <w:rFonts w:ascii="Arial" w:hAnsi="Arial" w:cs="Arial"/>
          <w:szCs w:val="24"/>
        </w:rPr>
        <w:t>2</w:t>
      </w:r>
      <w:r w:rsidRPr="00E66C92">
        <w:rPr>
          <w:rFonts w:ascii="Arial" w:hAnsi="Arial" w:cs="Arial"/>
          <w:szCs w:val="24"/>
        </w:rPr>
        <w:t xml:space="preserve"> to 31 December 202</w:t>
      </w:r>
      <w:r>
        <w:rPr>
          <w:rFonts w:ascii="Arial" w:hAnsi="Arial" w:cs="Arial"/>
          <w:szCs w:val="24"/>
        </w:rPr>
        <w:t>2</w:t>
      </w:r>
      <w:r w:rsidRPr="00E66C92">
        <w:rPr>
          <w:rFonts w:ascii="Arial" w:hAnsi="Arial" w:cs="Arial"/>
          <w:szCs w:val="24"/>
        </w:rPr>
        <w:t>. The CAR must be submitted to the Director General of the Department by 31 March 202</w:t>
      </w:r>
      <w:r>
        <w:rPr>
          <w:rFonts w:ascii="Arial" w:hAnsi="Arial" w:cs="Arial"/>
          <w:szCs w:val="24"/>
        </w:rPr>
        <w:t>3</w:t>
      </w:r>
      <w:r w:rsidRPr="00E66C92">
        <w:rPr>
          <w:rFonts w:ascii="Arial" w:hAnsi="Arial" w:cs="Arial"/>
          <w:szCs w:val="24"/>
        </w:rPr>
        <w:t xml:space="preserve">. The return is one of the tools that allows Council to monitor how the organisation is functioning. It places emphasis on the need to bring to Council’s attention issues of noncompliance, or issues where full compliance was not achieved. In addition to explaining or qualifying cases of noncompliance, the return also requires Council to endorse any remedial action taken or proposed to be taken in regard to instances of non-compliance. The document contains over 100 questions in order to assess a local government’s compliance with the legislative framework. Under regulation 14 of the </w:t>
      </w:r>
      <w:r w:rsidRPr="00E66C92">
        <w:rPr>
          <w:rFonts w:ascii="Arial" w:hAnsi="Arial" w:cs="Arial"/>
          <w:i/>
          <w:iCs/>
          <w:szCs w:val="24"/>
        </w:rPr>
        <w:t>Local Government (Audit) Regulations 1996</w:t>
      </w:r>
      <w:r w:rsidRPr="00E66C92">
        <w:rPr>
          <w:rFonts w:ascii="Arial" w:hAnsi="Arial" w:cs="Arial"/>
          <w:szCs w:val="24"/>
        </w:rPr>
        <w:t>, sub regulation (3A) the audit committee is to review the CAR and report to council the results of that review. The CAR is then to be presented to the Council and adopted by Council and the resolution recorded in the minutes. The compliance areas include:</w:t>
      </w:r>
    </w:p>
    <w:p w14:paraId="238FF121" w14:textId="77777777" w:rsidR="00BF1329" w:rsidRDefault="00BF1329" w:rsidP="00BF1329">
      <w:pPr>
        <w:ind w:left="-284" w:right="-330"/>
        <w:jc w:val="both"/>
        <w:rPr>
          <w:rFonts w:ascii="Arial" w:hAnsi="Arial" w:cs="Arial"/>
          <w:szCs w:val="24"/>
          <w:lang w:val="en-US"/>
        </w:rPr>
      </w:pPr>
    </w:p>
    <w:tbl>
      <w:tblPr>
        <w:tblStyle w:val="TableGrid"/>
        <w:tblW w:w="9923" w:type="dxa"/>
        <w:tblInd w:w="-572" w:type="dxa"/>
        <w:tblLook w:val="04A0" w:firstRow="1" w:lastRow="0" w:firstColumn="1" w:lastColumn="0" w:noHBand="0" w:noVBand="1"/>
      </w:tblPr>
      <w:tblGrid>
        <w:gridCol w:w="6663"/>
        <w:gridCol w:w="3260"/>
      </w:tblGrid>
      <w:tr w:rsidR="00BF1329" w14:paraId="5296A329" w14:textId="77777777" w:rsidTr="003C1660">
        <w:tc>
          <w:tcPr>
            <w:tcW w:w="6663" w:type="dxa"/>
          </w:tcPr>
          <w:p w14:paraId="6422487E" w14:textId="77777777" w:rsidR="00BF1329" w:rsidRPr="00BC3016" w:rsidRDefault="00BF1329" w:rsidP="00BB3941">
            <w:pPr>
              <w:jc w:val="center"/>
              <w:rPr>
                <w:rFonts w:ascii="Arial" w:hAnsi="Arial" w:cs="Arial"/>
                <w:b/>
                <w:bCs/>
                <w:szCs w:val="24"/>
                <w:lang w:val="en-US"/>
              </w:rPr>
            </w:pPr>
            <w:r w:rsidRPr="00BC3016">
              <w:rPr>
                <w:rFonts w:ascii="Arial" w:hAnsi="Arial" w:cs="Arial"/>
                <w:b/>
                <w:bCs/>
                <w:szCs w:val="24"/>
                <w:lang w:val="en-US"/>
              </w:rPr>
              <w:t>TOPIC</w:t>
            </w:r>
          </w:p>
        </w:tc>
        <w:tc>
          <w:tcPr>
            <w:tcW w:w="3260" w:type="dxa"/>
          </w:tcPr>
          <w:p w14:paraId="1243EAE2" w14:textId="77777777" w:rsidR="00BF1329" w:rsidRPr="00BC3016" w:rsidRDefault="00BF1329" w:rsidP="00BB3941">
            <w:pPr>
              <w:jc w:val="center"/>
              <w:rPr>
                <w:rFonts w:ascii="Arial" w:hAnsi="Arial" w:cs="Arial"/>
                <w:b/>
                <w:bCs/>
                <w:szCs w:val="24"/>
                <w:lang w:val="en-US"/>
              </w:rPr>
            </w:pPr>
            <w:r w:rsidRPr="00BC3016">
              <w:rPr>
                <w:rFonts w:ascii="Arial" w:hAnsi="Arial" w:cs="Arial"/>
                <w:b/>
                <w:bCs/>
                <w:szCs w:val="24"/>
                <w:lang w:val="en-US"/>
              </w:rPr>
              <w:t>NUMBER OF QUESTIONS</w:t>
            </w:r>
          </w:p>
        </w:tc>
      </w:tr>
      <w:tr w:rsidR="00BF1329" w14:paraId="5766E7BD" w14:textId="77777777" w:rsidTr="003C1660">
        <w:tc>
          <w:tcPr>
            <w:tcW w:w="6663" w:type="dxa"/>
          </w:tcPr>
          <w:p w14:paraId="77FE4B89" w14:textId="77777777" w:rsidR="00BF1329" w:rsidRDefault="00BF1329" w:rsidP="00BB3941">
            <w:pPr>
              <w:jc w:val="both"/>
              <w:rPr>
                <w:rFonts w:ascii="Arial" w:hAnsi="Arial" w:cs="Arial"/>
                <w:szCs w:val="24"/>
                <w:lang w:val="en-US"/>
              </w:rPr>
            </w:pPr>
            <w:r w:rsidRPr="00E23A63">
              <w:rPr>
                <w:rFonts w:ascii="Arial" w:hAnsi="Arial" w:cs="Arial"/>
                <w:szCs w:val="24"/>
              </w:rPr>
              <w:t>Commercial Enterprises by Local Governments</w:t>
            </w:r>
          </w:p>
        </w:tc>
        <w:tc>
          <w:tcPr>
            <w:tcW w:w="3260" w:type="dxa"/>
          </w:tcPr>
          <w:p w14:paraId="71A4B955" w14:textId="77777777" w:rsidR="00BF1329" w:rsidRDefault="00BF1329" w:rsidP="00BB3941">
            <w:pPr>
              <w:jc w:val="center"/>
              <w:rPr>
                <w:rFonts w:ascii="Arial" w:hAnsi="Arial" w:cs="Arial"/>
                <w:szCs w:val="24"/>
                <w:lang w:val="en-US"/>
              </w:rPr>
            </w:pPr>
            <w:r>
              <w:rPr>
                <w:rFonts w:ascii="Arial" w:hAnsi="Arial" w:cs="Arial"/>
                <w:szCs w:val="24"/>
                <w:lang w:val="en-US"/>
              </w:rPr>
              <w:t>5</w:t>
            </w:r>
          </w:p>
        </w:tc>
      </w:tr>
      <w:tr w:rsidR="00BF1329" w14:paraId="22C28BEC" w14:textId="77777777" w:rsidTr="003C1660">
        <w:tc>
          <w:tcPr>
            <w:tcW w:w="6663" w:type="dxa"/>
          </w:tcPr>
          <w:p w14:paraId="21D5333A" w14:textId="77777777" w:rsidR="00BF1329" w:rsidRDefault="00BF1329" w:rsidP="00BB3941">
            <w:pPr>
              <w:jc w:val="both"/>
              <w:rPr>
                <w:rFonts w:ascii="Arial" w:hAnsi="Arial" w:cs="Arial"/>
                <w:szCs w:val="24"/>
                <w:lang w:val="en-US"/>
              </w:rPr>
            </w:pPr>
            <w:r w:rsidRPr="00E23A63">
              <w:rPr>
                <w:rFonts w:ascii="Arial" w:hAnsi="Arial" w:cs="Arial"/>
                <w:szCs w:val="24"/>
              </w:rPr>
              <w:t>Delegation of Power / Duty</w:t>
            </w:r>
          </w:p>
        </w:tc>
        <w:tc>
          <w:tcPr>
            <w:tcW w:w="3260" w:type="dxa"/>
          </w:tcPr>
          <w:p w14:paraId="0B1AEB53" w14:textId="77777777" w:rsidR="00BF1329" w:rsidRDefault="00BF1329" w:rsidP="00BB3941">
            <w:pPr>
              <w:jc w:val="center"/>
              <w:rPr>
                <w:rFonts w:ascii="Arial" w:hAnsi="Arial" w:cs="Arial"/>
                <w:szCs w:val="24"/>
                <w:lang w:val="en-US"/>
              </w:rPr>
            </w:pPr>
            <w:r>
              <w:rPr>
                <w:rFonts w:ascii="Arial" w:hAnsi="Arial" w:cs="Arial"/>
                <w:szCs w:val="24"/>
                <w:lang w:val="en-US"/>
              </w:rPr>
              <w:t>13</w:t>
            </w:r>
          </w:p>
        </w:tc>
      </w:tr>
      <w:tr w:rsidR="00BF1329" w14:paraId="49B169E3" w14:textId="77777777" w:rsidTr="003C1660">
        <w:tc>
          <w:tcPr>
            <w:tcW w:w="6663" w:type="dxa"/>
          </w:tcPr>
          <w:p w14:paraId="1C7E9C20" w14:textId="77777777" w:rsidR="00BF1329" w:rsidRDefault="00BF1329" w:rsidP="00BB3941">
            <w:pPr>
              <w:jc w:val="both"/>
              <w:rPr>
                <w:rFonts w:ascii="Arial" w:hAnsi="Arial" w:cs="Arial"/>
                <w:szCs w:val="24"/>
                <w:lang w:val="en-US"/>
              </w:rPr>
            </w:pPr>
            <w:r w:rsidRPr="00E23A63">
              <w:rPr>
                <w:rFonts w:ascii="Arial" w:hAnsi="Arial" w:cs="Arial"/>
                <w:szCs w:val="24"/>
              </w:rPr>
              <w:t>Disclosure of Interest</w:t>
            </w:r>
          </w:p>
        </w:tc>
        <w:tc>
          <w:tcPr>
            <w:tcW w:w="3260" w:type="dxa"/>
          </w:tcPr>
          <w:p w14:paraId="403844BA" w14:textId="77777777" w:rsidR="00BF1329" w:rsidRDefault="00BF1329" w:rsidP="00BB3941">
            <w:pPr>
              <w:jc w:val="center"/>
              <w:rPr>
                <w:rFonts w:ascii="Arial" w:hAnsi="Arial" w:cs="Arial"/>
                <w:szCs w:val="24"/>
                <w:lang w:val="en-US"/>
              </w:rPr>
            </w:pPr>
            <w:r>
              <w:rPr>
                <w:rFonts w:ascii="Arial" w:hAnsi="Arial" w:cs="Arial"/>
                <w:szCs w:val="24"/>
                <w:lang w:val="en-US"/>
              </w:rPr>
              <w:t>22</w:t>
            </w:r>
          </w:p>
        </w:tc>
      </w:tr>
      <w:tr w:rsidR="00BF1329" w14:paraId="62A6AD1E" w14:textId="77777777" w:rsidTr="003C1660">
        <w:tc>
          <w:tcPr>
            <w:tcW w:w="6663" w:type="dxa"/>
          </w:tcPr>
          <w:p w14:paraId="36380CE5" w14:textId="77777777" w:rsidR="00BF1329" w:rsidRDefault="00BF1329" w:rsidP="00BB3941">
            <w:pPr>
              <w:jc w:val="both"/>
              <w:rPr>
                <w:rFonts w:ascii="Arial" w:hAnsi="Arial" w:cs="Arial"/>
                <w:szCs w:val="24"/>
                <w:lang w:val="en-US"/>
              </w:rPr>
            </w:pPr>
            <w:r w:rsidRPr="00E23A63">
              <w:rPr>
                <w:rFonts w:ascii="Arial" w:hAnsi="Arial" w:cs="Arial"/>
                <w:szCs w:val="24"/>
              </w:rPr>
              <w:t>Disposal of Property</w:t>
            </w:r>
          </w:p>
        </w:tc>
        <w:tc>
          <w:tcPr>
            <w:tcW w:w="3260" w:type="dxa"/>
          </w:tcPr>
          <w:p w14:paraId="1F538875" w14:textId="77777777" w:rsidR="00BF1329" w:rsidRDefault="00BF1329" w:rsidP="00BB3941">
            <w:pPr>
              <w:jc w:val="center"/>
              <w:rPr>
                <w:rFonts w:ascii="Arial" w:hAnsi="Arial" w:cs="Arial"/>
                <w:szCs w:val="24"/>
                <w:lang w:val="en-US"/>
              </w:rPr>
            </w:pPr>
            <w:r>
              <w:rPr>
                <w:rFonts w:ascii="Arial" w:hAnsi="Arial" w:cs="Arial"/>
                <w:szCs w:val="24"/>
                <w:lang w:val="en-US"/>
              </w:rPr>
              <w:t>2</w:t>
            </w:r>
          </w:p>
        </w:tc>
      </w:tr>
      <w:tr w:rsidR="00BF1329" w14:paraId="71C9C03D" w14:textId="77777777" w:rsidTr="003C1660">
        <w:tc>
          <w:tcPr>
            <w:tcW w:w="6663" w:type="dxa"/>
          </w:tcPr>
          <w:p w14:paraId="2F4C5614" w14:textId="77777777" w:rsidR="00BF1329" w:rsidRDefault="00BF1329" w:rsidP="00BB3941">
            <w:pPr>
              <w:jc w:val="both"/>
              <w:rPr>
                <w:rFonts w:ascii="Arial" w:hAnsi="Arial" w:cs="Arial"/>
                <w:szCs w:val="24"/>
                <w:lang w:val="en-US"/>
              </w:rPr>
            </w:pPr>
            <w:r w:rsidRPr="00E23A63">
              <w:rPr>
                <w:rFonts w:ascii="Arial" w:hAnsi="Arial" w:cs="Arial"/>
                <w:szCs w:val="24"/>
              </w:rPr>
              <w:t>Elections</w:t>
            </w:r>
          </w:p>
        </w:tc>
        <w:tc>
          <w:tcPr>
            <w:tcW w:w="3260" w:type="dxa"/>
          </w:tcPr>
          <w:p w14:paraId="1E8F129C" w14:textId="77777777" w:rsidR="00BF1329" w:rsidRDefault="00BF1329" w:rsidP="00BB3941">
            <w:pPr>
              <w:jc w:val="center"/>
              <w:rPr>
                <w:rFonts w:ascii="Arial" w:hAnsi="Arial" w:cs="Arial"/>
                <w:szCs w:val="24"/>
                <w:lang w:val="en-US"/>
              </w:rPr>
            </w:pPr>
            <w:r>
              <w:rPr>
                <w:rFonts w:ascii="Arial" w:hAnsi="Arial" w:cs="Arial"/>
                <w:szCs w:val="24"/>
                <w:lang w:val="en-US"/>
              </w:rPr>
              <w:t>3</w:t>
            </w:r>
          </w:p>
        </w:tc>
      </w:tr>
      <w:tr w:rsidR="00BF1329" w14:paraId="10A26E7A" w14:textId="77777777" w:rsidTr="003C1660">
        <w:tc>
          <w:tcPr>
            <w:tcW w:w="6663" w:type="dxa"/>
          </w:tcPr>
          <w:p w14:paraId="63E0CEA2" w14:textId="77777777" w:rsidR="00BF1329" w:rsidRDefault="00BF1329" w:rsidP="00BB3941">
            <w:pPr>
              <w:jc w:val="both"/>
              <w:rPr>
                <w:rFonts w:ascii="Arial" w:hAnsi="Arial" w:cs="Arial"/>
                <w:szCs w:val="24"/>
                <w:lang w:val="en-US"/>
              </w:rPr>
            </w:pPr>
            <w:r w:rsidRPr="00E23A63">
              <w:rPr>
                <w:rFonts w:ascii="Arial" w:hAnsi="Arial" w:cs="Arial"/>
                <w:szCs w:val="24"/>
              </w:rPr>
              <w:t>Finance</w:t>
            </w:r>
          </w:p>
        </w:tc>
        <w:tc>
          <w:tcPr>
            <w:tcW w:w="3260" w:type="dxa"/>
          </w:tcPr>
          <w:p w14:paraId="4263FB09" w14:textId="77777777" w:rsidR="00BF1329" w:rsidRDefault="00BF1329" w:rsidP="00BB3941">
            <w:pPr>
              <w:jc w:val="center"/>
              <w:rPr>
                <w:rFonts w:ascii="Arial" w:hAnsi="Arial" w:cs="Arial"/>
                <w:szCs w:val="24"/>
                <w:lang w:val="en-US"/>
              </w:rPr>
            </w:pPr>
            <w:r>
              <w:rPr>
                <w:rFonts w:ascii="Arial" w:hAnsi="Arial" w:cs="Arial"/>
                <w:szCs w:val="24"/>
                <w:lang w:val="en-US"/>
              </w:rPr>
              <w:t>7</w:t>
            </w:r>
          </w:p>
        </w:tc>
      </w:tr>
      <w:tr w:rsidR="00BF1329" w14:paraId="5342B79A" w14:textId="77777777" w:rsidTr="003C1660">
        <w:tc>
          <w:tcPr>
            <w:tcW w:w="6663" w:type="dxa"/>
          </w:tcPr>
          <w:p w14:paraId="4274E881" w14:textId="77777777" w:rsidR="00BF1329" w:rsidRDefault="00BF1329" w:rsidP="00BB3941">
            <w:pPr>
              <w:jc w:val="both"/>
              <w:rPr>
                <w:rFonts w:ascii="Arial" w:hAnsi="Arial" w:cs="Arial"/>
                <w:szCs w:val="24"/>
                <w:lang w:val="en-US"/>
              </w:rPr>
            </w:pPr>
            <w:r w:rsidRPr="00E23A63">
              <w:rPr>
                <w:rFonts w:ascii="Arial" w:hAnsi="Arial" w:cs="Arial"/>
                <w:szCs w:val="24"/>
              </w:rPr>
              <w:t>Integrated Planning &amp; Reporting</w:t>
            </w:r>
          </w:p>
        </w:tc>
        <w:tc>
          <w:tcPr>
            <w:tcW w:w="3260" w:type="dxa"/>
          </w:tcPr>
          <w:p w14:paraId="1A0880D2" w14:textId="77777777" w:rsidR="00BF1329" w:rsidRDefault="00BF1329" w:rsidP="00BB3941">
            <w:pPr>
              <w:jc w:val="center"/>
              <w:rPr>
                <w:rFonts w:ascii="Arial" w:hAnsi="Arial" w:cs="Arial"/>
                <w:szCs w:val="24"/>
                <w:lang w:val="en-US"/>
              </w:rPr>
            </w:pPr>
            <w:r>
              <w:rPr>
                <w:rFonts w:ascii="Arial" w:hAnsi="Arial" w:cs="Arial"/>
                <w:szCs w:val="24"/>
                <w:lang w:val="en-US"/>
              </w:rPr>
              <w:t>3</w:t>
            </w:r>
          </w:p>
        </w:tc>
      </w:tr>
      <w:tr w:rsidR="00BF1329" w14:paraId="58513677" w14:textId="77777777" w:rsidTr="003C1660">
        <w:tc>
          <w:tcPr>
            <w:tcW w:w="6663" w:type="dxa"/>
          </w:tcPr>
          <w:p w14:paraId="418A7B71" w14:textId="77777777" w:rsidR="00BF1329" w:rsidRDefault="00BF1329" w:rsidP="00BB3941">
            <w:pPr>
              <w:jc w:val="both"/>
              <w:rPr>
                <w:rFonts w:ascii="Arial" w:hAnsi="Arial" w:cs="Arial"/>
                <w:szCs w:val="24"/>
                <w:lang w:val="en-US"/>
              </w:rPr>
            </w:pPr>
            <w:r w:rsidRPr="00E23A63">
              <w:rPr>
                <w:rFonts w:ascii="Arial" w:hAnsi="Arial" w:cs="Arial"/>
                <w:szCs w:val="24"/>
              </w:rPr>
              <w:t>Local Government Employees</w:t>
            </w:r>
          </w:p>
        </w:tc>
        <w:tc>
          <w:tcPr>
            <w:tcW w:w="3260" w:type="dxa"/>
          </w:tcPr>
          <w:p w14:paraId="78AE787C" w14:textId="77777777" w:rsidR="00BF1329" w:rsidRDefault="00BF1329" w:rsidP="00BB3941">
            <w:pPr>
              <w:jc w:val="center"/>
              <w:rPr>
                <w:rFonts w:ascii="Arial" w:hAnsi="Arial" w:cs="Arial"/>
                <w:szCs w:val="24"/>
                <w:lang w:val="en-US"/>
              </w:rPr>
            </w:pPr>
            <w:r>
              <w:rPr>
                <w:rFonts w:ascii="Arial" w:hAnsi="Arial" w:cs="Arial"/>
                <w:szCs w:val="24"/>
                <w:lang w:val="en-US"/>
              </w:rPr>
              <w:t>5</w:t>
            </w:r>
          </w:p>
        </w:tc>
      </w:tr>
      <w:tr w:rsidR="00BF1329" w14:paraId="39147A93" w14:textId="77777777" w:rsidTr="003C1660">
        <w:tc>
          <w:tcPr>
            <w:tcW w:w="6663" w:type="dxa"/>
          </w:tcPr>
          <w:p w14:paraId="3EA3522A" w14:textId="77777777" w:rsidR="00BF1329" w:rsidRDefault="00BF1329" w:rsidP="00BB3941">
            <w:pPr>
              <w:jc w:val="both"/>
              <w:rPr>
                <w:rFonts w:ascii="Arial" w:hAnsi="Arial" w:cs="Arial"/>
                <w:szCs w:val="24"/>
                <w:lang w:val="en-US"/>
              </w:rPr>
            </w:pPr>
            <w:r w:rsidRPr="00E23A63">
              <w:rPr>
                <w:rFonts w:ascii="Arial" w:hAnsi="Arial" w:cs="Arial"/>
                <w:szCs w:val="24"/>
              </w:rPr>
              <w:t>Official Conduct</w:t>
            </w:r>
          </w:p>
        </w:tc>
        <w:tc>
          <w:tcPr>
            <w:tcW w:w="3260" w:type="dxa"/>
          </w:tcPr>
          <w:p w14:paraId="1A93F46B" w14:textId="77777777" w:rsidR="00BF1329" w:rsidRDefault="00BF1329" w:rsidP="00BB3941">
            <w:pPr>
              <w:jc w:val="center"/>
              <w:rPr>
                <w:rFonts w:ascii="Arial" w:hAnsi="Arial" w:cs="Arial"/>
                <w:szCs w:val="24"/>
                <w:lang w:val="en-US"/>
              </w:rPr>
            </w:pPr>
            <w:r>
              <w:rPr>
                <w:rFonts w:ascii="Arial" w:hAnsi="Arial" w:cs="Arial"/>
                <w:szCs w:val="24"/>
                <w:lang w:val="en-US"/>
              </w:rPr>
              <w:t>4</w:t>
            </w:r>
          </w:p>
        </w:tc>
      </w:tr>
      <w:tr w:rsidR="00BF1329" w14:paraId="76894C4E" w14:textId="77777777" w:rsidTr="003C1660">
        <w:tc>
          <w:tcPr>
            <w:tcW w:w="6663" w:type="dxa"/>
          </w:tcPr>
          <w:p w14:paraId="61AF1ABD" w14:textId="77777777" w:rsidR="00BF1329" w:rsidRDefault="00BF1329" w:rsidP="00BB3941">
            <w:pPr>
              <w:jc w:val="both"/>
              <w:rPr>
                <w:rFonts w:ascii="Arial" w:hAnsi="Arial" w:cs="Arial"/>
                <w:szCs w:val="24"/>
                <w:lang w:val="en-US"/>
              </w:rPr>
            </w:pPr>
            <w:r w:rsidRPr="00E23A63">
              <w:rPr>
                <w:rFonts w:ascii="Arial" w:hAnsi="Arial" w:cs="Arial"/>
                <w:szCs w:val="24"/>
              </w:rPr>
              <w:t>Optional Questions</w:t>
            </w:r>
          </w:p>
        </w:tc>
        <w:tc>
          <w:tcPr>
            <w:tcW w:w="3260" w:type="dxa"/>
          </w:tcPr>
          <w:p w14:paraId="15A1AD7D" w14:textId="77777777" w:rsidR="00BF1329" w:rsidRDefault="00BF1329" w:rsidP="00BB3941">
            <w:pPr>
              <w:jc w:val="center"/>
              <w:rPr>
                <w:rFonts w:ascii="Arial" w:hAnsi="Arial" w:cs="Arial"/>
                <w:szCs w:val="24"/>
                <w:lang w:val="en-US"/>
              </w:rPr>
            </w:pPr>
            <w:r>
              <w:rPr>
                <w:rFonts w:ascii="Arial" w:hAnsi="Arial" w:cs="Arial"/>
                <w:szCs w:val="24"/>
                <w:lang w:val="en-US"/>
              </w:rPr>
              <w:t>9</w:t>
            </w:r>
          </w:p>
        </w:tc>
      </w:tr>
      <w:tr w:rsidR="00BF1329" w14:paraId="0DB756DF" w14:textId="77777777" w:rsidTr="003C1660">
        <w:tc>
          <w:tcPr>
            <w:tcW w:w="6663" w:type="dxa"/>
          </w:tcPr>
          <w:p w14:paraId="0C413983" w14:textId="77777777" w:rsidR="00BF1329" w:rsidRDefault="00BF1329" w:rsidP="00BB3941">
            <w:pPr>
              <w:jc w:val="both"/>
              <w:rPr>
                <w:rFonts w:ascii="Arial" w:hAnsi="Arial" w:cs="Arial"/>
                <w:szCs w:val="24"/>
                <w:lang w:val="en-US"/>
              </w:rPr>
            </w:pPr>
            <w:r w:rsidRPr="00E23A63">
              <w:rPr>
                <w:rFonts w:ascii="Arial" w:hAnsi="Arial" w:cs="Arial"/>
                <w:szCs w:val="24"/>
              </w:rPr>
              <w:t>Tenders for Providing Goods and Services</w:t>
            </w:r>
          </w:p>
        </w:tc>
        <w:tc>
          <w:tcPr>
            <w:tcW w:w="3260" w:type="dxa"/>
          </w:tcPr>
          <w:p w14:paraId="3D47FCBB" w14:textId="77777777" w:rsidR="00BF1329" w:rsidRDefault="00BF1329" w:rsidP="00BB3941">
            <w:pPr>
              <w:jc w:val="center"/>
              <w:rPr>
                <w:rFonts w:ascii="Arial" w:hAnsi="Arial" w:cs="Arial"/>
                <w:szCs w:val="24"/>
                <w:lang w:val="en-US"/>
              </w:rPr>
            </w:pPr>
            <w:r>
              <w:rPr>
                <w:rFonts w:ascii="Arial" w:hAnsi="Arial" w:cs="Arial"/>
                <w:szCs w:val="24"/>
                <w:lang w:val="en-US"/>
              </w:rPr>
              <w:t>22</w:t>
            </w:r>
          </w:p>
        </w:tc>
      </w:tr>
    </w:tbl>
    <w:p w14:paraId="4D8C60AF" w14:textId="77777777" w:rsidR="00BF1329" w:rsidRPr="00C1421E" w:rsidRDefault="00BF1329" w:rsidP="00BF1329">
      <w:pPr>
        <w:ind w:left="-284" w:right="-330"/>
        <w:jc w:val="both"/>
        <w:rPr>
          <w:rFonts w:ascii="Arial" w:hAnsi="Arial" w:cs="Arial"/>
          <w:szCs w:val="24"/>
          <w:lang w:val="en-US"/>
        </w:rPr>
      </w:pPr>
    </w:p>
    <w:p w14:paraId="1D65F1D8"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In the reporting period the City identified areas of non-compliance.</w:t>
      </w:r>
    </w:p>
    <w:p w14:paraId="6AFB9DE5" w14:textId="77777777" w:rsidR="00BF1329" w:rsidRDefault="00BF1329" w:rsidP="003C1660">
      <w:pPr>
        <w:ind w:left="-567" w:right="-330"/>
        <w:jc w:val="both"/>
        <w:rPr>
          <w:rFonts w:ascii="Arial" w:hAnsi="Arial" w:cs="Arial"/>
          <w:szCs w:val="24"/>
          <w:lang w:val="en-US"/>
        </w:rPr>
      </w:pPr>
    </w:p>
    <w:p w14:paraId="51E53D65"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These refer to the following –</w:t>
      </w:r>
    </w:p>
    <w:p w14:paraId="62713869" w14:textId="77777777" w:rsidR="00BF1329" w:rsidRDefault="00BF1329" w:rsidP="003C1660">
      <w:pPr>
        <w:ind w:left="-567" w:right="-330"/>
        <w:jc w:val="both"/>
        <w:rPr>
          <w:rFonts w:ascii="Arial" w:hAnsi="Arial" w:cs="Arial"/>
          <w:szCs w:val="24"/>
          <w:lang w:val="en-US"/>
        </w:rPr>
      </w:pPr>
    </w:p>
    <w:p w14:paraId="2C8E037D" w14:textId="77777777" w:rsidR="00BF1329" w:rsidRPr="00E8228A" w:rsidRDefault="00BF1329" w:rsidP="003C1660">
      <w:pPr>
        <w:ind w:right="-330" w:hanging="568"/>
        <w:jc w:val="both"/>
        <w:rPr>
          <w:rFonts w:ascii="Arial" w:hAnsi="Arial" w:cs="Arial"/>
          <w:b/>
          <w:bCs/>
          <w:szCs w:val="24"/>
          <w:lang w:val="en-US"/>
        </w:rPr>
      </w:pPr>
      <w:r w:rsidRPr="00E8228A">
        <w:rPr>
          <w:rFonts w:ascii="Arial" w:hAnsi="Arial" w:cs="Arial"/>
          <w:b/>
          <w:bCs/>
          <w:szCs w:val="24"/>
          <w:lang w:val="en-US"/>
        </w:rPr>
        <w:t>1.</w:t>
      </w:r>
      <w:r w:rsidRPr="00E8228A">
        <w:rPr>
          <w:rFonts w:ascii="Arial" w:hAnsi="Arial" w:cs="Arial"/>
          <w:b/>
          <w:bCs/>
          <w:szCs w:val="24"/>
          <w:lang w:val="en-US"/>
        </w:rPr>
        <w:tab/>
        <w:t xml:space="preserve">Delegation of Power/Duty – Question 5 </w:t>
      </w:r>
    </w:p>
    <w:p w14:paraId="5F28A91A" w14:textId="77777777" w:rsidR="00BF1329" w:rsidRDefault="00BF1329" w:rsidP="00BF1329">
      <w:pPr>
        <w:ind w:left="-284" w:right="-330"/>
        <w:jc w:val="both"/>
        <w:rPr>
          <w:rFonts w:ascii="Arial" w:hAnsi="Arial" w:cs="Arial"/>
          <w:szCs w:val="24"/>
          <w:lang w:val="en-US"/>
        </w:rPr>
      </w:pPr>
    </w:p>
    <w:p w14:paraId="66C57055" w14:textId="77777777" w:rsidR="00BF1329" w:rsidRPr="00B94CD1" w:rsidRDefault="00BF1329"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5.</w:t>
      </w:r>
      <w:r w:rsidRPr="00B94CD1">
        <w:rPr>
          <w:rFonts w:ascii="Arial" w:hAnsi="Arial" w:cs="Arial"/>
          <w:b/>
          <w:bCs/>
          <w:color w:val="244061" w:themeColor="accent1" w:themeShade="80"/>
          <w:szCs w:val="24"/>
          <w:lang w:val="en-US"/>
        </w:rPr>
        <w:tab/>
        <w:t>Has Council reviewed delegations to its committees in the 2021/2022 financial year?</w:t>
      </w:r>
    </w:p>
    <w:p w14:paraId="3F735973" w14:textId="77777777" w:rsidR="00BF1329" w:rsidRDefault="00BF1329" w:rsidP="00BF1329">
      <w:pPr>
        <w:ind w:left="-284" w:right="-330"/>
        <w:jc w:val="both"/>
        <w:rPr>
          <w:rFonts w:ascii="Arial" w:hAnsi="Arial" w:cs="Arial"/>
          <w:szCs w:val="24"/>
          <w:lang w:val="en-US"/>
        </w:rPr>
      </w:pPr>
    </w:p>
    <w:p w14:paraId="44DBAFE3" w14:textId="688456B0" w:rsidR="00BF1329" w:rsidRDefault="00BF1329" w:rsidP="003C1660">
      <w:pPr>
        <w:ind w:left="567" w:right="-330"/>
        <w:jc w:val="both"/>
        <w:rPr>
          <w:rFonts w:ascii="Arial" w:hAnsi="Arial" w:cs="Arial"/>
          <w:szCs w:val="24"/>
          <w:lang w:val="en-US"/>
        </w:rPr>
      </w:pPr>
      <w:r>
        <w:rPr>
          <w:rFonts w:ascii="Arial" w:hAnsi="Arial" w:cs="Arial"/>
          <w:szCs w:val="24"/>
          <w:lang w:val="en-US"/>
        </w:rPr>
        <w:t>An audit was conducted of the City’s Delegations Register to ascertain any delegation that had been provided to a committee of Council pursuant to s. 5.16 of the Act.  The following committees include in their terms of reference a delegation from Council</w:t>
      </w:r>
      <w:r w:rsidR="0057350C">
        <w:rPr>
          <w:rFonts w:ascii="Arial" w:hAnsi="Arial" w:cs="Arial"/>
          <w:szCs w:val="24"/>
          <w:lang w:val="en-US"/>
        </w:rPr>
        <w:t>:</w:t>
      </w:r>
    </w:p>
    <w:p w14:paraId="3AF7652B" w14:textId="77777777" w:rsidR="00BF1329" w:rsidRDefault="00BF1329" w:rsidP="00BF1329">
      <w:pPr>
        <w:ind w:left="-284" w:right="-330"/>
        <w:jc w:val="both"/>
        <w:rPr>
          <w:rFonts w:ascii="Arial" w:hAnsi="Arial" w:cs="Arial"/>
          <w:szCs w:val="24"/>
          <w:lang w:val="en-US"/>
        </w:rPr>
      </w:pPr>
    </w:p>
    <w:p w14:paraId="3FF0E3F5" w14:textId="77777777" w:rsidR="00BF1329" w:rsidRDefault="00BF1329" w:rsidP="003C1660">
      <w:pPr>
        <w:pStyle w:val="ListParagraph"/>
        <w:numPr>
          <w:ilvl w:val="0"/>
          <w:numId w:val="29"/>
        </w:numPr>
        <w:ind w:left="1134" w:right="-330" w:hanging="568"/>
        <w:jc w:val="both"/>
        <w:rPr>
          <w:rFonts w:ascii="Arial" w:hAnsi="Arial" w:cs="Arial"/>
          <w:szCs w:val="24"/>
          <w:lang w:val="en-US"/>
        </w:rPr>
      </w:pPr>
      <w:r w:rsidRPr="00C30860">
        <w:rPr>
          <w:rFonts w:ascii="Arial" w:hAnsi="Arial" w:cs="Arial"/>
          <w:szCs w:val="24"/>
          <w:lang w:val="en-US"/>
        </w:rPr>
        <w:t>Audit and Risk Committee under Part 7</w:t>
      </w:r>
    </w:p>
    <w:p w14:paraId="4286A147" w14:textId="77777777" w:rsidR="00BF1329" w:rsidRPr="0057350C" w:rsidRDefault="00BF1329" w:rsidP="003C1660">
      <w:pPr>
        <w:pStyle w:val="ListParagraph"/>
        <w:ind w:left="1134" w:right="-330"/>
        <w:jc w:val="both"/>
        <w:rPr>
          <w:rFonts w:ascii="Arial" w:hAnsi="Arial" w:cs="Arial"/>
          <w:szCs w:val="24"/>
          <w:lang w:val="en-US"/>
        </w:rPr>
      </w:pPr>
      <w:r w:rsidRPr="0057350C">
        <w:rPr>
          <w:rFonts w:ascii="Arial" w:hAnsi="Arial" w:cs="Arial"/>
          <w:szCs w:val="24"/>
        </w:rPr>
        <w:t>The Audit and Risk Committee will have delegated authority to meet with the auditor in accordance with Section 7.12A(2) of the Local Government Act 1995</w:t>
      </w:r>
      <w:r w:rsidRPr="0057350C">
        <w:rPr>
          <w:rFonts w:ascii="Arial" w:hAnsi="Arial" w:cs="Arial"/>
          <w:szCs w:val="24"/>
          <w:lang w:val="en-US"/>
        </w:rPr>
        <w:t>.</w:t>
      </w:r>
    </w:p>
    <w:p w14:paraId="1299BCA4" w14:textId="77777777" w:rsidR="001950DE" w:rsidRPr="00C30860" w:rsidRDefault="001950DE" w:rsidP="003C1660">
      <w:pPr>
        <w:pStyle w:val="ListParagraph"/>
        <w:ind w:left="1134" w:right="-330"/>
        <w:jc w:val="both"/>
        <w:rPr>
          <w:rFonts w:ascii="Arial" w:hAnsi="Arial" w:cs="Arial"/>
          <w:szCs w:val="24"/>
          <w:lang w:val="en-US"/>
        </w:rPr>
      </w:pPr>
    </w:p>
    <w:p w14:paraId="2BF2CB60" w14:textId="77777777" w:rsidR="00BF1329" w:rsidRDefault="00BF1329" w:rsidP="003C1660">
      <w:pPr>
        <w:pStyle w:val="ListParagraph"/>
        <w:numPr>
          <w:ilvl w:val="0"/>
          <w:numId w:val="29"/>
        </w:numPr>
        <w:ind w:left="1134" w:right="-330" w:hanging="568"/>
        <w:jc w:val="both"/>
        <w:rPr>
          <w:rFonts w:ascii="Arial" w:hAnsi="Arial" w:cs="Arial"/>
          <w:szCs w:val="24"/>
          <w:lang w:val="en-US"/>
        </w:rPr>
      </w:pPr>
      <w:r w:rsidRPr="00C30860">
        <w:rPr>
          <w:rFonts w:ascii="Arial" w:hAnsi="Arial" w:cs="Arial"/>
          <w:szCs w:val="24"/>
          <w:lang w:val="en-US"/>
        </w:rPr>
        <w:t>Public Arts Committee</w:t>
      </w:r>
    </w:p>
    <w:p w14:paraId="31481D43" w14:textId="77777777" w:rsidR="00BF1329" w:rsidRPr="0057350C" w:rsidRDefault="00BF1329" w:rsidP="003C1660">
      <w:pPr>
        <w:pStyle w:val="ListParagraph"/>
        <w:ind w:left="1134" w:right="-330"/>
        <w:jc w:val="both"/>
        <w:rPr>
          <w:rFonts w:ascii="Arial" w:hAnsi="Arial" w:cs="Arial"/>
          <w:szCs w:val="24"/>
          <w:lang w:val="en-US"/>
        </w:rPr>
      </w:pPr>
      <w:r w:rsidRPr="0057350C">
        <w:rPr>
          <w:rFonts w:ascii="Arial" w:hAnsi="Arial" w:cs="Arial"/>
          <w:szCs w:val="24"/>
          <w:lang w:val="en-US"/>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36976B3B" w14:textId="5CB26332" w:rsidR="00BF1329" w:rsidRDefault="00BF1329" w:rsidP="00CB7ED2">
      <w:pPr>
        <w:pStyle w:val="ListParagraph"/>
        <w:ind w:left="851" w:right="-330"/>
        <w:jc w:val="both"/>
        <w:rPr>
          <w:rFonts w:ascii="Arial" w:hAnsi="Arial" w:cs="Arial"/>
          <w:szCs w:val="24"/>
          <w:lang w:val="en-US"/>
        </w:rPr>
      </w:pPr>
    </w:p>
    <w:p w14:paraId="42946721" w14:textId="52454164" w:rsidR="003C1660" w:rsidRDefault="003C1660" w:rsidP="00CB7ED2">
      <w:pPr>
        <w:pStyle w:val="ListParagraph"/>
        <w:ind w:left="851" w:right="-330"/>
        <w:jc w:val="both"/>
        <w:rPr>
          <w:rFonts w:ascii="Arial" w:hAnsi="Arial" w:cs="Arial"/>
          <w:szCs w:val="24"/>
          <w:lang w:val="en-US"/>
        </w:rPr>
      </w:pPr>
    </w:p>
    <w:p w14:paraId="45EA8274" w14:textId="77777777" w:rsidR="003C1660" w:rsidRDefault="003C1660" w:rsidP="00CB7ED2">
      <w:pPr>
        <w:pStyle w:val="ListParagraph"/>
        <w:ind w:left="851" w:right="-330"/>
        <w:jc w:val="both"/>
        <w:rPr>
          <w:rFonts w:ascii="Arial" w:hAnsi="Arial" w:cs="Arial"/>
          <w:szCs w:val="24"/>
          <w:lang w:val="en-US"/>
        </w:rPr>
      </w:pPr>
    </w:p>
    <w:p w14:paraId="550309CB" w14:textId="77777777" w:rsidR="003C1660" w:rsidRPr="00C30860" w:rsidRDefault="003C1660" w:rsidP="00CB7ED2">
      <w:pPr>
        <w:pStyle w:val="ListParagraph"/>
        <w:ind w:left="851" w:right="-330"/>
        <w:jc w:val="both"/>
        <w:rPr>
          <w:rFonts w:ascii="Arial" w:hAnsi="Arial" w:cs="Arial"/>
          <w:szCs w:val="24"/>
          <w:lang w:val="en-US"/>
        </w:rPr>
      </w:pPr>
    </w:p>
    <w:p w14:paraId="69F992BE" w14:textId="77777777" w:rsidR="00BF1329" w:rsidRDefault="00BF1329" w:rsidP="003C1660">
      <w:pPr>
        <w:pStyle w:val="ListParagraph"/>
        <w:numPr>
          <w:ilvl w:val="0"/>
          <w:numId w:val="29"/>
        </w:numPr>
        <w:ind w:left="1134" w:right="-330" w:hanging="568"/>
        <w:jc w:val="both"/>
        <w:rPr>
          <w:rFonts w:ascii="Arial" w:hAnsi="Arial" w:cs="Arial"/>
          <w:szCs w:val="24"/>
          <w:lang w:val="en-US"/>
        </w:rPr>
      </w:pPr>
      <w:r w:rsidRPr="00C30860">
        <w:rPr>
          <w:rFonts w:ascii="Arial" w:hAnsi="Arial" w:cs="Arial"/>
          <w:szCs w:val="24"/>
          <w:lang w:val="en-US"/>
        </w:rPr>
        <w:t>The CEO Performance Review Committee acting under delegated authority</w:t>
      </w:r>
      <w:r>
        <w:rPr>
          <w:rFonts w:ascii="Arial" w:hAnsi="Arial" w:cs="Arial"/>
          <w:szCs w:val="24"/>
          <w:lang w:val="en-US"/>
        </w:rPr>
        <w:t xml:space="preserve"> </w:t>
      </w:r>
    </w:p>
    <w:p w14:paraId="0398283B" w14:textId="77777777" w:rsidR="00BF1329" w:rsidRPr="0057350C" w:rsidRDefault="00BF1329" w:rsidP="003C1660">
      <w:pPr>
        <w:pStyle w:val="ListParagraph"/>
        <w:ind w:left="1134" w:right="-330"/>
        <w:jc w:val="both"/>
        <w:rPr>
          <w:rFonts w:ascii="Arial" w:hAnsi="Arial" w:cs="Arial"/>
          <w:szCs w:val="24"/>
          <w:lang w:val="en-US"/>
        </w:rPr>
      </w:pPr>
      <w:r w:rsidRPr="0057350C">
        <w:rPr>
          <w:rFonts w:ascii="Arial" w:hAnsi="Arial" w:cs="Arial"/>
          <w:szCs w:val="24"/>
          <w:lang w:val="en-US"/>
        </w:rPr>
        <w:t xml:space="preserve">Under delegated authority to manage the performance appraisal process of the Chief Executive Officer in order to meet both Council’s statutory obligations in accordance with the provisions of Section 5.38(1) of the Local Government Act 1995 and any terms and conditions of the employment contract of the Chief Executive Officer.  </w:t>
      </w:r>
    </w:p>
    <w:p w14:paraId="7F4C13A8" w14:textId="77777777" w:rsidR="00BF1329" w:rsidRPr="0057350C" w:rsidRDefault="00BF1329" w:rsidP="00BF1329">
      <w:pPr>
        <w:ind w:left="-284" w:right="-330"/>
        <w:jc w:val="both"/>
        <w:rPr>
          <w:rFonts w:ascii="Arial" w:hAnsi="Arial" w:cs="Arial"/>
          <w:szCs w:val="24"/>
          <w:lang w:val="en-US"/>
        </w:rPr>
      </w:pPr>
    </w:p>
    <w:p w14:paraId="249B0506" w14:textId="77777777" w:rsidR="00BF1329" w:rsidRDefault="00BF1329" w:rsidP="003C1660">
      <w:pPr>
        <w:ind w:left="567" w:right="-330"/>
        <w:jc w:val="both"/>
        <w:rPr>
          <w:rFonts w:ascii="Arial" w:hAnsi="Arial" w:cs="Arial"/>
          <w:szCs w:val="24"/>
          <w:lang w:val="en-US"/>
        </w:rPr>
      </w:pPr>
      <w:r w:rsidRPr="007A0B1F">
        <w:rPr>
          <w:rFonts w:ascii="Arial" w:hAnsi="Arial" w:cs="Arial"/>
          <w:szCs w:val="24"/>
          <w:lang w:val="en-US"/>
        </w:rPr>
        <w:t>Council considered the delegations to its Committees on 22 June 2021</w:t>
      </w:r>
      <w:r>
        <w:rPr>
          <w:rFonts w:ascii="Arial" w:hAnsi="Arial" w:cs="Arial"/>
          <w:szCs w:val="24"/>
          <w:lang w:val="en-US"/>
        </w:rPr>
        <w:t xml:space="preserve"> (2020/2021 financial year)</w:t>
      </w:r>
      <w:r w:rsidRPr="007A0B1F">
        <w:rPr>
          <w:rFonts w:ascii="Arial" w:hAnsi="Arial" w:cs="Arial"/>
          <w:szCs w:val="24"/>
          <w:lang w:val="en-US"/>
        </w:rPr>
        <w:t xml:space="preserve"> when it reviewed its Register of Delegations.</w:t>
      </w:r>
      <w:r>
        <w:rPr>
          <w:rFonts w:ascii="Arial" w:hAnsi="Arial" w:cs="Arial"/>
          <w:szCs w:val="24"/>
          <w:lang w:val="en-US"/>
        </w:rPr>
        <w:t xml:space="preserve">  This was outside the reporting period stated in Q5.</w:t>
      </w:r>
    </w:p>
    <w:p w14:paraId="6A1C8DB8" w14:textId="77777777" w:rsidR="00BF1329" w:rsidRDefault="00BF1329" w:rsidP="003C1660">
      <w:pPr>
        <w:ind w:left="567" w:right="-330"/>
        <w:jc w:val="both"/>
        <w:rPr>
          <w:rFonts w:ascii="Arial" w:hAnsi="Arial" w:cs="Arial"/>
          <w:szCs w:val="24"/>
          <w:lang w:val="en-US"/>
        </w:rPr>
      </w:pPr>
    </w:p>
    <w:p w14:paraId="6475C42D"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Council next considered its Delegations Register on 22 September 2022 (2022/2023 financial year).  The Register did not include the delegations to the Committees and as a consequence did not form part of the review.</w:t>
      </w:r>
    </w:p>
    <w:p w14:paraId="14F3E79D" w14:textId="77777777" w:rsidR="00BF1329" w:rsidRDefault="00BF1329" w:rsidP="003C1660">
      <w:pPr>
        <w:ind w:left="567" w:right="-330"/>
        <w:jc w:val="both"/>
        <w:rPr>
          <w:rFonts w:ascii="Arial" w:hAnsi="Arial" w:cs="Arial"/>
          <w:szCs w:val="24"/>
          <w:lang w:val="en-US"/>
        </w:rPr>
      </w:pPr>
    </w:p>
    <w:p w14:paraId="6C092FC6" w14:textId="77777777" w:rsidR="00BF1329" w:rsidRPr="007A0B1F" w:rsidRDefault="00BF1329" w:rsidP="003C1660">
      <w:pPr>
        <w:ind w:left="567" w:right="-330"/>
        <w:jc w:val="both"/>
        <w:rPr>
          <w:rFonts w:ascii="Arial" w:hAnsi="Arial" w:cs="Arial"/>
          <w:szCs w:val="24"/>
          <w:lang w:val="en-US"/>
        </w:rPr>
      </w:pPr>
      <w:r>
        <w:rPr>
          <w:rFonts w:ascii="Arial" w:hAnsi="Arial" w:cs="Arial"/>
          <w:szCs w:val="24"/>
          <w:lang w:val="en-US"/>
        </w:rPr>
        <w:t xml:space="preserve">Notwithstanding, on 22 September 2022 the delegation to the Audit and Risk Committee was considered by Council when it reviewed the Terms of Reference of the Committee.  On 13 December 2022 the delegation to the CEO Performance Review Committee was reviewed when Council considered the terms of reference of that Committee.  </w:t>
      </w:r>
    </w:p>
    <w:p w14:paraId="377AB28B" w14:textId="77777777" w:rsidR="00BF1329" w:rsidRPr="007A0B1F" w:rsidRDefault="00BF1329" w:rsidP="00A852A4">
      <w:pPr>
        <w:ind w:left="284" w:right="-330"/>
        <w:jc w:val="both"/>
        <w:rPr>
          <w:rFonts w:ascii="Arial" w:hAnsi="Arial" w:cs="Arial"/>
          <w:szCs w:val="24"/>
          <w:lang w:val="en-US"/>
        </w:rPr>
      </w:pPr>
    </w:p>
    <w:p w14:paraId="792062D2" w14:textId="77777777" w:rsidR="00BF1329" w:rsidRDefault="00BF1329" w:rsidP="003C1660">
      <w:pPr>
        <w:ind w:left="567" w:right="-330"/>
        <w:jc w:val="both"/>
        <w:rPr>
          <w:rFonts w:ascii="Arial" w:hAnsi="Arial" w:cs="Arial"/>
          <w:szCs w:val="24"/>
          <w:lang w:val="en-US"/>
        </w:rPr>
      </w:pPr>
      <w:r w:rsidRPr="007A0B1F">
        <w:rPr>
          <w:rFonts w:ascii="Arial" w:hAnsi="Arial" w:cs="Arial"/>
          <w:szCs w:val="24"/>
          <w:lang w:val="en-US"/>
        </w:rPr>
        <w:t xml:space="preserve">The delegation to the Public Arts Committee </w:t>
      </w:r>
      <w:r>
        <w:rPr>
          <w:rFonts w:ascii="Arial" w:hAnsi="Arial" w:cs="Arial"/>
          <w:szCs w:val="24"/>
          <w:lang w:val="en-US"/>
        </w:rPr>
        <w:t>has</w:t>
      </w:r>
      <w:r w:rsidRPr="007A0B1F">
        <w:rPr>
          <w:rFonts w:ascii="Arial" w:hAnsi="Arial" w:cs="Arial"/>
          <w:szCs w:val="24"/>
          <w:lang w:val="en-US"/>
        </w:rPr>
        <w:t xml:space="preserve"> not </w:t>
      </w:r>
      <w:r>
        <w:rPr>
          <w:rFonts w:ascii="Arial" w:hAnsi="Arial" w:cs="Arial"/>
          <w:szCs w:val="24"/>
          <w:lang w:val="en-US"/>
        </w:rPr>
        <w:t xml:space="preserve">been </w:t>
      </w:r>
      <w:r w:rsidRPr="007A0B1F">
        <w:rPr>
          <w:rFonts w:ascii="Arial" w:hAnsi="Arial" w:cs="Arial"/>
          <w:szCs w:val="24"/>
          <w:lang w:val="en-US"/>
        </w:rPr>
        <w:t>reviewed in the 2022</w:t>
      </w:r>
      <w:r>
        <w:rPr>
          <w:rFonts w:ascii="Arial" w:hAnsi="Arial" w:cs="Arial"/>
          <w:szCs w:val="24"/>
          <w:lang w:val="en-US"/>
        </w:rPr>
        <w:t>/2023 financial year</w:t>
      </w:r>
      <w:r w:rsidRPr="007A0B1F">
        <w:rPr>
          <w:rFonts w:ascii="Arial" w:hAnsi="Arial" w:cs="Arial"/>
          <w:szCs w:val="24"/>
          <w:lang w:val="en-US"/>
        </w:rPr>
        <w:t>.</w:t>
      </w:r>
      <w:r w:rsidRPr="00252447">
        <w:rPr>
          <w:rFonts w:ascii="Arial" w:hAnsi="Arial" w:cs="Arial"/>
          <w:szCs w:val="24"/>
          <w:lang w:val="en-US"/>
        </w:rPr>
        <w:t xml:space="preserve"> </w:t>
      </w:r>
      <w:r>
        <w:rPr>
          <w:rFonts w:ascii="Arial" w:hAnsi="Arial" w:cs="Arial"/>
          <w:szCs w:val="24"/>
          <w:lang w:val="en-US"/>
        </w:rPr>
        <w:t xml:space="preserve"> This will need to be considered by Council prior to the end of the current financial year and it is intended that a report will be provided to Council prior to June 2023.</w:t>
      </w:r>
    </w:p>
    <w:p w14:paraId="6A7C1ACE" w14:textId="77777777" w:rsidR="00BF1329" w:rsidRDefault="00BF1329" w:rsidP="00BF1329">
      <w:pPr>
        <w:ind w:left="-284" w:right="-330"/>
        <w:jc w:val="both"/>
        <w:rPr>
          <w:rFonts w:ascii="Arial" w:hAnsi="Arial" w:cs="Arial"/>
          <w:szCs w:val="24"/>
          <w:lang w:val="en-US"/>
        </w:rPr>
      </w:pPr>
    </w:p>
    <w:p w14:paraId="361D4F3E" w14:textId="77777777" w:rsidR="00BF1329" w:rsidRPr="00E8228A" w:rsidRDefault="00BF1329" w:rsidP="003C1660">
      <w:pPr>
        <w:ind w:right="-330" w:hanging="568"/>
        <w:jc w:val="both"/>
        <w:rPr>
          <w:rFonts w:ascii="Arial" w:hAnsi="Arial" w:cs="Arial"/>
          <w:b/>
          <w:bCs/>
          <w:szCs w:val="24"/>
          <w:lang w:val="en-US"/>
        </w:rPr>
      </w:pPr>
      <w:r w:rsidRPr="00E8228A">
        <w:rPr>
          <w:rFonts w:ascii="Arial" w:hAnsi="Arial" w:cs="Arial"/>
          <w:b/>
          <w:bCs/>
          <w:szCs w:val="24"/>
          <w:lang w:val="en-US"/>
        </w:rPr>
        <w:t>2.</w:t>
      </w:r>
      <w:r w:rsidRPr="00E8228A">
        <w:rPr>
          <w:rFonts w:ascii="Arial" w:hAnsi="Arial" w:cs="Arial"/>
          <w:b/>
          <w:bCs/>
          <w:szCs w:val="24"/>
          <w:lang w:val="en-US"/>
        </w:rPr>
        <w:tab/>
        <w:t xml:space="preserve">Disclosure of Interest </w:t>
      </w:r>
      <w:r>
        <w:rPr>
          <w:rFonts w:ascii="Arial" w:hAnsi="Arial" w:cs="Arial"/>
          <w:b/>
          <w:bCs/>
          <w:szCs w:val="24"/>
          <w:lang w:val="en-US"/>
        </w:rPr>
        <w:t>–</w:t>
      </w:r>
      <w:r w:rsidRPr="00E8228A">
        <w:rPr>
          <w:rFonts w:ascii="Arial" w:hAnsi="Arial" w:cs="Arial"/>
          <w:b/>
          <w:bCs/>
          <w:szCs w:val="24"/>
          <w:lang w:val="en-US"/>
        </w:rPr>
        <w:t xml:space="preserve"> Question</w:t>
      </w:r>
      <w:r>
        <w:rPr>
          <w:rFonts w:ascii="Arial" w:hAnsi="Arial" w:cs="Arial"/>
          <w:b/>
          <w:bCs/>
          <w:szCs w:val="24"/>
          <w:lang w:val="en-US"/>
        </w:rPr>
        <w:t>s 4 and 11</w:t>
      </w:r>
    </w:p>
    <w:p w14:paraId="1D75C169" w14:textId="77777777" w:rsidR="00BF1329" w:rsidRDefault="00BF1329" w:rsidP="00BF1329">
      <w:pPr>
        <w:ind w:left="-284" w:right="-330"/>
        <w:jc w:val="both"/>
        <w:rPr>
          <w:rFonts w:ascii="Arial" w:hAnsi="Arial" w:cs="Arial"/>
          <w:szCs w:val="24"/>
          <w:lang w:val="en-US"/>
        </w:rPr>
      </w:pPr>
    </w:p>
    <w:p w14:paraId="4989A259" w14:textId="77777777" w:rsidR="00BF1329" w:rsidRPr="00B94CD1" w:rsidRDefault="00BF1329"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4.</w:t>
      </w:r>
      <w:r w:rsidRPr="00B94CD1">
        <w:rPr>
          <w:rFonts w:ascii="Arial" w:hAnsi="Arial" w:cs="Arial"/>
          <w:b/>
          <w:bCs/>
          <w:color w:val="244061" w:themeColor="accent1" w:themeShade="80"/>
          <w:szCs w:val="24"/>
          <w:lang w:val="en-US"/>
        </w:rPr>
        <w:tab/>
        <w:t>Was a primary return in the prescribed form lodged by all relevant persons within three months of their start day?</w:t>
      </w:r>
    </w:p>
    <w:p w14:paraId="40261BEE" w14:textId="1858380E" w:rsidR="00BF1329" w:rsidRDefault="00BF1329" w:rsidP="00BF1329">
      <w:pPr>
        <w:ind w:left="-284" w:right="-330"/>
        <w:jc w:val="both"/>
        <w:rPr>
          <w:rFonts w:ascii="Arial" w:hAnsi="Arial" w:cs="Arial"/>
          <w:szCs w:val="24"/>
          <w:lang w:val="en-US"/>
        </w:rPr>
      </w:pPr>
    </w:p>
    <w:p w14:paraId="110A4D02"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There was one officer who did not submit their primary return on time, being one day late.  There are email exchanges between members of governance and the officer to indicate that the officer attempted to do so but was unable to provide the document.  This matter will be reported to the CCC by the CEO due to the fact that s. 5.75 is a reportable offence.</w:t>
      </w:r>
    </w:p>
    <w:p w14:paraId="53390D82" w14:textId="77777777" w:rsidR="00BF1329" w:rsidRDefault="00BF1329" w:rsidP="00BF1329">
      <w:pPr>
        <w:ind w:left="-284" w:right="-330"/>
        <w:jc w:val="both"/>
        <w:rPr>
          <w:rFonts w:ascii="Arial" w:hAnsi="Arial" w:cs="Arial"/>
          <w:szCs w:val="24"/>
          <w:lang w:val="en-US"/>
        </w:rPr>
      </w:pPr>
    </w:p>
    <w:p w14:paraId="4EC80E84" w14:textId="77777777" w:rsidR="00BF1329" w:rsidRPr="00B94CD1" w:rsidRDefault="00BF1329"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11.</w:t>
      </w:r>
      <w:r w:rsidRPr="00B94CD1">
        <w:rPr>
          <w:rFonts w:ascii="Arial" w:hAnsi="Arial" w:cs="Arial"/>
          <w:b/>
          <w:bCs/>
          <w:color w:val="244061" w:themeColor="accent1" w:themeShade="80"/>
          <w:szCs w:val="24"/>
          <w:lang w:val="en-US"/>
        </w:rPr>
        <w:tab/>
        <w:t>Did the CEO keep a register of gifts which contained a record of disclosures made under sections 5.87A and 5.87B of the Local Government Act 1995, in the form prescribed in the Local Government (Administration) Regulations 1996, regulation 28A?</w:t>
      </w:r>
    </w:p>
    <w:p w14:paraId="6BE1B312" w14:textId="77777777" w:rsidR="00BF1329" w:rsidRDefault="00BF1329" w:rsidP="00BF1329">
      <w:pPr>
        <w:ind w:left="-284" w:right="-330"/>
        <w:jc w:val="both"/>
        <w:rPr>
          <w:rFonts w:ascii="Arial" w:hAnsi="Arial" w:cs="Arial"/>
          <w:szCs w:val="24"/>
          <w:lang w:val="en-US"/>
        </w:rPr>
      </w:pPr>
    </w:p>
    <w:p w14:paraId="4C9FA091"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 City does have a gift register on the website but it is not a cumulative register and is slightly modified from form 4.  The register also includes notifiable gifts by an officer other than the CEO.  This is not required under the Act.</w:t>
      </w:r>
    </w:p>
    <w:p w14:paraId="22DFAB3A" w14:textId="509B6FE9" w:rsidR="00BF1329" w:rsidRDefault="00BF1329" w:rsidP="00A852A4">
      <w:pPr>
        <w:ind w:left="284" w:right="-330"/>
        <w:jc w:val="both"/>
        <w:rPr>
          <w:rFonts w:ascii="Arial" w:hAnsi="Arial" w:cs="Arial"/>
          <w:szCs w:val="24"/>
          <w:lang w:val="en-US"/>
        </w:rPr>
      </w:pPr>
    </w:p>
    <w:p w14:paraId="76211A54" w14:textId="6EFBFCCD" w:rsidR="003C1660" w:rsidRDefault="003C1660" w:rsidP="00A852A4">
      <w:pPr>
        <w:ind w:left="284" w:right="-330"/>
        <w:jc w:val="both"/>
        <w:rPr>
          <w:rFonts w:ascii="Arial" w:hAnsi="Arial" w:cs="Arial"/>
          <w:szCs w:val="24"/>
          <w:lang w:val="en-US"/>
        </w:rPr>
      </w:pPr>
    </w:p>
    <w:p w14:paraId="541E4114" w14:textId="77777777" w:rsidR="003C1660" w:rsidRDefault="003C1660" w:rsidP="00A852A4">
      <w:pPr>
        <w:ind w:left="284" w:right="-330"/>
        <w:jc w:val="both"/>
        <w:rPr>
          <w:rFonts w:ascii="Arial" w:hAnsi="Arial" w:cs="Arial"/>
          <w:szCs w:val="24"/>
          <w:lang w:val="en-US"/>
        </w:rPr>
      </w:pPr>
    </w:p>
    <w:p w14:paraId="79B88DA8"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While the City is compliant with the legislation in that it has a publicly disclosed gift register, it is considered prudent to amend the gift register to reflect form 4 and to remove the officer notifiable gifts and place those onto another register, so that there is no ambiguity with the content of the legislation.</w:t>
      </w:r>
    </w:p>
    <w:p w14:paraId="381F7213" w14:textId="77777777" w:rsidR="00BF1329" w:rsidRDefault="00BF1329" w:rsidP="00BF1329">
      <w:pPr>
        <w:ind w:left="-284" w:right="-330"/>
        <w:jc w:val="both"/>
        <w:rPr>
          <w:rFonts w:ascii="Arial" w:hAnsi="Arial" w:cs="Arial"/>
          <w:szCs w:val="24"/>
          <w:lang w:val="en-US"/>
        </w:rPr>
      </w:pPr>
    </w:p>
    <w:p w14:paraId="2968091D" w14:textId="77777777" w:rsidR="00BF1329" w:rsidRPr="00E8228A" w:rsidRDefault="00BF1329" w:rsidP="003C1660">
      <w:pPr>
        <w:ind w:right="-330" w:hanging="568"/>
        <w:jc w:val="both"/>
        <w:rPr>
          <w:rFonts w:ascii="Arial" w:hAnsi="Arial" w:cs="Arial"/>
          <w:b/>
          <w:bCs/>
          <w:szCs w:val="24"/>
          <w:lang w:val="en-US"/>
        </w:rPr>
      </w:pPr>
      <w:r w:rsidRPr="00E8228A">
        <w:rPr>
          <w:rFonts w:ascii="Arial" w:hAnsi="Arial" w:cs="Arial"/>
          <w:b/>
          <w:bCs/>
          <w:szCs w:val="24"/>
          <w:lang w:val="en-US"/>
        </w:rPr>
        <w:t>3.</w:t>
      </w:r>
      <w:r w:rsidRPr="00E8228A">
        <w:rPr>
          <w:rFonts w:ascii="Arial" w:hAnsi="Arial" w:cs="Arial"/>
          <w:b/>
          <w:bCs/>
          <w:szCs w:val="24"/>
          <w:lang w:val="en-US"/>
        </w:rPr>
        <w:tab/>
        <w:t>Elections – Question 3</w:t>
      </w:r>
    </w:p>
    <w:p w14:paraId="17325895" w14:textId="77777777" w:rsidR="00BF1329" w:rsidRDefault="00BF1329" w:rsidP="00BF1329">
      <w:pPr>
        <w:ind w:left="-284" w:right="-330"/>
        <w:jc w:val="both"/>
        <w:rPr>
          <w:rFonts w:ascii="Arial" w:hAnsi="Arial" w:cs="Arial"/>
          <w:szCs w:val="24"/>
          <w:lang w:val="en-US"/>
        </w:rPr>
      </w:pPr>
    </w:p>
    <w:p w14:paraId="017D04B4" w14:textId="77777777" w:rsidR="00BF1329" w:rsidRPr="00B94CD1" w:rsidRDefault="00BF1329"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3.</w:t>
      </w:r>
      <w:r w:rsidRPr="00B94CD1">
        <w:rPr>
          <w:rFonts w:ascii="Arial" w:hAnsi="Arial" w:cs="Arial"/>
          <w:b/>
          <w:bCs/>
          <w:color w:val="244061" w:themeColor="accent1" w:themeShade="80"/>
          <w:szCs w:val="24"/>
          <w:lang w:val="en-US"/>
        </w:rPr>
        <w:tab/>
        <w:t>Did the CEO publish an up-to-date version of the electoral gift register on the local government’s official website in accordance with regulation 30G(5) of the Local Government (Elections) Regulations 1997?</w:t>
      </w:r>
    </w:p>
    <w:p w14:paraId="342A2630" w14:textId="77777777" w:rsidR="00BF1329" w:rsidRDefault="00BF1329" w:rsidP="00BF1329">
      <w:pPr>
        <w:ind w:left="-284" w:right="-330"/>
        <w:jc w:val="both"/>
        <w:rPr>
          <w:rFonts w:ascii="Arial" w:hAnsi="Arial" w:cs="Arial"/>
          <w:szCs w:val="24"/>
          <w:lang w:val="en-US"/>
        </w:rPr>
      </w:pPr>
    </w:p>
    <w:p w14:paraId="5007CD23"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 gift register was removed from the City’s website in July 2022 when the website was upgraded and does not appear to have been reloaded.  The electoral gift register will be reloaded to the website, along with the cumulative gift register.</w:t>
      </w:r>
    </w:p>
    <w:p w14:paraId="5655AAEB" w14:textId="77777777" w:rsidR="00BF1329" w:rsidRDefault="00BF1329" w:rsidP="00BF1329">
      <w:pPr>
        <w:ind w:left="-284" w:right="-330"/>
        <w:jc w:val="both"/>
        <w:rPr>
          <w:rFonts w:ascii="Arial" w:hAnsi="Arial" w:cs="Arial"/>
          <w:szCs w:val="24"/>
          <w:lang w:val="en-US"/>
        </w:rPr>
      </w:pPr>
    </w:p>
    <w:p w14:paraId="2F8ACA72" w14:textId="77777777" w:rsidR="00BF1329" w:rsidRPr="00E8228A" w:rsidRDefault="00BF1329" w:rsidP="003C1660">
      <w:pPr>
        <w:ind w:right="-330" w:hanging="568"/>
        <w:jc w:val="both"/>
        <w:rPr>
          <w:rFonts w:ascii="Arial" w:hAnsi="Arial" w:cs="Arial"/>
          <w:b/>
          <w:bCs/>
          <w:szCs w:val="24"/>
          <w:lang w:val="en-US"/>
        </w:rPr>
      </w:pPr>
      <w:r w:rsidRPr="00E8228A">
        <w:rPr>
          <w:rFonts w:ascii="Arial" w:hAnsi="Arial" w:cs="Arial"/>
          <w:b/>
          <w:bCs/>
          <w:szCs w:val="24"/>
          <w:lang w:val="en-US"/>
        </w:rPr>
        <w:t>4.</w:t>
      </w:r>
      <w:r w:rsidRPr="00E8228A">
        <w:rPr>
          <w:rFonts w:ascii="Arial" w:hAnsi="Arial" w:cs="Arial"/>
          <w:b/>
          <w:bCs/>
          <w:szCs w:val="24"/>
          <w:lang w:val="en-US"/>
        </w:rPr>
        <w:tab/>
        <w:t xml:space="preserve">Finance - Question 3 </w:t>
      </w:r>
    </w:p>
    <w:p w14:paraId="7A853F6B" w14:textId="77777777" w:rsidR="00BF1329" w:rsidRDefault="00BF1329" w:rsidP="00BF1329">
      <w:pPr>
        <w:ind w:left="-284" w:right="-330"/>
        <w:jc w:val="both"/>
        <w:rPr>
          <w:rFonts w:ascii="Arial" w:hAnsi="Arial" w:cs="Arial"/>
          <w:szCs w:val="24"/>
          <w:lang w:val="en-US"/>
        </w:rPr>
      </w:pPr>
    </w:p>
    <w:p w14:paraId="64DEDB10" w14:textId="77777777" w:rsidR="00BF1329" w:rsidRPr="00B94CD1" w:rsidRDefault="00BF1329" w:rsidP="003C1660">
      <w:pPr>
        <w:ind w:left="567" w:right="-330" w:hanging="567"/>
        <w:jc w:val="both"/>
        <w:rPr>
          <w:rFonts w:ascii="Arial" w:hAnsi="Arial" w:cs="Arial"/>
          <w:b/>
          <w:bCs/>
          <w:color w:val="244061" w:themeColor="accent1" w:themeShade="80"/>
          <w:szCs w:val="24"/>
          <w:lang w:val="en-US"/>
        </w:rPr>
      </w:pPr>
      <w:r w:rsidRPr="00B94CD1">
        <w:rPr>
          <w:rFonts w:ascii="Arial" w:hAnsi="Arial" w:cs="Arial"/>
          <w:b/>
          <w:bCs/>
          <w:color w:val="244061" w:themeColor="accent1" w:themeShade="80"/>
          <w:szCs w:val="24"/>
          <w:lang w:val="en-US"/>
        </w:rPr>
        <w:t>3.</w:t>
      </w:r>
      <w:r w:rsidRPr="00B94CD1">
        <w:rPr>
          <w:rFonts w:ascii="Arial" w:hAnsi="Arial" w:cs="Arial"/>
          <w:b/>
          <w:bCs/>
          <w:color w:val="244061" w:themeColor="accent1" w:themeShade="80"/>
          <w:szCs w:val="24"/>
          <w:lang w:val="en-US"/>
        </w:rPr>
        <w:tab/>
        <w:t>Was the auditor’s report for the financial year ended 30 June 2022 received by the local government by 31 December 2022?</w:t>
      </w:r>
    </w:p>
    <w:p w14:paraId="5486E3EE" w14:textId="77777777" w:rsidR="00BF1329" w:rsidRDefault="00BF1329" w:rsidP="00BF1329">
      <w:pPr>
        <w:ind w:left="-284" w:right="-330"/>
        <w:jc w:val="both"/>
        <w:rPr>
          <w:rFonts w:ascii="Arial" w:hAnsi="Arial" w:cs="Arial"/>
          <w:szCs w:val="24"/>
          <w:lang w:val="en-US"/>
        </w:rPr>
      </w:pPr>
    </w:p>
    <w:p w14:paraId="55E3099C"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 xml:space="preserve">The auditor’s report was not received prior to 31 December 2022.  This has impacted the City’s ability to answer Question 4, 5, 6 and 7 of the CAR.  Those questions could not be answered as they required the auditor’s report, and although the City supplied the information to the auditor in the reporting period, there was insufficient time for the auditor to complete the audit report prior to 31 December. </w:t>
      </w:r>
    </w:p>
    <w:p w14:paraId="01F491F3" w14:textId="77777777" w:rsidR="00BF1329" w:rsidRDefault="00BF1329" w:rsidP="00BF1329">
      <w:pPr>
        <w:ind w:left="-284" w:right="-330"/>
        <w:jc w:val="both"/>
        <w:rPr>
          <w:rFonts w:ascii="Arial" w:hAnsi="Arial" w:cs="Arial"/>
          <w:szCs w:val="24"/>
          <w:lang w:val="en-US"/>
        </w:rPr>
      </w:pPr>
    </w:p>
    <w:p w14:paraId="1E8FB673" w14:textId="77777777" w:rsidR="00BF1329" w:rsidRPr="00E8228A" w:rsidRDefault="00BF1329" w:rsidP="003C1660">
      <w:pPr>
        <w:ind w:right="-330" w:hanging="568"/>
        <w:jc w:val="both"/>
        <w:rPr>
          <w:rFonts w:ascii="Arial" w:hAnsi="Arial" w:cs="Arial"/>
          <w:b/>
          <w:bCs/>
          <w:szCs w:val="24"/>
          <w:lang w:val="en-US"/>
        </w:rPr>
      </w:pPr>
      <w:r w:rsidRPr="00E8228A">
        <w:rPr>
          <w:rFonts w:ascii="Arial" w:hAnsi="Arial" w:cs="Arial"/>
          <w:b/>
          <w:bCs/>
          <w:szCs w:val="24"/>
          <w:lang w:val="en-US"/>
        </w:rPr>
        <w:t>5.</w:t>
      </w:r>
      <w:r w:rsidRPr="00E8228A">
        <w:rPr>
          <w:rFonts w:ascii="Arial" w:hAnsi="Arial" w:cs="Arial"/>
          <w:b/>
          <w:bCs/>
          <w:szCs w:val="24"/>
          <w:lang w:val="en-US"/>
        </w:rPr>
        <w:tab/>
        <w:t>Integrated Planning and Reporting – Questions 2 and 3</w:t>
      </w:r>
    </w:p>
    <w:p w14:paraId="0A5722D7" w14:textId="77777777" w:rsidR="00BF1329" w:rsidRDefault="00BF1329" w:rsidP="00BF1329">
      <w:pPr>
        <w:ind w:left="-284" w:right="-330"/>
        <w:jc w:val="both"/>
        <w:rPr>
          <w:rFonts w:ascii="Arial" w:hAnsi="Arial" w:cs="Arial"/>
          <w:szCs w:val="24"/>
          <w:lang w:val="en-US"/>
        </w:rPr>
      </w:pPr>
    </w:p>
    <w:p w14:paraId="4BE03A0B" w14:textId="77777777" w:rsidR="00BF1329" w:rsidRPr="005F39DF" w:rsidRDefault="00BF1329"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2.</w:t>
      </w:r>
      <w:r w:rsidRPr="005F39DF">
        <w:rPr>
          <w:rFonts w:ascii="Arial" w:hAnsi="Arial" w:cs="Arial"/>
          <w:b/>
          <w:bCs/>
          <w:color w:val="244061" w:themeColor="accent1" w:themeShade="80"/>
          <w:szCs w:val="24"/>
          <w:lang w:val="en-US"/>
        </w:rPr>
        <w:tab/>
        <w:t>Has the local government adopted by absolute majority a corporate business plan?</w:t>
      </w:r>
    </w:p>
    <w:p w14:paraId="741F8AB7" w14:textId="77777777" w:rsidR="00BF1329" w:rsidRDefault="00BF1329" w:rsidP="00BF1329">
      <w:pPr>
        <w:ind w:left="-284" w:right="-330"/>
        <w:jc w:val="both"/>
        <w:rPr>
          <w:rFonts w:ascii="Arial" w:hAnsi="Arial" w:cs="Arial"/>
          <w:szCs w:val="24"/>
          <w:lang w:val="en-US"/>
        </w:rPr>
      </w:pPr>
    </w:p>
    <w:p w14:paraId="79197CB2"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 City does not have a current CBP in place as the previous CBP 2013 – 2017 was never reviewed or updated.  Further, the CBP does not reflect the SCP adopted by Council.  The City does not meet its compliance obligations under the legislation.</w:t>
      </w:r>
    </w:p>
    <w:p w14:paraId="61D1C05C" w14:textId="77777777" w:rsidR="00BF1329" w:rsidRDefault="00BF1329" w:rsidP="00BF1329">
      <w:pPr>
        <w:ind w:left="-284" w:right="-330"/>
        <w:jc w:val="both"/>
        <w:rPr>
          <w:rFonts w:ascii="Arial" w:hAnsi="Arial" w:cs="Arial"/>
          <w:szCs w:val="24"/>
          <w:lang w:val="en-US"/>
        </w:rPr>
      </w:pPr>
    </w:p>
    <w:p w14:paraId="46CD6176" w14:textId="77777777" w:rsidR="00BF1329" w:rsidRPr="005F39DF" w:rsidRDefault="00BF1329" w:rsidP="005F39DF">
      <w:pPr>
        <w:ind w:left="851"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3.</w:t>
      </w:r>
      <w:r w:rsidRPr="005F39DF">
        <w:rPr>
          <w:rFonts w:ascii="Arial" w:hAnsi="Arial" w:cs="Arial"/>
          <w:b/>
          <w:bCs/>
          <w:color w:val="244061" w:themeColor="accent1" w:themeShade="80"/>
          <w:szCs w:val="24"/>
          <w:lang w:val="en-US"/>
        </w:rPr>
        <w:tab/>
        <w:t>Does the corporate business plan comply with the requirements of Local Government (Administration) Regulations 1996 19DA(2) &amp; (3)?</w:t>
      </w:r>
    </w:p>
    <w:p w14:paraId="5020D61D" w14:textId="77777777" w:rsidR="00BF1329" w:rsidRDefault="00BF1329" w:rsidP="00BF1329">
      <w:pPr>
        <w:ind w:left="-284" w:right="-330"/>
        <w:jc w:val="both"/>
        <w:rPr>
          <w:rFonts w:ascii="Arial" w:hAnsi="Arial" w:cs="Arial"/>
          <w:szCs w:val="24"/>
          <w:lang w:val="en-US"/>
        </w:rPr>
      </w:pPr>
    </w:p>
    <w:p w14:paraId="16C3061B"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The City does not have a CBP, refer response above.</w:t>
      </w:r>
    </w:p>
    <w:p w14:paraId="52CDFF0B" w14:textId="77777777" w:rsidR="00BF1329" w:rsidRDefault="00BF1329" w:rsidP="00BF1329">
      <w:pPr>
        <w:ind w:left="-284" w:right="-330"/>
        <w:jc w:val="both"/>
        <w:rPr>
          <w:rFonts w:ascii="Arial" w:hAnsi="Arial" w:cs="Arial"/>
          <w:szCs w:val="24"/>
          <w:lang w:val="en-US"/>
        </w:rPr>
      </w:pPr>
    </w:p>
    <w:p w14:paraId="6F59C846" w14:textId="77777777" w:rsidR="00BF1329" w:rsidRPr="002F1E6E" w:rsidRDefault="00BF1329" w:rsidP="003C1660">
      <w:pPr>
        <w:ind w:right="-330" w:hanging="568"/>
        <w:jc w:val="both"/>
        <w:rPr>
          <w:rFonts w:ascii="Arial" w:hAnsi="Arial" w:cs="Arial"/>
          <w:b/>
          <w:bCs/>
          <w:szCs w:val="24"/>
          <w:lang w:val="en-US"/>
        </w:rPr>
      </w:pPr>
      <w:r w:rsidRPr="002F1E6E">
        <w:rPr>
          <w:rFonts w:ascii="Arial" w:hAnsi="Arial" w:cs="Arial"/>
          <w:b/>
          <w:bCs/>
          <w:szCs w:val="24"/>
          <w:lang w:val="en-US"/>
        </w:rPr>
        <w:t>6.</w:t>
      </w:r>
      <w:r w:rsidRPr="002F1E6E">
        <w:rPr>
          <w:rFonts w:ascii="Arial" w:hAnsi="Arial" w:cs="Arial"/>
          <w:b/>
          <w:bCs/>
          <w:szCs w:val="24"/>
          <w:lang w:val="en-US"/>
        </w:rPr>
        <w:tab/>
        <w:t xml:space="preserve">Official Conduct - Question 4  </w:t>
      </w:r>
    </w:p>
    <w:p w14:paraId="5D72C8D2" w14:textId="77777777" w:rsidR="00BF1329" w:rsidRDefault="00BF1329" w:rsidP="00BF1329">
      <w:pPr>
        <w:ind w:left="-284" w:right="-330"/>
        <w:jc w:val="both"/>
        <w:rPr>
          <w:rFonts w:ascii="Arial" w:hAnsi="Arial" w:cs="Arial"/>
          <w:szCs w:val="24"/>
          <w:lang w:val="en-US"/>
        </w:rPr>
      </w:pPr>
    </w:p>
    <w:p w14:paraId="178F0E49" w14:textId="2DF7F3BA" w:rsidR="00BF1329" w:rsidRDefault="00BF1329"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4.</w:t>
      </w:r>
      <w:r w:rsidRPr="005F39DF">
        <w:rPr>
          <w:rFonts w:ascii="Arial" w:hAnsi="Arial" w:cs="Arial"/>
          <w:b/>
          <w:bCs/>
          <w:color w:val="244061" w:themeColor="accent1" w:themeShade="80"/>
          <w:szCs w:val="24"/>
          <w:lang w:val="en-US"/>
        </w:rPr>
        <w:tab/>
        <w:t>Has the CEO published an up-to-date version of the register of the complaints on the local government’s official website?</w:t>
      </w:r>
    </w:p>
    <w:p w14:paraId="1C4DEECE" w14:textId="77777777" w:rsidR="003C1660" w:rsidRPr="005F39DF" w:rsidRDefault="003C1660" w:rsidP="003C1660">
      <w:pPr>
        <w:ind w:left="567" w:right="-330" w:hanging="567"/>
        <w:jc w:val="both"/>
        <w:rPr>
          <w:rFonts w:ascii="Arial" w:hAnsi="Arial" w:cs="Arial"/>
          <w:b/>
          <w:bCs/>
          <w:color w:val="244061" w:themeColor="accent1" w:themeShade="80"/>
          <w:szCs w:val="24"/>
          <w:lang w:val="en-US"/>
        </w:rPr>
      </w:pPr>
    </w:p>
    <w:p w14:paraId="075D9260"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While the City has a register in accordance with the legislation, there have been no reportable complaints that resulted in a finding.  A copy of the register will be uploaded to the website.</w:t>
      </w:r>
    </w:p>
    <w:p w14:paraId="2BC52CCA" w14:textId="332A4A2B" w:rsidR="00BF1329" w:rsidRDefault="00BF1329" w:rsidP="00BF1329">
      <w:pPr>
        <w:ind w:left="-284" w:right="-330"/>
        <w:jc w:val="both"/>
        <w:rPr>
          <w:rFonts w:ascii="Arial" w:hAnsi="Arial" w:cs="Arial"/>
          <w:szCs w:val="24"/>
          <w:lang w:val="en-US"/>
        </w:rPr>
      </w:pPr>
    </w:p>
    <w:p w14:paraId="465418E6" w14:textId="77777777" w:rsidR="00BF1329" w:rsidRPr="00CB3296" w:rsidRDefault="00BF1329" w:rsidP="003C1660">
      <w:pPr>
        <w:ind w:right="-330" w:hanging="568"/>
        <w:jc w:val="both"/>
        <w:rPr>
          <w:rFonts w:ascii="Arial" w:hAnsi="Arial" w:cs="Arial"/>
          <w:b/>
          <w:bCs/>
          <w:szCs w:val="24"/>
          <w:lang w:val="en-US"/>
        </w:rPr>
      </w:pPr>
      <w:r w:rsidRPr="00CB3296">
        <w:rPr>
          <w:rFonts w:ascii="Arial" w:hAnsi="Arial" w:cs="Arial"/>
          <w:b/>
          <w:bCs/>
          <w:szCs w:val="24"/>
          <w:lang w:val="en-US"/>
        </w:rPr>
        <w:t>7.</w:t>
      </w:r>
      <w:r w:rsidRPr="00CB3296">
        <w:rPr>
          <w:rFonts w:ascii="Arial" w:hAnsi="Arial" w:cs="Arial"/>
          <w:b/>
          <w:bCs/>
          <w:szCs w:val="24"/>
          <w:lang w:val="en-US"/>
        </w:rPr>
        <w:tab/>
        <w:t>Other - Question 7</w:t>
      </w:r>
    </w:p>
    <w:p w14:paraId="234C0F64" w14:textId="77777777" w:rsidR="00BF1329" w:rsidRDefault="00BF1329" w:rsidP="00BF1329">
      <w:pPr>
        <w:ind w:left="-284" w:right="-330"/>
        <w:jc w:val="both"/>
        <w:rPr>
          <w:rFonts w:ascii="Arial" w:hAnsi="Arial" w:cs="Arial"/>
          <w:szCs w:val="24"/>
          <w:lang w:val="en-US"/>
        </w:rPr>
      </w:pPr>
    </w:p>
    <w:p w14:paraId="37F72F05" w14:textId="77777777" w:rsidR="00BF1329" w:rsidRPr="005F39DF" w:rsidRDefault="00BF1329" w:rsidP="003C1660">
      <w:pPr>
        <w:ind w:left="567" w:right="-330" w:hanging="567"/>
        <w:jc w:val="both"/>
        <w:rPr>
          <w:rFonts w:ascii="Arial" w:hAnsi="Arial" w:cs="Arial"/>
          <w:b/>
          <w:bCs/>
          <w:color w:val="244061" w:themeColor="accent1" w:themeShade="80"/>
          <w:szCs w:val="24"/>
          <w:lang w:val="en-US"/>
        </w:rPr>
      </w:pPr>
      <w:r w:rsidRPr="005F39DF">
        <w:rPr>
          <w:rFonts w:ascii="Arial" w:hAnsi="Arial" w:cs="Arial"/>
          <w:b/>
          <w:bCs/>
          <w:color w:val="244061" w:themeColor="accent1" w:themeShade="80"/>
          <w:szCs w:val="24"/>
          <w:lang w:val="en-US"/>
        </w:rPr>
        <w:t>7.</w:t>
      </w:r>
      <w:r w:rsidRPr="005F39DF">
        <w:rPr>
          <w:rFonts w:ascii="Arial" w:hAnsi="Arial" w:cs="Arial"/>
          <w:b/>
          <w:bCs/>
          <w:color w:val="244061" w:themeColor="accent1" w:themeShade="80"/>
          <w:szCs w:val="24"/>
          <w:lang w:val="en-US"/>
        </w:rPr>
        <w:tab/>
        <w:t>Did the local government prepare a report on the training completed by council members in the 2021/2022 financial year and publish it on the local government’s official website by 31 July 2022?</w:t>
      </w:r>
    </w:p>
    <w:p w14:paraId="20D3956E" w14:textId="77777777" w:rsidR="00BF1329" w:rsidRDefault="00BF1329" w:rsidP="00BF1329">
      <w:pPr>
        <w:ind w:left="-284" w:right="-330"/>
        <w:jc w:val="both"/>
        <w:rPr>
          <w:rFonts w:ascii="Arial" w:hAnsi="Arial" w:cs="Arial"/>
          <w:szCs w:val="24"/>
          <w:lang w:val="en-US"/>
        </w:rPr>
      </w:pPr>
    </w:p>
    <w:p w14:paraId="701862CB" w14:textId="77777777" w:rsidR="00BF1329" w:rsidRDefault="00BF1329" w:rsidP="003C1660">
      <w:pPr>
        <w:ind w:left="567" w:right="-330"/>
        <w:jc w:val="both"/>
        <w:rPr>
          <w:rFonts w:ascii="Arial" w:hAnsi="Arial" w:cs="Arial"/>
          <w:szCs w:val="24"/>
          <w:lang w:val="en-US"/>
        </w:rPr>
      </w:pPr>
      <w:r>
        <w:rPr>
          <w:rFonts w:ascii="Arial" w:hAnsi="Arial" w:cs="Arial"/>
          <w:szCs w:val="24"/>
          <w:lang w:val="en-US"/>
        </w:rPr>
        <w:t>While the City maintains a register of the training completed by Council members, it was not placed on the City’s website.  A copy of the register will be uploaded to the website.</w:t>
      </w:r>
    </w:p>
    <w:p w14:paraId="7292EAAC" w14:textId="115F946A" w:rsidR="00BF1329" w:rsidRDefault="00BF1329" w:rsidP="005F39DF">
      <w:pPr>
        <w:ind w:left="284" w:right="-330"/>
        <w:jc w:val="both"/>
        <w:rPr>
          <w:rFonts w:ascii="Arial" w:hAnsi="Arial" w:cs="Arial"/>
          <w:szCs w:val="24"/>
          <w:lang w:val="en-US"/>
        </w:rPr>
      </w:pPr>
    </w:p>
    <w:p w14:paraId="1ACD5138" w14:textId="77777777" w:rsidR="00C926AE" w:rsidRDefault="00C926AE" w:rsidP="005F39DF">
      <w:pPr>
        <w:ind w:left="284" w:right="-330"/>
        <w:jc w:val="both"/>
        <w:rPr>
          <w:rFonts w:ascii="Arial" w:hAnsi="Arial" w:cs="Arial"/>
          <w:szCs w:val="24"/>
          <w:lang w:val="en-US"/>
        </w:rPr>
      </w:pPr>
    </w:p>
    <w:p w14:paraId="0941BC1A" w14:textId="377D2690" w:rsidR="00BF1329" w:rsidRDefault="00BF1329" w:rsidP="00D2515F">
      <w:pPr>
        <w:ind w:left="-567" w:right="-330"/>
        <w:jc w:val="both"/>
        <w:rPr>
          <w:rFonts w:ascii="Arial" w:hAnsi="Arial" w:cs="Arial"/>
          <w:szCs w:val="24"/>
          <w:lang w:val="en-US"/>
        </w:rPr>
      </w:pPr>
      <w:r>
        <w:rPr>
          <w:rFonts w:ascii="Arial" w:hAnsi="Arial" w:cs="Arial"/>
          <w:szCs w:val="24"/>
          <w:lang w:val="en-US"/>
        </w:rPr>
        <w:t>The City has taken the following steps to deal with the non-compliance</w:t>
      </w:r>
      <w:r w:rsidR="005F39DF">
        <w:rPr>
          <w:rFonts w:ascii="Arial" w:hAnsi="Arial" w:cs="Arial"/>
          <w:szCs w:val="24"/>
          <w:lang w:val="en-US"/>
        </w:rPr>
        <w:t>:</w:t>
      </w:r>
    </w:p>
    <w:p w14:paraId="39D9EF69" w14:textId="77777777" w:rsidR="00BF1329" w:rsidRDefault="00BF1329" w:rsidP="00D2515F">
      <w:pPr>
        <w:ind w:left="-567" w:right="-330"/>
        <w:jc w:val="both"/>
        <w:rPr>
          <w:rFonts w:ascii="Arial" w:hAnsi="Arial" w:cs="Arial"/>
          <w:szCs w:val="24"/>
          <w:lang w:val="en-US"/>
        </w:rPr>
      </w:pPr>
    </w:p>
    <w:p w14:paraId="78C2714C" w14:textId="77777777" w:rsidR="00BF1329" w:rsidRDefault="00BF1329" w:rsidP="00D2515F">
      <w:pPr>
        <w:ind w:left="-567" w:right="-330"/>
        <w:jc w:val="both"/>
        <w:rPr>
          <w:rFonts w:ascii="Arial" w:hAnsi="Arial" w:cs="Arial"/>
          <w:szCs w:val="24"/>
          <w:lang w:val="en-US"/>
        </w:rPr>
      </w:pPr>
      <w:r>
        <w:rPr>
          <w:rFonts w:ascii="Arial" w:hAnsi="Arial" w:cs="Arial"/>
          <w:szCs w:val="24"/>
          <w:lang w:val="en-US"/>
        </w:rPr>
        <w:t>1.</w:t>
      </w:r>
      <w:r>
        <w:rPr>
          <w:rFonts w:ascii="Arial" w:hAnsi="Arial" w:cs="Arial"/>
          <w:szCs w:val="24"/>
          <w:lang w:val="en-US"/>
        </w:rPr>
        <w:tab/>
        <w:t>Gift registers – s. 5.87A and electoral will be uploaded to the website.</w:t>
      </w:r>
    </w:p>
    <w:p w14:paraId="56816EDD" w14:textId="77777777" w:rsidR="00BF1329" w:rsidRDefault="00BF1329" w:rsidP="00D2515F">
      <w:pPr>
        <w:ind w:left="-567" w:right="-330"/>
        <w:jc w:val="both"/>
        <w:rPr>
          <w:rFonts w:ascii="Arial" w:hAnsi="Arial" w:cs="Arial"/>
          <w:szCs w:val="24"/>
          <w:lang w:val="en-US"/>
        </w:rPr>
      </w:pPr>
      <w:r>
        <w:rPr>
          <w:rFonts w:ascii="Arial" w:hAnsi="Arial" w:cs="Arial"/>
          <w:szCs w:val="24"/>
          <w:lang w:val="en-US"/>
        </w:rPr>
        <w:t>2.</w:t>
      </w:r>
      <w:r>
        <w:rPr>
          <w:rFonts w:ascii="Arial" w:hAnsi="Arial" w:cs="Arial"/>
          <w:szCs w:val="24"/>
          <w:lang w:val="en-US"/>
        </w:rPr>
        <w:tab/>
        <w:t>Training register will be uploaded to the website.</w:t>
      </w:r>
    </w:p>
    <w:p w14:paraId="3E86F0AC" w14:textId="77777777" w:rsidR="00BF1329" w:rsidRDefault="00BF1329" w:rsidP="00D2515F">
      <w:pPr>
        <w:ind w:left="-567" w:right="-330"/>
        <w:jc w:val="both"/>
        <w:rPr>
          <w:rFonts w:ascii="Arial" w:hAnsi="Arial" w:cs="Arial"/>
          <w:szCs w:val="24"/>
          <w:lang w:val="en-US"/>
        </w:rPr>
      </w:pPr>
      <w:r>
        <w:rPr>
          <w:rFonts w:ascii="Arial" w:hAnsi="Arial" w:cs="Arial"/>
          <w:szCs w:val="24"/>
          <w:lang w:val="en-US"/>
        </w:rPr>
        <w:t>3.</w:t>
      </w:r>
      <w:r>
        <w:rPr>
          <w:rFonts w:ascii="Arial" w:hAnsi="Arial" w:cs="Arial"/>
          <w:szCs w:val="24"/>
          <w:lang w:val="en-US"/>
        </w:rPr>
        <w:tab/>
        <w:t>Statutory complaints register to be uploaded to the website.</w:t>
      </w:r>
    </w:p>
    <w:p w14:paraId="59CBCEE6" w14:textId="77777777" w:rsidR="00BF1329" w:rsidRDefault="00BF1329" w:rsidP="00D2515F">
      <w:pPr>
        <w:ind w:left="-567" w:right="-330"/>
        <w:jc w:val="both"/>
        <w:rPr>
          <w:rFonts w:ascii="Arial" w:hAnsi="Arial" w:cs="Arial"/>
          <w:szCs w:val="24"/>
          <w:lang w:val="en-US"/>
        </w:rPr>
      </w:pPr>
      <w:r>
        <w:rPr>
          <w:rFonts w:ascii="Arial" w:hAnsi="Arial" w:cs="Arial"/>
          <w:szCs w:val="24"/>
          <w:lang w:val="en-US"/>
        </w:rPr>
        <w:t>4.</w:t>
      </w:r>
      <w:r>
        <w:rPr>
          <w:rFonts w:ascii="Arial" w:hAnsi="Arial" w:cs="Arial"/>
          <w:szCs w:val="24"/>
          <w:lang w:val="en-US"/>
        </w:rPr>
        <w:tab/>
        <w:t>Delegation to the Public Arts committee and other delegation matters to be brought to Council prior to the end of the financial year.</w:t>
      </w:r>
    </w:p>
    <w:p w14:paraId="7ACD3447" w14:textId="77777777" w:rsidR="00BF1329" w:rsidRDefault="00BF1329" w:rsidP="00D2515F">
      <w:pPr>
        <w:ind w:left="-567" w:right="-330"/>
        <w:jc w:val="both"/>
        <w:rPr>
          <w:rFonts w:ascii="Arial" w:hAnsi="Arial" w:cs="Arial"/>
          <w:szCs w:val="24"/>
          <w:lang w:val="en-US"/>
        </w:rPr>
      </w:pPr>
      <w:r>
        <w:rPr>
          <w:rFonts w:ascii="Arial" w:hAnsi="Arial" w:cs="Arial"/>
          <w:szCs w:val="24"/>
          <w:lang w:val="en-US"/>
        </w:rPr>
        <w:t>5.</w:t>
      </w:r>
      <w:r>
        <w:rPr>
          <w:rFonts w:ascii="Arial" w:hAnsi="Arial" w:cs="Arial"/>
          <w:szCs w:val="24"/>
          <w:lang w:val="en-US"/>
        </w:rPr>
        <w:tab/>
        <w:t>Report to the CCC on the non-compliance with the primary return disclosure.</w:t>
      </w:r>
    </w:p>
    <w:p w14:paraId="2D5B891F" w14:textId="3E28363F" w:rsidR="00BF1329" w:rsidRDefault="00BF1329" w:rsidP="00BF1329">
      <w:pPr>
        <w:ind w:left="-284" w:right="-330"/>
        <w:jc w:val="both"/>
        <w:rPr>
          <w:rFonts w:ascii="Arial" w:hAnsi="Arial" w:cs="Arial"/>
          <w:szCs w:val="24"/>
          <w:lang w:val="en-US"/>
        </w:rPr>
      </w:pPr>
    </w:p>
    <w:p w14:paraId="27B5EC40" w14:textId="77777777" w:rsidR="007205DD" w:rsidRPr="00C1421E" w:rsidRDefault="007205DD" w:rsidP="00BF1329">
      <w:pPr>
        <w:ind w:left="-284" w:right="-330"/>
        <w:jc w:val="both"/>
        <w:rPr>
          <w:rFonts w:ascii="Arial" w:hAnsi="Arial" w:cs="Arial"/>
          <w:szCs w:val="24"/>
          <w:lang w:val="en-US"/>
        </w:rPr>
      </w:pPr>
    </w:p>
    <w:p w14:paraId="2BA83185" w14:textId="77777777"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6E808B30" w14:textId="77777777" w:rsidR="00BF1329" w:rsidRPr="00C1421E" w:rsidRDefault="00BF1329" w:rsidP="00D2515F">
      <w:pPr>
        <w:ind w:left="-567" w:right="-330"/>
        <w:jc w:val="both"/>
        <w:rPr>
          <w:rFonts w:ascii="Arial" w:hAnsi="Arial" w:cs="Arial"/>
          <w:b/>
          <w:szCs w:val="24"/>
          <w:lang w:val="en-US"/>
        </w:rPr>
      </w:pPr>
    </w:p>
    <w:p w14:paraId="5468A267" w14:textId="69CF6EB2" w:rsidR="00BF1329" w:rsidRPr="00C1421E" w:rsidRDefault="00BF1329" w:rsidP="00D2515F">
      <w:pPr>
        <w:ind w:left="-567" w:right="-330"/>
        <w:jc w:val="both"/>
        <w:rPr>
          <w:rFonts w:ascii="Arial" w:hAnsi="Arial" w:cs="Arial"/>
          <w:szCs w:val="24"/>
          <w:lang w:val="en-US"/>
        </w:rPr>
      </w:pPr>
      <w:r w:rsidRPr="00645D9B">
        <w:rPr>
          <w:rFonts w:ascii="Arial" w:hAnsi="Arial" w:cs="Arial"/>
          <w:szCs w:val="24"/>
        </w:rPr>
        <w:t>Relevant staff were requested to complete those questions of the CAR that related to their service areas. All responses were then collated and incorporated into the CAR by the designated officer.</w:t>
      </w:r>
      <w:r w:rsidR="00547AF4" w:rsidRPr="00547AF4">
        <w:rPr>
          <w:rFonts w:ascii="Arial" w:hAnsi="Arial" w:cs="Arial"/>
          <w:szCs w:val="24"/>
        </w:rPr>
        <w:t xml:space="preserve"> </w:t>
      </w:r>
      <w:r w:rsidR="00547AF4" w:rsidRPr="00645D9B">
        <w:rPr>
          <w:rFonts w:ascii="Arial" w:hAnsi="Arial" w:cs="Arial"/>
          <w:szCs w:val="24"/>
        </w:rPr>
        <w:t xml:space="preserve">The CAR was </w:t>
      </w:r>
      <w:r w:rsidR="00547AF4">
        <w:rPr>
          <w:rFonts w:ascii="Arial" w:hAnsi="Arial" w:cs="Arial"/>
          <w:szCs w:val="24"/>
        </w:rPr>
        <w:t xml:space="preserve">then </w:t>
      </w:r>
      <w:r w:rsidR="00547AF4" w:rsidRPr="00645D9B">
        <w:rPr>
          <w:rFonts w:ascii="Arial" w:hAnsi="Arial" w:cs="Arial"/>
          <w:szCs w:val="24"/>
        </w:rPr>
        <w:t xml:space="preserve">tabled at the </w:t>
      </w:r>
      <w:r w:rsidR="00547AF4">
        <w:rPr>
          <w:rFonts w:ascii="Arial" w:hAnsi="Arial" w:cs="Arial"/>
          <w:szCs w:val="24"/>
        </w:rPr>
        <w:t>22</w:t>
      </w:r>
      <w:r w:rsidR="00547AF4" w:rsidRPr="00645D9B">
        <w:rPr>
          <w:rFonts w:ascii="Arial" w:hAnsi="Arial" w:cs="Arial"/>
          <w:szCs w:val="24"/>
        </w:rPr>
        <w:t xml:space="preserve"> February 2022 </w:t>
      </w:r>
      <w:r w:rsidR="00547AF4">
        <w:rPr>
          <w:rFonts w:ascii="Arial" w:hAnsi="Arial" w:cs="Arial"/>
          <w:szCs w:val="24"/>
        </w:rPr>
        <w:t>Executive</w:t>
      </w:r>
      <w:r w:rsidR="00547AF4" w:rsidRPr="00645D9B">
        <w:rPr>
          <w:rFonts w:ascii="Arial" w:hAnsi="Arial" w:cs="Arial"/>
          <w:szCs w:val="24"/>
        </w:rPr>
        <w:t xml:space="preserve"> Management </w:t>
      </w:r>
      <w:r w:rsidR="00547AF4">
        <w:rPr>
          <w:rFonts w:ascii="Arial" w:hAnsi="Arial" w:cs="Arial"/>
          <w:szCs w:val="24"/>
        </w:rPr>
        <w:t>Team</w:t>
      </w:r>
      <w:r w:rsidR="00547AF4" w:rsidRPr="00645D9B">
        <w:rPr>
          <w:rFonts w:ascii="Arial" w:hAnsi="Arial" w:cs="Arial"/>
          <w:szCs w:val="24"/>
        </w:rPr>
        <w:t xml:space="preserve"> meeting for consideration and approval.</w:t>
      </w:r>
    </w:p>
    <w:p w14:paraId="4D2B2DE5" w14:textId="77777777" w:rsidR="00BF1329" w:rsidRPr="00C1421E" w:rsidRDefault="00BF1329" w:rsidP="00D2515F">
      <w:pPr>
        <w:ind w:left="-567" w:right="-330"/>
        <w:jc w:val="both"/>
        <w:rPr>
          <w:rFonts w:ascii="Arial" w:hAnsi="Arial" w:cs="Arial"/>
          <w:szCs w:val="24"/>
          <w:lang w:val="en-US"/>
        </w:rPr>
      </w:pPr>
    </w:p>
    <w:p w14:paraId="0C8C9A4A" w14:textId="77777777" w:rsidR="00BF1329" w:rsidRPr="00C1421E" w:rsidRDefault="00BF1329" w:rsidP="00D2515F">
      <w:pPr>
        <w:ind w:left="-567" w:right="-330"/>
        <w:jc w:val="both"/>
        <w:rPr>
          <w:rFonts w:ascii="Arial" w:hAnsi="Arial" w:cs="Arial"/>
          <w:szCs w:val="24"/>
          <w:lang w:val="en-US"/>
        </w:rPr>
      </w:pPr>
    </w:p>
    <w:p w14:paraId="0907B22C" w14:textId="77777777"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74AF8B0" w14:textId="77777777" w:rsidR="00BF1329" w:rsidRPr="00C1421E" w:rsidRDefault="00BF1329" w:rsidP="00D2515F">
      <w:pPr>
        <w:ind w:left="-567" w:right="-330"/>
        <w:jc w:val="both"/>
        <w:rPr>
          <w:rFonts w:ascii="Arial" w:hAnsi="Arial" w:cs="Arial"/>
          <w:szCs w:val="24"/>
          <w:highlight w:val="red"/>
          <w:lang w:val="en-US"/>
        </w:rPr>
      </w:pPr>
    </w:p>
    <w:p w14:paraId="62331BFA" w14:textId="77777777" w:rsidR="00BF1329" w:rsidRPr="00C1421E" w:rsidRDefault="00BF1329" w:rsidP="00D2515F">
      <w:pPr>
        <w:ind w:left="-567" w:right="-330"/>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707BAF9F" w14:textId="77777777" w:rsidR="00BF1329" w:rsidRPr="00C1421E" w:rsidRDefault="00BF1329" w:rsidP="00D2515F">
      <w:pPr>
        <w:ind w:left="-567" w:right="-330"/>
        <w:jc w:val="both"/>
        <w:rPr>
          <w:rFonts w:ascii="Arial" w:hAnsi="Arial" w:cs="Arial"/>
          <w:b/>
          <w:color w:val="17365D" w:themeColor="text2" w:themeShade="BF"/>
          <w:szCs w:val="24"/>
          <w:lang w:val="en-US"/>
        </w:rPr>
      </w:pPr>
    </w:p>
    <w:p w14:paraId="540D5AE6" w14:textId="47F56C51" w:rsidR="00BF1329" w:rsidRPr="00C1421E" w:rsidRDefault="00BF1329" w:rsidP="00D2515F">
      <w:pPr>
        <w:ind w:left="-567" w:right="-330"/>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lang w:val="en-US"/>
        </w:rPr>
        <w:t>Our city will be an environmentally-sensitive, beautiful and inclusive place.</w:t>
      </w:r>
    </w:p>
    <w:p w14:paraId="1F651860" w14:textId="77777777" w:rsidR="00BF1329" w:rsidRPr="00C1421E" w:rsidRDefault="00BF1329" w:rsidP="00D2515F">
      <w:pPr>
        <w:ind w:left="-567" w:right="-330"/>
        <w:jc w:val="both"/>
        <w:rPr>
          <w:rFonts w:ascii="Arial" w:hAnsi="Arial" w:cs="Arial"/>
          <w:szCs w:val="24"/>
          <w:lang w:val="en-US"/>
        </w:rPr>
      </w:pPr>
    </w:p>
    <w:p w14:paraId="2E049990" w14:textId="7963E4EA" w:rsidR="00BF1329" w:rsidRPr="00C1421E" w:rsidRDefault="00BF1329" w:rsidP="00D2515F">
      <w:pPr>
        <w:ind w:left="-567" w:right="-330"/>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
          <w:szCs w:val="24"/>
          <w:lang w:val="en-US"/>
        </w:rPr>
        <w:t>Great Governance and Civic Leadership</w:t>
      </w:r>
    </w:p>
    <w:p w14:paraId="0183ED5A" w14:textId="77777777" w:rsidR="00BF1329" w:rsidRPr="00C1421E" w:rsidRDefault="00BF1329" w:rsidP="00D2515F">
      <w:pPr>
        <w:ind w:left="709" w:right="-330"/>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D354679" w14:textId="77777777" w:rsidR="00BF1329" w:rsidRDefault="00BF1329" w:rsidP="00BF1329">
      <w:pPr>
        <w:ind w:left="-567" w:right="-330"/>
        <w:jc w:val="both"/>
        <w:rPr>
          <w:rFonts w:ascii="Arial" w:hAnsi="Arial" w:cs="Arial"/>
          <w:b/>
          <w:szCs w:val="24"/>
          <w:lang w:val="en-US"/>
        </w:rPr>
      </w:pPr>
    </w:p>
    <w:p w14:paraId="3FDD7350" w14:textId="77777777" w:rsidR="00BF1329" w:rsidRPr="00C1421E" w:rsidRDefault="00BF1329" w:rsidP="00BF1329">
      <w:pPr>
        <w:ind w:left="-567" w:right="-330"/>
        <w:jc w:val="both"/>
        <w:rPr>
          <w:rFonts w:ascii="Arial" w:hAnsi="Arial" w:cs="Arial"/>
          <w:bCs/>
          <w:szCs w:val="24"/>
          <w:lang w:val="en-US"/>
        </w:rPr>
      </w:pPr>
    </w:p>
    <w:p w14:paraId="2D9DA3D3" w14:textId="77777777" w:rsidR="00BF1329"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13A28E60" w14:textId="77777777" w:rsidR="00BF1329" w:rsidRDefault="00BF1329" w:rsidP="00D2515F">
      <w:pPr>
        <w:ind w:left="-567" w:right="-330"/>
        <w:jc w:val="both"/>
        <w:rPr>
          <w:rFonts w:ascii="Arial" w:hAnsi="Arial" w:cs="Arial"/>
          <w:b/>
          <w:color w:val="244061" w:themeColor="accent1" w:themeShade="80"/>
          <w:sz w:val="28"/>
          <w:szCs w:val="32"/>
          <w:lang w:val="en-US"/>
        </w:rPr>
      </w:pPr>
    </w:p>
    <w:p w14:paraId="5E3CBF9B" w14:textId="77777777" w:rsidR="00BF1329" w:rsidRPr="00954F32" w:rsidRDefault="00BF1329" w:rsidP="00D2515F">
      <w:pPr>
        <w:ind w:left="-567" w:right="-330"/>
        <w:jc w:val="both"/>
        <w:rPr>
          <w:rFonts w:ascii="Arial" w:hAnsi="Arial" w:cs="Arial"/>
          <w:b/>
          <w:color w:val="244061" w:themeColor="accent1" w:themeShade="80"/>
          <w:sz w:val="28"/>
          <w:szCs w:val="32"/>
          <w:lang w:val="en-US"/>
        </w:rPr>
      </w:pPr>
      <w:r w:rsidRPr="00954F32">
        <w:rPr>
          <w:rFonts w:ascii="Arial" w:hAnsi="Arial" w:cs="Arial"/>
          <w:szCs w:val="24"/>
          <w:lang w:val="en-US"/>
        </w:rPr>
        <w:t xml:space="preserve">No financial implications to consider or recommend for adoption. </w:t>
      </w:r>
    </w:p>
    <w:p w14:paraId="5B8F8921" w14:textId="77777777" w:rsidR="00BF1329" w:rsidRPr="00C1421E" w:rsidRDefault="00BF1329" w:rsidP="00D2515F">
      <w:pPr>
        <w:ind w:left="-567" w:right="-330"/>
        <w:jc w:val="both"/>
        <w:rPr>
          <w:rFonts w:ascii="Arial" w:hAnsi="Arial" w:cs="Arial"/>
          <w:szCs w:val="24"/>
          <w:lang w:val="en-US"/>
        </w:rPr>
      </w:pPr>
    </w:p>
    <w:p w14:paraId="2C8C9F71" w14:textId="4083C00E" w:rsidR="00BF1329" w:rsidRDefault="00BF1329" w:rsidP="00D2515F">
      <w:pPr>
        <w:ind w:left="-567" w:right="-330"/>
        <w:jc w:val="both"/>
        <w:rPr>
          <w:rFonts w:ascii="Arial" w:hAnsi="Arial" w:cs="Arial"/>
          <w:szCs w:val="24"/>
          <w:highlight w:val="yellow"/>
          <w:lang w:val="en-US"/>
        </w:rPr>
      </w:pPr>
    </w:p>
    <w:p w14:paraId="196BAE82" w14:textId="77777777" w:rsidR="00D2515F" w:rsidRPr="00C1421E" w:rsidRDefault="00D2515F" w:rsidP="00D2515F">
      <w:pPr>
        <w:ind w:left="-567" w:right="-330"/>
        <w:jc w:val="both"/>
        <w:rPr>
          <w:rFonts w:ascii="Arial" w:hAnsi="Arial" w:cs="Arial"/>
          <w:szCs w:val="24"/>
          <w:highlight w:val="yellow"/>
          <w:lang w:val="en-US"/>
        </w:rPr>
      </w:pPr>
    </w:p>
    <w:p w14:paraId="29CD6D78" w14:textId="77777777"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48ED7002" w14:textId="77777777" w:rsidR="00BF1329" w:rsidRPr="00C1421E" w:rsidRDefault="00BF1329" w:rsidP="00BF1329">
      <w:pPr>
        <w:ind w:left="-284" w:right="-330"/>
        <w:jc w:val="both"/>
        <w:rPr>
          <w:rFonts w:ascii="Arial" w:hAnsi="Arial" w:cs="Arial"/>
          <w:b/>
          <w:szCs w:val="24"/>
          <w:lang w:val="en-US"/>
        </w:rPr>
      </w:pPr>
    </w:p>
    <w:p w14:paraId="57EEC747" w14:textId="66BB0FB8" w:rsidR="00BF1329" w:rsidRPr="0049398C" w:rsidRDefault="00E82C44" w:rsidP="00D2515F">
      <w:pPr>
        <w:ind w:left="-567" w:right="-330"/>
        <w:jc w:val="both"/>
        <w:rPr>
          <w:rFonts w:ascii="Arial" w:hAnsi="Arial" w:cs="Arial"/>
          <w:bCs/>
          <w:i/>
          <w:iCs/>
          <w:szCs w:val="24"/>
        </w:rPr>
      </w:pPr>
      <w:hyperlink r:id="rId23" w:history="1">
        <w:r w:rsidR="00BF1329" w:rsidRPr="009E133E">
          <w:rPr>
            <w:rStyle w:val="Hyperlink"/>
            <w:rFonts w:ascii="Arial" w:hAnsi="Arial" w:cs="Arial"/>
            <w:bCs/>
            <w:i/>
            <w:iCs/>
            <w:szCs w:val="24"/>
          </w:rPr>
          <w:t xml:space="preserve">Local Government (Audit) Regulations 1996 </w:t>
        </w:r>
      </w:hyperlink>
    </w:p>
    <w:p w14:paraId="7E5FE4BA" w14:textId="77777777" w:rsidR="00BF1329" w:rsidRDefault="00BF1329" w:rsidP="00D2515F">
      <w:pPr>
        <w:ind w:left="-567" w:right="-330"/>
        <w:jc w:val="both"/>
        <w:rPr>
          <w:rFonts w:ascii="Arial" w:hAnsi="Arial" w:cs="Arial"/>
          <w:bCs/>
          <w:szCs w:val="24"/>
        </w:rPr>
      </w:pPr>
    </w:p>
    <w:p w14:paraId="3FD6B007" w14:textId="77777777" w:rsidR="00BF1329" w:rsidRDefault="00BF1329" w:rsidP="00D2515F">
      <w:pPr>
        <w:ind w:left="-567" w:right="-330"/>
        <w:jc w:val="both"/>
        <w:rPr>
          <w:rFonts w:ascii="Arial" w:hAnsi="Arial" w:cs="Arial"/>
          <w:bCs/>
          <w:szCs w:val="24"/>
        </w:rPr>
      </w:pPr>
      <w:r w:rsidRPr="00E928AC">
        <w:rPr>
          <w:rFonts w:ascii="Arial" w:hAnsi="Arial" w:cs="Arial"/>
          <w:bCs/>
          <w:szCs w:val="24"/>
        </w:rPr>
        <w:t xml:space="preserve">Regulation 14 </w:t>
      </w:r>
    </w:p>
    <w:p w14:paraId="2A2BCB25" w14:textId="77777777" w:rsidR="00BF1329" w:rsidRDefault="00BF1329" w:rsidP="00BF1329">
      <w:pPr>
        <w:ind w:left="-284" w:right="-330"/>
        <w:jc w:val="both"/>
        <w:rPr>
          <w:rFonts w:ascii="Arial" w:hAnsi="Arial" w:cs="Arial"/>
          <w:bCs/>
          <w:szCs w:val="24"/>
        </w:rPr>
      </w:pPr>
    </w:p>
    <w:p w14:paraId="6D1D12AB" w14:textId="097286F1" w:rsidR="00BF1329" w:rsidRDefault="00BF1329" w:rsidP="00D2515F">
      <w:pPr>
        <w:ind w:right="-330" w:hanging="568"/>
        <w:jc w:val="both"/>
        <w:rPr>
          <w:rFonts w:ascii="Arial" w:hAnsi="Arial" w:cs="Arial"/>
          <w:bCs/>
          <w:szCs w:val="24"/>
        </w:rPr>
      </w:pPr>
      <w:r w:rsidRPr="00E928AC">
        <w:rPr>
          <w:rFonts w:ascii="Arial" w:hAnsi="Arial" w:cs="Arial"/>
          <w:bCs/>
          <w:szCs w:val="24"/>
        </w:rPr>
        <w:t xml:space="preserve">(1) </w:t>
      </w:r>
      <w:r w:rsidR="009E133E">
        <w:rPr>
          <w:rFonts w:ascii="Arial" w:hAnsi="Arial" w:cs="Arial"/>
          <w:bCs/>
          <w:szCs w:val="24"/>
        </w:rPr>
        <w:tab/>
      </w:r>
      <w:r w:rsidRPr="00E928AC">
        <w:rPr>
          <w:rFonts w:ascii="Arial" w:hAnsi="Arial" w:cs="Arial"/>
          <w:bCs/>
          <w:szCs w:val="24"/>
        </w:rPr>
        <w:t xml:space="preserve">A local government is to carry out a compliance audit for the period 1 January to 31 December in each year. </w:t>
      </w:r>
    </w:p>
    <w:p w14:paraId="0F622E39" w14:textId="151CB5AE" w:rsidR="00BF1329" w:rsidRDefault="00BF1329" w:rsidP="00D2515F">
      <w:pPr>
        <w:ind w:right="-330" w:hanging="568"/>
        <w:jc w:val="both"/>
        <w:rPr>
          <w:rFonts w:ascii="Arial" w:hAnsi="Arial" w:cs="Arial"/>
          <w:bCs/>
          <w:szCs w:val="24"/>
        </w:rPr>
      </w:pPr>
      <w:r w:rsidRPr="00E928AC">
        <w:rPr>
          <w:rFonts w:ascii="Arial" w:hAnsi="Arial" w:cs="Arial"/>
          <w:bCs/>
          <w:szCs w:val="24"/>
        </w:rPr>
        <w:t xml:space="preserve">(2) </w:t>
      </w:r>
      <w:r w:rsidR="009E133E">
        <w:rPr>
          <w:rFonts w:ascii="Arial" w:hAnsi="Arial" w:cs="Arial"/>
          <w:bCs/>
          <w:szCs w:val="24"/>
        </w:rPr>
        <w:tab/>
      </w:r>
      <w:r w:rsidRPr="00E928AC">
        <w:rPr>
          <w:rFonts w:ascii="Arial" w:hAnsi="Arial" w:cs="Arial"/>
          <w:bCs/>
          <w:szCs w:val="24"/>
        </w:rPr>
        <w:t xml:space="preserve">After carrying out a compliance audit the local government is to prepare a compliance audit return in a form approved by the Minister. </w:t>
      </w:r>
    </w:p>
    <w:p w14:paraId="4493FD2D" w14:textId="6C627CB5" w:rsidR="00BF1329" w:rsidRDefault="00BF1329" w:rsidP="00D2515F">
      <w:pPr>
        <w:ind w:right="-330" w:hanging="568"/>
        <w:jc w:val="both"/>
        <w:rPr>
          <w:rFonts w:ascii="Arial" w:hAnsi="Arial" w:cs="Arial"/>
          <w:bCs/>
          <w:szCs w:val="24"/>
        </w:rPr>
      </w:pPr>
      <w:r w:rsidRPr="00E928AC">
        <w:rPr>
          <w:rFonts w:ascii="Arial" w:hAnsi="Arial" w:cs="Arial"/>
          <w:bCs/>
          <w:szCs w:val="24"/>
        </w:rPr>
        <w:t xml:space="preserve">(3A) </w:t>
      </w:r>
      <w:r w:rsidR="009E133E">
        <w:rPr>
          <w:rFonts w:ascii="Arial" w:hAnsi="Arial" w:cs="Arial"/>
          <w:bCs/>
          <w:szCs w:val="24"/>
        </w:rPr>
        <w:tab/>
      </w:r>
      <w:r w:rsidRPr="00E928AC">
        <w:rPr>
          <w:rFonts w:ascii="Arial" w:hAnsi="Arial" w:cs="Arial"/>
          <w:bCs/>
          <w:szCs w:val="24"/>
        </w:rPr>
        <w:t xml:space="preserve">The local government’s audit committee is to review the compliance audit return and is to report to the council the results of that review. </w:t>
      </w:r>
    </w:p>
    <w:p w14:paraId="7C647139" w14:textId="60214196" w:rsidR="00BF1329" w:rsidRDefault="00BF1329" w:rsidP="00D2515F">
      <w:pPr>
        <w:ind w:right="-330" w:hanging="568"/>
        <w:jc w:val="both"/>
        <w:rPr>
          <w:rFonts w:ascii="Arial" w:hAnsi="Arial" w:cs="Arial"/>
          <w:bCs/>
          <w:szCs w:val="24"/>
        </w:rPr>
      </w:pPr>
      <w:r w:rsidRPr="00E928AC">
        <w:rPr>
          <w:rFonts w:ascii="Arial" w:hAnsi="Arial" w:cs="Arial"/>
          <w:bCs/>
          <w:szCs w:val="24"/>
        </w:rPr>
        <w:t xml:space="preserve">(3) </w:t>
      </w:r>
      <w:r w:rsidR="009E133E">
        <w:rPr>
          <w:rFonts w:ascii="Arial" w:hAnsi="Arial" w:cs="Arial"/>
          <w:bCs/>
          <w:szCs w:val="24"/>
        </w:rPr>
        <w:tab/>
      </w:r>
      <w:r w:rsidRPr="00E928AC">
        <w:rPr>
          <w:rFonts w:ascii="Arial" w:hAnsi="Arial" w:cs="Arial"/>
          <w:bCs/>
          <w:szCs w:val="24"/>
        </w:rPr>
        <w:t>After the audit committee has reported to the council under subregulation (3A), the compliance audit return is to be</w:t>
      </w:r>
      <w:r w:rsidR="00306821">
        <w:rPr>
          <w:rFonts w:ascii="Arial" w:hAnsi="Arial" w:cs="Arial"/>
          <w:bCs/>
          <w:szCs w:val="24"/>
        </w:rPr>
        <w:t xml:space="preserve"> -  </w:t>
      </w:r>
      <w:r w:rsidRPr="00E928AC">
        <w:rPr>
          <w:rFonts w:ascii="Arial" w:hAnsi="Arial" w:cs="Arial"/>
          <w:bCs/>
          <w:szCs w:val="24"/>
        </w:rPr>
        <w:t xml:space="preserve"> </w:t>
      </w:r>
    </w:p>
    <w:p w14:paraId="34589BA8" w14:textId="76DE0F4D" w:rsidR="00BF1329" w:rsidRDefault="00BF1329" w:rsidP="00D2515F">
      <w:pPr>
        <w:tabs>
          <w:tab w:val="left" w:pos="567"/>
        </w:tabs>
        <w:ind w:right="-330"/>
        <w:jc w:val="both"/>
        <w:rPr>
          <w:rFonts w:ascii="Arial" w:hAnsi="Arial" w:cs="Arial"/>
          <w:bCs/>
          <w:szCs w:val="24"/>
        </w:rPr>
      </w:pPr>
      <w:r w:rsidRPr="00E928AC">
        <w:rPr>
          <w:rFonts w:ascii="Arial" w:hAnsi="Arial" w:cs="Arial"/>
          <w:bCs/>
          <w:szCs w:val="24"/>
        </w:rPr>
        <w:t xml:space="preserve">(a) </w:t>
      </w:r>
      <w:r w:rsidR="00306821">
        <w:rPr>
          <w:rFonts w:ascii="Arial" w:hAnsi="Arial" w:cs="Arial"/>
          <w:bCs/>
          <w:szCs w:val="24"/>
        </w:rPr>
        <w:tab/>
      </w:r>
      <w:r w:rsidRPr="00E928AC">
        <w:rPr>
          <w:rFonts w:ascii="Arial" w:hAnsi="Arial" w:cs="Arial"/>
          <w:bCs/>
          <w:szCs w:val="24"/>
        </w:rPr>
        <w:t xml:space="preserve">presented to the council at a meeting of the council; and </w:t>
      </w:r>
    </w:p>
    <w:p w14:paraId="465850ED" w14:textId="3FFDE7D2" w:rsidR="00BF1329" w:rsidRDefault="00BF1329" w:rsidP="00D2515F">
      <w:pPr>
        <w:tabs>
          <w:tab w:val="left" w:pos="567"/>
        </w:tabs>
        <w:ind w:right="-330"/>
        <w:jc w:val="both"/>
        <w:rPr>
          <w:rFonts w:ascii="Arial" w:hAnsi="Arial" w:cs="Arial"/>
          <w:bCs/>
          <w:szCs w:val="24"/>
        </w:rPr>
      </w:pPr>
      <w:r w:rsidRPr="00E928AC">
        <w:rPr>
          <w:rFonts w:ascii="Arial" w:hAnsi="Arial" w:cs="Arial"/>
          <w:bCs/>
          <w:szCs w:val="24"/>
        </w:rPr>
        <w:t xml:space="preserve">(b) </w:t>
      </w:r>
      <w:r w:rsidR="00306821">
        <w:rPr>
          <w:rFonts w:ascii="Arial" w:hAnsi="Arial" w:cs="Arial"/>
          <w:bCs/>
          <w:szCs w:val="24"/>
        </w:rPr>
        <w:tab/>
      </w:r>
      <w:r w:rsidRPr="00E928AC">
        <w:rPr>
          <w:rFonts w:ascii="Arial" w:hAnsi="Arial" w:cs="Arial"/>
          <w:bCs/>
          <w:szCs w:val="24"/>
        </w:rPr>
        <w:t>adopted by the council; and</w:t>
      </w:r>
    </w:p>
    <w:p w14:paraId="45256638" w14:textId="0AB33E08" w:rsidR="00BF1329" w:rsidRDefault="00BF1329" w:rsidP="00D2515F">
      <w:pPr>
        <w:tabs>
          <w:tab w:val="left" w:pos="567"/>
        </w:tabs>
        <w:ind w:right="-330"/>
        <w:jc w:val="both"/>
        <w:rPr>
          <w:rFonts w:ascii="Arial" w:hAnsi="Arial" w:cs="Arial"/>
          <w:bCs/>
          <w:szCs w:val="24"/>
        </w:rPr>
      </w:pPr>
      <w:r w:rsidRPr="008D4525">
        <w:rPr>
          <w:rFonts w:ascii="Arial" w:hAnsi="Arial" w:cs="Arial"/>
          <w:bCs/>
          <w:szCs w:val="24"/>
        </w:rPr>
        <w:t xml:space="preserve">(c) </w:t>
      </w:r>
      <w:r w:rsidR="00306821">
        <w:rPr>
          <w:rFonts w:ascii="Arial" w:hAnsi="Arial" w:cs="Arial"/>
          <w:bCs/>
          <w:szCs w:val="24"/>
        </w:rPr>
        <w:tab/>
      </w:r>
      <w:r w:rsidRPr="008D4525">
        <w:rPr>
          <w:rFonts w:ascii="Arial" w:hAnsi="Arial" w:cs="Arial"/>
          <w:bCs/>
          <w:szCs w:val="24"/>
        </w:rPr>
        <w:t xml:space="preserve">recorded in the minutes of the meeting at which it is adopted. </w:t>
      </w:r>
    </w:p>
    <w:p w14:paraId="46CF4F2E" w14:textId="77777777" w:rsidR="00BF1329" w:rsidRDefault="00BF1329" w:rsidP="00BF1329">
      <w:pPr>
        <w:ind w:left="720" w:right="-330"/>
        <w:jc w:val="both"/>
        <w:rPr>
          <w:rFonts w:ascii="Arial" w:hAnsi="Arial" w:cs="Arial"/>
          <w:bCs/>
          <w:szCs w:val="24"/>
        </w:rPr>
      </w:pPr>
    </w:p>
    <w:p w14:paraId="1A1D7393" w14:textId="195F6B1C" w:rsidR="00BF1329" w:rsidRDefault="00BF1329" w:rsidP="00D2515F">
      <w:pPr>
        <w:ind w:right="-330" w:hanging="568"/>
        <w:jc w:val="both"/>
        <w:rPr>
          <w:rFonts w:ascii="Arial" w:hAnsi="Arial" w:cs="Arial"/>
          <w:bCs/>
          <w:szCs w:val="24"/>
        </w:rPr>
      </w:pPr>
      <w:r w:rsidRPr="008D4525">
        <w:rPr>
          <w:rFonts w:ascii="Arial" w:hAnsi="Arial" w:cs="Arial"/>
          <w:bCs/>
          <w:szCs w:val="24"/>
        </w:rPr>
        <w:t xml:space="preserve">15. </w:t>
      </w:r>
      <w:r w:rsidR="00306821">
        <w:rPr>
          <w:rFonts w:ascii="Arial" w:hAnsi="Arial" w:cs="Arial"/>
          <w:bCs/>
          <w:szCs w:val="24"/>
        </w:rPr>
        <w:tab/>
      </w:r>
      <w:r w:rsidRPr="008D4525">
        <w:rPr>
          <w:rFonts w:ascii="Arial" w:hAnsi="Arial" w:cs="Arial"/>
          <w:bCs/>
          <w:szCs w:val="24"/>
        </w:rPr>
        <w:t>Certified copy of compliance audit return and other documents to be given to Departmental CEO</w:t>
      </w:r>
      <w:r>
        <w:rPr>
          <w:rFonts w:ascii="Arial" w:hAnsi="Arial" w:cs="Arial"/>
          <w:bCs/>
          <w:szCs w:val="24"/>
        </w:rPr>
        <w:br/>
      </w:r>
    </w:p>
    <w:p w14:paraId="76E79C66" w14:textId="3428DCA3" w:rsidR="00BF1329" w:rsidRDefault="00BF1329" w:rsidP="00D2515F">
      <w:pPr>
        <w:ind w:right="-330" w:hanging="568"/>
        <w:jc w:val="both"/>
        <w:rPr>
          <w:rFonts w:ascii="Arial" w:hAnsi="Arial" w:cs="Arial"/>
          <w:bCs/>
          <w:szCs w:val="24"/>
        </w:rPr>
      </w:pPr>
      <w:r w:rsidRPr="008D4525">
        <w:rPr>
          <w:rFonts w:ascii="Arial" w:hAnsi="Arial" w:cs="Arial"/>
          <w:bCs/>
          <w:szCs w:val="24"/>
        </w:rPr>
        <w:t xml:space="preserve">(1) </w:t>
      </w:r>
      <w:r w:rsidR="00306821">
        <w:rPr>
          <w:rFonts w:ascii="Arial" w:hAnsi="Arial" w:cs="Arial"/>
          <w:bCs/>
          <w:szCs w:val="24"/>
        </w:rPr>
        <w:tab/>
      </w:r>
      <w:r w:rsidRPr="008D4525">
        <w:rPr>
          <w:rFonts w:ascii="Arial" w:hAnsi="Arial" w:cs="Arial"/>
          <w:bCs/>
          <w:szCs w:val="24"/>
        </w:rPr>
        <w:t xml:space="preserve">After the compliance audit return has been presented to the council in accordance with regulation 14(3) a certified copy of the return together with — </w:t>
      </w:r>
    </w:p>
    <w:p w14:paraId="2E67F8A1" w14:textId="79111EB9" w:rsidR="00BF1329" w:rsidRDefault="00BF1329" w:rsidP="00D2515F">
      <w:pPr>
        <w:ind w:left="567" w:right="-330" w:hanging="567"/>
        <w:jc w:val="both"/>
        <w:rPr>
          <w:rFonts w:ascii="Arial" w:hAnsi="Arial" w:cs="Arial"/>
          <w:bCs/>
          <w:szCs w:val="24"/>
        </w:rPr>
      </w:pPr>
      <w:r w:rsidRPr="008D4525">
        <w:rPr>
          <w:rFonts w:ascii="Arial" w:hAnsi="Arial" w:cs="Arial"/>
          <w:bCs/>
          <w:szCs w:val="24"/>
        </w:rPr>
        <w:t xml:space="preserve">(a) </w:t>
      </w:r>
      <w:r w:rsidR="00306821">
        <w:rPr>
          <w:rFonts w:ascii="Arial" w:hAnsi="Arial" w:cs="Arial"/>
          <w:bCs/>
          <w:szCs w:val="24"/>
        </w:rPr>
        <w:tab/>
      </w:r>
      <w:r w:rsidRPr="008D4525">
        <w:rPr>
          <w:rFonts w:ascii="Arial" w:hAnsi="Arial" w:cs="Arial"/>
          <w:bCs/>
          <w:szCs w:val="24"/>
        </w:rPr>
        <w:t xml:space="preserve">a copy of the relevant section of the minutes referred to in regulation 14(3)(c); and </w:t>
      </w:r>
    </w:p>
    <w:p w14:paraId="65BA10D4" w14:textId="1CB85092" w:rsidR="00BF1329" w:rsidRDefault="00BF1329" w:rsidP="00D2515F">
      <w:pPr>
        <w:ind w:left="567" w:right="-330" w:hanging="567"/>
        <w:jc w:val="both"/>
        <w:rPr>
          <w:rFonts w:ascii="Arial" w:hAnsi="Arial" w:cs="Arial"/>
          <w:bCs/>
          <w:szCs w:val="24"/>
        </w:rPr>
      </w:pPr>
      <w:r w:rsidRPr="008D4525">
        <w:rPr>
          <w:rFonts w:ascii="Arial" w:hAnsi="Arial" w:cs="Arial"/>
          <w:bCs/>
          <w:szCs w:val="24"/>
        </w:rPr>
        <w:t xml:space="preserve">(b) </w:t>
      </w:r>
      <w:r w:rsidR="00306821">
        <w:rPr>
          <w:rFonts w:ascii="Arial" w:hAnsi="Arial" w:cs="Arial"/>
          <w:bCs/>
          <w:szCs w:val="24"/>
        </w:rPr>
        <w:tab/>
      </w:r>
      <w:r w:rsidRPr="008D4525">
        <w:rPr>
          <w:rFonts w:ascii="Arial" w:hAnsi="Arial" w:cs="Arial"/>
          <w:bCs/>
          <w:szCs w:val="24"/>
        </w:rPr>
        <w:t xml:space="preserve">any additional information explaining or qualifying the compliance audit, is to be submitted to the Departmental CEO by 31 March next following the period to which the return relates. </w:t>
      </w:r>
    </w:p>
    <w:p w14:paraId="2E2474C7" w14:textId="3B9EB8FA" w:rsidR="00BF1329" w:rsidRDefault="00BF1329" w:rsidP="00D2515F">
      <w:pPr>
        <w:ind w:right="-330" w:hanging="568"/>
        <w:jc w:val="both"/>
        <w:rPr>
          <w:rFonts w:ascii="Arial" w:hAnsi="Arial" w:cs="Arial"/>
          <w:bCs/>
          <w:szCs w:val="24"/>
        </w:rPr>
      </w:pPr>
      <w:r w:rsidRPr="008D4525">
        <w:rPr>
          <w:rFonts w:ascii="Arial" w:hAnsi="Arial" w:cs="Arial"/>
          <w:bCs/>
          <w:szCs w:val="24"/>
        </w:rPr>
        <w:t xml:space="preserve">(2) </w:t>
      </w:r>
      <w:r w:rsidR="00306821">
        <w:rPr>
          <w:rFonts w:ascii="Arial" w:hAnsi="Arial" w:cs="Arial"/>
          <w:bCs/>
          <w:szCs w:val="24"/>
        </w:rPr>
        <w:tab/>
      </w:r>
      <w:r w:rsidRPr="008D4525">
        <w:rPr>
          <w:rFonts w:ascii="Arial" w:hAnsi="Arial" w:cs="Arial"/>
          <w:bCs/>
          <w:szCs w:val="24"/>
        </w:rPr>
        <w:t xml:space="preserve">In this regulation — certified in relation to a compliance audit return means signed by </w:t>
      </w:r>
      <w:r w:rsidR="00670BA7">
        <w:rPr>
          <w:rFonts w:ascii="Arial" w:hAnsi="Arial" w:cs="Arial"/>
          <w:bCs/>
          <w:szCs w:val="24"/>
        </w:rPr>
        <w:t>-</w:t>
      </w:r>
      <w:r w:rsidRPr="008D4525">
        <w:rPr>
          <w:rFonts w:ascii="Arial" w:hAnsi="Arial" w:cs="Arial"/>
          <w:bCs/>
          <w:szCs w:val="24"/>
        </w:rPr>
        <w:t xml:space="preserve"> </w:t>
      </w:r>
    </w:p>
    <w:p w14:paraId="47A0AF03" w14:textId="1A564EF7" w:rsidR="00BF1329" w:rsidRDefault="00BF1329" w:rsidP="00D2515F">
      <w:pPr>
        <w:ind w:left="567" w:right="-330" w:hanging="567"/>
        <w:jc w:val="both"/>
        <w:rPr>
          <w:rFonts w:ascii="Arial" w:hAnsi="Arial" w:cs="Arial"/>
          <w:bCs/>
          <w:szCs w:val="24"/>
        </w:rPr>
      </w:pPr>
      <w:r w:rsidRPr="008D4525">
        <w:rPr>
          <w:rFonts w:ascii="Arial" w:hAnsi="Arial" w:cs="Arial"/>
          <w:bCs/>
          <w:szCs w:val="24"/>
        </w:rPr>
        <w:t xml:space="preserve">(a) </w:t>
      </w:r>
      <w:r w:rsidR="00670BA7">
        <w:rPr>
          <w:rFonts w:ascii="Arial" w:hAnsi="Arial" w:cs="Arial"/>
          <w:bCs/>
          <w:szCs w:val="24"/>
        </w:rPr>
        <w:tab/>
      </w:r>
      <w:r w:rsidRPr="008D4525">
        <w:rPr>
          <w:rFonts w:ascii="Arial" w:hAnsi="Arial" w:cs="Arial"/>
          <w:bCs/>
          <w:szCs w:val="24"/>
        </w:rPr>
        <w:t xml:space="preserve">the mayor or president; and </w:t>
      </w:r>
    </w:p>
    <w:p w14:paraId="7A66F32F" w14:textId="7C2022DB" w:rsidR="00BF1329" w:rsidRPr="008D4525" w:rsidRDefault="00BF1329" w:rsidP="00D2515F">
      <w:pPr>
        <w:ind w:left="567" w:right="-330" w:hanging="567"/>
        <w:jc w:val="both"/>
        <w:rPr>
          <w:rFonts w:ascii="Arial" w:hAnsi="Arial" w:cs="Arial"/>
          <w:bCs/>
          <w:szCs w:val="24"/>
        </w:rPr>
      </w:pPr>
      <w:r w:rsidRPr="008D4525">
        <w:rPr>
          <w:rFonts w:ascii="Arial" w:hAnsi="Arial" w:cs="Arial"/>
          <w:bCs/>
          <w:szCs w:val="24"/>
        </w:rPr>
        <w:t xml:space="preserve">(b) </w:t>
      </w:r>
      <w:r w:rsidR="00670BA7">
        <w:rPr>
          <w:rFonts w:ascii="Arial" w:hAnsi="Arial" w:cs="Arial"/>
          <w:bCs/>
          <w:szCs w:val="24"/>
        </w:rPr>
        <w:tab/>
      </w:r>
      <w:r w:rsidRPr="008D4525">
        <w:rPr>
          <w:rFonts w:ascii="Arial" w:hAnsi="Arial" w:cs="Arial"/>
          <w:bCs/>
          <w:szCs w:val="24"/>
        </w:rPr>
        <w:t>the CEO.</w:t>
      </w:r>
    </w:p>
    <w:p w14:paraId="5A8C3DE5" w14:textId="77777777" w:rsidR="00BF1329" w:rsidRPr="00670BA7" w:rsidRDefault="00BF1329" w:rsidP="00BF1329">
      <w:pPr>
        <w:ind w:left="-284" w:right="-330"/>
        <w:jc w:val="both"/>
        <w:rPr>
          <w:rFonts w:ascii="Arial" w:hAnsi="Arial" w:cs="Arial"/>
          <w:bCs/>
          <w:color w:val="17365D" w:themeColor="text2" w:themeShade="BF"/>
          <w:szCs w:val="28"/>
          <w:lang w:val="en-US"/>
        </w:rPr>
      </w:pPr>
    </w:p>
    <w:p w14:paraId="512F62B7" w14:textId="77777777" w:rsidR="00BF1329" w:rsidRPr="00670BA7" w:rsidRDefault="00BF1329" w:rsidP="00D2515F">
      <w:pPr>
        <w:ind w:left="-567" w:right="-330"/>
        <w:jc w:val="both"/>
        <w:rPr>
          <w:rFonts w:ascii="Arial" w:hAnsi="Arial" w:cs="Arial"/>
          <w:bCs/>
          <w:color w:val="17365D" w:themeColor="text2" w:themeShade="BF"/>
          <w:szCs w:val="28"/>
          <w:lang w:val="en-US"/>
        </w:rPr>
      </w:pPr>
    </w:p>
    <w:p w14:paraId="21EAEF3B" w14:textId="77777777"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CE881B9" w14:textId="77777777" w:rsidR="00BF1329" w:rsidRPr="00C1421E" w:rsidRDefault="00BF1329" w:rsidP="00D2515F">
      <w:pPr>
        <w:ind w:left="-567" w:right="-330"/>
        <w:jc w:val="both"/>
        <w:rPr>
          <w:rFonts w:ascii="Arial" w:hAnsi="Arial" w:cs="Arial"/>
          <w:b/>
          <w:szCs w:val="24"/>
          <w:lang w:val="en-US"/>
        </w:rPr>
      </w:pPr>
    </w:p>
    <w:p w14:paraId="0EC58780" w14:textId="77777777" w:rsidR="00BF1329" w:rsidRPr="00C1421E" w:rsidRDefault="00BF1329" w:rsidP="00D2515F">
      <w:pPr>
        <w:ind w:left="-567" w:right="-330"/>
        <w:jc w:val="both"/>
        <w:rPr>
          <w:rFonts w:ascii="Arial" w:hAnsi="Arial" w:cs="Arial"/>
          <w:bCs/>
          <w:szCs w:val="24"/>
          <w:lang w:val="en-US"/>
        </w:rPr>
      </w:pPr>
      <w:r>
        <w:rPr>
          <w:rFonts w:ascii="Arial" w:hAnsi="Arial" w:cs="Arial"/>
          <w:bCs/>
          <w:szCs w:val="24"/>
          <w:lang w:val="en-US"/>
        </w:rPr>
        <w:t>Failure to adopt the Compliance Audit Return within the statutory timeframes will place the City in breach of the Act.  This could lead to reputational damage both within the community and with the Department.</w:t>
      </w:r>
      <w:r w:rsidRPr="00C1421E">
        <w:rPr>
          <w:rFonts w:ascii="Arial" w:hAnsi="Arial" w:cs="Arial"/>
          <w:bCs/>
          <w:szCs w:val="24"/>
          <w:lang w:val="en-US"/>
        </w:rPr>
        <w:t xml:space="preserve"> </w:t>
      </w:r>
    </w:p>
    <w:p w14:paraId="4AEC058D" w14:textId="77777777" w:rsidR="00BF1329" w:rsidRPr="00C1421E" w:rsidRDefault="00BF1329" w:rsidP="00D2515F">
      <w:pPr>
        <w:ind w:left="-567" w:right="-330"/>
        <w:jc w:val="both"/>
        <w:rPr>
          <w:rFonts w:ascii="Arial" w:hAnsi="Arial" w:cs="Arial"/>
          <w:szCs w:val="24"/>
        </w:rPr>
      </w:pPr>
    </w:p>
    <w:p w14:paraId="5B9DDA12" w14:textId="77777777" w:rsidR="00BF1329" w:rsidRPr="00C1421E" w:rsidRDefault="00BF1329" w:rsidP="00D2515F">
      <w:pPr>
        <w:ind w:left="-567" w:right="-330"/>
        <w:jc w:val="both"/>
        <w:rPr>
          <w:rFonts w:ascii="Arial" w:hAnsi="Arial" w:cs="Arial"/>
          <w:szCs w:val="24"/>
        </w:rPr>
      </w:pPr>
    </w:p>
    <w:p w14:paraId="51C3DB4D" w14:textId="77777777"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1C0EEFD" w14:textId="77777777" w:rsidR="00BF1329" w:rsidRPr="00C1421E" w:rsidRDefault="00BF1329" w:rsidP="00D2515F">
      <w:pPr>
        <w:ind w:left="-567" w:right="-330"/>
        <w:jc w:val="both"/>
        <w:rPr>
          <w:rFonts w:ascii="Arial" w:hAnsi="Arial" w:cs="Arial"/>
          <w:bCs/>
          <w:szCs w:val="24"/>
          <w:lang w:val="en-US"/>
        </w:rPr>
      </w:pPr>
    </w:p>
    <w:p w14:paraId="3C8C67D3" w14:textId="166BD5FC" w:rsidR="00670BA7" w:rsidRDefault="00BF1329" w:rsidP="00D2515F">
      <w:pPr>
        <w:ind w:left="-567" w:right="-330"/>
        <w:jc w:val="both"/>
        <w:rPr>
          <w:rFonts w:ascii="Arial" w:hAnsi="Arial" w:cs="Arial"/>
          <w:bCs/>
          <w:szCs w:val="24"/>
        </w:rPr>
      </w:pPr>
      <w:r>
        <w:rPr>
          <w:rFonts w:ascii="Arial" w:hAnsi="Arial" w:cs="Arial"/>
          <w:bCs/>
          <w:szCs w:val="24"/>
        </w:rPr>
        <w:t>That the Committee recommend Council adopt</w:t>
      </w:r>
      <w:r w:rsidR="003C1660">
        <w:rPr>
          <w:rFonts w:ascii="Arial" w:hAnsi="Arial" w:cs="Arial"/>
          <w:bCs/>
          <w:szCs w:val="24"/>
        </w:rPr>
        <w:t>ion</w:t>
      </w:r>
      <w:r>
        <w:rPr>
          <w:rFonts w:ascii="Arial" w:hAnsi="Arial" w:cs="Arial"/>
          <w:bCs/>
          <w:szCs w:val="24"/>
        </w:rPr>
        <w:t xml:space="preserve"> of the C</w:t>
      </w:r>
      <w:r w:rsidR="003C1660">
        <w:rPr>
          <w:rFonts w:ascii="Arial" w:hAnsi="Arial" w:cs="Arial"/>
          <w:bCs/>
          <w:szCs w:val="24"/>
        </w:rPr>
        <w:t>ompliance Audit Return 2022.</w:t>
      </w:r>
    </w:p>
    <w:p w14:paraId="41FCEFB3" w14:textId="100723CB" w:rsidR="00D2515F" w:rsidRDefault="00D2515F" w:rsidP="00D2515F">
      <w:pPr>
        <w:ind w:left="-567" w:right="-330"/>
        <w:jc w:val="both"/>
        <w:rPr>
          <w:rFonts w:ascii="Arial" w:hAnsi="Arial" w:cs="Arial"/>
          <w:bCs/>
          <w:szCs w:val="24"/>
        </w:rPr>
      </w:pPr>
    </w:p>
    <w:p w14:paraId="7CF4EE32" w14:textId="77777777" w:rsidR="00D2515F" w:rsidRDefault="00D2515F" w:rsidP="00D2515F">
      <w:pPr>
        <w:ind w:left="-567" w:right="-330"/>
        <w:jc w:val="both"/>
        <w:rPr>
          <w:rFonts w:ascii="Arial" w:hAnsi="Arial" w:cs="Arial"/>
          <w:bCs/>
          <w:szCs w:val="24"/>
        </w:rPr>
      </w:pPr>
    </w:p>
    <w:p w14:paraId="008152B2" w14:textId="75E3BB11" w:rsidR="00BF1329" w:rsidRPr="001F5D65" w:rsidRDefault="00BF1329" w:rsidP="00D2515F">
      <w:pPr>
        <w:ind w:left="-567" w:right="-330"/>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C4E2B56" w14:textId="77777777" w:rsidR="00BF1329" w:rsidRPr="00C1421E" w:rsidRDefault="00BF1329" w:rsidP="00D2515F">
      <w:pPr>
        <w:ind w:left="-567" w:right="-330"/>
        <w:jc w:val="both"/>
        <w:rPr>
          <w:rFonts w:ascii="Arial" w:hAnsi="Arial" w:cs="Arial"/>
          <w:b/>
          <w:szCs w:val="24"/>
          <w:lang w:val="en-US"/>
        </w:rPr>
      </w:pPr>
    </w:p>
    <w:p w14:paraId="5DE176AE" w14:textId="77777777" w:rsidR="00BF1329" w:rsidRPr="00C1421E" w:rsidRDefault="00BF1329" w:rsidP="00D2515F">
      <w:pPr>
        <w:ind w:left="-567" w:right="-330"/>
        <w:jc w:val="both"/>
        <w:rPr>
          <w:rFonts w:ascii="Arial" w:hAnsi="Arial" w:cs="Arial"/>
          <w:bCs/>
          <w:szCs w:val="24"/>
        </w:rPr>
      </w:pPr>
      <w:r>
        <w:rPr>
          <w:rFonts w:ascii="Arial" w:hAnsi="Arial" w:cs="Arial"/>
          <w:bCs/>
          <w:szCs w:val="24"/>
          <w:lang w:val="en-US"/>
        </w:rPr>
        <w:t>Nil.</w:t>
      </w:r>
    </w:p>
    <w:p w14:paraId="7FA48FC1" w14:textId="77777777" w:rsidR="00A811DD" w:rsidRPr="00A811DD" w:rsidRDefault="00A811DD" w:rsidP="00A811DD">
      <w:pPr>
        <w:ind w:left="-567"/>
        <w:rPr>
          <w:rFonts w:ascii="Arial" w:hAnsi="Arial" w:cs="Arial"/>
        </w:rPr>
      </w:pPr>
    </w:p>
    <w:p w14:paraId="0D7A4409" w14:textId="77777777" w:rsidR="00A811DD" w:rsidRPr="00A811DD" w:rsidRDefault="00A811DD" w:rsidP="00A811DD">
      <w:pPr>
        <w:rPr>
          <w:rFonts w:ascii="Arial" w:hAnsi="Arial" w:cs="Arial"/>
        </w:rPr>
      </w:pPr>
    </w:p>
    <w:p w14:paraId="5D46B956" w14:textId="48411E51" w:rsidR="00785D8C"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bookmarkStart w:id="13" w:name="_Toc128148815"/>
      <w:r w:rsidRPr="002737A6">
        <w:rPr>
          <w:rFonts w:ascii="Arial" w:hAnsi="Arial" w:cs="Arial"/>
          <w:caps w:val="0"/>
          <w:color w:val="17365D" w:themeColor="text2" w:themeShade="BF"/>
          <w:szCs w:val="28"/>
          <w:u w:val="none"/>
        </w:rPr>
        <w:t>Date of Next Meeting</w:t>
      </w:r>
      <w:bookmarkEnd w:id="13"/>
    </w:p>
    <w:p w14:paraId="03CD722D" w14:textId="175D8696"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2F102CCF" w14:textId="64B394B5" w:rsidR="00785D8C" w:rsidRPr="00785D8C" w:rsidRDefault="00785D8C" w:rsidP="000F1794">
      <w:pPr>
        <w:pStyle w:val="CouncilHeading"/>
        <w:ind w:right="-238"/>
        <w:rPr>
          <w:rFonts w:ascii="Arial" w:hAnsi="Arial" w:cs="Arial"/>
          <w:b w:val="0"/>
          <w:bCs/>
          <w:szCs w:val="24"/>
          <w:u w:val="none"/>
        </w:rPr>
      </w:pPr>
      <w:r>
        <w:rPr>
          <w:rFonts w:ascii="Arial" w:hAnsi="Arial" w:cs="Arial"/>
          <w:b w:val="0"/>
          <w:bCs/>
          <w:szCs w:val="24"/>
          <w:u w:val="none"/>
        </w:rPr>
        <w:t xml:space="preserve">The date of the next meeting of the </w:t>
      </w:r>
      <w:r w:rsidR="002737A6">
        <w:rPr>
          <w:rFonts w:ascii="Arial" w:hAnsi="Arial" w:cs="Arial"/>
          <w:b w:val="0"/>
          <w:bCs/>
          <w:szCs w:val="24"/>
          <w:u w:val="none"/>
        </w:rPr>
        <w:t>Audit &amp; Risk</w:t>
      </w:r>
      <w:r>
        <w:rPr>
          <w:rFonts w:ascii="Arial" w:hAnsi="Arial" w:cs="Arial"/>
          <w:b w:val="0"/>
          <w:bCs/>
          <w:szCs w:val="24"/>
          <w:u w:val="none"/>
        </w:rPr>
        <w:t xml:space="preserve"> Committee Meeting will be on </w:t>
      </w:r>
      <w:r w:rsidR="00D045A4">
        <w:rPr>
          <w:rFonts w:ascii="Arial" w:hAnsi="Arial" w:cs="Arial"/>
          <w:b w:val="0"/>
          <w:bCs/>
          <w:szCs w:val="24"/>
          <w:u w:val="none"/>
        </w:rPr>
        <w:t xml:space="preserve">Monday </w:t>
      </w:r>
      <w:r w:rsidR="007C208E">
        <w:rPr>
          <w:rFonts w:ascii="Arial" w:hAnsi="Arial" w:cs="Arial"/>
          <w:b w:val="0"/>
          <w:bCs/>
          <w:szCs w:val="24"/>
          <w:u w:val="none"/>
        </w:rPr>
        <w:t>22</w:t>
      </w:r>
      <w:r w:rsidR="00D045A4">
        <w:rPr>
          <w:rFonts w:ascii="Arial" w:hAnsi="Arial" w:cs="Arial"/>
          <w:b w:val="0"/>
          <w:bCs/>
          <w:szCs w:val="24"/>
          <w:u w:val="none"/>
        </w:rPr>
        <w:t xml:space="preserve"> </w:t>
      </w:r>
      <w:r w:rsidR="007C208E">
        <w:rPr>
          <w:rFonts w:ascii="Arial" w:hAnsi="Arial" w:cs="Arial"/>
          <w:b w:val="0"/>
          <w:bCs/>
          <w:szCs w:val="24"/>
          <w:u w:val="none"/>
        </w:rPr>
        <w:t>May</w:t>
      </w:r>
      <w:r w:rsidR="002E7CF7">
        <w:rPr>
          <w:rFonts w:ascii="Arial" w:hAnsi="Arial" w:cs="Arial"/>
          <w:b w:val="0"/>
          <w:bCs/>
          <w:szCs w:val="24"/>
          <w:u w:val="none"/>
        </w:rPr>
        <w:t xml:space="preserve"> </w:t>
      </w:r>
      <w:r>
        <w:rPr>
          <w:rFonts w:ascii="Arial" w:hAnsi="Arial" w:cs="Arial"/>
          <w:b w:val="0"/>
          <w:bCs/>
          <w:szCs w:val="24"/>
          <w:u w:val="none"/>
        </w:rPr>
        <w:t>at 5.30pm.</w:t>
      </w:r>
    </w:p>
    <w:p w14:paraId="7A00D60C" w14:textId="19061D5A" w:rsidR="00785D8C" w:rsidRPr="00785D8C" w:rsidRDefault="00785D8C" w:rsidP="000F1794">
      <w:pPr>
        <w:pStyle w:val="CouncilHeading"/>
        <w:ind w:right="-238"/>
        <w:rPr>
          <w:rFonts w:ascii="Arial" w:hAnsi="Arial" w:cs="Arial"/>
          <w:b w:val="0"/>
          <w:bCs/>
          <w:caps/>
          <w:color w:val="17365D" w:themeColor="text2" w:themeShade="BF"/>
          <w:szCs w:val="24"/>
          <w:u w:val="none"/>
        </w:rPr>
      </w:pPr>
    </w:p>
    <w:p w14:paraId="1A9139BE" w14:textId="77777777" w:rsidR="00785D8C" w:rsidRPr="00785D8C" w:rsidRDefault="00785D8C" w:rsidP="000F1794">
      <w:pPr>
        <w:pStyle w:val="CouncilHeading"/>
        <w:ind w:right="-238"/>
        <w:rPr>
          <w:rFonts w:ascii="Arial" w:hAnsi="Arial" w:cs="Arial"/>
          <w:b w:val="0"/>
          <w:bCs/>
          <w:color w:val="1F497D" w:themeColor="text2"/>
          <w:kern w:val="28"/>
          <w:szCs w:val="24"/>
          <w:u w:val="none"/>
        </w:rPr>
      </w:pPr>
    </w:p>
    <w:p w14:paraId="49C764D8" w14:textId="04FD485B" w:rsidR="00D05D60" w:rsidRPr="009D6800" w:rsidRDefault="00A53BD3"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4" w:name="_Toc128148816"/>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14"/>
    </w:p>
    <w:p w14:paraId="49C764D9" w14:textId="77777777" w:rsidR="00D05D60" w:rsidRPr="00046B3A" w:rsidRDefault="00D05D60" w:rsidP="000F1794">
      <w:pPr>
        <w:ind w:left="-1134" w:right="-238"/>
        <w:jc w:val="both"/>
        <w:rPr>
          <w:rFonts w:ascii="Arial" w:hAnsi="Arial" w:cs="Arial"/>
          <w:szCs w:val="24"/>
        </w:rPr>
      </w:pPr>
    </w:p>
    <w:p w14:paraId="49C764DA" w14:textId="77777777" w:rsidR="00D05D60" w:rsidRPr="00046B3A" w:rsidRDefault="00D05D60" w:rsidP="000F1794">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4"/>
      <w:footerReference w:type="even" r:id="rId25"/>
      <w:footerReference w:type="default" r:id="rId26"/>
      <w:headerReference w:type="first" r:id="rId27"/>
      <w:footerReference w:type="first" r:id="rId28"/>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EC61" w14:textId="77777777" w:rsidR="00EA3027" w:rsidRDefault="00EA3027" w:rsidP="00D05D60">
      <w:pPr>
        <w:pStyle w:val="TOC3"/>
      </w:pPr>
      <w:r>
        <w:separator/>
      </w:r>
    </w:p>
  </w:endnote>
  <w:endnote w:type="continuationSeparator" w:id="0">
    <w:p w14:paraId="62523622" w14:textId="77777777" w:rsidR="00EA3027" w:rsidRDefault="00EA3027" w:rsidP="00D05D60">
      <w:pPr>
        <w:pStyle w:val="TOC3"/>
      </w:pPr>
      <w:r>
        <w:continuationSeparator/>
      </w:r>
    </w:p>
  </w:endnote>
  <w:endnote w:type="continuationNotice" w:id="1">
    <w:p w14:paraId="4D9E238B" w14:textId="77777777" w:rsidR="00EA3027" w:rsidRDefault="00EA3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58F299F2" w14:textId="77777777" w:rsidR="006269B0" w:rsidRDefault="006269B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04DD8A44" w14:textId="77777777" w:rsidR="006269B0" w:rsidRDefault="006269B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1E2DDE1" w14:textId="77777777" w:rsidR="006269B0" w:rsidRDefault="006269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BC3B" w14:textId="77777777" w:rsidR="00EA3027" w:rsidRDefault="00EA3027" w:rsidP="00D05D60">
      <w:pPr>
        <w:pStyle w:val="TOC3"/>
      </w:pPr>
      <w:r>
        <w:separator/>
      </w:r>
    </w:p>
  </w:footnote>
  <w:footnote w:type="continuationSeparator" w:id="0">
    <w:p w14:paraId="220E52F2" w14:textId="77777777" w:rsidR="00EA3027" w:rsidRDefault="00EA3027" w:rsidP="00D05D60">
      <w:pPr>
        <w:pStyle w:val="TOC3"/>
      </w:pPr>
      <w:r>
        <w:continuationSeparator/>
      </w:r>
    </w:p>
  </w:footnote>
  <w:footnote w:type="continuationNotice" w:id="1">
    <w:p w14:paraId="435151B5" w14:textId="77777777" w:rsidR="00EA3027" w:rsidRDefault="00EA3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873C" w14:textId="77777777" w:rsidR="00E75D8D" w:rsidRDefault="00E75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674B2A7F"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6521E">
      <w:rPr>
        <w:rFonts w:ascii="Arial" w:hAnsi="Arial" w:cs="Arial"/>
        <w:color w:val="1F497D"/>
      </w:rPr>
      <w:t xml:space="preserve"> Agenda </w:t>
    </w:r>
    <w:r w:rsidR="008E4E99" w:rsidRPr="00046B3A">
      <w:rPr>
        <w:rFonts w:ascii="Arial" w:hAnsi="Arial" w:cs="Arial"/>
        <w:color w:val="1F497D"/>
      </w:rPr>
      <w:t xml:space="preserve"> </w:t>
    </w:r>
  </w:p>
  <w:p w14:paraId="66D80042" w14:textId="6C6762DC" w:rsidR="008E4E99" w:rsidRPr="00046B3A" w:rsidRDefault="0016521E" w:rsidP="008E4E99">
    <w:pPr>
      <w:pStyle w:val="Header"/>
      <w:jc w:val="right"/>
      <w:rPr>
        <w:rFonts w:ascii="Arial" w:hAnsi="Arial" w:cs="Arial"/>
        <w:color w:val="1F497D"/>
      </w:rPr>
    </w:pPr>
    <w:r>
      <w:rPr>
        <w:rFonts w:ascii="Arial" w:hAnsi="Arial" w:cs="Arial"/>
        <w:color w:val="1F497D"/>
      </w:rPr>
      <w:t>7 March</w:t>
    </w:r>
    <w:r w:rsidR="007B3F70">
      <w:rPr>
        <w:rFonts w:ascii="Arial" w:hAnsi="Arial" w:cs="Arial"/>
        <w:color w:val="1F497D"/>
      </w:rPr>
      <w:t xml:space="preserve"> 2023</w:t>
    </w:r>
  </w:p>
  <w:p w14:paraId="690885C8" w14:textId="4AF45FB0" w:rsidR="008E4E99" w:rsidRPr="008E4E99" w:rsidRDefault="00E82C44"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AA063FF"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w:t>
    </w:r>
    <w:r w:rsidR="0016521E">
      <w:rPr>
        <w:rFonts w:ascii="Arial" w:hAnsi="Arial" w:cs="Arial"/>
        <w:color w:val="1F497D"/>
      </w:rPr>
      <w:t xml:space="preserve"> Agenda</w:t>
    </w:r>
    <w:r w:rsidR="00EA432A" w:rsidRPr="00046B3A">
      <w:rPr>
        <w:rFonts w:ascii="Arial" w:hAnsi="Arial" w:cs="Arial"/>
        <w:color w:val="1F497D"/>
      </w:rPr>
      <w:t xml:space="preserve"> </w:t>
    </w:r>
  </w:p>
  <w:p w14:paraId="2FCAE0A7" w14:textId="7836398C" w:rsidR="00543A07" w:rsidRPr="00046B3A" w:rsidRDefault="0016521E" w:rsidP="00543A07">
    <w:pPr>
      <w:pStyle w:val="Header"/>
      <w:tabs>
        <w:tab w:val="clear" w:pos="8306"/>
      </w:tabs>
      <w:jc w:val="right"/>
      <w:rPr>
        <w:rFonts w:ascii="Arial" w:hAnsi="Arial" w:cs="Arial"/>
        <w:color w:val="1F497D" w:themeColor="text2"/>
      </w:rPr>
    </w:pPr>
    <w:r>
      <w:rPr>
        <w:rFonts w:ascii="Arial" w:hAnsi="Arial" w:cs="Arial"/>
        <w:color w:val="1F497D" w:themeColor="text2"/>
      </w:rPr>
      <w:t>7 March</w:t>
    </w:r>
    <w:r w:rsidR="00543A07">
      <w:rPr>
        <w:rFonts w:ascii="Arial" w:hAnsi="Arial" w:cs="Arial"/>
        <w:color w:val="1F497D" w:themeColor="text2"/>
      </w:rPr>
      <w:t xml:space="preserve"> 2023</w:t>
    </w:r>
  </w:p>
  <w:p w14:paraId="44AC0E41" w14:textId="74B321CE" w:rsidR="00EA432A" w:rsidRPr="003C1660" w:rsidRDefault="00E82C44" w:rsidP="003C1660">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3.2pt" o:hrpct="991" o:hralign="center" o:hrstd="t" o:hrnoshade="t" o:hr="t" fillcolor="#1f497d [3215]" stroked="f"/>
      </w:pict>
    </w:r>
  </w:p>
  <w:p w14:paraId="2A52F130" w14:textId="77777777" w:rsidR="006269B0" w:rsidRDefault="006269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0795BBB9"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w:t>
    </w:r>
    <w:r w:rsidR="0016521E">
      <w:rPr>
        <w:rFonts w:ascii="Arial" w:hAnsi="Arial" w:cs="Arial"/>
        <w:color w:val="1F497D" w:themeColor="text2"/>
      </w:rPr>
      <w:t xml:space="preserve"> Agenda </w:t>
    </w:r>
    <w:r w:rsidR="00D35FB2" w:rsidRPr="00046B3A">
      <w:rPr>
        <w:rFonts w:ascii="Arial" w:hAnsi="Arial" w:cs="Arial"/>
        <w:color w:val="1F497D" w:themeColor="text2"/>
      </w:rPr>
      <w:t xml:space="preserve"> </w:t>
    </w:r>
  </w:p>
  <w:p w14:paraId="0B7BAEC0" w14:textId="2F49C9B9" w:rsidR="006F7EBD" w:rsidRPr="00046B3A" w:rsidRDefault="0016521E" w:rsidP="008F51F1">
    <w:pPr>
      <w:pStyle w:val="Header"/>
      <w:tabs>
        <w:tab w:val="clear" w:pos="8306"/>
      </w:tabs>
      <w:jc w:val="right"/>
      <w:rPr>
        <w:rFonts w:ascii="Arial" w:hAnsi="Arial" w:cs="Arial"/>
        <w:color w:val="1F497D" w:themeColor="text2"/>
      </w:rPr>
    </w:pPr>
    <w:r>
      <w:rPr>
        <w:rFonts w:ascii="Arial" w:hAnsi="Arial" w:cs="Arial"/>
        <w:color w:val="1F497D" w:themeColor="text2"/>
      </w:rPr>
      <w:t>7 March</w:t>
    </w:r>
    <w:r w:rsidR="00F6575A">
      <w:rPr>
        <w:rFonts w:ascii="Arial" w:hAnsi="Arial" w:cs="Arial"/>
        <w:color w:val="1F497D" w:themeColor="text2"/>
      </w:rPr>
      <w:t xml:space="preserve"> 2023</w:t>
    </w:r>
  </w:p>
  <w:p w14:paraId="21CCD45B" w14:textId="57571CE4" w:rsidR="00391204" w:rsidRPr="006F7EBD" w:rsidRDefault="00E82C44" w:rsidP="00543A07">
    <w:pPr>
      <w:pStyle w:val="Header"/>
      <w:tabs>
        <w:tab w:val="clear" w:pos="4153"/>
        <w:tab w:val="clear" w:pos="8306"/>
        <w:tab w:val="left" w:pos="9356"/>
      </w:tabs>
      <w:ind w:left="-1418" w:right="-238"/>
      <w:jc w:val="right"/>
      <w:rPr>
        <w:rFonts w:ascii="Acumin Pro" w:hAnsi="Acumin Pro"/>
        <w:color w:val="548DD4" w:themeColor="text2" w:themeTint="99"/>
      </w:rPr>
    </w:pPr>
    <w:r>
      <w:rPr>
        <w:rFonts w:ascii="Acumin Pro" w:hAnsi="Acumin Pro"/>
        <w:color w:val="548DD4" w:themeColor="text2" w:themeTint="99"/>
      </w:rPr>
      <w:pict w14:anchorId="69F5CB18">
        <v:rect id="_x0000_i1027" style="width:546.2pt;height:3.2pt" o:hrpct="988" o:hralign="center" o:hrstd="t" o:hrnoshade="t" o:hr="t" fillcolor="#1f497d [3215]" stroked="f"/>
      </w:pict>
    </w:r>
  </w:p>
  <w:p w14:paraId="16A0ABDA" w14:textId="77777777" w:rsidR="006269B0" w:rsidRDefault="006269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08B238AA"/>
    <w:multiLevelType w:val="hybridMultilevel"/>
    <w:tmpl w:val="1E5E81A6"/>
    <w:lvl w:ilvl="0" w:tplc="FFFFFFFF">
      <w:start w:val="1"/>
      <w:numFmt w:val="decimal"/>
      <w:lvlText w:val="%1."/>
      <w:lvlJc w:val="left"/>
      <w:pPr>
        <w:ind w:left="436"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 w15:restartNumberingAfterBreak="0">
    <w:nsid w:val="093E511B"/>
    <w:multiLevelType w:val="hybridMultilevel"/>
    <w:tmpl w:val="7B746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B2715D"/>
    <w:multiLevelType w:val="hybridMultilevel"/>
    <w:tmpl w:val="FAC889DA"/>
    <w:lvl w:ilvl="0" w:tplc="86645212">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5661D0F"/>
    <w:multiLevelType w:val="hybridMultilevel"/>
    <w:tmpl w:val="24F089E2"/>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7209E3"/>
    <w:multiLevelType w:val="hybridMultilevel"/>
    <w:tmpl w:val="DC72C358"/>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15:restartNumberingAfterBreak="0">
    <w:nsid w:val="28D24DA0"/>
    <w:multiLevelType w:val="hybridMultilevel"/>
    <w:tmpl w:val="C100B642"/>
    <w:lvl w:ilvl="0" w:tplc="0C09000F">
      <w:start w:val="1"/>
      <w:numFmt w:val="decimal"/>
      <w:lvlText w:val="%1."/>
      <w:lvlJc w:val="left"/>
      <w:pPr>
        <w:ind w:left="76" w:hanging="360"/>
      </w:p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10" w15:restartNumberingAfterBreak="0">
    <w:nsid w:val="3AE07480"/>
    <w:multiLevelType w:val="hybridMultilevel"/>
    <w:tmpl w:val="DC72C358"/>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1"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1579A9"/>
    <w:multiLevelType w:val="hybridMultilevel"/>
    <w:tmpl w:val="3226436E"/>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3"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7B47DC"/>
    <w:multiLevelType w:val="hybridMultilevel"/>
    <w:tmpl w:val="F36E7BA4"/>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494D5667"/>
    <w:multiLevelType w:val="hybridMultilevel"/>
    <w:tmpl w:val="02DADFBE"/>
    <w:lvl w:ilvl="0" w:tplc="8AD817F8">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8" w15:restartNumberingAfterBreak="0">
    <w:nsid w:val="65925061"/>
    <w:multiLevelType w:val="hybridMultilevel"/>
    <w:tmpl w:val="D480C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6" w15:restartNumberingAfterBreak="0">
    <w:nsid w:val="7563215B"/>
    <w:multiLevelType w:val="hybridMultilevel"/>
    <w:tmpl w:val="DA92937C"/>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F3E76"/>
    <w:multiLevelType w:val="hybridMultilevel"/>
    <w:tmpl w:val="458C9D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16cid:durableId="1459184996">
    <w:abstractNumId w:val="16"/>
  </w:num>
  <w:num w:numId="2" w16cid:durableId="1042439077">
    <w:abstractNumId w:val="17"/>
  </w:num>
  <w:num w:numId="3" w16cid:durableId="262033814">
    <w:abstractNumId w:val="8"/>
  </w:num>
  <w:num w:numId="4" w16cid:durableId="261305285">
    <w:abstractNumId w:val="22"/>
  </w:num>
  <w:num w:numId="5" w16cid:durableId="1394498611">
    <w:abstractNumId w:val="20"/>
  </w:num>
  <w:num w:numId="6" w16cid:durableId="1663581041">
    <w:abstractNumId w:val="0"/>
  </w:num>
  <w:num w:numId="7" w16cid:durableId="218444892">
    <w:abstractNumId w:val="9"/>
  </w:num>
  <w:num w:numId="8" w16cid:durableId="174227309">
    <w:abstractNumId w:val="21"/>
  </w:num>
  <w:num w:numId="9" w16cid:durableId="1426996454">
    <w:abstractNumId w:val="5"/>
  </w:num>
  <w:num w:numId="10" w16cid:durableId="8602517">
    <w:abstractNumId w:val="19"/>
  </w:num>
  <w:num w:numId="11" w16cid:durableId="2005082087">
    <w:abstractNumId w:val="13"/>
  </w:num>
  <w:num w:numId="12" w16cid:durableId="335428477">
    <w:abstractNumId w:val="27"/>
  </w:num>
  <w:num w:numId="13" w16cid:durableId="120460945">
    <w:abstractNumId w:val="24"/>
  </w:num>
  <w:num w:numId="14" w16cid:durableId="213854285">
    <w:abstractNumId w:val="6"/>
  </w:num>
  <w:num w:numId="15" w16cid:durableId="1542210131">
    <w:abstractNumId w:val="7"/>
  </w:num>
  <w:num w:numId="16" w16cid:durableId="926621983">
    <w:abstractNumId w:val="1"/>
  </w:num>
  <w:num w:numId="17" w16cid:durableId="1569727445">
    <w:abstractNumId w:val="10"/>
  </w:num>
  <w:num w:numId="18" w16cid:durableId="296956858">
    <w:abstractNumId w:val="23"/>
  </w:num>
  <w:num w:numId="19" w16cid:durableId="715011363">
    <w:abstractNumId w:val="15"/>
  </w:num>
  <w:num w:numId="20" w16cid:durableId="1009865784">
    <w:abstractNumId w:val="4"/>
  </w:num>
  <w:num w:numId="21" w16cid:durableId="1060590368">
    <w:abstractNumId w:val="12"/>
  </w:num>
  <w:num w:numId="22" w16cid:durableId="668024183">
    <w:abstractNumId w:val="14"/>
  </w:num>
  <w:num w:numId="23" w16cid:durableId="1270702114">
    <w:abstractNumId w:val="26"/>
  </w:num>
  <w:num w:numId="24" w16cid:durableId="2062974287">
    <w:abstractNumId w:val="25"/>
  </w:num>
  <w:num w:numId="25" w16cid:durableId="2105689457">
    <w:abstractNumId w:val="3"/>
  </w:num>
  <w:num w:numId="26" w16cid:durableId="1317105126">
    <w:abstractNumId w:val="11"/>
  </w:num>
  <w:num w:numId="27" w16cid:durableId="1619794548">
    <w:abstractNumId w:val="2"/>
  </w:num>
  <w:num w:numId="28" w16cid:durableId="761992038">
    <w:abstractNumId w:val="18"/>
  </w:num>
  <w:num w:numId="29" w16cid:durableId="132011486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gu08VC3fC1kYeukH1a5Cr3Vcfk6nLqbyjHJEurKSgkkelm6gliN40KrkaORM14O9mwsdTVOCsaEeFfY8fRlSA==" w:salt="SLgyy8vd9t41O0yT9gC+/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0C44"/>
    <w:rsid w:val="00012020"/>
    <w:rsid w:val="00012C59"/>
    <w:rsid w:val="00013F59"/>
    <w:rsid w:val="00021070"/>
    <w:rsid w:val="00021804"/>
    <w:rsid w:val="00033148"/>
    <w:rsid w:val="00033CAD"/>
    <w:rsid w:val="00035FD2"/>
    <w:rsid w:val="00046B3A"/>
    <w:rsid w:val="000519E3"/>
    <w:rsid w:val="000617AC"/>
    <w:rsid w:val="00076006"/>
    <w:rsid w:val="000858A6"/>
    <w:rsid w:val="00085B7F"/>
    <w:rsid w:val="0008602F"/>
    <w:rsid w:val="00090093"/>
    <w:rsid w:val="00095CE5"/>
    <w:rsid w:val="000975F6"/>
    <w:rsid w:val="000A64DA"/>
    <w:rsid w:val="000A793C"/>
    <w:rsid w:val="000B309E"/>
    <w:rsid w:val="000E0501"/>
    <w:rsid w:val="000E06F2"/>
    <w:rsid w:val="000E08A5"/>
    <w:rsid w:val="000E2B1E"/>
    <w:rsid w:val="000E4F9F"/>
    <w:rsid w:val="000E6876"/>
    <w:rsid w:val="000F1794"/>
    <w:rsid w:val="00101BB2"/>
    <w:rsid w:val="00105BA1"/>
    <w:rsid w:val="001072C8"/>
    <w:rsid w:val="001106E2"/>
    <w:rsid w:val="001115BB"/>
    <w:rsid w:val="001126B8"/>
    <w:rsid w:val="001162A1"/>
    <w:rsid w:val="00117F46"/>
    <w:rsid w:val="00120185"/>
    <w:rsid w:val="00124B02"/>
    <w:rsid w:val="00143306"/>
    <w:rsid w:val="00146552"/>
    <w:rsid w:val="00146D00"/>
    <w:rsid w:val="0016521E"/>
    <w:rsid w:val="00171DAC"/>
    <w:rsid w:val="0017296A"/>
    <w:rsid w:val="0017649D"/>
    <w:rsid w:val="00180419"/>
    <w:rsid w:val="00182CC1"/>
    <w:rsid w:val="001834F5"/>
    <w:rsid w:val="00183DC6"/>
    <w:rsid w:val="0018616E"/>
    <w:rsid w:val="00191A3D"/>
    <w:rsid w:val="001950DE"/>
    <w:rsid w:val="00197274"/>
    <w:rsid w:val="00197EA6"/>
    <w:rsid w:val="001B0C54"/>
    <w:rsid w:val="001B1F93"/>
    <w:rsid w:val="001B6ECB"/>
    <w:rsid w:val="001C1E8D"/>
    <w:rsid w:val="001D0611"/>
    <w:rsid w:val="001D4D05"/>
    <w:rsid w:val="0020090F"/>
    <w:rsid w:val="00201B76"/>
    <w:rsid w:val="00217B97"/>
    <w:rsid w:val="002225C0"/>
    <w:rsid w:val="002306D8"/>
    <w:rsid w:val="0023480C"/>
    <w:rsid w:val="0023488E"/>
    <w:rsid w:val="002413C5"/>
    <w:rsid w:val="00241570"/>
    <w:rsid w:val="00242190"/>
    <w:rsid w:val="00245619"/>
    <w:rsid w:val="00245F03"/>
    <w:rsid w:val="00247C56"/>
    <w:rsid w:val="00257F09"/>
    <w:rsid w:val="00272A75"/>
    <w:rsid w:val="002737A6"/>
    <w:rsid w:val="00274B6C"/>
    <w:rsid w:val="00283EC1"/>
    <w:rsid w:val="0028600A"/>
    <w:rsid w:val="00294418"/>
    <w:rsid w:val="002A4CC7"/>
    <w:rsid w:val="002B4681"/>
    <w:rsid w:val="002B6245"/>
    <w:rsid w:val="002B62D7"/>
    <w:rsid w:val="002E4E59"/>
    <w:rsid w:val="002E7CF7"/>
    <w:rsid w:val="002F18C7"/>
    <w:rsid w:val="00301FF7"/>
    <w:rsid w:val="00306821"/>
    <w:rsid w:val="003218B8"/>
    <w:rsid w:val="00327C0A"/>
    <w:rsid w:val="003311C9"/>
    <w:rsid w:val="00331E8F"/>
    <w:rsid w:val="003348ED"/>
    <w:rsid w:val="0033529B"/>
    <w:rsid w:val="00340C17"/>
    <w:rsid w:val="00355804"/>
    <w:rsid w:val="003573CF"/>
    <w:rsid w:val="00357990"/>
    <w:rsid w:val="00360055"/>
    <w:rsid w:val="00360A55"/>
    <w:rsid w:val="00365EB5"/>
    <w:rsid w:val="003757D2"/>
    <w:rsid w:val="0037582B"/>
    <w:rsid w:val="00391204"/>
    <w:rsid w:val="00395EF6"/>
    <w:rsid w:val="003A3DF2"/>
    <w:rsid w:val="003B65B2"/>
    <w:rsid w:val="003C1660"/>
    <w:rsid w:val="003C4744"/>
    <w:rsid w:val="003D10A2"/>
    <w:rsid w:val="003D7CE9"/>
    <w:rsid w:val="003E0C80"/>
    <w:rsid w:val="003E516E"/>
    <w:rsid w:val="003F13A9"/>
    <w:rsid w:val="003F4684"/>
    <w:rsid w:val="003F7309"/>
    <w:rsid w:val="00414CEC"/>
    <w:rsid w:val="004210BC"/>
    <w:rsid w:val="00424F58"/>
    <w:rsid w:val="0042695A"/>
    <w:rsid w:val="00427A64"/>
    <w:rsid w:val="0044714C"/>
    <w:rsid w:val="004527E4"/>
    <w:rsid w:val="00452B82"/>
    <w:rsid w:val="00452F7E"/>
    <w:rsid w:val="00465939"/>
    <w:rsid w:val="00465A04"/>
    <w:rsid w:val="00473D32"/>
    <w:rsid w:val="00475411"/>
    <w:rsid w:val="00477C38"/>
    <w:rsid w:val="00493873"/>
    <w:rsid w:val="0049617C"/>
    <w:rsid w:val="004972A6"/>
    <w:rsid w:val="004A0883"/>
    <w:rsid w:val="004A39E6"/>
    <w:rsid w:val="004B7518"/>
    <w:rsid w:val="004C5F20"/>
    <w:rsid w:val="004D3422"/>
    <w:rsid w:val="004D4709"/>
    <w:rsid w:val="004D65A0"/>
    <w:rsid w:val="004F3CEC"/>
    <w:rsid w:val="004F5A51"/>
    <w:rsid w:val="00502683"/>
    <w:rsid w:val="00507879"/>
    <w:rsid w:val="005079B0"/>
    <w:rsid w:val="0051361C"/>
    <w:rsid w:val="00516A8D"/>
    <w:rsid w:val="0053682E"/>
    <w:rsid w:val="00543A07"/>
    <w:rsid w:val="00547AF4"/>
    <w:rsid w:val="00550A22"/>
    <w:rsid w:val="00551112"/>
    <w:rsid w:val="005572FB"/>
    <w:rsid w:val="00562866"/>
    <w:rsid w:val="0056381E"/>
    <w:rsid w:val="0057350C"/>
    <w:rsid w:val="00574E45"/>
    <w:rsid w:val="005820BB"/>
    <w:rsid w:val="00585196"/>
    <w:rsid w:val="0058576F"/>
    <w:rsid w:val="005A213C"/>
    <w:rsid w:val="005A296C"/>
    <w:rsid w:val="005B2191"/>
    <w:rsid w:val="005B6BE0"/>
    <w:rsid w:val="005C3347"/>
    <w:rsid w:val="005D0E26"/>
    <w:rsid w:val="005D569C"/>
    <w:rsid w:val="005D76AC"/>
    <w:rsid w:val="005E17A8"/>
    <w:rsid w:val="005E3943"/>
    <w:rsid w:val="005F07F4"/>
    <w:rsid w:val="005F39DF"/>
    <w:rsid w:val="005F3E33"/>
    <w:rsid w:val="005F40E7"/>
    <w:rsid w:val="006018DD"/>
    <w:rsid w:val="006028E2"/>
    <w:rsid w:val="00615E05"/>
    <w:rsid w:val="006176FF"/>
    <w:rsid w:val="006230C9"/>
    <w:rsid w:val="006269B0"/>
    <w:rsid w:val="0063547E"/>
    <w:rsid w:val="00636FDA"/>
    <w:rsid w:val="00641A07"/>
    <w:rsid w:val="006420CA"/>
    <w:rsid w:val="006639E9"/>
    <w:rsid w:val="00665EE9"/>
    <w:rsid w:val="0066768C"/>
    <w:rsid w:val="00670BA7"/>
    <w:rsid w:val="00670C30"/>
    <w:rsid w:val="00683A50"/>
    <w:rsid w:val="0068513C"/>
    <w:rsid w:val="00694B78"/>
    <w:rsid w:val="0069679E"/>
    <w:rsid w:val="006A14E9"/>
    <w:rsid w:val="006B238C"/>
    <w:rsid w:val="006D3A2F"/>
    <w:rsid w:val="006F084D"/>
    <w:rsid w:val="006F7EBD"/>
    <w:rsid w:val="00702238"/>
    <w:rsid w:val="0070410F"/>
    <w:rsid w:val="00706224"/>
    <w:rsid w:val="00707012"/>
    <w:rsid w:val="0071406B"/>
    <w:rsid w:val="00714DCA"/>
    <w:rsid w:val="007168CB"/>
    <w:rsid w:val="007205DD"/>
    <w:rsid w:val="007501E3"/>
    <w:rsid w:val="00751290"/>
    <w:rsid w:val="00762421"/>
    <w:rsid w:val="0076267F"/>
    <w:rsid w:val="00765E9D"/>
    <w:rsid w:val="00767105"/>
    <w:rsid w:val="00785D8C"/>
    <w:rsid w:val="00786112"/>
    <w:rsid w:val="007A3C4C"/>
    <w:rsid w:val="007A732A"/>
    <w:rsid w:val="007B0592"/>
    <w:rsid w:val="007B2AD2"/>
    <w:rsid w:val="007B3F70"/>
    <w:rsid w:val="007B5C3A"/>
    <w:rsid w:val="007C208E"/>
    <w:rsid w:val="007D162E"/>
    <w:rsid w:val="007D5EF8"/>
    <w:rsid w:val="007E1B14"/>
    <w:rsid w:val="007E4C0D"/>
    <w:rsid w:val="007F0796"/>
    <w:rsid w:val="008031B2"/>
    <w:rsid w:val="00803CBB"/>
    <w:rsid w:val="00806BE0"/>
    <w:rsid w:val="00830236"/>
    <w:rsid w:val="008313F0"/>
    <w:rsid w:val="008326C6"/>
    <w:rsid w:val="008365DE"/>
    <w:rsid w:val="008507F9"/>
    <w:rsid w:val="00854283"/>
    <w:rsid w:val="008542A6"/>
    <w:rsid w:val="0086268C"/>
    <w:rsid w:val="008706ED"/>
    <w:rsid w:val="008766D4"/>
    <w:rsid w:val="00880B14"/>
    <w:rsid w:val="00881ABB"/>
    <w:rsid w:val="008845EF"/>
    <w:rsid w:val="00886A69"/>
    <w:rsid w:val="00886B2B"/>
    <w:rsid w:val="00890AE8"/>
    <w:rsid w:val="00890C84"/>
    <w:rsid w:val="0089120A"/>
    <w:rsid w:val="00891A82"/>
    <w:rsid w:val="00892D7B"/>
    <w:rsid w:val="0089550E"/>
    <w:rsid w:val="00895F17"/>
    <w:rsid w:val="008A07B0"/>
    <w:rsid w:val="008A10A5"/>
    <w:rsid w:val="008B5A38"/>
    <w:rsid w:val="008C3B1E"/>
    <w:rsid w:val="008D5B76"/>
    <w:rsid w:val="008E4E99"/>
    <w:rsid w:val="008E5A62"/>
    <w:rsid w:val="008F51F1"/>
    <w:rsid w:val="009171E2"/>
    <w:rsid w:val="00923EE3"/>
    <w:rsid w:val="00927A88"/>
    <w:rsid w:val="00927C28"/>
    <w:rsid w:val="00931880"/>
    <w:rsid w:val="009368F4"/>
    <w:rsid w:val="0095033D"/>
    <w:rsid w:val="009507BB"/>
    <w:rsid w:val="0096021A"/>
    <w:rsid w:val="00965EBE"/>
    <w:rsid w:val="00977FCC"/>
    <w:rsid w:val="00980917"/>
    <w:rsid w:val="0098368E"/>
    <w:rsid w:val="00984C5B"/>
    <w:rsid w:val="00990C22"/>
    <w:rsid w:val="009A6AE1"/>
    <w:rsid w:val="009A70B5"/>
    <w:rsid w:val="009B3981"/>
    <w:rsid w:val="009B7555"/>
    <w:rsid w:val="009C19E9"/>
    <w:rsid w:val="009C1D8E"/>
    <w:rsid w:val="009D4752"/>
    <w:rsid w:val="009D4BCB"/>
    <w:rsid w:val="009D6800"/>
    <w:rsid w:val="009E133E"/>
    <w:rsid w:val="009E2251"/>
    <w:rsid w:val="009E2D4C"/>
    <w:rsid w:val="009F05B8"/>
    <w:rsid w:val="00A047BC"/>
    <w:rsid w:val="00A06984"/>
    <w:rsid w:val="00A1041E"/>
    <w:rsid w:val="00A11DC0"/>
    <w:rsid w:val="00A14A0C"/>
    <w:rsid w:val="00A25BC3"/>
    <w:rsid w:val="00A3421B"/>
    <w:rsid w:val="00A43DDD"/>
    <w:rsid w:val="00A53261"/>
    <w:rsid w:val="00A53BD3"/>
    <w:rsid w:val="00A5596D"/>
    <w:rsid w:val="00A60E5C"/>
    <w:rsid w:val="00A61B87"/>
    <w:rsid w:val="00A642EE"/>
    <w:rsid w:val="00A668C8"/>
    <w:rsid w:val="00A70BB3"/>
    <w:rsid w:val="00A773D3"/>
    <w:rsid w:val="00A811DD"/>
    <w:rsid w:val="00A852A4"/>
    <w:rsid w:val="00A85F23"/>
    <w:rsid w:val="00AA39E3"/>
    <w:rsid w:val="00AB6A5C"/>
    <w:rsid w:val="00AB71CA"/>
    <w:rsid w:val="00AC20BF"/>
    <w:rsid w:val="00AC5221"/>
    <w:rsid w:val="00AD1A48"/>
    <w:rsid w:val="00AD2424"/>
    <w:rsid w:val="00AD341C"/>
    <w:rsid w:val="00AD560B"/>
    <w:rsid w:val="00AE4443"/>
    <w:rsid w:val="00AE4E86"/>
    <w:rsid w:val="00AE59BD"/>
    <w:rsid w:val="00AF340E"/>
    <w:rsid w:val="00AF3791"/>
    <w:rsid w:val="00B1257B"/>
    <w:rsid w:val="00B16942"/>
    <w:rsid w:val="00B16FC9"/>
    <w:rsid w:val="00B21AFF"/>
    <w:rsid w:val="00B24E21"/>
    <w:rsid w:val="00B31B09"/>
    <w:rsid w:val="00B4113D"/>
    <w:rsid w:val="00B4390A"/>
    <w:rsid w:val="00B60CB0"/>
    <w:rsid w:val="00B745F5"/>
    <w:rsid w:val="00B82A6C"/>
    <w:rsid w:val="00B94CD1"/>
    <w:rsid w:val="00B96C69"/>
    <w:rsid w:val="00BA5954"/>
    <w:rsid w:val="00BB03E2"/>
    <w:rsid w:val="00BB12F3"/>
    <w:rsid w:val="00BB7A76"/>
    <w:rsid w:val="00BC3ADE"/>
    <w:rsid w:val="00BC5123"/>
    <w:rsid w:val="00BC6E74"/>
    <w:rsid w:val="00BD1442"/>
    <w:rsid w:val="00BD577A"/>
    <w:rsid w:val="00BE13CF"/>
    <w:rsid w:val="00BE7494"/>
    <w:rsid w:val="00BF1329"/>
    <w:rsid w:val="00C06047"/>
    <w:rsid w:val="00C12BEE"/>
    <w:rsid w:val="00C20C43"/>
    <w:rsid w:val="00C240B8"/>
    <w:rsid w:val="00C26AF2"/>
    <w:rsid w:val="00C30DD8"/>
    <w:rsid w:val="00C341E0"/>
    <w:rsid w:val="00C42215"/>
    <w:rsid w:val="00C531A6"/>
    <w:rsid w:val="00C56B01"/>
    <w:rsid w:val="00C60F0F"/>
    <w:rsid w:val="00C6315F"/>
    <w:rsid w:val="00C6358F"/>
    <w:rsid w:val="00C66BB9"/>
    <w:rsid w:val="00C7367D"/>
    <w:rsid w:val="00C826C4"/>
    <w:rsid w:val="00C926AE"/>
    <w:rsid w:val="00CA3B5C"/>
    <w:rsid w:val="00CA5577"/>
    <w:rsid w:val="00CB33D5"/>
    <w:rsid w:val="00CB5D45"/>
    <w:rsid w:val="00CB7ED2"/>
    <w:rsid w:val="00CC46CE"/>
    <w:rsid w:val="00CD4880"/>
    <w:rsid w:val="00CD512A"/>
    <w:rsid w:val="00CE76CD"/>
    <w:rsid w:val="00CF1F11"/>
    <w:rsid w:val="00CF228D"/>
    <w:rsid w:val="00CF348E"/>
    <w:rsid w:val="00CF391A"/>
    <w:rsid w:val="00CF3ABE"/>
    <w:rsid w:val="00D045A4"/>
    <w:rsid w:val="00D05D60"/>
    <w:rsid w:val="00D132B9"/>
    <w:rsid w:val="00D14506"/>
    <w:rsid w:val="00D21784"/>
    <w:rsid w:val="00D2515F"/>
    <w:rsid w:val="00D260EC"/>
    <w:rsid w:val="00D35FB2"/>
    <w:rsid w:val="00D6032F"/>
    <w:rsid w:val="00D81C71"/>
    <w:rsid w:val="00D856F7"/>
    <w:rsid w:val="00D86A68"/>
    <w:rsid w:val="00D917A9"/>
    <w:rsid w:val="00D95D79"/>
    <w:rsid w:val="00DA33AE"/>
    <w:rsid w:val="00DA3A87"/>
    <w:rsid w:val="00DB183A"/>
    <w:rsid w:val="00DC1356"/>
    <w:rsid w:val="00DD1C03"/>
    <w:rsid w:val="00DE18EE"/>
    <w:rsid w:val="00DF4B00"/>
    <w:rsid w:val="00DF73B7"/>
    <w:rsid w:val="00E01AC0"/>
    <w:rsid w:val="00E11161"/>
    <w:rsid w:val="00E20B7C"/>
    <w:rsid w:val="00E218E4"/>
    <w:rsid w:val="00E22F52"/>
    <w:rsid w:val="00E24F6A"/>
    <w:rsid w:val="00E25925"/>
    <w:rsid w:val="00E31D32"/>
    <w:rsid w:val="00E32C2C"/>
    <w:rsid w:val="00E366C0"/>
    <w:rsid w:val="00E411C2"/>
    <w:rsid w:val="00E413BC"/>
    <w:rsid w:val="00E43CA7"/>
    <w:rsid w:val="00E567FC"/>
    <w:rsid w:val="00E606BE"/>
    <w:rsid w:val="00E75D8D"/>
    <w:rsid w:val="00E77B8E"/>
    <w:rsid w:val="00E9360C"/>
    <w:rsid w:val="00E948FE"/>
    <w:rsid w:val="00EA3027"/>
    <w:rsid w:val="00EA432A"/>
    <w:rsid w:val="00EA4F74"/>
    <w:rsid w:val="00EB44DB"/>
    <w:rsid w:val="00EB4698"/>
    <w:rsid w:val="00EB670A"/>
    <w:rsid w:val="00ED4690"/>
    <w:rsid w:val="00ED4960"/>
    <w:rsid w:val="00F03255"/>
    <w:rsid w:val="00F100D8"/>
    <w:rsid w:val="00F101BA"/>
    <w:rsid w:val="00F1486A"/>
    <w:rsid w:val="00F166E1"/>
    <w:rsid w:val="00F24CE3"/>
    <w:rsid w:val="00F47226"/>
    <w:rsid w:val="00F477F8"/>
    <w:rsid w:val="00F479F9"/>
    <w:rsid w:val="00F54510"/>
    <w:rsid w:val="00F547FF"/>
    <w:rsid w:val="00F63EF5"/>
    <w:rsid w:val="00F65733"/>
    <w:rsid w:val="00F6575A"/>
    <w:rsid w:val="00F67B3E"/>
    <w:rsid w:val="00F71C69"/>
    <w:rsid w:val="00F8145C"/>
    <w:rsid w:val="00F81784"/>
    <w:rsid w:val="00F844FE"/>
    <w:rsid w:val="00F85BD5"/>
    <w:rsid w:val="00F90ED0"/>
    <w:rsid w:val="00FA373F"/>
    <w:rsid w:val="00FA6715"/>
    <w:rsid w:val="00FB20CF"/>
    <w:rsid w:val="00FB7A37"/>
    <w:rsid w:val="00FC57B8"/>
    <w:rsid w:val="00FD2268"/>
    <w:rsid w:val="00FD6422"/>
    <w:rsid w:val="00FD783E"/>
    <w:rsid w:val="00FE5471"/>
    <w:rsid w:val="00FE5F6F"/>
    <w:rsid w:val="00FF352A"/>
    <w:rsid w:val="01A1E3C1"/>
    <w:rsid w:val="03DCEA6B"/>
    <w:rsid w:val="0B30AC49"/>
    <w:rsid w:val="0E22BEA4"/>
    <w:rsid w:val="11C0F091"/>
    <w:rsid w:val="129031EC"/>
    <w:rsid w:val="137895C1"/>
    <w:rsid w:val="1402F775"/>
    <w:rsid w:val="150A4D8D"/>
    <w:rsid w:val="16006E60"/>
    <w:rsid w:val="184779E1"/>
    <w:rsid w:val="1B6B16C1"/>
    <w:rsid w:val="23E7859F"/>
    <w:rsid w:val="2773F761"/>
    <w:rsid w:val="2821F91C"/>
    <w:rsid w:val="2A3496AC"/>
    <w:rsid w:val="2E4D0DFA"/>
    <w:rsid w:val="2E5D6770"/>
    <w:rsid w:val="36CAABC8"/>
    <w:rsid w:val="3787B08A"/>
    <w:rsid w:val="3D1D1CFD"/>
    <w:rsid w:val="3D890376"/>
    <w:rsid w:val="42B2A956"/>
    <w:rsid w:val="448C803A"/>
    <w:rsid w:val="451E3E32"/>
    <w:rsid w:val="45471A90"/>
    <w:rsid w:val="45C5AE59"/>
    <w:rsid w:val="49DF2F2E"/>
    <w:rsid w:val="4A0605A3"/>
    <w:rsid w:val="4B77D810"/>
    <w:rsid w:val="514A4640"/>
    <w:rsid w:val="53C4BA23"/>
    <w:rsid w:val="57FA67D9"/>
    <w:rsid w:val="5926A0FC"/>
    <w:rsid w:val="5AAB0F68"/>
    <w:rsid w:val="6A8BB1AD"/>
    <w:rsid w:val="6B129593"/>
    <w:rsid w:val="6E1C9FF5"/>
    <w:rsid w:val="73920E69"/>
    <w:rsid w:val="75B5C6AE"/>
    <w:rsid w:val="7A92E3D4"/>
    <w:rsid w:val="7ACF389F"/>
    <w:rsid w:val="7B4A1E23"/>
    <w:rsid w:val="7DE85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BBA9DC51-E28E-46EE-8CCF-85DF89F5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CB5D45"/>
    <w:pPr>
      <w:tabs>
        <w:tab w:val="left" w:pos="1418"/>
        <w:tab w:val="right" w:leader="dot" w:pos="8222"/>
      </w:tabs>
      <w:ind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5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NormalWeb">
    <w:name w:val="Normal (Web)"/>
    <w:basedOn w:val="Normal"/>
    <w:uiPriority w:val="99"/>
    <w:semiHidden/>
    <w:unhideWhenUsed/>
    <w:rsid w:val="00AB6A5C"/>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yperlink" Target="https://www.legislation.wa.gov.au/legislation/prod/filestore.nsf/FileURL/mrdoc_45249.pdf/$FILE/Local%20Government%20(Audit)%20Regulations%201996%20-%20%5B02-k0-00%5D.pdf?OpenElement"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0" ma:contentTypeDescription="" ma:contentTypeScope="" ma:versionID="4664aa541909529d767bdea58afa0e95">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2415d2ec33f641c8476a527e252d678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ORGN-895686482-3337</_dlc_DocId>
    <_dlc_DocIdUrl xmlns="02b462e0-950b-4d18-8f56-efe6ec8fd98e">
      <Url>https://nedlands365.sharepoint.com/sites/organisation/council/_layouts/15/DocIdRedir.aspx?ID=ORGN-895686482-3337</Url>
      <Description>ORGN-895686482-3337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lcf76f155ced4ddcb4097134ff3c332f xmlns="d4671229-5354-4a9a-b82f-bc6206904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CAF9C6-C584-4721-B1EA-701BC98F1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d4671229-5354-4a9a-b82f-bc62069045a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2958</Words>
  <Characters>16863</Characters>
  <Application>Microsoft Office Word</Application>
  <DocSecurity>8</DocSecurity>
  <Lines>140</Lines>
  <Paragraphs>39</Paragraphs>
  <ScaleCrop>false</ScaleCrop>
  <Company>City of Nedlands</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2023-03-07T00:37:00Z</dcterms:created>
  <dcterms:modified xsi:type="dcterms:W3CDTF">2023-03-07T00:37:00Z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65b70fca-fa25-46cd-b543-2c82fdfb4f2b</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y fmtid="{D5CDD505-2E9C-101B-9397-08002B2CF9AE}" pid="11" name="MediaServiceImageTags">
    <vt:lpwstr/>
  </property>
</Properties>
</file>