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1B71DC1B" w:rsidR="00180419" w:rsidRPr="00180419" w:rsidRDefault="00DA766A"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16 August</w:t>
      </w:r>
      <w:r w:rsidR="001E0A60">
        <w:rPr>
          <w:rFonts w:ascii="Gill Sans MT" w:hAnsi="Gill Sans MT" w:cs="Arial"/>
          <w:b/>
          <w:i/>
          <w:iCs/>
          <w:color w:val="003876"/>
          <w:sz w:val="56"/>
          <w:szCs w:val="160"/>
          <w:lang w:val="en-GB" w:eastAsia="en-GB"/>
        </w:rPr>
        <w:t xml:space="preserve"> 201</w:t>
      </w:r>
      <w:r w:rsidR="00DB7ED9">
        <w:rPr>
          <w:rFonts w:ascii="Gill Sans MT" w:hAnsi="Gill Sans MT" w:cs="Arial"/>
          <w:b/>
          <w:i/>
          <w:iCs/>
          <w:color w:val="003876"/>
          <w:sz w:val="56"/>
          <w:szCs w:val="160"/>
          <w:lang w:val="en-GB" w:eastAsia="en-GB"/>
        </w:rPr>
        <w:t>8</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323C3820" w14:textId="77777777" w:rsidR="00B06B41" w:rsidRPr="00B06B41" w:rsidRDefault="00B06B41" w:rsidP="00B06B41">
      <w:pPr>
        <w:jc w:val="both"/>
        <w:rPr>
          <w:rFonts w:ascii="Arial" w:hAnsi="Arial" w:cs="Arial"/>
          <w:sz w:val="20"/>
        </w:rPr>
      </w:pPr>
      <w:r w:rsidRPr="00B06B41">
        <w:rPr>
          <w:rFonts w:ascii="Arial" w:hAnsi="Arial" w:cs="Arial"/>
          <w:sz w:val="22"/>
        </w:rPr>
        <w:t>Dear Committee Member</w:t>
      </w:r>
    </w:p>
    <w:p w14:paraId="4B41F90B" w14:textId="77777777" w:rsidR="00B06B41" w:rsidRPr="00B06B41" w:rsidRDefault="00B06B41" w:rsidP="00B06B41">
      <w:pPr>
        <w:jc w:val="both"/>
        <w:rPr>
          <w:rFonts w:ascii="Arial" w:hAnsi="Arial" w:cs="Arial"/>
          <w:sz w:val="22"/>
        </w:rPr>
      </w:pPr>
    </w:p>
    <w:p w14:paraId="3CFBF788" w14:textId="1CCA7074" w:rsidR="00B06B41" w:rsidRPr="00B06B41" w:rsidRDefault="00B06B41" w:rsidP="00B06B41">
      <w:pPr>
        <w:jc w:val="both"/>
        <w:rPr>
          <w:rFonts w:ascii="Arial" w:hAnsi="Arial" w:cs="Arial"/>
          <w:sz w:val="22"/>
        </w:rPr>
      </w:pPr>
      <w:r w:rsidRPr="00B06B41">
        <w:rPr>
          <w:rFonts w:ascii="Arial" w:hAnsi="Arial" w:cs="Arial"/>
          <w:sz w:val="22"/>
        </w:rPr>
        <w:t>The next meeting of the Audit &amp; Risk Co</w:t>
      </w:r>
      <w:r w:rsidR="009A014E">
        <w:rPr>
          <w:rFonts w:ascii="Arial" w:hAnsi="Arial" w:cs="Arial"/>
          <w:sz w:val="22"/>
        </w:rPr>
        <w:t xml:space="preserve">mmittee will be held on </w:t>
      </w:r>
      <w:r w:rsidR="00DA766A">
        <w:rPr>
          <w:rFonts w:ascii="Arial" w:hAnsi="Arial" w:cs="Arial"/>
          <w:sz w:val="22"/>
        </w:rPr>
        <w:t>Thursday</w:t>
      </w:r>
      <w:r w:rsidR="00031244">
        <w:rPr>
          <w:rFonts w:ascii="Arial" w:hAnsi="Arial" w:cs="Arial"/>
          <w:sz w:val="22"/>
        </w:rPr>
        <w:t xml:space="preserve">, </w:t>
      </w:r>
      <w:r w:rsidR="005048EA">
        <w:rPr>
          <w:rFonts w:ascii="Arial" w:hAnsi="Arial" w:cs="Arial"/>
          <w:sz w:val="22"/>
        </w:rPr>
        <w:t>1</w:t>
      </w:r>
      <w:r w:rsidR="00DA766A">
        <w:rPr>
          <w:rFonts w:ascii="Arial" w:hAnsi="Arial" w:cs="Arial"/>
          <w:sz w:val="22"/>
        </w:rPr>
        <w:t>6</w:t>
      </w:r>
      <w:r w:rsidR="005048EA">
        <w:rPr>
          <w:rFonts w:ascii="Arial" w:hAnsi="Arial" w:cs="Arial"/>
          <w:sz w:val="22"/>
        </w:rPr>
        <w:t xml:space="preserve"> </w:t>
      </w:r>
      <w:r w:rsidR="00DA766A">
        <w:rPr>
          <w:rFonts w:ascii="Arial" w:hAnsi="Arial" w:cs="Arial"/>
          <w:sz w:val="22"/>
        </w:rPr>
        <w:t>August</w:t>
      </w:r>
      <w:r w:rsidR="00F47760">
        <w:rPr>
          <w:rFonts w:ascii="Arial" w:hAnsi="Arial" w:cs="Arial"/>
          <w:sz w:val="22"/>
        </w:rPr>
        <w:t xml:space="preserve"> </w:t>
      </w:r>
      <w:r w:rsidR="00F47760" w:rsidRPr="00B06B41">
        <w:rPr>
          <w:rFonts w:ascii="Arial" w:hAnsi="Arial" w:cs="Arial"/>
          <w:sz w:val="22"/>
        </w:rPr>
        <w:t>201</w:t>
      </w:r>
      <w:r w:rsidR="00DB7ED9">
        <w:rPr>
          <w:rFonts w:ascii="Arial" w:hAnsi="Arial" w:cs="Arial"/>
          <w:sz w:val="22"/>
        </w:rPr>
        <w:t>8</w:t>
      </w:r>
      <w:r w:rsidR="005048EA">
        <w:rPr>
          <w:rFonts w:ascii="Arial" w:hAnsi="Arial" w:cs="Arial"/>
          <w:sz w:val="22"/>
        </w:rPr>
        <w:t xml:space="preserve"> </w:t>
      </w:r>
      <w:r w:rsidRPr="00B06B41">
        <w:rPr>
          <w:rFonts w:ascii="Arial" w:hAnsi="Arial" w:cs="Arial"/>
          <w:sz w:val="22"/>
        </w:rPr>
        <w:t>in the</w:t>
      </w:r>
      <w:r w:rsidR="00ED14D3">
        <w:rPr>
          <w:rFonts w:ascii="Arial" w:hAnsi="Arial" w:cs="Arial"/>
          <w:sz w:val="22"/>
        </w:rPr>
        <w:t xml:space="preserve"> Meeting Room</w:t>
      </w:r>
      <w:r w:rsidRPr="00B06B41">
        <w:rPr>
          <w:rFonts w:ascii="Arial" w:hAnsi="Arial" w:cs="Arial"/>
          <w:sz w:val="22"/>
        </w:rPr>
        <w:t xml:space="preserve"> at the City of Nedlands Council </w:t>
      </w:r>
      <w:r w:rsidR="00ED14D3">
        <w:rPr>
          <w:rFonts w:ascii="Arial" w:hAnsi="Arial" w:cs="Arial"/>
          <w:sz w:val="22"/>
        </w:rPr>
        <w:t>Administration Building</w:t>
      </w:r>
      <w:r w:rsidRPr="00B06B41">
        <w:rPr>
          <w:rFonts w:ascii="Arial" w:hAnsi="Arial" w:cs="Arial"/>
          <w:sz w:val="22"/>
        </w:rPr>
        <w:t xml:space="preserve"> located at 71 Stirling Highway, Nedlands commencing at </w:t>
      </w:r>
      <w:r w:rsidR="00DA766A">
        <w:rPr>
          <w:rFonts w:ascii="Arial" w:hAnsi="Arial" w:cs="Arial"/>
          <w:sz w:val="22"/>
        </w:rPr>
        <w:t>5.30</w:t>
      </w:r>
      <w:r w:rsidR="005D3FE4">
        <w:rPr>
          <w:rFonts w:ascii="Arial" w:hAnsi="Arial" w:cs="Arial"/>
          <w:sz w:val="22"/>
        </w:rPr>
        <w:t xml:space="preserve"> </w:t>
      </w:r>
      <w:r w:rsidRPr="00B06B41">
        <w:rPr>
          <w:rFonts w:ascii="Arial" w:hAnsi="Arial" w:cs="Arial"/>
          <w:sz w:val="22"/>
        </w:rPr>
        <w:t>pm.</w:t>
      </w:r>
    </w:p>
    <w:p w14:paraId="295402C3" w14:textId="77777777" w:rsidR="00B06B41" w:rsidRPr="004950A5" w:rsidRDefault="00B06B41"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97D7B15"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E794B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48402FC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174D6B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48A9FB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51EB248"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5AA5CD4" w14:textId="2CCF4812"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53B827B3" w14:textId="0875222A" w:rsidR="002D7BBD" w:rsidRDefault="002D7BBD" w:rsidP="00812014">
      <w:pPr>
        <w:tabs>
          <w:tab w:val="left" w:pos="720"/>
          <w:tab w:val="left" w:pos="1440"/>
          <w:tab w:val="left" w:pos="2410"/>
          <w:tab w:val="left" w:pos="2977"/>
          <w:tab w:val="right" w:pos="8335"/>
          <w:tab w:val="right" w:pos="8505"/>
        </w:tabs>
        <w:jc w:val="both"/>
        <w:rPr>
          <w:rFonts w:ascii="Arial" w:hAnsi="Arial" w:cs="Arial"/>
          <w:sz w:val="22"/>
        </w:rPr>
      </w:pPr>
    </w:p>
    <w:p w14:paraId="5AD7F370" w14:textId="61A7F424" w:rsidR="002D7BBD" w:rsidRDefault="002D7BBD" w:rsidP="0061710F">
      <w:pPr>
        <w:tabs>
          <w:tab w:val="left" w:pos="4620"/>
        </w:tabs>
        <w:jc w:val="both"/>
        <w:rPr>
          <w:rFonts w:ascii="Arial" w:hAnsi="Arial" w:cs="Arial"/>
          <w:sz w:val="22"/>
        </w:rPr>
      </w:pPr>
    </w:p>
    <w:p w14:paraId="29A301BB" w14:textId="4358D32C" w:rsidR="00AB761D" w:rsidRDefault="00AB761D" w:rsidP="002D7BBD">
      <w:pPr>
        <w:tabs>
          <w:tab w:val="left" w:pos="720"/>
          <w:tab w:val="left" w:pos="1440"/>
          <w:tab w:val="left" w:pos="2410"/>
          <w:tab w:val="left" w:pos="2977"/>
          <w:tab w:val="right" w:pos="8335"/>
          <w:tab w:val="right" w:pos="8505"/>
        </w:tabs>
        <w:jc w:val="both"/>
        <w:rPr>
          <w:rFonts w:ascii="Arial" w:hAnsi="Arial" w:cs="Arial"/>
          <w:szCs w:val="24"/>
          <w:highlight w:val="yellow"/>
        </w:rPr>
      </w:pPr>
    </w:p>
    <w:p w14:paraId="6D8627F1" w14:textId="77777777" w:rsidR="00AB761D" w:rsidRDefault="00AB761D" w:rsidP="002D7BBD">
      <w:pPr>
        <w:tabs>
          <w:tab w:val="left" w:pos="720"/>
          <w:tab w:val="left" w:pos="1440"/>
          <w:tab w:val="left" w:pos="2410"/>
          <w:tab w:val="left" w:pos="2977"/>
          <w:tab w:val="right" w:pos="8335"/>
          <w:tab w:val="right" w:pos="8505"/>
        </w:tabs>
        <w:jc w:val="both"/>
        <w:rPr>
          <w:rFonts w:ascii="Arial" w:hAnsi="Arial" w:cs="Arial"/>
          <w:szCs w:val="24"/>
        </w:rPr>
      </w:pPr>
    </w:p>
    <w:p w14:paraId="4052E529" w14:textId="4308F853" w:rsidR="002E0BF6" w:rsidRDefault="002E0BF6" w:rsidP="002D7BBD">
      <w:pPr>
        <w:tabs>
          <w:tab w:val="left" w:pos="720"/>
          <w:tab w:val="left" w:pos="1440"/>
          <w:tab w:val="left" w:pos="2410"/>
          <w:tab w:val="left" w:pos="2977"/>
          <w:tab w:val="right" w:pos="8335"/>
          <w:tab w:val="right" w:pos="8505"/>
        </w:tabs>
        <w:jc w:val="both"/>
        <w:rPr>
          <w:rFonts w:ascii="Arial" w:hAnsi="Arial" w:cs="Arial"/>
          <w:szCs w:val="24"/>
        </w:rPr>
      </w:pPr>
    </w:p>
    <w:p w14:paraId="6164AD7A" w14:textId="77777777" w:rsidR="004B2E81" w:rsidRDefault="004B2E81" w:rsidP="00031244">
      <w:pPr>
        <w:tabs>
          <w:tab w:val="left" w:pos="720"/>
          <w:tab w:val="left" w:pos="1440"/>
          <w:tab w:val="left" w:pos="5821"/>
        </w:tabs>
        <w:jc w:val="both"/>
        <w:rPr>
          <w:rFonts w:ascii="Arial" w:hAnsi="Arial" w:cs="Arial"/>
          <w:szCs w:val="24"/>
        </w:rPr>
      </w:pPr>
    </w:p>
    <w:p w14:paraId="645B74BB" w14:textId="6DE00040" w:rsidR="002D7BBD" w:rsidRPr="00180419" w:rsidRDefault="008B6C39" w:rsidP="00031244">
      <w:pPr>
        <w:tabs>
          <w:tab w:val="left" w:pos="720"/>
          <w:tab w:val="left" w:pos="1440"/>
          <w:tab w:val="left" w:pos="5821"/>
        </w:tabs>
        <w:jc w:val="both"/>
        <w:rPr>
          <w:rFonts w:ascii="Arial" w:hAnsi="Arial" w:cs="Arial"/>
          <w:szCs w:val="24"/>
        </w:rPr>
      </w:pPr>
      <w:r>
        <w:rPr>
          <w:rFonts w:ascii="Arial" w:hAnsi="Arial" w:cs="Arial"/>
          <w:szCs w:val="24"/>
        </w:rPr>
        <w:t>Greg Trevaskis</w:t>
      </w:r>
    </w:p>
    <w:p w14:paraId="239A031A" w14:textId="2274BAFE" w:rsidR="002D7BBD" w:rsidRPr="00180419" w:rsidRDefault="00AB761D"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Chief Executive Officer</w:t>
      </w:r>
    </w:p>
    <w:p w14:paraId="21A52CA5" w14:textId="7977154D" w:rsidR="00180419" w:rsidRDefault="005D3FE4" w:rsidP="005437FC">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9 August</w:t>
      </w:r>
      <w:r w:rsidR="0061710F">
        <w:rPr>
          <w:rFonts w:ascii="Arial" w:hAnsi="Arial" w:cs="Arial"/>
        </w:rPr>
        <w:t xml:space="preserve"> </w:t>
      </w:r>
      <w:r w:rsidR="00031244">
        <w:rPr>
          <w:rFonts w:ascii="Arial" w:hAnsi="Arial" w:cs="Arial"/>
        </w:rPr>
        <w:t>201</w:t>
      </w:r>
      <w:r w:rsidR="00647C8E">
        <w:rPr>
          <w:rFonts w:ascii="Arial" w:hAnsi="Arial" w:cs="Arial"/>
        </w:rPr>
        <w:t>8</w:t>
      </w:r>
      <w:r w:rsidR="00180419" w:rsidRPr="004950A5">
        <w:rPr>
          <w:rFonts w:ascii="Arial" w:hAnsi="Arial" w:cs="Arial"/>
          <w:b/>
          <w:u w:val="single"/>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Default="00AB761D">
          <w:pPr>
            <w:pStyle w:val="TOCHeading"/>
          </w:pPr>
        </w:p>
        <w:p w14:paraId="0A064515" w14:textId="7C3B4F65" w:rsidR="0064050C" w:rsidRPr="0064050C" w:rsidRDefault="00AB761D" w:rsidP="0064050C">
          <w:pPr>
            <w:pStyle w:val="TOC1"/>
            <w:tabs>
              <w:tab w:val="clear" w:pos="8303"/>
              <w:tab w:val="right" w:leader="dot" w:pos="8222"/>
            </w:tabs>
            <w:rPr>
              <w:rFonts w:ascii="Arial" w:eastAsiaTheme="minorEastAsia" w:hAnsi="Arial" w:cs="Arial"/>
              <w:noProof/>
              <w:sz w:val="22"/>
              <w:szCs w:val="22"/>
              <w:lang w:eastAsia="en-AU"/>
            </w:rPr>
          </w:pPr>
          <w:r w:rsidRPr="00447353">
            <w:rPr>
              <w:rFonts w:ascii="Arial" w:hAnsi="Arial" w:cs="Arial"/>
            </w:rPr>
            <w:fldChar w:fldCharType="begin"/>
          </w:r>
          <w:r w:rsidRPr="00447353">
            <w:rPr>
              <w:rFonts w:ascii="Arial" w:hAnsi="Arial" w:cs="Arial"/>
            </w:rPr>
            <w:instrText xml:space="preserve"> TOC \o "1-3" \h \z \u </w:instrText>
          </w:r>
          <w:r w:rsidRPr="00447353">
            <w:rPr>
              <w:rFonts w:ascii="Arial" w:hAnsi="Arial" w:cs="Arial"/>
            </w:rPr>
            <w:fldChar w:fldCharType="separate"/>
          </w:r>
          <w:hyperlink w:anchor="_Toc521933819" w:history="1">
            <w:r w:rsidR="0064050C" w:rsidRPr="0064050C">
              <w:rPr>
                <w:rStyle w:val="Hyperlink"/>
                <w:rFonts w:ascii="Arial" w:hAnsi="Arial" w:cs="Arial"/>
                <w:noProof/>
              </w:rPr>
              <w:t>Declaration of Opening</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_Toc521933819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3</w:t>
            </w:r>
            <w:r w:rsidR="0064050C" w:rsidRPr="0064050C">
              <w:rPr>
                <w:rFonts w:ascii="Arial" w:hAnsi="Arial" w:cs="Arial"/>
                <w:noProof/>
                <w:webHidden/>
              </w:rPr>
              <w:fldChar w:fldCharType="end"/>
            </w:r>
          </w:hyperlink>
        </w:p>
        <w:p w14:paraId="2D94E78F" w14:textId="4CE5FA79"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0" w:history="1">
            <w:r w:rsidR="0064050C" w:rsidRPr="0064050C">
              <w:rPr>
                <w:rStyle w:val="Hyperlink"/>
                <w:rFonts w:ascii="Arial" w:hAnsi="Arial" w:cs="Arial"/>
                <w:noProof/>
              </w:rPr>
              <w:t>Present and Apologies and Leave of Absence (Previously Approved)</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_Toc521933820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3</w:t>
            </w:r>
            <w:r w:rsidR="0064050C" w:rsidRPr="0064050C">
              <w:rPr>
                <w:rFonts w:ascii="Arial" w:hAnsi="Arial" w:cs="Arial"/>
                <w:noProof/>
                <w:webHidden/>
              </w:rPr>
              <w:fldChar w:fldCharType="end"/>
            </w:r>
          </w:hyperlink>
        </w:p>
        <w:p w14:paraId="448423E1" w14:textId="3DC688CF"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1" w:history="1">
            <w:r w:rsidR="0064050C" w:rsidRPr="0064050C">
              <w:rPr>
                <w:rStyle w:val="Hyperlink"/>
                <w:rFonts w:ascii="Arial" w:hAnsi="Arial" w:cs="Arial"/>
                <w:noProof/>
              </w:rPr>
              <w:t>1.</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Public Question Time</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_Toc521933821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3</w:t>
            </w:r>
            <w:r w:rsidR="0064050C" w:rsidRPr="0064050C">
              <w:rPr>
                <w:rFonts w:ascii="Arial" w:hAnsi="Arial" w:cs="Arial"/>
                <w:noProof/>
                <w:webHidden/>
              </w:rPr>
              <w:fldChar w:fldCharType="end"/>
            </w:r>
          </w:hyperlink>
        </w:p>
        <w:p w14:paraId="1C613ACB" w14:textId="08417DBB"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2" w:history="1">
            <w:r w:rsidR="0064050C" w:rsidRPr="0064050C">
              <w:rPr>
                <w:rStyle w:val="Hyperlink"/>
                <w:rFonts w:ascii="Arial" w:hAnsi="Arial" w:cs="Arial"/>
                <w:noProof/>
              </w:rPr>
              <w:t>2.</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Addresses By Members of the Public (only for items listed on the agenda)</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_Toc521933822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4</w:t>
            </w:r>
            <w:r w:rsidR="0064050C" w:rsidRPr="0064050C">
              <w:rPr>
                <w:rFonts w:ascii="Arial" w:hAnsi="Arial" w:cs="Arial"/>
                <w:noProof/>
                <w:webHidden/>
              </w:rPr>
              <w:fldChar w:fldCharType="end"/>
            </w:r>
          </w:hyperlink>
        </w:p>
        <w:p w14:paraId="59193F3B" w14:textId="1D0BFC91"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3" w:history="1">
            <w:r w:rsidR="0064050C" w:rsidRPr="0064050C">
              <w:rPr>
                <w:rStyle w:val="Hyperlink"/>
                <w:rFonts w:ascii="Arial" w:hAnsi="Arial" w:cs="Arial"/>
                <w:noProof/>
              </w:rPr>
              <w:t>3.</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Disclosures of Financial Interest</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_Toc521933823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4</w:t>
            </w:r>
            <w:r w:rsidR="0064050C" w:rsidRPr="0064050C">
              <w:rPr>
                <w:rFonts w:ascii="Arial" w:hAnsi="Arial" w:cs="Arial"/>
                <w:noProof/>
                <w:webHidden/>
              </w:rPr>
              <w:fldChar w:fldCharType="end"/>
            </w:r>
          </w:hyperlink>
        </w:p>
        <w:p w14:paraId="389BB132" w14:textId="420F314B"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4" w:history="1">
            <w:r w:rsidR="0064050C" w:rsidRPr="0064050C">
              <w:rPr>
                <w:rStyle w:val="Hyperlink"/>
                <w:rFonts w:ascii="Arial" w:hAnsi="Arial" w:cs="Arial"/>
                <w:noProof/>
              </w:rPr>
              <w:t>4.</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Disclosures of Interests Affecting Impartiality</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_Toc521933824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4</w:t>
            </w:r>
            <w:r w:rsidR="0064050C" w:rsidRPr="0064050C">
              <w:rPr>
                <w:rFonts w:ascii="Arial" w:hAnsi="Arial" w:cs="Arial"/>
                <w:noProof/>
                <w:webHidden/>
              </w:rPr>
              <w:fldChar w:fldCharType="end"/>
            </w:r>
          </w:hyperlink>
        </w:p>
        <w:p w14:paraId="47E9A12E" w14:textId="284F88F2"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5" w:history="1">
            <w:r w:rsidR="0064050C" w:rsidRPr="0064050C">
              <w:rPr>
                <w:rStyle w:val="Hyperlink"/>
                <w:rFonts w:ascii="Arial" w:hAnsi="Arial" w:cs="Arial"/>
                <w:noProof/>
              </w:rPr>
              <w:t>5.</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Declarations by Members That They Have Not Given Due Consideration to Papers</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_Toc521933825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4</w:t>
            </w:r>
            <w:r w:rsidR="0064050C" w:rsidRPr="0064050C">
              <w:rPr>
                <w:rFonts w:ascii="Arial" w:hAnsi="Arial" w:cs="Arial"/>
                <w:noProof/>
                <w:webHidden/>
              </w:rPr>
              <w:fldChar w:fldCharType="end"/>
            </w:r>
          </w:hyperlink>
        </w:p>
        <w:p w14:paraId="68D94FA1" w14:textId="18467B89"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6" w:history="1">
            <w:r w:rsidR="0064050C" w:rsidRPr="0064050C">
              <w:rPr>
                <w:rStyle w:val="Hyperlink"/>
                <w:rFonts w:ascii="Arial" w:hAnsi="Arial" w:cs="Arial"/>
                <w:noProof/>
              </w:rPr>
              <w:t>6.</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Confirmation of Minutes</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_Toc521933826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5</w:t>
            </w:r>
            <w:r w:rsidR="0064050C" w:rsidRPr="0064050C">
              <w:rPr>
                <w:rFonts w:ascii="Arial" w:hAnsi="Arial" w:cs="Arial"/>
                <w:noProof/>
                <w:webHidden/>
              </w:rPr>
              <w:fldChar w:fldCharType="end"/>
            </w:r>
          </w:hyperlink>
        </w:p>
        <w:p w14:paraId="73D0BF3B" w14:textId="42F63A36" w:rsidR="0064050C" w:rsidRPr="0064050C" w:rsidRDefault="00720739" w:rsidP="0064050C">
          <w:pPr>
            <w:pStyle w:val="TOC2"/>
            <w:rPr>
              <w:rFonts w:eastAsiaTheme="minorEastAsia"/>
              <w:sz w:val="22"/>
              <w:szCs w:val="22"/>
              <w:lang w:eastAsia="en-AU"/>
            </w:rPr>
          </w:pPr>
          <w:hyperlink w:anchor="_Toc521933827" w:history="1">
            <w:r w:rsidR="0064050C" w:rsidRPr="0064050C">
              <w:rPr>
                <w:rStyle w:val="Hyperlink"/>
              </w:rPr>
              <w:t>6.1</w:t>
            </w:r>
            <w:r w:rsidR="0064050C" w:rsidRPr="0064050C">
              <w:rPr>
                <w:rFonts w:eastAsiaTheme="minorEastAsia"/>
                <w:sz w:val="22"/>
                <w:szCs w:val="22"/>
                <w:lang w:eastAsia="en-AU"/>
              </w:rPr>
              <w:tab/>
            </w:r>
            <w:r w:rsidR="0064050C" w:rsidRPr="0064050C">
              <w:rPr>
                <w:rStyle w:val="Hyperlink"/>
              </w:rPr>
              <w:t>Audit &amp; Risk Committee Meeting 14 May 2018</w:t>
            </w:r>
            <w:r w:rsidR="0064050C" w:rsidRPr="0064050C">
              <w:rPr>
                <w:webHidden/>
              </w:rPr>
              <w:tab/>
            </w:r>
            <w:r w:rsidR="0064050C" w:rsidRPr="0064050C">
              <w:rPr>
                <w:webHidden/>
              </w:rPr>
              <w:fldChar w:fldCharType="begin"/>
            </w:r>
            <w:r w:rsidR="0064050C" w:rsidRPr="0064050C">
              <w:rPr>
                <w:webHidden/>
              </w:rPr>
              <w:instrText xml:space="preserve"> PAGEREF _Toc521933827 \h </w:instrText>
            </w:r>
            <w:r w:rsidR="0064050C" w:rsidRPr="0064050C">
              <w:rPr>
                <w:webHidden/>
              </w:rPr>
            </w:r>
            <w:r w:rsidR="0064050C" w:rsidRPr="0064050C">
              <w:rPr>
                <w:webHidden/>
              </w:rPr>
              <w:fldChar w:fldCharType="separate"/>
            </w:r>
            <w:r w:rsidR="00C045F9">
              <w:rPr>
                <w:webHidden/>
              </w:rPr>
              <w:t>5</w:t>
            </w:r>
            <w:r w:rsidR="0064050C" w:rsidRPr="0064050C">
              <w:rPr>
                <w:webHidden/>
              </w:rPr>
              <w:fldChar w:fldCharType="end"/>
            </w:r>
          </w:hyperlink>
        </w:p>
        <w:p w14:paraId="2A454248" w14:textId="31EA170E"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8" w:history="1">
            <w:r w:rsidR="0064050C" w:rsidRPr="0064050C">
              <w:rPr>
                <w:rStyle w:val="Hyperlink"/>
                <w:rFonts w:ascii="Arial" w:hAnsi="Arial" w:cs="Arial"/>
                <w:noProof/>
              </w:rPr>
              <w:t>7.</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Items for Discussion</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_Toc521933828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5</w:t>
            </w:r>
            <w:r w:rsidR="0064050C" w:rsidRPr="0064050C">
              <w:rPr>
                <w:rFonts w:ascii="Arial" w:hAnsi="Arial" w:cs="Arial"/>
                <w:noProof/>
                <w:webHidden/>
              </w:rPr>
              <w:fldChar w:fldCharType="end"/>
            </w:r>
          </w:hyperlink>
        </w:p>
        <w:p w14:paraId="3E0C83C5" w14:textId="503AFDD8"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29" w:history="1">
            <w:r w:rsidR="0064050C" w:rsidRPr="0064050C">
              <w:rPr>
                <w:rStyle w:val="Hyperlink"/>
                <w:rFonts w:ascii="Arial" w:hAnsi="Arial" w:cs="Arial"/>
                <w:noProof/>
              </w:rPr>
              <w:t>7.1</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Draft Internal Audit Plan</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_Toc521933829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6</w:t>
            </w:r>
            <w:r w:rsidR="0064050C" w:rsidRPr="0064050C">
              <w:rPr>
                <w:rFonts w:ascii="Arial" w:hAnsi="Arial" w:cs="Arial"/>
                <w:noProof/>
                <w:webHidden/>
              </w:rPr>
              <w:fldChar w:fldCharType="end"/>
            </w:r>
          </w:hyperlink>
        </w:p>
        <w:p w14:paraId="0127FE94" w14:textId="7F799F29"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30" w:history="1">
            <w:r w:rsidR="0064050C" w:rsidRPr="0064050C">
              <w:rPr>
                <w:rStyle w:val="Hyperlink"/>
                <w:rFonts w:ascii="Arial" w:hAnsi="Arial" w:cs="Arial"/>
                <w:noProof/>
              </w:rPr>
              <w:t>7.2</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Macri – External Audit Plan for the Year Ending 30 June 2017</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_Toc521933830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8</w:t>
            </w:r>
            <w:r w:rsidR="0064050C" w:rsidRPr="0064050C">
              <w:rPr>
                <w:rFonts w:ascii="Arial" w:hAnsi="Arial" w:cs="Arial"/>
                <w:noProof/>
                <w:webHidden/>
              </w:rPr>
              <w:fldChar w:fldCharType="end"/>
            </w:r>
          </w:hyperlink>
        </w:p>
        <w:p w14:paraId="765E175B" w14:textId="496CBAE1"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31" w:history="1">
            <w:r w:rsidR="0064050C" w:rsidRPr="0064050C">
              <w:rPr>
                <w:rStyle w:val="Hyperlink"/>
                <w:rFonts w:ascii="Arial" w:hAnsi="Arial" w:cs="Arial"/>
                <w:noProof/>
              </w:rPr>
              <w:t>7.3</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Internal Audit Actions List Update</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_Toc521933831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10</w:t>
            </w:r>
            <w:r w:rsidR="0064050C" w:rsidRPr="0064050C">
              <w:rPr>
                <w:rFonts w:ascii="Arial" w:hAnsi="Arial" w:cs="Arial"/>
                <w:noProof/>
                <w:webHidden/>
              </w:rPr>
              <w:fldChar w:fldCharType="end"/>
            </w:r>
          </w:hyperlink>
        </w:p>
        <w:p w14:paraId="12B2E29E" w14:textId="163836F5"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32" w:history="1">
            <w:r w:rsidR="0064050C" w:rsidRPr="0064050C">
              <w:rPr>
                <w:rStyle w:val="Hyperlink"/>
                <w:rFonts w:ascii="Arial" w:hAnsi="Arial" w:cs="Arial"/>
                <w:noProof/>
              </w:rPr>
              <w:t>8</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Confidential Items</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_Toc521933832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12</w:t>
            </w:r>
            <w:r w:rsidR="0064050C" w:rsidRPr="0064050C">
              <w:rPr>
                <w:rFonts w:ascii="Arial" w:hAnsi="Arial" w:cs="Arial"/>
                <w:noProof/>
                <w:webHidden/>
              </w:rPr>
              <w:fldChar w:fldCharType="end"/>
            </w:r>
          </w:hyperlink>
        </w:p>
        <w:p w14:paraId="73AC7D45" w14:textId="103C0C6D" w:rsidR="0064050C" w:rsidRPr="0064050C" w:rsidRDefault="00720739" w:rsidP="0064050C">
          <w:pPr>
            <w:pStyle w:val="TOC2"/>
            <w:rPr>
              <w:rFonts w:eastAsiaTheme="minorEastAsia"/>
              <w:sz w:val="22"/>
              <w:szCs w:val="22"/>
              <w:lang w:eastAsia="en-AU"/>
            </w:rPr>
          </w:pPr>
          <w:hyperlink w:anchor="_Toc521933833" w:history="1">
            <w:r w:rsidR="0064050C" w:rsidRPr="0064050C">
              <w:rPr>
                <w:rStyle w:val="Hyperlink"/>
              </w:rPr>
              <w:t>8.1</w:t>
            </w:r>
            <w:r w:rsidR="0064050C" w:rsidRPr="0064050C">
              <w:rPr>
                <w:rFonts w:eastAsiaTheme="minorEastAsia"/>
                <w:sz w:val="22"/>
                <w:szCs w:val="22"/>
                <w:lang w:eastAsia="en-AU"/>
              </w:rPr>
              <w:tab/>
            </w:r>
            <w:r w:rsidR="0064050C" w:rsidRPr="0064050C">
              <w:rPr>
                <w:rStyle w:val="Hyperlink"/>
              </w:rPr>
              <w:t>Insurance Review</w:t>
            </w:r>
            <w:r w:rsidR="0064050C" w:rsidRPr="0064050C">
              <w:rPr>
                <w:webHidden/>
              </w:rPr>
              <w:tab/>
            </w:r>
            <w:r w:rsidR="0064050C" w:rsidRPr="0064050C">
              <w:rPr>
                <w:webHidden/>
              </w:rPr>
              <w:fldChar w:fldCharType="begin"/>
            </w:r>
            <w:r w:rsidR="0064050C" w:rsidRPr="0064050C">
              <w:rPr>
                <w:webHidden/>
              </w:rPr>
              <w:instrText xml:space="preserve"> PAGEREF _Toc521933833 \h </w:instrText>
            </w:r>
            <w:r w:rsidR="0064050C" w:rsidRPr="0064050C">
              <w:rPr>
                <w:webHidden/>
              </w:rPr>
            </w:r>
            <w:r w:rsidR="0064050C" w:rsidRPr="0064050C">
              <w:rPr>
                <w:webHidden/>
              </w:rPr>
              <w:fldChar w:fldCharType="separate"/>
            </w:r>
            <w:r w:rsidR="00C045F9">
              <w:rPr>
                <w:webHidden/>
              </w:rPr>
              <w:t>12</w:t>
            </w:r>
            <w:r w:rsidR="0064050C" w:rsidRPr="0064050C">
              <w:rPr>
                <w:webHidden/>
              </w:rPr>
              <w:fldChar w:fldCharType="end"/>
            </w:r>
          </w:hyperlink>
        </w:p>
        <w:p w14:paraId="3B4EB0E9" w14:textId="4AB729CD" w:rsidR="0064050C" w:rsidRPr="0064050C" w:rsidRDefault="00720739" w:rsidP="0064050C">
          <w:pPr>
            <w:pStyle w:val="TOC2"/>
            <w:rPr>
              <w:rFonts w:eastAsiaTheme="minorEastAsia"/>
              <w:sz w:val="22"/>
              <w:szCs w:val="22"/>
              <w:lang w:eastAsia="en-AU"/>
            </w:rPr>
          </w:pPr>
          <w:hyperlink w:anchor="_Toc521933834" w:history="1">
            <w:r w:rsidR="0064050C" w:rsidRPr="0064050C">
              <w:rPr>
                <w:rStyle w:val="Hyperlink"/>
              </w:rPr>
              <w:t>8.2</w:t>
            </w:r>
            <w:r w:rsidR="0064050C" w:rsidRPr="0064050C">
              <w:rPr>
                <w:rFonts w:eastAsiaTheme="minorEastAsia"/>
                <w:sz w:val="22"/>
                <w:szCs w:val="22"/>
                <w:lang w:eastAsia="en-AU"/>
              </w:rPr>
              <w:tab/>
            </w:r>
            <w:r w:rsidR="0064050C" w:rsidRPr="0064050C">
              <w:rPr>
                <w:rStyle w:val="Hyperlink"/>
              </w:rPr>
              <w:t>I.T. Policies</w:t>
            </w:r>
            <w:r w:rsidR="0064050C" w:rsidRPr="0064050C">
              <w:rPr>
                <w:webHidden/>
              </w:rPr>
              <w:tab/>
            </w:r>
            <w:r w:rsidR="0064050C" w:rsidRPr="0064050C">
              <w:rPr>
                <w:webHidden/>
              </w:rPr>
              <w:fldChar w:fldCharType="begin"/>
            </w:r>
            <w:r w:rsidR="0064050C" w:rsidRPr="0064050C">
              <w:rPr>
                <w:webHidden/>
              </w:rPr>
              <w:instrText xml:space="preserve"> PAGEREF _Toc521933834 \h </w:instrText>
            </w:r>
            <w:r w:rsidR="0064050C" w:rsidRPr="0064050C">
              <w:rPr>
                <w:webHidden/>
              </w:rPr>
            </w:r>
            <w:r w:rsidR="0064050C" w:rsidRPr="0064050C">
              <w:rPr>
                <w:webHidden/>
              </w:rPr>
              <w:fldChar w:fldCharType="separate"/>
            </w:r>
            <w:r w:rsidR="00C045F9">
              <w:rPr>
                <w:webHidden/>
              </w:rPr>
              <w:t>12</w:t>
            </w:r>
            <w:r w:rsidR="0064050C" w:rsidRPr="0064050C">
              <w:rPr>
                <w:webHidden/>
              </w:rPr>
              <w:fldChar w:fldCharType="end"/>
            </w:r>
          </w:hyperlink>
        </w:p>
        <w:p w14:paraId="54E5A366" w14:textId="6A8D96AA" w:rsidR="0064050C" w:rsidRPr="0064050C" w:rsidRDefault="00720739" w:rsidP="0064050C">
          <w:pPr>
            <w:pStyle w:val="TOC2"/>
            <w:rPr>
              <w:rFonts w:eastAsiaTheme="minorEastAsia"/>
              <w:sz w:val="22"/>
              <w:szCs w:val="22"/>
              <w:lang w:eastAsia="en-AU"/>
            </w:rPr>
          </w:pPr>
          <w:hyperlink w:anchor="_Toc521933835" w:history="1">
            <w:r w:rsidR="0064050C" w:rsidRPr="0064050C">
              <w:rPr>
                <w:rStyle w:val="Hyperlink"/>
              </w:rPr>
              <w:t>8.3</w:t>
            </w:r>
            <w:r w:rsidR="0064050C" w:rsidRPr="0064050C">
              <w:rPr>
                <w:rFonts w:eastAsiaTheme="minorEastAsia"/>
                <w:sz w:val="22"/>
                <w:szCs w:val="22"/>
                <w:lang w:eastAsia="en-AU"/>
              </w:rPr>
              <w:tab/>
            </w:r>
            <w:r w:rsidR="0064050C" w:rsidRPr="0064050C">
              <w:rPr>
                <w:rStyle w:val="Hyperlink"/>
              </w:rPr>
              <w:t>System Update</w:t>
            </w:r>
            <w:r w:rsidR="0064050C" w:rsidRPr="0064050C">
              <w:rPr>
                <w:webHidden/>
              </w:rPr>
              <w:tab/>
            </w:r>
            <w:r w:rsidR="0064050C" w:rsidRPr="0064050C">
              <w:rPr>
                <w:webHidden/>
              </w:rPr>
              <w:fldChar w:fldCharType="begin"/>
            </w:r>
            <w:r w:rsidR="0064050C" w:rsidRPr="0064050C">
              <w:rPr>
                <w:webHidden/>
              </w:rPr>
              <w:instrText xml:space="preserve"> PAGEREF _Toc521933835 \h </w:instrText>
            </w:r>
            <w:r w:rsidR="0064050C" w:rsidRPr="0064050C">
              <w:rPr>
                <w:webHidden/>
              </w:rPr>
            </w:r>
            <w:r w:rsidR="0064050C" w:rsidRPr="0064050C">
              <w:rPr>
                <w:webHidden/>
              </w:rPr>
              <w:fldChar w:fldCharType="separate"/>
            </w:r>
            <w:r w:rsidR="00C045F9">
              <w:rPr>
                <w:webHidden/>
              </w:rPr>
              <w:t>12</w:t>
            </w:r>
            <w:r w:rsidR="0064050C" w:rsidRPr="0064050C">
              <w:rPr>
                <w:webHidden/>
              </w:rPr>
              <w:fldChar w:fldCharType="end"/>
            </w:r>
          </w:hyperlink>
        </w:p>
        <w:p w14:paraId="08BA6835" w14:textId="47837BA1"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36" w:history="1">
            <w:r w:rsidR="0064050C" w:rsidRPr="0064050C">
              <w:rPr>
                <w:rStyle w:val="Hyperlink"/>
                <w:rFonts w:ascii="Arial" w:hAnsi="Arial" w:cs="Arial"/>
                <w:noProof/>
              </w:rPr>
              <w:t>9</w:t>
            </w:r>
            <w:r w:rsidR="0064050C" w:rsidRPr="0064050C">
              <w:rPr>
                <w:rFonts w:ascii="Arial" w:eastAsiaTheme="minorEastAsia" w:hAnsi="Arial" w:cs="Arial"/>
                <w:noProof/>
                <w:sz w:val="22"/>
                <w:szCs w:val="22"/>
                <w:lang w:eastAsia="en-AU"/>
              </w:rPr>
              <w:tab/>
            </w:r>
            <w:r w:rsidR="0064050C" w:rsidRPr="0064050C">
              <w:rPr>
                <w:rStyle w:val="Hyperlink"/>
                <w:rFonts w:ascii="Arial" w:hAnsi="Arial" w:cs="Arial"/>
                <w:noProof/>
              </w:rPr>
              <w:t>Date of next meeting</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_Toc521933836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12</w:t>
            </w:r>
            <w:r w:rsidR="0064050C" w:rsidRPr="0064050C">
              <w:rPr>
                <w:rFonts w:ascii="Arial" w:hAnsi="Arial" w:cs="Arial"/>
                <w:noProof/>
                <w:webHidden/>
              </w:rPr>
              <w:fldChar w:fldCharType="end"/>
            </w:r>
          </w:hyperlink>
        </w:p>
        <w:p w14:paraId="723C7F29" w14:textId="6F5EA7D3" w:rsidR="0064050C" w:rsidRPr="0064050C" w:rsidRDefault="00720739" w:rsidP="0064050C">
          <w:pPr>
            <w:pStyle w:val="TOC1"/>
            <w:tabs>
              <w:tab w:val="clear" w:pos="8303"/>
              <w:tab w:val="right" w:leader="dot" w:pos="8222"/>
            </w:tabs>
            <w:rPr>
              <w:rFonts w:ascii="Arial" w:eastAsiaTheme="minorEastAsia" w:hAnsi="Arial" w:cs="Arial"/>
              <w:noProof/>
              <w:sz w:val="22"/>
              <w:szCs w:val="22"/>
              <w:lang w:eastAsia="en-AU"/>
            </w:rPr>
          </w:pPr>
          <w:hyperlink w:anchor="_Toc521933837" w:history="1">
            <w:r w:rsidR="0064050C" w:rsidRPr="0064050C">
              <w:rPr>
                <w:rStyle w:val="Hyperlink"/>
                <w:rFonts w:ascii="Arial" w:hAnsi="Arial" w:cs="Arial"/>
                <w:noProof/>
              </w:rPr>
              <w:t>Declaration of Closure</w:t>
            </w:r>
            <w:r w:rsidR="0064050C" w:rsidRPr="0064050C">
              <w:rPr>
                <w:rFonts w:ascii="Arial" w:hAnsi="Arial" w:cs="Arial"/>
                <w:noProof/>
                <w:webHidden/>
              </w:rPr>
              <w:tab/>
            </w:r>
            <w:r w:rsidR="0064050C" w:rsidRPr="0064050C">
              <w:rPr>
                <w:rFonts w:ascii="Arial" w:hAnsi="Arial" w:cs="Arial"/>
                <w:noProof/>
                <w:webHidden/>
              </w:rPr>
              <w:fldChar w:fldCharType="begin"/>
            </w:r>
            <w:r w:rsidR="0064050C" w:rsidRPr="0064050C">
              <w:rPr>
                <w:rFonts w:ascii="Arial" w:hAnsi="Arial" w:cs="Arial"/>
                <w:noProof/>
                <w:webHidden/>
              </w:rPr>
              <w:instrText xml:space="preserve"> PAGEREF _Toc521933837 \h </w:instrText>
            </w:r>
            <w:r w:rsidR="0064050C" w:rsidRPr="0064050C">
              <w:rPr>
                <w:rFonts w:ascii="Arial" w:hAnsi="Arial" w:cs="Arial"/>
                <w:noProof/>
                <w:webHidden/>
              </w:rPr>
            </w:r>
            <w:r w:rsidR="0064050C" w:rsidRPr="0064050C">
              <w:rPr>
                <w:rFonts w:ascii="Arial" w:hAnsi="Arial" w:cs="Arial"/>
                <w:noProof/>
                <w:webHidden/>
              </w:rPr>
              <w:fldChar w:fldCharType="separate"/>
            </w:r>
            <w:r w:rsidR="00C045F9">
              <w:rPr>
                <w:rFonts w:ascii="Arial" w:hAnsi="Arial" w:cs="Arial"/>
                <w:noProof/>
                <w:webHidden/>
              </w:rPr>
              <w:t>12</w:t>
            </w:r>
            <w:r w:rsidR="0064050C" w:rsidRPr="0064050C">
              <w:rPr>
                <w:rFonts w:ascii="Arial" w:hAnsi="Arial" w:cs="Arial"/>
                <w:noProof/>
                <w:webHidden/>
              </w:rPr>
              <w:fldChar w:fldCharType="end"/>
            </w:r>
          </w:hyperlink>
        </w:p>
        <w:p w14:paraId="133803AA" w14:textId="5B2DE064" w:rsidR="00AB761D" w:rsidRDefault="00AB761D" w:rsidP="00447353">
          <w:pPr>
            <w:tabs>
              <w:tab w:val="right" w:leader="dot" w:pos="8222"/>
            </w:tabs>
          </w:pPr>
          <w:r w:rsidRPr="00447353">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12B09ED8" w:rsidR="00812014" w:rsidRPr="00812014" w:rsidRDefault="00180419" w:rsidP="00B06B41">
      <w:pPr>
        <w:tabs>
          <w:tab w:val="left" w:pos="720"/>
          <w:tab w:val="left" w:pos="1440"/>
          <w:tab w:val="left" w:pos="2410"/>
          <w:tab w:val="left" w:pos="2977"/>
          <w:tab w:val="right" w:pos="8335"/>
          <w:tab w:val="right" w:pos="8505"/>
        </w:tabs>
        <w:jc w:val="both"/>
        <w:rPr>
          <w:rFonts w:ascii="Arial" w:hAnsi="Arial"/>
          <w:b/>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held in the </w:t>
      </w:r>
      <w:r w:rsidR="00131223">
        <w:rPr>
          <w:rFonts w:ascii="Arial" w:hAnsi="Arial"/>
          <w:b/>
        </w:rPr>
        <w:t>Meeting Room</w:t>
      </w:r>
      <w:r w:rsidR="00812014" w:rsidRPr="00812014">
        <w:rPr>
          <w:rFonts w:ascii="Arial" w:hAnsi="Arial"/>
          <w:b/>
        </w:rPr>
        <w:t xml:space="preserve"> at </w:t>
      </w:r>
      <w:r w:rsidR="00B06B41">
        <w:rPr>
          <w:rFonts w:ascii="Arial" w:hAnsi="Arial"/>
          <w:b/>
        </w:rPr>
        <w:t>the City of Nedlands</w:t>
      </w:r>
      <w:r w:rsidR="00812014">
        <w:rPr>
          <w:rFonts w:ascii="Arial" w:hAnsi="Arial"/>
        </w:rPr>
        <w:t xml:space="preserve"> </w:t>
      </w:r>
      <w:r w:rsidRPr="00812014">
        <w:rPr>
          <w:rFonts w:ascii="Arial" w:hAnsi="Arial" w:cs="Arial"/>
          <w:b/>
          <w:szCs w:val="24"/>
        </w:rPr>
        <w:t xml:space="preserve">on </w:t>
      </w:r>
      <w:r w:rsidR="005D3FE4">
        <w:rPr>
          <w:rFonts w:ascii="Arial" w:hAnsi="Arial"/>
          <w:b/>
        </w:rPr>
        <w:t>Thursday 16 August</w:t>
      </w:r>
      <w:r w:rsidR="00B06B41">
        <w:rPr>
          <w:rFonts w:ascii="Arial" w:hAnsi="Arial"/>
          <w:b/>
        </w:rPr>
        <w:t xml:space="preserve"> 201</w:t>
      </w:r>
      <w:r w:rsidR="00113D6A">
        <w:rPr>
          <w:rFonts w:ascii="Arial" w:hAnsi="Arial"/>
          <w:b/>
        </w:rPr>
        <w:t>8</w:t>
      </w:r>
      <w:r w:rsidR="00812014" w:rsidRPr="00812014">
        <w:rPr>
          <w:rFonts w:ascii="Arial" w:hAnsi="Arial"/>
          <w:b/>
        </w:rPr>
        <w:t xml:space="preserve"> </w:t>
      </w:r>
      <w:r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89603343"/>
      <w:bookmarkStart w:id="1" w:name="_Toc52193381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489603344"/>
      <w:bookmarkStart w:id="3" w:name="_Toc521933820"/>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0E8577E1"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52412EB1" w:rsidR="007A7A14" w:rsidRPr="00147AEA" w:rsidRDefault="0094615A" w:rsidP="00462C0E">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521933821"/>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77777777"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77777777" w:rsidR="00167705" w:rsidRDefault="00167705">
      <w:pPr>
        <w:rPr>
          <w:rFonts w:ascii="Arial" w:hAnsi="Arial" w:cs="Arial"/>
          <w:b/>
          <w:kern w:val="28"/>
          <w:szCs w:val="24"/>
        </w:rPr>
      </w:pPr>
      <w:bookmarkStart w:id="6" w:name="_Toc489603346"/>
      <w:r>
        <w:rPr>
          <w:rFonts w:ascii="Arial" w:hAnsi="Arial" w:cs="Arial"/>
          <w:caps/>
          <w:szCs w:val="24"/>
        </w:rPr>
        <w:br w:type="page"/>
      </w: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7" w:name="_Toc521933822"/>
      <w:r w:rsidRPr="00180419">
        <w:rPr>
          <w:rFonts w:ascii="Arial" w:hAnsi="Arial" w:cs="Arial"/>
          <w:caps w:val="0"/>
          <w:sz w:val="24"/>
          <w:szCs w:val="24"/>
          <w:u w:val="none"/>
        </w:rPr>
        <w:lastRenderedPageBreak/>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8" w:name="_Toc489603347"/>
      <w:bookmarkStart w:id="9" w:name="_Toc521933823"/>
      <w:r w:rsidRPr="00180419">
        <w:rPr>
          <w:rFonts w:ascii="Arial" w:hAnsi="Arial" w:cs="Arial"/>
          <w:caps w:val="0"/>
          <w:sz w:val="24"/>
          <w:szCs w:val="24"/>
          <w:u w:val="none"/>
        </w:rPr>
        <w:t>Disclosures of Financial Interest</w:t>
      </w:r>
      <w:bookmarkEnd w:id="8"/>
      <w:bookmarkEnd w:id="9"/>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77777777"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0" w:name="_Toc489603348"/>
      <w:bookmarkStart w:id="11" w:name="_Toc521933824"/>
      <w:r w:rsidRPr="00180419">
        <w:rPr>
          <w:rFonts w:ascii="Arial" w:hAnsi="Arial" w:cs="Arial"/>
          <w:caps w:val="0"/>
          <w:sz w:val="24"/>
          <w:szCs w:val="24"/>
          <w:u w:val="none"/>
        </w:rPr>
        <w:t>Disclosures of Interests Affecting Impartiality</w:t>
      </w:r>
      <w:bookmarkEnd w:id="10"/>
      <w:bookmarkEnd w:id="11"/>
    </w:p>
    <w:p w14:paraId="3B8486A3" w14:textId="77777777" w:rsidR="00D05D60" w:rsidRPr="00562866" w:rsidRDefault="00D05D60" w:rsidP="00765E9D">
      <w:pPr>
        <w:pStyle w:val="BodyTextIndent"/>
        <w:rPr>
          <w:rFonts w:ascii="Arial" w:hAnsi="Arial" w:cs="Arial"/>
          <w:szCs w:val="24"/>
        </w:rPr>
      </w:pPr>
    </w:p>
    <w:p w14:paraId="662DF4C1" w14:textId="77777777"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0C136C47" w14:textId="77777777" w:rsidR="00562866" w:rsidRPr="00562866" w:rsidRDefault="00562866" w:rsidP="00765E9D">
      <w:pPr>
        <w:pStyle w:val="BodyTextIndent"/>
        <w:rPr>
          <w:rFonts w:ascii="Arial" w:hAnsi="Arial" w:cs="Arial"/>
          <w:szCs w:val="24"/>
        </w:rPr>
      </w:pPr>
    </w:p>
    <w:p w14:paraId="602DA34D"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51DEB41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67AEA3A6"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1C90F57"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095E560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0315E5DE"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7A201B09"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2" w:name="_Toc489603349"/>
      <w:bookmarkStart w:id="13" w:name="_Toc52193382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2"/>
      <w:bookmarkEnd w:id="13"/>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E470CFC" w14:textId="77777777"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4" w:name="_Toc489603350"/>
      <w:bookmarkStart w:id="15" w:name="_Toc521933826"/>
      <w:r w:rsidRPr="00180419">
        <w:rPr>
          <w:rFonts w:ascii="Arial" w:hAnsi="Arial" w:cs="Arial"/>
          <w:caps w:val="0"/>
          <w:sz w:val="24"/>
          <w:szCs w:val="24"/>
          <w:u w:val="none"/>
        </w:rPr>
        <w:lastRenderedPageBreak/>
        <w:t>Confirmation of Minutes</w:t>
      </w:r>
      <w:bookmarkEnd w:id="14"/>
      <w:bookmarkEnd w:id="15"/>
    </w:p>
    <w:p w14:paraId="3BD8EF00" w14:textId="77777777" w:rsidR="00562866" w:rsidRPr="00562866" w:rsidRDefault="00562866" w:rsidP="00765E9D">
      <w:pPr>
        <w:jc w:val="both"/>
      </w:pPr>
    </w:p>
    <w:p w14:paraId="0C55B622" w14:textId="06083718" w:rsidR="00477C38" w:rsidRPr="00562866" w:rsidRDefault="009759EF" w:rsidP="00822285">
      <w:pPr>
        <w:pStyle w:val="Heading2"/>
        <w:numPr>
          <w:ilvl w:val="1"/>
          <w:numId w:val="1"/>
        </w:numPr>
        <w:tabs>
          <w:tab w:val="clear" w:pos="720"/>
          <w:tab w:val="num" w:pos="0"/>
        </w:tabs>
        <w:spacing w:before="0" w:after="0"/>
        <w:ind w:left="-993" w:firstLine="0"/>
        <w:rPr>
          <w:rFonts w:ascii="Arial" w:hAnsi="Arial" w:cs="Arial"/>
          <w:sz w:val="24"/>
          <w:szCs w:val="24"/>
          <w:u w:val="none"/>
        </w:rPr>
      </w:pPr>
      <w:bookmarkStart w:id="16" w:name="_Toc489603351"/>
      <w:bookmarkStart w:id="17" w:name="_Toc521933827"/>
      <w:r>
        <w:rPr>
          <w:rFonts w:ascii="Arial" w:hAnsi="Arial" w:cs="Arial"/>
          <w:sz w:val="24"/>
          <w:szCs w:val="24"/>
          <w:u w:val="none"/>
        </w:rPr>
        <w:t>Audit &amp; Risk</w:t>
      </w:r>
      <w:r w:rsidR="006F58B7">
        <w:rPr>
          <w:rFonts w:ascii="Arial" w:hAnsi="Arial" w:cs="Arial"/>
          <w:sz w:val="24"/>
          <w:szCs w:val="24"/>
          <w:u w:val="none"/>
        </w:rPr>
        <w:t xml:space="preserve"> </w:t>
      </w:r>
      <w:r w:rsidR="00477C38" w:rsidRPr="00180419">
        <w:rPr>
          <w:rFonts w:ascii="Arial" w:hAnsi="Arial" w:cs="Arial"/>
          <w:sz w:val="24"/>
          <w:szCs w:val="24"/>
          <w:u w:val="none"/>
        </w:rPr>
        <w:t xml:space="preserve">Committee Meeting </w:t>
      </w:r>
      <w:r w:rsidR="001C725F">
        <w:rPr>
          <w:rFonts w:ascii="Arial" w:hAnsi="Arial" w:cs="Arial"/>
          <w:sz w:val="24"/>
          <w:szCs w:val="24"/>
          <w:u w:val="none"/>
        </w:rPr>
        <w:t>14 May</w:t>
      </w:r>
      <w:r w:rsidR="001E0A60">
        <w:rPr>
          <w:rFonts w:ascii="Arial" w:hAnsi="Arial" w:cs="Arial"/>
          <w:sz w:val="24"/>
          <w:szCs w:val="24"/>
          <w:u w:val="none"/>
        </w:rPr>
        <w:t xml:space="preserve"> 201</w:t>
      </w:r>
      <w:bookmarkEnd w:id="16"/>
      <w:r w:rsidR="007469FD">
        <w:rPr>
          <w:rFonts w:ascii="Arial" w:hAnsi="Arial" w:cs="Arial"/>
          <w:sz w:val="24"/>
          <w:szCs w:val="24"/>
          <w:u w:val="none"/>
        </w:rPr>
        <w:t>8</w:t>
      </w:r>
      <w:bookmarkEnd w:id="17"/>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1BC889C8"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1C725F">
        <w:rPr>
          <w:rFonts w:ascii="Arial" w:hAnsi="Arial" w:cs="Arial"/>
          <w:szCs w:val="24"/>
        </w:rPr>
        <w:t>14 May</w:t>
      </w:r>
      <w:r w:rsidR="00031244">
        <w:rPr>
          <w:rFonts w:ascii="Arial" w:hAnsi="Arial" w:cs="Arial"/>
          <w:szCs w:val="24"/>
        </w:rPr>
        <w:t xml:space="preserve"> 201</w:t>
      </w:r>
      <w:r w:rsidR="007469FD">
        <w:rPr>
          <w:rFonts w:ascii="Arial" w:hAnsi="Arial" w:cs="Arial"/>
          <w:szCs w:val="24"/>
        </w:rPr>
        <w:t>8</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77777777"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F193CFC" w14:textId="77777777"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6454472" w14:textId="77777777"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8" w:name="_Toc489603352"/>
      <w:bookmarkStart w:id="19" w:name="_Toc521933828"/>
      <w:r>
        <w:rPr>
          <w:rFonts w:ascii="Arial" w:hAnsi="Arial" w:cs="Arial"/>
          <w:caps w:val="0"/>
          <w:sz w:val="24"/>
          <w:szCs w:val="24"/>
          <w:u w:val="none"/>
        </w:rPr>
        <w:t>Items for Discussion</w:t>
      </w:r>
      <w:bookmarkEnd w:id="18"/>
      <w:bookmarkEnd w:id="19"/>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502518E0" w14:textId="65A95F45" w:rsidR="007C1DEB" w:rsidRDefault="00A93F6D" w:rsidP="00F60FAA">
      <w:pPr>
        <w:pStyle w:val="Heading1"/>
        <w:numPr>
          <w:ilvl w:val="1"/>
          <w:numId w:val="10"/>
        </w:numPr>
        <w:tabs>
          <w:tab w:val="clear" w:pos="720"/>
        </w:tabs>
        <w:spacing w:before="0" w:after="0"/>
        <w:ind w:left="0" w:hanging="993"/>
        <w:rPr>
          <w:rFonts w:ascii="Arial" w:hAnsi="Arial" w:cs="Arial"/>
          <w:sz w:val="24"/>
          <w:szCs w:val="24"/>
          <w:u w:val="none"/>
        </w:rPr>
      </w:pPr>
      <w:bookmarkStart w:id="20" w:name="_Toc521933829"/>
      <w:r>
        <w:rPr>
          <w:rFonts w:ascii="Arial" w:hAnsi="Arial" w:cs="Arial"/>
          <w:caps w:val="0"/>
          <w:sz w:val="24"/>
          <w:szCs w:val="24"/>
          <w:u w:val="none"/>
        </w:rPr>
        <w:lastRenderedPageBreak/>
        <w:t xml:space="preserve">Draft </w:t>
      </w:r>
      <w:r w:rsidR="003C0733">
        <w:rPr>
          <w:rFonts w:ascii="Arial" w:hAnsi="Arial" w:cs="Arial"/>
          <w:caps w:val="0"/>
          <w:sz w:val="24"/>
          <w:szCs w:val="24"/>
          <w:u w:val="none"/>
        </w:rPr>
        <w:t xml:space="preserve">Internal </w:t>
      </w:r>
      <w:r>
        <w:rPr>
          <w:rFonts w:ascii="Arial" w:hAnsi="Arial" w:cs="Arial"/>
          <w:caps w:val="0"/>
          <w:sz w:val="24"/>
          <w:szCs w:val="24"/>
          <w:u w:val="none"/>
        </w:rPr>
        <w:t>Audit Plan</w:t>
      </w:r>
      <w:bookmarkEnd w:id="20"/>
    </w:p>
    <w:p w14:paraId="3A3832A6" w14:textId="77777777" w:rsidR="007C1DEB" w:rsidRDefault="007C1DEB" w:rsidP="007C1DE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7C1DEB" w14:paraId="16866D72" w14:textId="77777777" w:rsidTr="003B1D2D">
        <w:tc>
          <w:tcPr>
            <w:tcW w:w="1843" w:type="dxa"/>
          </w:tcPr>
          <w:p w14:paraId="18FBEC0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Owner</w:t>
            </w:r>
          </w:p>
        </w:tc>
        <w:tc>
          <w:tcPr>
            <w:tcW w:w="6722" w:type="dxa"/>
          </w:tcPr>
          <w:p w14:paraId="139A0389" w14:textId="77777777" w:rsidR="007C1DEB" w:rsidRPr="00B22D85" w:rsidRDefault="007C1DEB" w:rsidP="003B1D2D">
            <w:pPr>
              <w:tabs>
                <w:tab w:val="center" w:pos="4153"/>
                <w:tab w:val="right" w:pos="8306"/>
              </w:tabs>
              <w:rPr>
                <w:rFonts w:ascii="Arial" w:hAnsi="Arial" w:cs="Arial"/>
              </w:rPr>
            </w:pPr>
            <w:r>
              <w:rPr>
                <w:rFonts w:ascii="Arial" w:hAnsi="Arial" w:cs="Arial"/>
              </w:rPr>
              <w:t>City of Nedlands</w:t>
            </w:r>
          </w:p>
        </w:tc>
      </w:tr>
      <w:tr w:rsidR="007C1DEB" w14:paraId="2230C870" w14:textId="77777777" w:rsidTr="003B1D2D">
        <w:tc>
          <w:tcPr>
            <w:tcW w:w="1843" w:type="dxa"/>
          </w:tcPr>
          <w:p w14:paraId="3E217D9D"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Officer</w:t>
            </w:r>
          </w:p>
        </w:tc>
        <w:tc>
          <w:tcPr>
            <w:tcW w:w="6722" w:type="dxa"/>
          </w:tcPr>
          <w:p w14:paraId="25DCC9A7" w14:textId="54E9F990" w:rsidR="007C1DEB" w:rsidRPr="00750804" w:rsidRDefault="00A93F6D" w:rsidP="003B1D2D">
            <w:pPr>
              <w:tabs>
                <w:tab w:val="center" w:pos="4153"/>
                <w:tab w:val="right" w:pos="8306"/>
              </w:tabs>
              <w:rPr>
                <w:rFonts w:ascii="Arial" w:hAnsi="Arial" w:cs="Arial"/>
              </w:rPr>
            </w:pPr>
            <w:r>
              <w:rPr>
                <w:rFonts w:ascii="Arial" w:hAnsi="Arial" w:cs="Arial"/>
                <w:szCs w:val="24"/>
              </w:rPr>
              <w:t>Andrew Melville – Manager Health and Compliance</w:t>
            </w:r>
          </w:p>
        </w:tc>
      </w:tr>
      <w:tr w:rsidR="007C1DEB" w14:paraId="76EBB876" w14:textId="77777777" w:rsidTr="003B1D2D">
        <w:tc>
          <w:tcPr>
            <w:tcW w:w="1843" w:type="dxa"/>
          </w:tcPr>
          <w:p w14:paraId="4486301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Director</w:t>
            </w:r>
          </w:p>
        </w:tc>
        <w:tc>
          <w:tcPr>
            <w:tcW w:w="6722" w:type="dxa"/>
          </w:tcPr>
          <w:p w14:paraId="6AEF3C5D" w14:textId="77777777" w:rsidR="007C1DEB" w:rsidRPr="00B22D85" w:rsidRDefault="007C1DEB" w:rsidP="003B1D2D">
            <w:pPr>
              <w:tabs>
                <w:tab w:val="center" w:pos="4153"/>
                <w:tab w:val="right" w:pos="8306"/>
              </w:tabs>
              <w:rPr>
                <w:rFonts w:ascii="Arial" w:hAnsi="Arial" w:cs="Arial"/>
              </w:rPr>
            </w:pPr>
            <w:r>
              <w:rPr>
                <w:rFonts w:ascii="Arial" w:hAnsi="Arial" w:cs="Arial"/>
              </w:rPr>
              <w:t>Lorraine Driscoll – Director Corporate &amp; Strategy</w:t>
            </w:r>
          </w:p>
        </w:tc>
      </w:tr>
      <w:tr w:rsidR="007C1DEB" w14:paraId="05D88411" w14:textId="77777777" w:rsidTr="003B1D2D">
        <w:tc>
          <w:tcPr>
            <w:tcW w:w="1843" w:type="dxa"/>
          </w:tcPr>
          <w:p w14:paraId="7C4A72CB"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4F22D1D4" w14:textId="77777777" w:rsidR="007C1DEB" w:rsidRPr="002D26EC" w:rsidRDefault="007C1DEB"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7C1DEB" w14:paraId="532B79CA" w14:textId="77777777" w:rsidTr="003B1D2D">
        <w:tc>
          <w:tcPr>
            <w:tcW w:w="1843" w:type="dxa"/>
          </w:tcPr>
          <w:p w14:paraId="5E4F2FAE" w14:textId="77777777" w:rsidR="007C1DEB" w:rsidRDefault="007C1DEB" w:rsidP="003B1D2D">
            <w:pPr>
              <w:tabs>
                <w:tab w:val="center" w:pos="4153"/>
                <w:tab w:val="right" w:pos="8306"/>
              </w:tabs>
              <w:ind w:left="1"/>
              <w:rPr>
                <w:rFonts w:ascii="Arial" w:hAnsi="Arial" w:cs="Arial"/>
                <w:b/>
              </w:rPr>
            </w:pPr>
            <w:r>
              <w:rPr>
                <w:rFonts w:ascii="Arial" w:hAnsi="Arial" w:cs="Arial"/>
                <w:b/>
              </w:rPr>
              <w:t>Attachments</w:t>
            </w:r>
          </w:p>
        </w:tc>
        <w:tc>
          <w:tcPr>
            <w:tcW w:w="6722" w:type="dxa"/>
          </w:tcPr>
          <w:p w14:paraId="1EE50632" w14:textId="2D16C06B" w:rsidR="005A5B99" w:rsidRPr="001D2C06" w:rsidRDefault="00A93F6D" w:rsidP="00F60FAA">
            <w:pPr>
              <w:pStyle w:val="ListParagraph"/>
              <w:numPr>
                <w:ilvl w:val="0"/>
                <w:numId w:val="7"/>
              </w:numPr>
              <w:tabs>
                <w:tab w:val="center" w:pos="4153"/>
                <w:tab w:val="right" w:pos="8306"/>
              </w:tabs>
              <w:ind w:left="324"/>
              <w:jc w:val="both"/>
              <w:rPr>
                <w:rFonts w:ascii="Arial" w:hAnsi="Arial" w:cs="Arial"/>
              </w:rPr>
            </w:pPr>
            <w:r>
              <w:rPr>
                <w:rFonts w:ascii="Arial" w:hAnsi="Arial" w:cs="Arial"/>
              </w:rPr>
              <w:t xml:space="preserve">Draft City of Nedlands Strategic </w:t>
            </w:r>
            <w:r w:rsidR="003C0733">
              <w:rPr>
                <w:rFonts w:ascii="Arial" w:hAnsi="Arial" w:cs="Arial"/>
              </w:rPr>
              <w:t xml:space="preserve">Internal </w:t>
            </w:r>
            <w:r>
              <w:rPr>
                <w:rFonts w:ascii="Arial" w:hAnsi="Arial" w:cs="Arial"/>
              </w:rPr>
              <w:t>Audit Plan</w:t>
            </w:r>
            <w:r w:rsidR="003C0733">
              <w:rPr>
                <w:rFonts w:ascii="Arial" w:hAnsi="Arial" w:cs="Arial"/>
              </w:rPr>
              <w:t xml:space="preserve"> - Confidential</w:t>
            </w:r>
          </w:p>
        </w:tc>
      </w:tr>
    </w:tbl>
    <w:p w14:paraId="0778DE9E" w14:textId="77777777" w:rsidR="00A93F6D" w:rsidRDefault="00A93F6D" w:rsidP="00A93F6D">
      <w:pPr>
        <w:jc w:val="both"/>
        <w:rPr>
          <w:rFonts w:ascii="Arial" w:hAnsi="Arial" w:cs="Arial"/>
          <w:b/>
          <w:szCs w:val="32"/>
          <w:lang w:val="en-US"/>
        </w:rPr>
      </w:pPr>
    </w:p>
    <w:p w14:paraId="4300FE08"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Executive Summary</w:t>
      </w:r>
    </w:p>
    <w:p w14:paraId="181E604F" w14:textId="77777777" w:rsidR="00A93F6D" w:rsidRDefault="00A93F6D" w:rsidP="00317C80">
      <w:pPr>
        <w:jc w:val="both"/>
        <w:rPr>
          <w:rFonts w:ascii="Arial" w:hAnsi="Arial" w:cs="Arial"/>
          <w:b/>
          <w:szCs w:val="32"/>
          <w:lang w:val="en-US"/>
        </w:rPr>
      </w:pPr>
    </w:p>
    <w:p w14:paraId="606183A6" w14:textId="77777777" w:rsidR="00A93F6D" w:rsidRDefault="00A93F6D" w:rsidP="00317C80">
      <w:pPr>
        <w:jc w:val="both"/>
        <w:rPr>
          <w:rFonts w:ascii="Arial" w:hAnsi="Arial" w:cs="Arial"/>
          <w:szCs w:val="24"/>
          <w:lang w:val="en-GB"/>
        </w:rPr>
      </w:pPr>
      <w:r>
        <w:rPr>
          <w:rFonts w:ascii="Arial" w:hAnsi="Arial" w:cs="Arial"/>
          <w:szCs w:val="24"/>
        </w:rPr>
        <w:t>This report is to advise the Audit and Risk Committee of the Chief Executive Officer’s recent endorsement of the Moore Stephens (WA) Pty. Ltd Draft Audit Plan to describe the City’s Internal Audit program for the 2018/19 Financial Year, commencing 1 July 2018.</w:t>
      </w:r>
    </w:p>
    <w:p w14:paraId="1804660D" w14:textId="77777777" w:rsidR="00A93F6D" w:rsidRDefault="00A93F6D" w:rsidP="00317C80">
      <w:pPr>
        <w:jc w:val="both"/>
        <w:rPr>
          <w:rFonts w:ascii="Arial" w:hAnsi="Arial" w:cs="Arial"/>
          <w:b/>
          <w:szCs w:val="32"/>
          <w:lang w:val="en-US"/>
        </w:rPr>
      </w:pPr>
    </w:p>
    <w:p w14:paraId="7BCBC607" w14:textId="77777777" w:rsidR="00A93F6D" w:rsidRDefault="00A93F6D" w:rsidP="00317C80">
      <w:pPr>
        <w:jc w:val="both"/>
        <w:rPr>
          <w:rFonts w:ascii="Arial" w:hAnsi="Arial" w:cs="Arial"/>
          <w:b/>
          <w:szCs w:val="32"/>
          <w:lang w:val="en-US"/>
        </w:rPr>
      </w:pPr>
    </w:p>
    <w:p w14:paraId="5378FB6B"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Recommendation to Committee</w:t>
      </w:r>
    </w:p>
    <w:p w14:paraId="635221E5" w14:textId="77777777" w:rsidR="00A93F6D" w:rsidRDefault="00A93F6D" w:rsidP="00317C80">
      <w:pPr>
        <w:jc w:val="both"/>
        <w:rPr>
          <w:rFonts w:ascii="Arial" w:hAnsi="Arial" w:cs="Arial"/>
          <w:b/>
          <w:szCs w:val="32"/>
          <w:lang w:val="en-US"/>
        </w:rPr>
      </w:pPr>
    </w:p>
    <w:p w14:paraId="60EB28DA" w14:textId="7C9AA33C" w:rsidR="00A93F6D" w:rsidRDefault="00A93F6D" w:rsidP="00317C80">
      <w:pPr>
        <w:jc w:val="both"/>
        <w:rPr>
          <w:rFonts w:ascii="Arial" w:hAnsi="Arial" w:cs="Arial"/>
          <w:b/>
          <w:szCs w:val="32"/>
        </w:rPr>
      </w:pPr>
      <w:r>
        <w:rPr>
          <w:rFonts w:ascii="Arial" w:hAnsi="Arial" w:cs="Arial"/>
          <w:b/>
          <w:szCs w:val="32"/>
        </w:rPr>
        <w:t xml:space="preserve">The Audit and Risk Committee notes that the City of Nedlands Chief Executive Officer has endorsed the Moore Stephens (WA) Pty. Ltd. </w:t>
      </w:r>
      <w:r w:rsidR="002E05BE">
        <w:rPr>
          <w:rFonts w:ascii="Arial" w:hAnsi="Arial" w:cs="Arial"/>
          <w:b/>
          <w:szCs w:val="32"/>
        </w:rPr>
        <w:t>d</w:t>
      </w:r>
      <w:r>
        <w:rPr>
          <w:rFonts w:ascii="Arial" w:hAnsi="Arial" w:cs="Arial"/>
          <w:b/>
          <w:szCs w:val="32"/>
        </w:rPr>
        <w:t xml:space="preserve">raft </w:t>
      </w:r>
      <w:r w:rsidR="00F579B6">
        <w:rPr>
          <w:rFonts w:ascii="Arial" w:hAnsi="Arial" w:cs="Arial"/>
          <w:b/>
          <w:szCs w:val="32"/>
        </w:rPr>
        <w:t>a</w:t>
      </w:r>
      <w:r>
        <w:rPr>
          <w:rFonts w:ascii="Arial" w:hAnsi="Arial" w:cs="Arial"/>
          <w:b/>
          <w:szCs w:val="32"/>
        </w:rPr>
        <w:t xml:space="preserve">udit </w:t>
      </w:r>
      <w:r w:rsidR="00F579B6">
        <w:rPr>
          <w:rFonts w:ascii="Arial" w:hAnsi="Arial" w:cs="Arial"/>
          <w:b/>
          <w:szCs w:val="32"/>
        </w:rPr>
        <w:t>p</w:t>
      </w:r>
      <w:r>
        <w:rPr>
          <w:rFonts w:ascii="Arial" w:hAnsi="Arial" w:cs="Arial"/>
          <w:b/>
          <w:szCs w:val="32"/>
        </w:rPr>
        <w:t>lan to describe the City’s Internal Audit program for the 2018/19 Financial Year, commencing 1 July 2018.</w:t>
      </w:r>
    </w:p>
    <w:p w14:paraId="4E036FF4" w14:textId="77777777" w:rsidR="00A93F6D" w:rsidRDefault="00A93F6D" w:rsidP="00317C80">
      <w:pPr>
        <w:jc w:val="both"/>
        <w:rPr>
          <w:rFonts w:ascii="Arial" w:hAnsi="Arial" w:cs="Arial"/>
          <w:i/>
          <w:szCs w:val="32"/>
          <w:lang w:val="en-US"/>
        </w:rPr>
      </w:pPr>
    </w:p>
    <w:p w14:paraId="74EAB5FC" w14:textId="77777777" w:rsidR="00A93F6D" w:rsidRDefault="00A93F6D" w:rsidP="00317C80">
      <w:pPr>
        <w:jc w:val="both"/>
        <w:rPr>
          <w:rFonts w:ascii="Arial" w:hAnsi="Arial" w:cs="Arial"/>
          <w:b/>
          <w:szCs w:val="32"/>
          <w:lang w:val="en-US"/>
        </w:rPr>
      </w:pPr>
    </w:p>
    <w:p w14:paraId="6B547649"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Discussion/Overview</w:t>
      </w:r>
    </w:p>
    <w:p w14:paraId="224AC489" w14:textId="77777777" w:rsidR="00A93F6D" w:rsidRDefault="00A93F6D" w:rsidP="00317C80">
      <w:pPr>
        <w:jc w:val="both"/>
        <w:rPr>
          <w:rFonts w:ascii="Arial" w:hAnsi="Arial" w:cs="Arial"/>
          <w:szCs w:val="32"/>
          <w:lang w:val="en-US"/>
        </w:rPr>
      </w:pPr>
    </w:p>
    <w:p w14:paraId="2962728B" w14:textId="77777777" w:rsidR="00A93F6D" w:rsidRDefault="00A93F6D" w:rsidP="00317C80">
      <w:pPr>
        <w:jc w:val="both"/>
        <w:rPr>
          <w:rFonts w:ascii="Arial" w:hAnsi="Arial" w:cs="Arial"/>
          <w:szCs w:val="24"/>
          <w:lang w:val="en-GB"/>
        </w:rPr>
      </w:pPr>
      <w:r>
        <w:rPr>
          <w:rFonts w:ascii="Arial" w:hAnsi="Arial" w:cs="Arial"/>
          <w:szCs w:val="24"/>
        </w:rPr>
        <w:t xml:space="preserve">Moore Stephens (WA) Pty Ltd have been recently appointed by the Chief Executive Officer to undertake the City of Nedlands’ Internal Audit program for a period of 3 years commencing 1 July 2018.  </w:t>
      </w:r>
    </w:p>
    <w:p w14:paraId="40D10FDE" w14:textId="77777777" w:rsidR="00A93F6D" w:rsidRDefault="00A93F6D" w:rsidP="00317C80">
      <w:pPr>
        <w:jc w:val="both"/>
        <w:rPr>
          <w:rFonts w:ascii="Arial" w:hAnsi="Arial" w:cs="Arial"/>
          <w:szCs w:val="24"/>
        </w:rPr>
      </w:pPr>
      <w:r>
        <w:rPr>
          <w:rFonts w:ascii="Arial" w:hAnsi="Arial" w:cs="Arial"/>
          <w:szCs w:val="24"/>
        </w:rPr>
        <w:t xml:space="preserve">Moore Stephens (WA) Pty. Ltd. has a </w:t>
      </w:r>
      <w:proofErr w:type="gramStart"/>
      <w:r>
        <w:rPr>
          <w:rFonts w:ascii="Arial" w:hAnsi="Arial" w:cs="Arial"/>
          <w:szCs w:val="24"/>
        </w:rPr>
        <w:t>30 year</w:t>
      </w:r>
      <w:proofErr w:type="gramEnd"/>
      <w:r>
        <w:rPr>
          <w:rFonts w:ascii="Arial" w:hAnsi="Arial" w:cs="Arial"/>
          <w:szCs w:val="24"/>
        </w:rPr>
        <w:t xml:space="preserve"> history of providing services to local government in Western Australia.  They have completed works of a similar nature previously and their submission provided a good understanding of the methodology required to complete the required works.</w:t>
      </w:r>
    </w:p>
    <w:p w14:paraId="2F5A9B87" w14:textId="16FA01BB" w:rsidR="00A93F6D" w:rsidRDefault="00A93F6D" w:rsidP="00317C80">
      <w:pPr>
        <w:jc w:val="both"/>
        <w:rPr>
          <w:rFonts w:ascii="Arial" w:hAnsi="Arial" w:cs="Arial"/>
          <w:szCs w:val="24"/>
        </w:rPr>
      </w:pPr>
      <w:r>
        <w:rPr>
          <w:rFonts w:ascii="Arial" w:hAnsi="Arial" w:cs="Arial"/>
          <w:szCs w:val="24"/>
        </w:rPr>
        <w:t xml:space="preserve">Moore Stephens have developed </w:t>
      </w:r>
      <w:proofErr w:type="gramStart"/>
      <w:r>
        <w:rPr>
          <w:rFonts w:ascii="Arial" w:hAnsi="Arial" w:cs="Arial"/>
          <w:szCs w:val="24"/>
        </w:rPr>
        <w:t xml:space="preserve">a </w:t>
      </w:r>
      <w:r w:rsidR="007F179D">
        <w:rPr>
          <w:rFonts w:ascii="Arial" w:hAnsi="Arial" w:cs="Arial"/>
          <w:szCs w:val="24"/>
        </w:rPr>
        <w:t>d</w:t>
      </w:r>
      <w:r>
        <w:rPr>
          <w:rFonts w:ascii="Arial" w:hAnsi="Arial" w:cs="Arial"/>
          <w:szCs w:val="24"/>
        </w:rPr>
        <w:t xml:space="preserve">raft </w:t>
      </w:r>
      <w:r w:rsidR="007F179D">
        <w:rPr>
          <w:rFonts w:ascii="Arial" w:hAnsi="Arial" w:cs="Arial"/>
          <w:szCs w:val="24"/>
        </w:rPr>
        <w:t>a</w:t>
      </w:r>
      <w:r>
        <w:rPr>
          <w:rFonts w:ascii="Arial" w:hAnsi="Arial" w:cs="Arial"/>
          <w:szCs w:val="24"/>
        </w:rPr>
        <w:t xml:space="preserve">udit </w:t>
      </w:r>
      <w:r w:rsidR="007F179D">
        <w:rPr>
          <w:rFonts w:ascii="Arial" w:hAnsi="Arial" w:cs="Arial"/>
          <w:szCs w:val="24"/>
        </w:rPr>
        <w:t>p</w:t>
      </w:r>
      <w:r>
        <w:rPr>
          <w:rFonts w:ascii="Arial" w:hAnsi="Arial" w:cs="Arial"/>
          <w:szCs w:val="24"/>
        </w:rPr>
        <w:t>lan following discussions</w:t>
      </w:r>
      <w:proofErr w:type="gramEnd"/>
      <w:r>
        <w:rPr>
          <w:rFonts w:ascii="Arial" w:hAnsi="Arial" w:cs="Arial"/>
          <w:szCs w:val="24"/>
        </w:rPr>
        <w:t xml:space="preserve"> with Senior staff which has been designed to:</w:t>
      </w:r>
    </w:p>
    <w:p w14:paraId="0A035A43" w14:textId="77777777" w:rsidR="002B0D3F" w:rsidRDefault="002B0D3F" w:rsidP="00317C80">
      <w:pPr>
        <w:jc w:val="both"/>
        <w:rPr>
          <w:rFonts w:ascii="Arial" w:hAnsi="Arial" w:cs="Arial"/>
          <w:szCs w:val="24"/>
        </w:rPr>
      </w:pPr>
    </w:p>
    <w:p w14:paraId="420D68C1" w14:textId="77777777" w:rsidR="00A93F6D" w:rsidRDefault="00A93F6D" w:rsidP="00317C80">
      <w:pPr>
        <w:pStyle w:val="ListParagraph"/>
        <w:numPr>
          <w:ilvl w:val="0"/>
          <w:numId w:val="11"/>
        </w:numPr>
        <w:ind w:left="426"/>
        <w:contextualSpacing/>
        <w:jc w:val="both"/>
        <w:rPr>
          <w:rFonts w:ascii="Arial" w:hAnsi="Arial" w:cs="Arial"/>
          <w:szCs w:val="32"/>
          <w:lang w:val="en-US"/>
        </w:rPr>
      </w:pPr>
      <w:r>
        <w:rPr>
          <w:rFonts w:ascii="Arial" w:hAnsi="Arial" w:cs="Arial"/>
          <w:szCs w:val="32"/>
          <w:lang w:val="en-US"/>
        </w:rPr>
        <w:t>Strategically align with existing IT projects</w:t>
      </w:r>
    </w:p>
    <w:p w14:paraId="17787E5F" w14:textId="77777777" w:rsidR="00A93F6D" w:rsidRDefault="00A93F6D" w:rsidP="00317C80">
      <w:pPr>
        <w:pStyle w:val="ListParagraph"/>
        <w:numPr>
          <w:ilvl w:val="0"/>
          <w:numId w:val="11"/>
        </w:numPr>
        <w:ind w:left="426"/>
        <w:contextualSpacing/>
        <w:jc w:val="both"/>
        <w:rPr>
          <w:rFonts w:ascii="Arial" w:hAnsi="Arial" w:cs="Arial"/>
          <w:szCs w:val="32"/>
          <w:lang w:val="en-US"/>
        </w:rPr>
      </w:pPr>
      <w:r>
        <w:rPr>
          <w:rFonts w:ascii="Arial" w:hAnsi="Arial" w:cs="Arial"/>
          <w:szCs w:val="32"/>
          <w:lang w:val="en-US"/>
        </w:rPr>
        <w:t>Support governance focus</w:t>
      </w:r>
    </w:p>
    <w:p w14:paraId="0494B637" w14:textId="77777777" w:rsidR="00A93F6D" w:rsidRDefault="00A93F6D" w:rsidP="00317C80">
      <w:pPr>
        <w:pStyle w:val="ListParagraph"/>
        <w:numPr>
          <w:ilvl w:val="0"/>
          <w:numId w:val="11"/>
        </w:numPr>
        <w:ind w:left="426"/>
        <w:contextualSpacing/>
        <w:jc w:val="both"/>
        <w:rPr>
          <w:rFonts w:ascii="Arial" w:hAnsi="Arial" w:cs="Arial"/>
          <w:szCs w:val="32"/>
          <w:lang w:val="en-US"/>
        </w:rPr>
      </w:pPr>
      <w:r>
        <w:rPr>
          <w:rFonts w:ascii="Arial" w:hAnsi="Arial" w:cs="Arial"/>
          <w:szCs w:val="32"/>
          <w:lang w:val="en-US"/>
        </w:rPr>
        <w:t>Provide an end to end review providing assurance around compliance, adequacy of controls and efficiency of processes.</w:t>
      </w:r>
    </w:p>
    <w:p w14:paraId="581F1C31" w14:textId="77777777" w:rsidR="00A93F6D" w:rsidRDefault="00A93F6D" w:rsidP="00317C80">
      <w:pPr>
        <w:jc w:val="both"/>
        <w:rPr>
          <w:rFonts w:ascii="Arial" w:hAnsi="Arial" w:cs="Arial"/>
          <w:szCs w:val="32"/>
          <w:lang w:val="en-US"/>
        </w:rPr>
      </w:pPr>
    </w:p>
    <w:p w14:paraId="3C897731" w14:textId="77777777" w:rsidR="00A93F6D" w:rsidRDefault="00A93F6D" w:rsidP="00317C80">
      <w:pPr>
        <w:jc w:val="both"/>
        <w:rPr>
          <w:rFonts w:ascii="Arial" w:hAnsi="Arial" w:cs="Arial"/>
          <w:szCs w:val="32"/>
          <w:lang w:val="en-US"/>
        </w:rPr>
      </w:pPr>
      <w:r>
        <w:rPr>
          <w:rFonts w:ascii="Arial" w:hAnsi="Arial" w:cs="Arial"/>
          <w:szCs w:val="32"/>
          <w:lang w:val="en-US"/>
        </w:rPr>
        <w:t xml:space="preserve">The Plan considers areas of priority, such as </w:t>
      </w:r>
      <w:proofErr w:type="gramStart"/>
      <w:r>
        <w:rPr>
          <w:rFonts w:ascii="Arial" w:hAnsi="Arial" w:cs="Arial"/>
          <w:szCs w:val="32"/>
          <w:lang w:val="en-US"/>
        </w:rPr>
        <w:t>high risk</w:t>
      </w:r>
      <w:proofErr w:type="gramEnd"/>
      <w:r>
        <w:rPr>
          <w:rFonts w:ascii="Arial" w:hAnsi="Arial" w:cs="Arial"/>
          <w:szCs w:val="32"/>
          <w:lang w:val="en-US"/>
        </w:rPr>
        <w:t xml:space="preserve"> areas that have been identified through risk management processes, along with identified </w:t>
      </w:r>
      <w:proofErr w:type="spellStart"/>
      <w:r>
        <w:rPr>
          <w:rFonts w:ascii="Arial" w:hAnsi="Arial" w:cs="Arial"/>
          <w:szCs w:val="32"/>
          <w:lang w:val="en-US"/>
        </w:rPr>
        <w:t>organisational</w:t>
      </w:r>
      <w:proofErr w:type="spellEnd"/>
      <w:r>
        <w:rPr>
          <w:rFonts w:ascii="Arial" w:hAnsi="Arial" w:cs="Arial"/>
          <w:szCs w:val="32"/>
          <w:lang w:val="en-US"/>
        </w:rPr>
        <w:t xml:space="preserve"> changes, identified weaknesses and external influences.</w:t>
      </w:r>
    </w:p>
    <w:p w14:paraId="00AE6227" w14:textId="77777777" w:rsidR="00A93F6D" w:rsidRDefault="00A93F6D" w:rsidP="00317C80">
      <w:pPr>
        <w:jc w:val="both"/>
        <w:rPr>
          <w:rFonts w:ascii="Arial" w:hAnsi="Arial" w:cs="Arial"/>
          <w:szCs w:val="32"/>
          <w:lang w:val="en-US"/>
        </w:rPr>
      </w:pPr>
    </w:p>
    <w:p w14:paraId="4F3CEED6" w14:textId="77777777" w:rsidR="002B0D3F" w:rsidRDefault="002B0D3F" w:rsidP="00317C80">
      <w:pPr>
        <w:jc w:val="both"/>
        <w:rPr>
          <w:rFonts w:ascii="Arial" w:hAnsi="Arial" w:cs="Arial"/>
          <w:szCs w:val="32"/>
          <w:lang w:val="en-US"/>
        </w:rPr>
      </w:pPr>
      <w:r>
        <w:rPr>
          <w:rFonts w:ascii="Arial" w:hAnsi="Arial" w:cs="Arial"/>
          <w:szCs w:val="32"/>
          <w:lang w:val="en-US"/>
        </w:rPr>
        <w:br w:type="page"/>
      </w:r>
    </w:p>
    <w:p w14:paraId="3CF8335B" w14:textId="6FA37669" w:rsidR="00A93F6D" w:rsidRDefault="00A93F6D" w:rsidP="00317C80">
      <w:pPr>
        <w:jc w:val="both"/>
        <w:rPr>
          <w:rFonts w:ascii="Arial" w:hAnsi="Arial" w:cs="Arial"/>
          <w:szCs w:val="32"/>
          <w:lang w:val="en-US"/>
        </w:rPr>
      </w:pPr>
      <w:r>
        <w:rPr>
          <w:rFonts w:ascii="Arial" w:hAnsi="Arial" w:cs="Arial"/>
          <w:szCs w:val="32"/>
          <w:lang w:val="en-US"/>
        </w:rPr>
        <w:lastRenderedPageBreak/>
        <w:t>The Audits that will be undertaken in this Financial Year will include:</w:t>
      </w:r>
    </w:p>
    <w:p w14:paraId="6D027ED9" w14:textId="77777777" w:rsidR="002B0D3F" w:rsidRDefault="002B0D3F" w:rsidP="00317C80">
      <w:pPr>
        <w:jc w:val="both"/>
        <w:rPr>
          <w:rFonts w:ascii="Arial" w:hAnsi="Arial" w:cs="Arial"/>
          <w:szCs w:val="32"/>
          <w:lang w:val="en-US"/>
        </w:rPr>
      </w:pPr>
    </w:p>
    <w:p w14:paraId="18D704F3"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Accounts Payable End to End Process Review</w:t>
      </w:r>
    </w:p>
    <w:p w14:paraId="0BE5A9E2"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IT Policy Review</w:t>
      </w:r>
    </w:p>
    <w:p w14:paraId="04B30125"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Business Continuity Review</w:t>
      </w:r>
    </w:p>
    <w:p w14:paraId="623FAB33" w14:textId="77777777" w:rsidR="00A93F6D" w:rsidRDefault="00A93F6D" w:rsidP="00317C80">
      <w:pPr>
        <w:pStyle w:val="ListParagraph"/>
        <w:numPr>
          <w:ilvl w:val="0"/>
          <w:numId w:val="12"/>
        </w:numPr>
        <w:ind w:left="426"/>
        <w:contextualSpacing/>
        <w:jc w:val="both"/>
        <w:rPr>
          <w:rFonts w:ascii="Arial" w:hAnsi="Arial" w:cs="Arial"/>
          <w:szCs w:val="32"/>
          <w:lang w:val="en-US"/>
        </w:rPr>
      </w:pPr>
      <w:r>
        <w:rPr>
          <w:rFonts w:ascii="Arial" w:hAnsi="Arial" w:cs="Arial"/>
          <w:szCs w:val="32"/>
          <w:lang w:val="en-US"/>
        </w:rPr>
        <w:t>Authority System Gap Analysis</w:t>
      </w:r>
    </w:p>
    <w:p w14:paraId="3F97BDA9" w14:textId="77777777" w:rsidR="00A93F6D" w:rsidRDefault="00A93F6D" w:rsidP="00317C80">
      <w:pPr>
        <w:pStyle w:val="ListParagraph"/>
        <w:jc w:val="both"/>
        <w:rPr>
          <w:rFonts w:ascii="Arial" w:hAnsi="Arial" w:cs="Arial"/>
          <w:szCs w:val="32"/>
          <w:lang w:val="en-US"/>
        </w:rPr>
      </w:pPr>
    </w:p>
    <w:p w14:paraId="3B53D915" w14:textId="77777777" w:rsidR="00A93F6D" w:rsidRDefault="00A93F6D" w:rsidP="00317C80">
      <w:pPr>
        <w:jc w:val="both"/>
        <w:rPr>
          <w:rFonts w:ascii="Arial" w:hAnsi="Arial" w:cs="Arial"/>
          <w:b/>
          <w:szCs w:val="32"/>
          <w:lang w:val="en-US"/>
        </w:rPr>
      </w:pPr>
      <w:r>
        <w:rPr>
          <w:rFonts w:ascii="Arial" w:hAnsi="Arial" w:cs="Arial"/>
          <w:b/>
          <w:szCs w:val="32"/>
          <w:lang w:val="en-US"/>
        </w:rPr>
        <w:t>Key Relevant Previous Council Decisions:</w:t>
      </w:r>
    </w:p>
    <w:p w14:paraId="1ABBC88F" w14:textId="77777777" w:rsidR="00A93F6D" w:rsidRDefault="00A93F6D" w:rsidP="00317C80">
      <w:pPr>
        <w:jc w:val="both"/>
        <w:rPr>
          <w:rFonts w:ascii="Arial" w:hAnsi="Arial" w:cs="Arial"/>
          <w:szCs w:val="32"/>
          <w:lang w:val="en-US"/>
        </w:rPr>
      </w:pPr>
    </w:p>
    <w:p w14:paraId="3109C5D4" w14:textId="77777777" w:rsidR="00A93F6D" w:rsidRDefault="00A93F6D" w:rsidP="00317C80">
      <w:pPr>
        <w:jc w:val="both"/>
        <w:rPr>
          <w:rFonts w:ascii="Arial" w:hAnsi="Arial" w:cs="Arial"/>
          <w:szCs w:val="32"/>
          <w:lang w:val="en-US"/>
        </w:rPr>
      </w:pPr>
      <w:r>
        <w:rPr>
          <w:rFonts w:ascii="Arial" w:hAnsi="Arial" w:cs="Arial"/>
          <w:szCs w:val="32"/>
          <w:lang w:val="en-US"/>
        </w:rPr>
        <w:t>Nil</w:t>
      </w:r>
    </w:p>
    <w:p w14:paraId="5EF7327A" w14:textId="77777777" w:rsidR="00A93F6D" w:rsidRDefault="00A93F6D" w:rsidP="00317C80">
      <w:pPr>
        <w:jc w:val="both"/>
        <w:rPr>
          <w:rFonts w:ascii="Arial" w:hAnsi="Arial" w:cs="Arial"/>
          <w:szCs w:val="32"/>
          <w:lang w:val="en-US"/>
        </w:rPr>
      </w:pPr>
    </w:p>
    <w:p w14:paraId="4C5851B4"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Consultation</w:t>
      </w:r>
    </w:p>
    <w:p w14:paraId="734348FE" w14:textId="77777777" w:rsidR="00A93F6D" w:rsidRDefault="00A93F6D" w:rsidP="00317C80">
      <w:pPr>
        <w:jc w:val="both"/>
        <w:rPr>
          <w:rFonts w:ascii="Arial" w:hAnsi="Arial" w:cs="Arial"/>
          <w:b/>
          <w:szCs w:val="32"/>
          <w:lang w:val="en-US"/>
        </w:rPr>
      </w:pPr>
    </w:p>
    <w:p w14:paraId="775439F9" w14:textId="77777777" w:rsidR="00A93F6D" w:rsidRDefault="00A93F6D" w:rsidP="00317C80">
      <w:pPr>
        <w:jc w:val="both"/>
        <w:rPr>
          <w:rFonts w:ascii="Arial" w:hAnsi="Arial" w:cs="Arial"/>
          <w:szCs w:val="32"/>
          <w:lang w:val="en-US"/>
        </w:rPr>
      </w:pPr>
      <w:r>
        <w:rPr>
          <w:rFonts w:ascii="Arial" w:hAnsi="Arial" w:cs="Arial"/>
          <w:szCs w:val="32"/>
          <w:lang w:val="en-US"/>
        </w:rPr>
        <w:t>Nil</w:t>
      </w:r>
    </w:p>
    <w:p w14:paraId="7540EF7A" w14:textId="77777777" w:rsidR="00A93F6D" w:rsidRDefault="00A93F6D" w:rsidP="00317C80">
      <w:pPr>
        <w:jc w:val="both"/>
        <w:rPr>
          <w:rFonts w:ascii="Arial" w:hAnsi="Arial" w:cs="Arial"/>
          <w:szCs w:val="32"/>
          <w:lang w:val="en-US"/>
        </w:rPr>
      </w:pPr>
    </w:p>
    <w:p w14:paraId="57301C6C" w14:textId="77777777" w:rsidR="00A93F6D" w:rsidRDefault="00A93F6D" w:rsidP="00317C80">
      <w:pPr>
        <w:jc w:val="both"/>
        <w:rPr>
          <w:rFonts w:ascii="Arial" w:hAnsi="Arial" w:cs="Arial"/>
          <w:szCs w:val="32"/>
          <w:lang w:val="en-US"/>
        </w:rPr>
      </w:pPr>
    </w:p>
    <w:p w14:paraId="6BBF33DF" w14:textId="77777777" w:rsidR="00A93F6D" w:rsidRDefault="00A93F6D" w:rsidP="00317C80">
      <w:pPr>
        <w:jc w:val="both"/>
        <w:rPr>
          <w:rFonts w:ascii="Arial" w:hAnsi="Arial" w:cs="Arial"/>
          <w:b/>
          <w:sz w:val="28"/>
          <w:szCs w:val="32"/>
          <w:lang w:val="en-US"/>
        </w:rPr>
      </w:pPr>
      <w:r>
        <w:rPr>
          <w:rFonts w:ascii="Arial" w:hAnsi="Arial" w:cs="Arial"/>
          <w:b/>
          <w:sz w:val="28"/>
          <w:szCs w:val="32"/>
          <w:lang w:val="en-US"/>
        </w:rPr>
        <w:t>Budget/Financial Implications</w:t>
      </w:r>
    </w:p>
    <w:p w14:paraId="2135EDA5" w14:textId="77777777" w:rsidR="00A93F6D" w:rsidRDefault="00A93F6D" w:rsidP="00317C80">
      <w:pPr>
        <w:jc w:val="both"/>
        <w:rPr>
          <w:rFonts w:ascii="Arial" w:hAnsi="Arial" w:cs="Arial"/>
          <w:szCs w:val="32"/>
          <w:lang w:val="en-US"/>
        </w:rPr>
      </w:pPr>
    </w:p>
    <w:p w14:paraId="2CEAA1B1" w14:textId="77777777" w:rsidR="00A93F6D" w:rsidRDefault="00A93F6D" w:rsidP="00317C80">
      <w:pPr>
        <w:jc w:val="both"/>
        <w:rPr>
          <w:rFonts w:ascii="Arial" w:hAnsi="Arial" w:cs="Arial"/>
          <w:szCs w:val="32"/>
          <w:lang w:val="en-US"/>
        </w:rPr>
      </w:pPr>
      <w:r>
        <w:rPr>
          <w:rFonts w:ascii="Arial" w:hAnsi="Arial" w:cs="Arial"/>
          <w:szCs w:val="32"/>
          <w:lang w:val="en-US"/>
        </w:rPr>
        <w:t>The price quoted was within the City’s existing budget parameters for the 2018/19 Financial Year.</w:t>
      </w:r>
    </w:p>
    <w:p w14:paraId="6D91A8FC" w14:textId="324BD330" w:rsidR="007C1DEB" w:rsidRDefault="007C1DEB" w:rsidP="00CD310D">
      <w:pPr>
        <w:jc w:val="both"/>
        <w:rPr>
          <w:rFonts w:ascii="Arial" w:hAnsi="Arial" w:cs="Arial"/>
          <w:szCs w:val="22"/>
        </w:rPr>
      </w:pPr>
    </w:p>
    <w:p w14:paraId="21F1967B" w14:textId="4CBB35D5" w:rsidR="00157183" w:rsidRDefault="00157183">
      <w:pPr>
        <w:rPr>
          <w:rFonts w:ascii="Arial" w:hAnsi="Arial" w:cs="Arial"/>
          <w:szCs w:val="22"/>
        </w:rPr>
      </w:pPr>
      <w:r>
        <w:rPr>
          <w:rFonts w:ascii="Arial" w:hAnsi="Arial" w:cs="Arial"/>
          <w:szCs w:val="22"/>
        </w:rPr>
        <w:br w:type="page"/>
      </w:r>
    </w:p>
    <w:p w14:paraId="6B629EF8" w14:textId="013B6E9A" w:rsidR="008C1D20" w:rsidRDefault="00605B76" w:rsidP="00F60FAA">
      <w:pPr>
        <w:pStyle w:val="Heading1"/>
        <w:numPr>
          <w:ilvl w:val="1"/>
          <w:numId w:val="10"/>
        </w:numPr>
        <w:spacing w:before="0" w:after="0"/>
        <w:ind w:left="0" w:hanging="851"/>
        <w:rPr>
          <w:rFonts w:ascii="Arial" w:hAnsi="Arial" w:cs="Arial"/>
          <w:sz w:val="24"/>
          <w:szCs w:val="24"/>
          <w:u w:val="none"/>
        </w:rPr>
      </w:pPr>
      <w:bookmarkStart w:id="21" w:name="_Toc521933830"/>
      <w:r>
        <w:rPr>
          <w:rFonts w:ascii="Arial" w:hAnsi="Arial" w:cs="Arial"/>
          <w:caps w:val="0"/>
          <w:sz w:val="24"/>
          <w:szCs w:val="24"/>
          <w:u w:val="none"/>
        </w:rPr>
        <w:lastRenderedPageBreak/>
        <w:t>Macri – External Audit Plan for the Year Ending 30 June 2017</w:t>
      </w:r>
      <w:bookmarkEnd w:id="21"/>
    </w:p>
    <w:p w14:paraId="41797D90" w14:textId="77777777" w:rsidR="008C1D20" w:rsidRDefault="008C1D20" w:rsidP="008C1D2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8C1D20" w14:paraId="4AAC8449" w14:textId="77777777" w:rsidTr="00957ED9">
        <w:tc>
          <w:tcPr>
            <w:tcW w:w="1843" w:type="dxa"/>
          </w:tcPr>
          <w:p w14:paraId="6CD2E5AF"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Owner</w:t>
            </w:r>
          </w:p>
        </w:tc>
        <w:tc>
          <w:tcPr>
            <w:tcW w:w="6722" w:type="dxa"/>
          </w:tcPr>
          <w:p w14:paraId="71C26BBF" w14:textId="77777777" w:rsidR="008C1D20" w:rsidRPr="00B22D85" w:rsidRDefault="008C1D20" w:rsidP="00957ED9">
            <w:pPr>
              <w:tabs>
                <w:tab w:val="center" w:pos="4153"/>
                <w:tab w:val="right" w:pos="8306"/>
              </w:tabs>
              <w:rPr>
                <w:rFonts w:ascii="Arial" w:hAnsi="Arial" w:cs="Arial"/>
              </w:rPr>
            </w:pPr>
            <w:r>
              <w:rPr>
                <w:rFonts w:ascii="Arial" w:hAnsi="Arial" w:cs="Arial"/>
              </w:rPr>
              <w:t>City of Nedlands</w:t>
            </w:r>
          </w:p>
        </w:tc>
      </w:tr>
      <w:tr w:rsidR="008C1D20" w14:paraId="61D4E5D9" w14:textId="77777777" w:rsidTr="00957ED9">
        <w:tc>
          <w:tcPr>
            <w:tcW w:w="1843" w:type="dxa"/>
          </w:tcPr>
          <w:p w14:paraId="575BAEC6"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Officer</w:t>
            </w:r>
          </w:p>
        </w:tc>
        <w:tc>
          <w:tcPr>
            <w:tcW w:w="6722" w:type="dxa"/>
          </w:tcPr>
          <w:p w14:paraId="734CBBFE" w14:textId="7BA63389" w:rsidR="008C1D20" w:rsidRPr="00750804" w:rsidRDefault="00605B76" w:rsidP="00957ED9">
            <w:pPr>
              <w:tabs>
                <w:tab w:val="center" w:pos="4153"/>
                <w:tab w:val="right" w:pos="8306"/>
              </w:tabs>
              <w:rPr>
                <w:rFonts w:ascii="Arial" w:hAnsi="Arial" w:cs="Arial"/>
              </w:rPr>
            </w:pPr>
            <w:r>
              <w:rPr>
                <w:rFonts w:ascii="Arial" w:hAnsi="Arial" w:cs="Arial"/>
              </w:rPr>
              <w:t>Vanaja Jayaraman – Manager Financial Services</w:t>
            </w:r>
          </w:p>
        </w:tc>
      </w:tr>
      <w:tr w:rsidR="008C1D20" w14:paraId="76CECD86" w14:textId="77777777" w:rsidTr="00957ED9">
        <w:tc>
          <w:tcPr>
            <w:tcW w:w="1843" w:type="dxa"/>
          </w:tcPr>
          <w:p w14:paraId="3F82A94C"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Director</w:t>
            </w:r>
          </w:p>
        </w:tc>
        <w:tc>
          <w:tcPr>
            <w:tcW w:w="6722" w:type="dxa"/>
          </w:tcPr>
          <w:p w14:paraId="12A59EEE" w14:textId="77777777" w:rsidR="008C1D20" w:rsidRPr="00B22D85" w:rsidRDefault="008C1D20" w:rsidP="00957ED9">
            <w:pPr>
              <w:tabs>
                <w:tab w:val="center" w:pos="4153"/>
                <w:tab w:val="right" w:pos="8306"/>
              </w:tabs>
              <w:rPr>
                <w:rFonts w:ascii="Arial" w:hAnsi="Arial" w:cs="Arial"/>
              </w:rPr>
            </w:pPr>
            <w:r>
              <w:rPr>
                <w:rFonts w:ascii="Arial" w:hAnsi="Arial" w:cs="Arial"/>
              </w:rPr>
              <w:t>Lorraine Driscoll – Director Corporate &amp; Strategy</w:t>
            </w:r>
          </w:p>
        </w:tc>
      </w:tr>
      <w:tr w:rsidR="008C1D20" w14:paraId="6BD53D78" w14:textId="77777777" w:rsidTr="00957ED9">
        <w:tc>
          <w:tcPr>
            <w:tcW w:w="1843" w:type="dxa"/>
          </w:tcPr>
          <w:p w14:paraId="72F33884"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77CC1882" w14:textId="77777777" w:rsidR="008C1D20" w:rsidRPr="002D26EC" w:rsidRDefault="008C1D20"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8C1D20" w14:paraId="356A71C2" w14:textId="77777777" w:rsidTr="00957ED9">
        <w:tc>
          <w:tcPr>
            <w:tcW w:w="1843" w:type="dxa"/>
          </w:tcPr>
          <w:p w14:paraId="6EA40360" w14:textId="77777777" w:rsidR="008C1D20" w:rsidRDefault="008C1D20" w:rsidP="00957ED9">
            <w:pPr>
              <w:tabs>
                <w:tab w:val="center" w:pos="4153"/>
                <w:tab w:val="right" w:pos="8306"/>
              </w:tabs>
              <w:ind w:left="1"/>
              <w:rPr>
                <w:rFonts w:ascii="Arial" w:hAnsi="Arial" w:cs="Arial"/>
                <w:b/>
              </w:rPr>
            </w:pPr>
            <w:r>
              <w:rPr>
                <w:rFonts w:ascii="Arial" w:hAnsi="Arial" w:cs="Arial"/>
                <w:b/>
              </w:rPr>
              <w:t>Attachments</w:t>
            </w:r>
          </w:p>
        </w:tc>
        <w:tc>
          <w:tcPr>
            <w:tcW w:w="6722" w:type="dxa"/>
          </w:tcPr>
          <w:p w14:paraId="22E27C97" w14:textId="77777777" w:rsidR="00367787" w:rsidRDefault="00367787" w:rsidP="00A30D56">
            <w:pPr>
              <w:pStyle w:val="ListParagraph"/>
              <w:numPr>
                <w:ilvl w:val="0"/>
                <w:numId w:val="15"/>
              </w:numPr>
              <w:tabs>
                <w:tab w:val="center" w:pos="4153"/>
                <w:tab w:val="right" w:pos="8306"/>
              </w:tabs>
              <w:ind w:left="323"/>
              <w:jc w:val="both"/>
              <w:rPr>
                <w:rFonts w:ascii="Arial" w:hAnsi="Arial" w:cs="Arial"/>
              </w:rPr>
            </w:pPr>
            <w:r>
              <w:rPr>
                <w:rFonts w:ascii="Arial" w:hAnsi="Arial" w:cs="Arial"/>
              </w:rPr>
              <w:t xml:space="preserve">Fraud &amp; Error Assessment </w:t>
            </w:r>
          </w:p>
          <w:p w14:paraId="0FACEABA" w14:textId="6D7E5728" w:rsidR="002B77A5" w:rsidRPr="00A30D56" w:rsidRDefault="00260F27" w:rsidP="00A30D56">
            <w:pPr>
              <w:pStyle w:val="ListParagraph"/>
              <w:numPr>
                <w:ilvl w:val="0"/>
                <w:numId w:val="15"/>
              </w:numPr>
              <w:tabs>
                <w:tab w:val="center" w:pos="4153"/>
                <w:tab w:val="right" w:pos="8306"/>
              </w:tabs>
              <w:ind w:left="323"/>
              <w:jc w:val="both"/>
              <w:rPr>
                <w:rFonts w:ascii="Arial" w:hAnsi="Arial" w:cs="Arial"/>
              </w:rPr>
            </w:pPr>
            <w:r>
              <w:rPr>
                <w:rFonts w:ascii="Arial" w:hAnsi="Arial" w:cs="Arial"/>
              </w:rPr>
              <w:t>Macri Audit Plan 2018</w:t>
            </w:r>
            <w:r w:rsidR="00C040FF">
              <w:rPr>
                <w:rFonts w:ascii="Arial" w:hAnsi="Arial" w:cs="Arial"/>
              </w:rPr>
              <w:t xml:space="preserve"> - Confidential</w:t>
            </w:r>
          </w:p>
          <w:p w14:paraId="2522718A" w14:textId="0D97E123" w:rsidR="00A30D56" w:rsidRPr="00367787" w:rsidRDefault="002B77A5" w:rsidP="00367787">
            <w:pPr>
              <w:pStyle w:val="ListParagraph"/>
              <w:numPr>
                <w:ilvl w:val="0"/>
                <w:numId w:val="15"/>
              </w:numPr>
              <w:tabs>
                <w:tab w:val="center" w:pos="4153"/>
                <w:tab w:val="right" w:pos="8306"/>
              </w:tabs>
              <w:ind w:left="323"/>
              <w:jc w:val="both"/>
              <w:rPr>
                <w:rFonts w:ascii="Arial" w:hAnsi="Arial" w:cs="Arial"/>
              </w:rPr>
            </w:pPr>
            <w:r>
              <w:rPr>
                <w:rFonts w:ascii="Arial" w:hAnsi="Arial" w:cs="Arial"/>
              </w:rPr>
              <w:t>Interim Management Letter – Confidential</w:t>
            </w:r>
          </w:p>
        </w:tc>
      </w:tr>
    </w:tbl>
    <w:p w14:paraId="702D1EB8" w14:textId="77777777" w:rsidR="00A53260" w:rsidRDefault="00A53260" w:rsidP="00CF0C25">
      <w:pPr>
        <w:jc w:val="both"/>
        <w:rPr>
          <w:rFonts w:ascii="Arial" w:hAnsi="Arial" w:cs="Arial"/>
          <w:szCs w:val="32"/>
          <w:lang w:val="en-US"/>
        </w:rPr>
      </w:pPr>
    </w:p>
    <w:p w14:paraId="49437D84" w14:textId="50128368" w:rsidR="00510368" w:rsidRPr="002C0BF3" w:rsidRDefault="00510368" w:rsidP="00317C80">
      <w:pPr>
        <w:ind w:right="-334"/>
        <w:jc w:val="both"/>
        <w:rPr>
          <w:rFonts w:ascii="Arial" w:hAnsi="Arial" w:cs="Arial"/>
          <w:b/>
          <w:sz w:val="28"/>
          <w:szCs w:val="24"/>
        </w:rPr>
      </w:pPr>
      <w:r w:rsidRPr="002C0BF3">
        <w:rPr>
          <w:rFonts w:ascii="Arial" w:hAnsi="Arial" w:cs="Arial"/>
          <w:b/>
          <w:sz w:val="28"/>
          <w:szCs w:val="24"/>
        </w:rPr>
        <w:t>Executive Summary</w:t>
      </w:r>
    </w:p>
    <w:p w14:paraId="546A8BA3" w14:textId="77777777" w:rsidR="00510368" w:rsidRDefault="00510368" w:rsidP="00510368">
      <w:pPr>
        <w:ind w:right="-334"/>
        <w:jc w:val="both"/>
        <w:rPr>
          <w:rFonts w:ascii="Arial" w:hAnsi="Arial" w:cs="Arial"/>
          <w:b/>
          <w:szCs w:val="24"/>
        </w:rPr>
      </w:pPr>
    </w:p>
    <w:p w14:paraId="28103A3D" w14:textId="1C35B174" w:rsidR="00510368" w:rsidRPr="00ED5A6D" w:rsidRDefault="00FC1BEF" w:rsidP="00510368">
      <w:pPr>
        <w:ind w:right="-334"/>
        <w:jc w:val="both"/>
        <w:rPr>
          <w:rFonts w:ascii="Arial" w:hAnsi="Arial" w:cs="Arial"/>
          <w:szCs w:val="24"/>
        </w:rPr>
      </w:pPr>
      <w:r w:rsidRPr="00ED5A6D">
        <w:rPr>
          <w:rFonts w:ascii="Arial" w:hAnsi="Arial" w:cs="Arial"/>
          <w:szCs w:val="24"/>
        </w:rPr>
        <w:t xml:space="preserve">This report is to present the </w:t>
      </w:r>
      <w:r w:rsidR="00C70503">
        <w:rPr>
          <w:rFonts w:ascii="Arial" w:hAnsi="Arial" w:cs="Arial"/>
          <w:szCs w:val="24"/>
        </w:rPr>
        <w:t>S</w:t>
      </w:r>
      <w:r w:rsidR="00ED5A6D">
        <w:rPr>
          <w:rFonts w:ascii="Arial" w:hAnsi="Arial" w:cs="Arial"/>
          <w:szCs w:val="24"/>
        </w:rPr>
        <w:t xml:space="preserve">tatutory </w:t>
      </w:r>
      <w:r w:rsidR="00C70503">
        <w:rPr>
          <w:rFonts w:ascii="Arial" w:hAnsi="Arial" w:cs="Arial"/>
          <w:szCs w:val="24"/>
        </w:rPr>
        <w:t>A</w:t>
      </w:r>
      <w:r w:rsidR="00ED5A6D">
        <w:rPr>
          <w:rFonts w:ascii="Arial" w:hAnsi="Arial" w:cs="Arial"/>
          <w:szCs w:val="24"/>
        </w:rPr>
        <w:t xml:space="preserve">udit </w:t>
      </w:r>
      <w:r w:rsidR="00C70503">
        <w:rPr>
          <w:rFonts w:ascii="Arial" w:hAnsi="Arial" w:cs="Arial"/>
          <w:szCs w:val="24"/>
        </w:rPr>
        <w:t>P</w:t>
      </w:r>
      <w:r w:rsidR="00ED5A6D">
        <w:rPr>
          <w:rFonts w:ascii="Arial" w:hAnsi="Arial" w:cs="Arial"/>
          <w:szCs w:val="24"/>
        </w:rPr>
        <w:t xml:space="preserve">lan </w:t>
      </w:r>
      <w:r w:rsidR="000C4259">
        <w:rPr>
          <w:rFonts w:ascii="Arial" w:hAnsi="Arial" w:cs="Arial"/>
          <w:szCs w:val="24"/>
        </w:rPr>
        <w:t>for the Year ended 30 June 2018</w:t>
      </w:r>
      <w:r w:rsidR="009248D4">
        <w:rPr>
          <w:rFonts w:ascii="Arial" w:hAnsi="Arial" w:cs="Arial"/>
          <w:szCs w:val="24"/>
        </w:rPr>
        <w:t xml:space="preserve"> </w:t>
      </w:r>
      <w:r w:rsidR="003C5D04">
        <w:rPr>
          <w:rFonts w:ascii="Arial" w:hAnsi="Arial" w:cs="Arial"/>
          <w:szCs w:val="24"/>
        </w:rPr>
        <w:t>issued by Macri Partners</w:t>
      </w:r>
      <w:r w:rsidR="005A21D3">
        <w:rPr>
          <w:rFonts w:ascii="Arial" w:hAnsi="Arial" w:cs="Arial"/>
          <w:szCs w:val="24"/>
        </w:rPr>
        <w:t xml:space="preserve"> and the Interim Audit Management Letter</w:t>
      </w:r>
      <w:r w:rsidR="00397F80">
        <w:rPr>
          <w:rFonts w:ascii="Arial" w:hAnsi="Arial" w:cs="Arial"/>
          <w:szCs w:val="24"/>
        </w:rPr>
        <w:t xml:space="preserve"> to the Audit &amp; Risk Committee. </w:t>
      </w:r>
      <w:r w:rsidR="007F52BF">
        <w:rPr>
          <w:rFonts w:ascii="Arial" w:hAnsi="Arial" w:cs="Arial"/>
          <w:szCs w:val="24"/>
        </w:rPr>
        <w:t xml:space="preserve">The Fraud &amp; Error Assessment </w:t>
      </w:r>
      <w:r w:rsidR="00566617">
        <w:rPr>
          <w:rFonts w:ascii="Arial" w:hAnsi="Arial" w:cs="Arial"/>
          <w:szCs w:val="24"/>
        </w:rPr>
        <w:t xml:space="preserve">is also presented to the Committee for review, completion and </w:t>
      </w:r>
      <w:r w:rsidR="004F7462">
        <w:rPr>
          <w:rFonts w:ascii="Arial" w:hAnsi="Arial" w:cs="Arial"/>
          <w:szCs w:val="24"/>
        </w:rPr>
        <w:t>sign off by the Chairman.</w:t>
      </w:r>
    </w:p>
    <w:p w14:paraId="6936F9B9" w14:textId="77777777" w:rsidR="00510368" w:rsidRDefault="00510368" w:rsidP="00510368">
      <w:pPr>
        <w:ind w:right="-334"/>
        <w:jc w:val="both"/>
        <w:rPr>
          <w:rFonts w:ascii="Arial" w:hAnsi="Arial" w:cs="Arial"/>
          <w:b/>
          <w:szCs w:val="24"/>
        </w:rPr>
      </w:pPr>
    </w:p>
    <w:p w14:paraId="7D2E45E2" w14:textId="77777777" w:rsidR="00510368" w:rsidRDefault="00510368" w:rsidP="00510368">
      <w:pPr>
        <w:ind w:right="-334"/>
        <w:jc w:val="both"/>
        <w:rPr>
          <w:rFonts w:ascii="Arial" w:hAnsi="Arial" w:cs="Arial"/>
          <w:b/>
          <w:szCs w:val="24"/>
        </w:rPr>
      </w:pPr>
    </w:p>
    <w:p w14:paraId="2B2E528A" w14:textId="7D172D35" w:rsidR="00510368" w:rsidRPr="002C0BF3" w:rsidRDefault="00510368" w:rsidP="00510368">
      <w:pPr>
        <w:ind w:right="-334"/>
        <w:jc w:val="both"/>
        <w:rPr>
          <w:rFonts w:ascii="Arial" w:hAnsi="Arial" w:cs="Arial"/>
          <w:b/>
          <w:sz w:val="28"/>
          <w:szCs w:val="24"/>
        </w:rPr>
      </w:pPr>
      <w:r w:rsidRPr="002C0BF3">
        <w:rPr>
          <w:rFonts w:ascii="Arial" w:hAnsi="Arial" w:cs="Arial"/>
          <w:b/>
          <w:sz w:val="28"/>
          <w:szCs w:val="24"/>
        </w:rPr>
        <w:t>Recommendation to Audit &amp; Risk Committee</w:t>
      </w:r>
    </w:p>
    <w:p w14:paraId="2B21514D" w14:textId="77777777" w:rsidR="00510368" w:rsidRDefault="00510368" w:rsidP="00510368">
      <w:pPr>
        <w:ind w:right="-334"/>
        <w:jc w:val="both"/>
        <w:rPr>
          <w:rFonts w:ascii="Arial" w:hAnsi="Arial" w:cs="Arial"/>
          <w:b/>
          <w:szCs w:val="24"/>
        </w:rPr>
      </w:pPr>
    </w:p>
    <w:p w14:paraId="3838B04B" w14:textId="26383BF8" w:rsidR="00510368" w:rsidRDefault="00510368" w:rsidP="00510368">
      <w:pPr>
        <w:ind w:right="-334"/>
        <w:jc w:val="both"/>
        <w:rPr>
          <w:rFonts w:ascii="Arial" w:hAnsi="Arial" w:cs="Arial"/>
          <w:b/>
          <w:szCs w:val="24"/>
        </w:rPr>
      </w:pPr>
      <w:r>
        <w:rPr>
          <w:rFonts w:ascii="Arial" w:hAnsi="Arial" w:cs="Arial"/>
          <w:b/>
          <w:szCs w:val="24"/>
        </w:rPr>
        <w:t>The Audit &amp; Risk Committee receives the</w:t>
      </w:r>
      <w:r w:rsidR="00C70503">
        <w:rPr>
          <w:rFonts w:ascii="Arial" w:hAnsi="Arial" w:cs="Arial"/>
          <w:b/>
          <w:szCs w:val="24"/>
        </w:rPr>
        <w:t xml:space="preserve"> Statutory</w:t>
      </w:r>
      <w:r w:rsidRPr="00D76742">
        <w:rPr>
          <w:rFonts w:ascii="Arial" w:hAnsi="Arial" w:cs="Arial"/>
          <w:b/>
          <w:szCs w:val="24"/>
        </w:rPr>
        <w:t xml:space="preserve"> Audit Plan for the Year ended 30 June 2018</w:t>
      </w:r>
      <w:r>
        <w:rPr>
          <w:rFonts w:ascii="Arial" w:hAnsi="Arial" w:cs="Arial"/>
          <w:b/>
          <w:szCs w:val="24"/>
        </w:rPr>
        <w:t xml:space="preserve"> and the Interim </w:t>
      </w:r>
      <w:r w:rsidR="00397F80">
        <w:rPr>
          <w:rFonts w:ascii="Arial" w:hAnsi="Arial" w:cs="Arial"/>
          <w:b/>
          <w:szCs w:val="24"/>
        </w:rPr>
        <w:t xml:space="preserve">Audit </w:t>
      </w:r>
      <w:r>
        <w:rPr>
          <w:rFonts w:ascii="Arial" w:hAnsi="Arial" w:cs="Arial"/>
          <w:b/>
          <w:szCs w:val="24"/>
        </w:rPr>
        <w:t>Management Letter.</w:t>
      </w:r>
      <w:r w:rsidR="004F7462">
        <w:rPr>
          <w:rFonts w:ascii="Arial" w:hAnsi="Arial" w:cs="Arial"/>
          <w:b/>
          <w:szCs w:val="24"/>
        </w:rPr>
        <w:t xml:space="preserve"> </w:t>
      </w:r>
      <w:r>
        <w:rPr>
          <w:rFonts w:ascii="Arial" w:hAnsi="Arial" w:cs="Arial"/>
          <w:b/>
          <w:szCs w:val="24"/>
        </w:rPr>
        <w:t xml:space="preserve">The Committee also </w:t>
      </w:r>
      <w:r w:rsidR="00D250BE">
        <w:rPr>
          <w:rFonts w:ascii="Arial" w:hAnsi="Arial" w:cs="Arial"/>
          <w:b/>
          <w:szCs w:val="24"/>
        </w:rPr>
        <w:t>reviews</w:t>
      </w:r>
      <w:r w:rsidR="00B276E4">
        <w:rPr>
          <w:rFonts w:ascii="Arial" w:hAnsi="Arial" w:cs="Arial"/>
          <w:b/>
          <w:szCs w:val="24"/>
        </w:rPr>
        <w:t>, completes and sign off</w:t>
      </w:r>
      <w:r>
        <w:rPr>
          <w:rFonts w:ascii="Arial" w:hAnsi="Arial" w:cs="Arial"/>
          <w:b/>
          <w:szCs w:val="24"/>
        </w:rPr>
        <w:t xml:space="preserve"> the Fraud &amp; Error Assessment</w:t>
      </w:r>
      <w:r w:rsidRPr="00D76742">
        <w:rPr>
          <w:rFonts w:ascii="Arial" w:hAnsi="Arial" w:cs="Arial"/>
          <w:b/>
          <w:szCs w:val="24"/>
        </w:rPr>
        <w:t>.</w:t>
      </w:r>
    </w:p>
    <w:p w14:paraId="6B851028" w14:textId="77777777" w:rsidR="00510368" w:rsidRDefault="00510368" w:rsidP="00317C80">
      <w:pPr>
        <w:ind w:right="-334"/>
        <w:jc w:val="both"/>
        <w:rPr>
          <w:rFonts w:ascii="Arial" w:hAnsi="Arial" w:cs="Arial"/>
          <w:b/>
          <w:szCs w:val="24"/>
        </w:rPr>
      </w:pPr>
    </w:p>
    <w:p w14:paraId="57190191" w14:textId="77777777" w:rsidR="00510368" w:rsidRDefault="00510368" w:rsidP="00317C80">
      <w:pPr>
        <w:ind w:right="-334"/>
        <w:jc w:val="both"/>
        <w:rPr>
          <w:rFonts w:ascii="Arial" w:hAnsi="Arial" w:cs="Arial"/>
          <w:b/>
          <w:szCs w:val="24"/>
        </w:rPr>
      </w:pPr>
    </w:p>
    <w:p w14:paraId="19C26C77" w14:textId="77777777" w:rsidR="0084479E" w:rsidRDefault="0084479E" w:rsidP="0084479E">
      <w:pPr>
        <w:jc w:val="both"/>
        <w:rPr>
          <w:rFonts w:ascii="Arial" w:hAnsi="Arial" w:cs="Arial"/>
          <w:b/>
          <w:sz w:val="28"/>
          <w:szCs w:val="32"/>
          <w:lang w:val="en-US"/>
        </w:rPr>
      </w:pPr>
      <w:r>
        <w:rPr>
          <w:rFonts w:ascii="Arial" w:hAnsi="Arial" w:cs="Arial"/>
          <w:b/>
          <w:sz w:val="28"/>
          <w:szCs w:val="32"/>
          <w:lang w:val="en-US"/>
        </w:rPr>
        <w:t>Discussion/Overview</w:t>
      </w:r>
    </w:p>
    <w:p w14:paraId="1E8400D7" w14:textId="77777777" w:rsidR="00285AFF" w:rsidRDefault="00285AFF" w:rsidP="00317C80">
      <w:pPr>
        <w:ind w:right="-334"/>
        <w:jc w:val="both"/>
        <w:rPr>
          <w:rFonts w:ascii="Arial" w:hAnsi="Arial" w:cs="Arial"/>
          <w:b/>
          <w:szCs w:val="24"/>
        </w:rPr>
      </w:pPr>
    </w:p>
    <w:p w14:paraId="4920E98F" w14:textId="77777777" w:rsidR="00285AFF" w:rsidRDefault="00285AFF" w:rsidP="00317C80">
      <w:pPr>
        <w:ind w:right="-334"/>
        <w:jc w:val="both"/>
        <w:rPr>
          <w:rFonts w:ascii="Arial" w:hAnsi="Arial" w:cs="Arial"/>
          <w:szCs w:val="24"/>
        </w:rPr>
      </w:pPr>
      <w:r>
        <w:rPr>
          <w:rFonts w:ascii="Arial" w:hAnsi="Arial" w:cs="Arial"/>
          <w:szCs w:val="24"/>
        </w:rPr>
        <w:t>Macri Partners are the City’s appointed Auditors in relation to the statutory audit for the year ending 30 June 2018.</w:t>
      </w:r>
    </w:p>
    <w:p w14:paraId="0EACE84C" w14:textId="77777777" w:rsidR="00285AFF" w:rsidRDefault="00285AFF" w:rsidP="00317C80">
      <w:pPr>
        <w:ind w:right="-334"/>
        <w:jc w:val="both"/>
        <w:rPr>
          <w:rFonts w:ascii="Arial" w:hAnsi="Arial" w:cs="Arial"/>
          <w:szCs w:val="24"/>
        </w:rPr>
      </w:pPr>
    </w:p>
    <w:p w14:paraId="1A585AD1" w14:textId="77777777" w:rsidR="00285AFF" w:rsidRPr="00D76742" w:rsidRDefault="00285AFF" w:rsidP="00317C80">
      <w:pPr>
        <w:ind w:right="-334"/>
        <w:jc w:val="both"/>
        <w:rPr>
          <w:rFonts w:ascii="Arial" w:hAnsi="Arial" w:cs="Arial"/>
          <w:b/>
          <w:szCs w:val="24"/>
        </w:rPr>
      </w:pPr>
      <w:r w:rsidRPr="00D76742">
        <w:rPr>
          <w:rFonts w:ascii="Arial" w:hAnsi="Arial" w:cs="Arial"/>
          <w:b/>
          <w:szCs w:val="24"/>
        </w:rPr>
        <w:t>Macri Audit Plan 2018</w:t>
      </w:r>
    </w:p>
    <w:p w14:paraId="4AA0C809" w14:textId="77777777" w:rsidR="00285AFF" w:rsidRDefault="00285AFF" w:rsidP="00317C80">
      <w:pPr>
        <w:ind w:right="-334"/>
        <w:jc w:val="both"/>
        <w:rPr>
          <w:rFonts w:ascii="Arial" w:hAnsi="Arial" w:cs="Arial"/>
          <w:szCs w:val="24"/>
        </w:rPr>
      </w:pPr>
    </w:p>
    <w:p w14:paraId="1526DF62" w14:textId="77777777" w:rsidR="00285AFF" w:rsidRDefault="00285AFF" w:rsidP="00317C80">
      <w:pPr>
        <w:ind w:right="-334"/>
        <w:jc w:val="both"/>
        <w:rPr>
          <w:rFonts w:ascii="Arial" w:hAnsi="Arial" w:cs="Arial"/>
          <w:szCs w:val="24"/>
        </w:rPr>
      </w:pPr>
      <w:r>
        <w:rPr>
          <w:rFonts w:ascii="Arial" w:hAnsi="Arial" w:cs="Arial"/>
          <w:szCs w:val="24"/>
        </w:rPr>
        <w:t>As part of the statutory audit, Macri Partners have provided an External Audit Plan. The plan has been prepared to inform the officers and the Audit and Risk Committee of the City of Nedlands about Macri Partners responsibilities as external auditors and how Macri Partners plan to discharge them.</w:t>
      </w:r>
    </w:p>
    <w:p w14:paraId="0F546B7A" w14:textId="77777777" w:rsidR="00285AFF" w:rsidRDefault="00285AFF" w:rsidP="00317C80">
      <w:pPr>
        <w:ind w:right="-334"/>
        <w:jc w:val="both"/>
        <w:rPr>
          <w:rFonts w:ascii="Arial" w:hAnsi="Arial" w:cs="Arial"/>
          <w:szCs w:val="24"/>
        </w:rPr>
      </w:pPr>
    </w:p>
    <w:p w14:paraId="34ABD5A1" w14:textId="03C5F13A" w:rsidR="00285AFF" w:rsidRDefault="00285AFF" w:rsidP="00317C80">
      <w:pPr>
        <w:ind w:right="-334"/>
        <w:jc w:val="both"/>
        <w:rPr>
          <w:rFonts w:ascii="Arial" w:hAnsi="Arial" w:cs="Arial"/>
          <w:szCs w:val="24"/>
        </w:rPr>
      </w:pPr>
      <w:r>
        <w:rPr>
          <w:rFonts w:ascii="Arial" w:hAnsi="Arial" w:cs="Arial"/>
          <w:szCs w:val="24"/>
        </w:rPr>
        <w:t>The plan focuses on:</w:t>
      </w:r>
    </w:p>
    <w:p w14:paraId="5BC402A1" w14:textId="77777777" w:rsidR="00317C80" w:rsidRDefault="00317C80" w:rsidP="00317C80">
      <w:pPr>
        <w:ind w:right="-334"/>
        <w:jc w:val="both"/>
        <w:rPr>
          <w:rFonts w:ascii="Arial" w:hAnsi="Arial" w:cs="Arial"/>
          <w:szCs w:val="24"/>
        </w:rPr>
      </w:pPr>
    </w:p>
    <w:p w14:paraId="3F2F3EB4"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t>Documenting the audit approach, including:</w:t>
      </w:r>
    </w:p>
    <w:p w14:paraId="12856898"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Audit process</w:t>
      </w:r>
    </w:p>
    <w:p w14:paraId="230A4399"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Materiality;</w:t>
      </w:r>
    </w:p>
    <w:p w14:paraId="5BCFF6C8"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 xml:space="preserve">Approach to auditing key financial statement risk issues; and </w:t>
      </w:r>
    </w:p>
    <w:p w14:paraId="543B4B52" w14:textId="77777777" w:rsidR="00285AFF" w:rsidRDefault="00285AFF" w:rsidP="00317C80">
      <w:pPr>
        <w:pStyle w:val="ListParagraph"/>
        <w:numPr>
          <w:ilvl w:val="0"/>
          <w:numId w:val="6"/>
        </w:numPr>
        <w:ind w:left="851" w:right="-334"/>
        <w:jc w:val="both"/>
        <w:rPr>
          <w:rFonts w:ascii="Arial" w:hAnsi="Arial" w:cs="Arial"/>
          <w:szCs w:val="24"/>
        </w:rPr>
      </w:pPr>
      <w:r>
        <w:rPr>
          <w:rFonts w:ascii="Arial" w:hAnsi="Arial" w:cs="Arial"/>
          <w:szCs w:val="24"/>
        </w:rPr>
        <w:t>Completion;</w:t>
      </w:r>
    </w:p>
    <w:p w14:paraId="01C55B84"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t>Presenting the audit engagement team</w:t>
      </w:r>
    </w:p>
    <w:p w14:paraId="0B547873"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t>Highlighting relevant independence and governance matters; and</w:t>
      </w:r>
    </w:p>
    <w:p w14:paraId="429D8EAC" w14:textId="77777777" w:rsidR="00285AFF" w:rsidRDefault="00285AFF" w:rsidP="00317C80">
      <w:pPr>
        <w:pStyle w:val="ListParagraph"/>
        <w:numPr>
          <w:ilvl w:val="0"/>
          <w:numId w:val="5"/>
        </w:numPr>
        <w:ind w:left="426" w:right="-334" w:hanging="426"/>
        <w:jc w:val="both"/>
        <w:rPr>
          <w:rFonts w:ascii="Arial" w:hAnsi="Arial" w:cs="Arial"/>
          <w:szCs w:val="24"/>
        </w:rPr>
      </w:pPr>
      <w:r>
        <w:rPr>
          <w:rFonts w:ascii="Arial" w:hAnsi="Arial" w:cs="Arial"/>
          <w:szCs w:val="24"/>
        </w:rPr>
        <w:lastRenderedPageBreak/>
        <w:t>Providing a preliminary assessment of timing.</w:t>
      </w:r>
    </w:p>
    <w:p w14:paraId="3177447A" w14:textId="77777777" w:rsidR="00285AFF" w:rsidRDefault="00285AFF" w:rsidP="00317C80">
      <w:pPr>
        <w:ind w:right="-334"/>
        <w:jc w:val="both"/>
        <w:rPr>
          <w:rFonts w:ascii="Arial" w:hAnsi="Arial" w:cs="Arial"/>
          <w:szCs w:val="24"/>
        </w:rPr>
      </w:pPr>
    </w:p>
    <w:p w14:paraId="478ACB5F" w14:textId="27A20BFB" w:rsidR="00285AFF" w:rsidRDefault="00285AFF" w:rsidP="00317C80">
      <w:pPr>
        <w:ind w:right="-334"/>
        <w:jc w:val="both"/>
        <w:rPr>
          <w:rFonts w:ascii="Arial" w:hAnsi="Arial" w:cs="Arial"/>
          <w:szCs w:val="24"/>
        </w:rPr>
      </w:pPr>
      <w:r>
        <w:rPr>
          <w:rFonts w:ascii="Arial" w:hAnsi="Arial" w:cs="Arial"/>
          <w:szCs w:val="24"/>
        </w:rPr>
        <w:t xml:space="preserve">The </w:t>
      </w:r>
      <w:r w:rsidR="007E422A">
        <w:rPr>
          <w:rFonts w:ascii="Arial" w:hAnsi="Arial" w:cs="Arial"/>
          <w:szCs w:val="24"/>
        </w:rPr>
        <w:t>e</w:t>
      </w:r>
      <w:r>
        <w:rPr>
          <w:rFonts w:ascii="Arial" w:hAnsi="Arial" w:cs="Arial"/>
          <w:szCs w:val="24"/>
        </w:rPr>
        <w:t xml:space="preserve">xternal </w:t>
      </w:r>
      <w:r w:rsidR="007E422A">
        <w:rPr>
          <w:rFonts w:ascii="Arial" w:hAnsi="Arial" w:cs="Arial"/>
          <w:szCs w:val="24"/>
        </w:rPr>
        <w:t>a</w:t>
      </w:r>
      <w:r>
        <w:rPr>
          <w:rFonts w:ascii="Arial" w:hAnsi="Arial" w:cs="Arial"/>
          <w:szCs w:val="24"/>
        </w:rPr>
        <w:t xml:space="preserve">udit </w:t>
      </w:r>
      <w:r w:rsidR="007E422A">
        <w:rPr>
          <w:rFonts w:ascii="Arial" w:hAnsi="Arial" w:cs="Arial"/>
          <w:szCs w:val="24"/>
        </w:rPr>
        <w:t>p</w:t>
      </w:r>
      <w:r>
        <w:rPr>
          <w:rFonts w:ascii="Arial" w:hAnsi="Arial" w:cs="Arial"/>
          <w:szCs w:val="24"/>
        </w:rPr>
        <w:t>lan is presented to the Audit and Risk Committee for their information.</w:t>
      </w:r>
    </w:p>
    <w:p w14:paraId="7C2A79A3" w14:textId="52C7E227" w:rsidR="00C96667" w:rsidRDefault="00C96667" w:rsidP="00317C80">
      <w:pPr>
        <w:jc w:val="both"/>
        <w:rPr>
          <w:rFonts w:ascii="Arial" w:hAnsi="Arial" w:cs="Arial"/>
          <w:b/>
          <w:szCs w:val="24"/>
        </w:rPr>
      </w:pPr>
    </w:p>
    <w:p w14:paraId="6856DBA3" w14:textId="066F700E" w:rsidR="00285AFF" w:rsidRPr="00D76742" w:rsidRDefault="00285AFF" w:rsidP="00317C80">
      <w:pPr>
        <w:ind w:right="-334"/>
        <w:jc w:val="both"/>
        <w:rPr>
          <w:rFonts w:ascii="Arial" w:hAnsi="Arial" w:cs="Arial"/>
          <w:b/>
          <w:szCs w:val="24"/>
        </w:rPr>
      </w:pPr>
      <w:r w:rsidRPr="00D76742">
        <w:rPr>
          <w:rFonts w:ascii="Arial" w:hAnsi="Arial" w:cs="Arial"/>
          <w:b/>
          <w:szCs w:val="24"/>
        </w:rPr>
        <w:t>Interim Management Letter</w:t>
      </w:r>
    </w:p>
    <w:p w14:paraId="6734EE7A" w14:textId="77777777" w:rsidR="00285AFF" w:rsidRDefault="00285AFF" w:rsidP="00317C80">
      <w:pPr>
        <w:ind w:right="-334"/>
        <w:jc w:val="both"/>
        <w:rPr>
          <w:rFonts w:ascii="Arial" w:hAnsi="Arial" w:cs="Arial"/>
          <w:szCs w:val="24"/>
        </w:rPr>
      </w:pPr>
    </w:p>
    <w:p w14:paraId="74ADBE98" w14:textId="77777777" w:rsidR="00285AFF" w:rsidRDefault="00285AFF" w:rsidP="00317C80">
      <w:pPr>
        <w:ind w:right="-334"/>
        <w:jc w:val="both"/>
        <w:rPr>
          <w:rFonts w:ascii="Arial" w:hAnsi="Arial" w:cs="Arial"/>
          <w:szCs w:val="24"/>
        </w:rPr>
      </w:pPr>
      <w:r>
        <w:rPr>
          <w:rFonts w:ascii="Arial" w:hAnsi="Arial" w:cs="Arial"/>
          <w:szCs w:val="24"/>
        </w:rPr>
        <w:t>As part of the statutory audit, Macri Partners have carried out an interim audit of the City for the year ended 30 June 2018 which covered a review of the accounting and internal control procedures in operation, as well as testing of transactions in numerous areas as outlined in the interim management letter.</w:t>
      </w:r>
    </w:p>
    <w:p w14:paraId="4875CC39" w14:textId="77777777" w:rsidR="00285AFF" w:rsidRDefault="00285AFF" w:rsidP="00317C80">
      <w:pPr>
        <w:ind w:right="-334"/>
        <w:jc w:val="both"/>
        <w:rPr>
          <w:rFonts w:ascii="Arial" w:hAnsi="Arial" w:cs="Arial"/>
          <w:szCs w:val="24"/>
        </w:rPr>
      </w:pPr>
    </w:p>
    <w:p w14:paraId="6A287C0C" w14:textId="77777777" w:rsidR="00285AFF" w:rsidRDefault="00285AFF" w:rsidP="00317C80">
      <w:pPr>
        <w:ind w:right="-334"/>
        <w:jc w:val="both"/>
        <w:rPr>
          <w:rFonts w:ascii="Arial" w:hAnsi="Arial" w:cs="Arial"/>
          <w:szCs w:val="24"/>
        </w:rPr>
      </w:pPr>
      <w:r>
        <w:rPr>
          <w:rFonts w:ascii="Arial" w:hAnsi="Arial" w:cs="Arial"/>
          <w:szCs w:val="24"/>
        </w:rPr>
        <w:t xml:space="preserve">Based on the results of their interim audit, Macri Partners have issued an interim management letter detailing their findings, the rating and their recommendation. Management has made comments providing further explanations and implementation of the audit recommendations where applicable. </w:t>
      </w:r>
    </w:p>
    <w:p w14:paraId="2E2BD44B" w14:textId="77777777" w:rsidR="00285AFF" w:rsidRDefault="00285AFF" w:rsidP="00317C80">
      <w:pPr>
        <w:ind w:right="-334"/>
        <w:jc w:val="both"/>
        <w:rPr>
          <w:rFonts w:ascii="Arial" w:hAnsi="Arial" w:cs="Arial"/>
          <w:szCs w:val="24"/>
        </w:rPr>
      </w:pPr>
    </w:p>
    <w:p w14:paraId="627C055B" w14:textId="1F26E77B" w:rsidR="00285AFF" w:rsidRDefault="00285AFF" w:rsidP="00317C80">
      <w:pPr>
        <w:ind w:right="-334"/>
        <w:jc w:val="both"/>
        <w:rPr>
          <w:rFonts w:ascii="Arial" w:hAnsi="Arial" w:cs="Arial"/>
          <w:szCs w:val="24"/>
        </w:rPr>
      </w:pPr>
      <w:r>
        <w:rPr>
          <w:rFonts w:ascii="Arial" w:hAnsi="Arial" w:cs="Arial"/>
          <w:szCs w:val="24"/>
        </w:rPr>
        <w:t xml:space="preserve">The </w:t>
      </w:r>
      <w:r w:rsidR="007E422A">
        <w:rPr>
          <w:rFonts w:ascii="Arial" w:hAnsi="Arial" w:cs="Arial"/>
          <w:szCs w:val="24"/>
        </w:rPr>
        <w:t>i</w:t>
      </w:r>
      <w:r>
        <w:rPr>
          <w:rFonts w:ascii="Arial" w:hAnsi="Arial" w:cs="Arial"/>
          <w:szCs w:val="24"/>
        </w:rPr>
        <w:t xml:space="preserve">nterim </w:t>
      </w:r>
      <w:r w:rsidR="007E422A">
        <w:rPr>
          <w:rFonts w:ascii="Arial" w:hAnsi="Arial" w:cs="Arial"/>
          <w:szCs w:val="24"/>
        </w:rPr>
        <w:t>m</w:t>
      </w:r>
      <w:r>
        <w:rPr>
          <w:rFonts w:ascii="Arial" w:hAnsi="Arial" w:cs="Arial"/>
          <w:szCs w:val="24"/>
        </w:rPr>
        <w:t xml:space="preserve">anagement </w:t>
      </w:r>
      <w:r w:rsidR="007E422A">
        <w:rPr>
          <w:rFonts w:ascii="Arial" w:hAnsi="Arial" w:cs="Arial"/>
          <w:szCs w:val="24"/>
        </w:rPr>
        <w:t>l</w:t>
      </w:r>
      <w:r>
        <w:rPr>
          <w:rFonts w:ascii="Arial" w:hAnsi="Arial" w:cs="Arial"/>
          <w:szCs w:val="24"/>
        </w:rPr>
        <w:t>etter is presented to the Audit and Risk Committee for their information.</w:t>
      </w:r>
    </w:p>
    <w:p w14:paraId="695C4A69" w14:textId="77777777" w:rsidR="009B7070" w:rsidRDefault="009B7070" w:rsidP="00317C80">
      <w:pPr>
        <w:ind w:right="-334"/>
        <w:jc w:val="both"/>
        <w:rPr>
          <w:rFonts w:ascii="Arial" w:hAnsi="Arial" w:cs="Arial"/>
          <w:szCs w:val="24"/>
        </w:rPr>
      </w:pPr>
    </w:p>
    <w:p w14:paraId="2BD075A7" w14:textId="77777777" w:rsidR="00285AFF" w:rsidRPr="0017355A" w:rsidRDefault="00285AFF" w:rsidP="00317C80">
      <w:pPr>
        <w:ind w:right="-334"/>
        <w:jc w:val="both"/>
        <w:rPr>
          <w:rFonts w:ascii="Arial" w:hAnsi="Arial" w:cs="Arial"/>
          <w:b/>
          <w:szCs w:val="24"/>
        </w:rPr>
      </w:pPr>
      <w:r w:rsidRPr="0017355A">
        <w:rPr>
          <w:rFonts w:ascii="Arial" w:hAnsi="Arial" w:cs="Arial"/>
          <w:b/>
          <w:szCs w:val="24"/>
        </w:rPr>
        <w:t xml:space="preserve">Fraud &amp; Error Assessment </w:t>
      </w:r>
    </w:p>
    <w:p w14:paraId="773E64CD" w14:textId="77777777" w:rsidR="00285AFF" w:rsidRDefault="00285AFF" w:rsidP="00317C80">
      <w:pPr>
        <w:ind w:right="-334"/>
        <w:jc w:val="both"/>
        <w:rPr>
          <w:rFonts w:ascii="Arial" w:hAnsi="Arial" w:cs="Arial"/>
          <w:szCs w:val="24"/>
        </w:rPr>
      </w:pPr>
    </w:p>
    <w:p w14:paraId="2FAE0436" w14:textId="51D64E0F" w:rsidR="00285AFF" w:rsidRDefault="00285AFF" w:rsidP="00317C80">
      <w:pPr>
        <w:ind w:right="-334"/>
        <w:jc w:val="both"/>
        <w:rPr>
          <w:rFonts w:ascii="Arial" w:hAnsi="Arial" w:cs="Arial"/>
          <w:szCs w:val="24"/>
        </w:rPr>
      </w:pPr>
      <w:r>
        <w:rPr>
          <w:rFonts w:ascii="Arial" w:hAnsi="Arial" w:cs="Arial"/>
          <w:szCs w:val="24"/>
        </w:rPr>
        <w:t>The purpose of this form is to contribute towards the effective two-way communicat</w:t>
      </w:r>
      <w:r w:rsidR="009B7070">
        <w:rPr>
          <w:rFonts w:ascii="Arial" w:hAnsi="Arial" w:cs="Arial"/>
          <w:szCs w:val="24"/>
        </w:rPr>
        <w:t>ion</w:t>
      </w:r>
      <w:r>
        <w:rPr>
          <w:rFonts w:ascii="Arial" w:hAnsi="Arial" w:cs="Arial"/>
          <w:szCs w:val="24"/>
        </w:rPr>
        <w:t xml:space="preserve"> between auditors and the Audit &amp; Risk Committee. The form covers some important areas of the auditor risk assessment where the auditors are required to make enquiries of the Audit &amp; Risk Committee under auditing standards.</w:t>
      </w:r>
    </w:p>
    <w:p w14:paraId="41E44949" w14:textId="77777777" w:rsidR="00285AFF" w:rsidRDefault="00285AFF" w:rsidP="00317C80">
      <w:pPr>
        <w:ind w:right="-334"/>
        <w:jc w:val="both"/>
        <w:rPr>
          <w:rFonts w:ascii="Arial" w:hAnsi="Arial" w:cs="Arial"/>
          <w:szCs w:val="24"/>
        </w:rPr>
      </w:pPr>
    </w:p>
    <w:p w14:paraId="6DDC3BCD" w14:textId="77777777" w:rsidR="00285AFF" w:rsidRDefault="00285AFF" w:rsidP="00317C80">
      <w:pPr>
        <w:ind w:right="-334"/>
        <w:jc w:val="both"/>
        <w:rPr>
          <w:rFonts w:ascii="Arial" w:hAnsi="Arial" w:cs="Arial"/>
          <w:szCs w:val="24"/>
        </w:rPr>
      </w:pPr>
      <w:r>
        <w:rPr>
          <w:rFonts w:ascii="Arial" w:hAnsi="Arial" w:cs="Arial"/>
          <w:szCs w:val="24"/>
        </w:rPr>
        <w:t>Management has completed the relevant sections for submission to the Audit &amp; Risk Committee.</w:t>
      </w:r>
    </w:p>
    <w:p w14:paraId="34EF0FD9" w14:textId="77777777" w:rsidR="00285AFF" w:rsidRDefault="00285AFF" w:rsidP="00317C80">
      <w:pPr>
        <w:ind w:right="-334"/>
        <w:jc w:val="both"/>
        <w:rPr>
          <w:rFonts w:ascii="Arial" w:hAnsi="Arial" w:cs="Arial"/>
          <w:szCs w:val="24"/>
        </w:rPr>
      </w:pPr>
    </w:p>
    <w:p w14:paraId="523FD2B8" w14:textId="77777777" w:rsidR="00285AFF" w:rsidRDefault="00285AFF" w:rsidP="00317C80">
      <w:pPr>
        <w:ind w:right="-334"/>
        <w:jc w:val="both"/>
        <w:rPr>
          <w:rFonts w:ascii="Arial" w:hAnsi="Arial" w:cs="Arial"/>
          <w:szCs w:val="24"/>
        </w:rPr>
      </w:pPr>
      <w:r>
        <w:rPr>
          <w:rFonts w:ascii="Arial" w:hAnsi="Arial" w:cs="Arial"/>
          <w:szCs w:val="24"/>
        </w:rPr>
        <w:t>The Fraud &amp; Error Assessment is presented to the Audit &amp; Risk Committee for completion of the relevant section and sign-off.</w:t>
      </w:r>
    </w:p>
    <w:p w14:paraId="7583C358" w14:textId="77777777" w:rsidR="00285AFF" w:rsidRDefault="00285AFF" w:rsidP="00285AFF">
      <w:pPr>
        <w:ind w:right="-334"/>
        <w:jc w:val="both"/>
        <w:rPr>
          <w:rFonts w:ascii="Arial" w:hAnsi="Arial" w:cs="Arial"/>
          <w:szCs w:val="24"/>
        </w:rPr>
      </w:pPr>
    </w:p>
    <w:p w14:paraId="5AE9F364" w14:textId="77777777" w:rsidR="00285AFF" w:rsidRDefault="00285AFF" w:rsidP="00285AFF">
      <w:pPr>
        <w:ind w:right="-334"/>
        <w:jc w:val="both"/>
        <w:rPr>
          <w:rFonts w:ascii="Arial" w:hAnsi="Arial" w:cs="Arial"/>
          <w:szCs w:val="24"/>
        </w:rPr>
      </w:pPr>
    </w:p>
    <w:p w14:paraId="7C195727" w14:textId="3DF742EE" w:rsidR="001A3746" w:rsidRDefault="001A3746">
      <w:pPr>
        <w:rPr>
          <w:rFonts w:ascii="Arial" w:hAnsi="Arial" w:cs="Arial"/>
          <w:b/>
          <w:szCs w:val="24"/>
        </w:rPr>
      </w:pPr>
      <w:r>
        <w:rPr>
          <w:rFonts w:ascii="Arial" w:hAnsi="Arial" w:cs="Arial"/>
          <w:b/>
          <w:szCs w:val="24"/>
        </w:rPr>
        <w:br w:type="page"/>
      </w:r>
    </w:p>
    <w:p w14:paraId="7B940378" w14:textId="363ACCD1" w:rsidR="00444315" w:rsidRDefault="00444315" w:rsidP="00444315">
      <w:pPr>
        <w:pStyle w:val="Heading1"/>
        <w:numPr>
          <w:ilvl w:val="1"/>
          <w:numId w:val="10"/>
        </w:numPr>
        <w:spacing w:before="0" w:after="0"/>
        <w:ind w:left="0" w:hanging="851"/>
        <w:rPr>
          <w:rFonts w:ascii="Arial" w:hAnsi="Arial" w:cs="Arial"/>
          <w:sz w:val="24"/>
          <w:szCs w:val="24"/>
          <w:u w:val="none"/>
        </w:rPr>
      </w:pPr>
      <w:bookmarkStart w:id="22" w:name="_Toc521933831"/>
      <w:r>
        <w:rPr>
          <w:rFonts w:ascii="Arial" w:hAnsi="Arial" w:cs="Arial"/>
          <w:caps w:val="0"/>
          <w:sz w:val="24"/>
          <w:szCs w:val="24"/>
          <w:u w:val="none"/>
        </w:rPr>
        <w:lastRenderedPageBreak/>
        <w:t>Internal Audit Actions List Update</w:t>
      </w:r>
      <w:bookmarkEnd w:id="22"/>
    </w:p>
    <w:p w14:paraId="78561544" w14:textId="77777777" w:rsidR="00444315" w:rsidRDefault="00444315" w:rsidP="0044431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444315" w14:paraId="69883025" w14:textId="77777777" w:rsidTr="00C13936">
        <w:tc>
          <w:tcPr>
            <w:tcW w:w="1843" w:type="dxa"/>
          </w:tcPr>
          <w:p w14:paraId="197AC984"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Owner</w:t>
            </w:r>
          </w:p>
        </w:tc>
        <w:tc>
          <w:tcPr>
            <w:tcW w:w="6722" w:type="dxa"/>
          </w:tcPr>
          <w:p w14:paraId="16919184" w14:textId="77777777" w:rsidR="00444315" w:rsidRPr="00B22D85" w:rsidRDefault="00444315" w:rsidP="00C13936">
            <w:pPr>
              <w:tabs>
                <w:tab w:val="center" w:pos="4153"/>
                <w:tab w:val="right" w:pos="8306"/>
              </w:tabs>
              <w:rPr>
                <w:rFonts w:ascii="Arial" w:hAnsi="Arial" w:cs="Arial"/>
              </w:rPr>
            </w:pPr>
            <w:r>
              <w:rPr>
                <w:rFonts w:ascii="Arial" w:hAnsi="Arial" w:cs="Arial"/>
              </w:rPr>
              <w:t>City of Nedlands</w:t>
            </w:r>
          </w:p>
        </w:tc>
      </w:tr>
      <w:tr w:rsidR="00444315" w14:paraId="13CA3AA3" w14:textId="77777777" w:rsidTr="00C13936">
        <w:tc>
          <w:tcPr>
            <w:tcW w:w="1843" w:type="dxa"/>
          </w:tcPr>
          <w:p w14:paraId="28ABE850"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Officer</w:t>
            </w:r>
          </w:p>
        </w:tc>
        <w:tc>
          <w:tcPr>
            <w:tcW w:w="6722" w:type="dxa"/>
          </w:tcPr>
          <w:p w14:paraId="65FC1BFA" w14:textId="0305DA2F" w:rsidR="00444315" w:rsidRPr="00750804" w:rsidRDefault="00444315" w:rsidP="00C13936">
            <w:pPr>
              <w:tabs>
                <w:tab w:val="center" w:pos="4153"/>
                <w:tab w:val="right" w:pos="8306"/>
              </w:tabs>
              <w:rPr>
                <w:rFonts w:ascii="Arial" w:hAnsi="Arial" w:cs="Arial"/>
              </w:rPr>
            </w:pPr>
            <w:r>
              <w:rPr>
                <w:rFonts w:ascii="Arial" w:hAnsi="Arial" w:cs="Arial"/>
              </w:rPr>
              <w:t>Andrew Melville – Manager Health &amp; Compliance</w:t>
            </w:r>
          </w:p>
        </w:tc>
      </w:tr>
      <w:tr w:rsidR="00444315" w14:paraId="4977AAE6" w14:textId="77777777" w:rsidTr="00C13936">
        <w:tc>
          <w:tcPr>
            <w:tcW w:w="1843" w:type="dxa"/>
          </w:tcPr>
          <w:p w14:paraId="50383982"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Director</w:t>
            </w:r>
          </w:p>
        </w:tc>
        <w:tc>
          <w:tcPr>
            <w:tcW w:w="6722" w:type="dxa"/>
          </w:tcPr>
          <w:p w14:paraId="18031635" w14:textId="77777777" w:rsidR="00444315" w:rsidRPr="00B22D85" w:rsidRDefault="00444315" w:rsidP="00C13936">
            <w:pPr>
              <w:tabs>
                <w:tab w:val="center" w:pos="4153"/>
                <w:tab w:val="right" w:pos="8306"/>
              </w:tabs>
              <w:rPr>
                <w:rFonts w:ascii="Arial" w:hAnsi="Arial" w:cs="Arial"/>
              </w:rPr>
            </w:pPr>
            <w:r>
              <w:rPr>
                <w:rFonts w:ascii="Arial" w:hAnsi="Arial" w:cs="Arial"/>
              </w:rPr>
              <w:t>Lorraine Driscoll – Director Corporate &amp; Strategy</w:t>
            </w:r>
          </w:p>
        </w:tc>
      </w:tr>
      <w:tr w:rsidR="00444315" w14:paraId="0844A75C" w14:textId="77777777" w:rsidTr="00C13936">
        <w:tc>
          <w:tcPr>
            <w:tcW w:w="1843" w:type="dxa"/>
          </w:tcPr>
          <w:p w14:paraId="0EE40383" w14:textId="77777777" w:rsidR="00444315" w:rsidRPr="002D26EC" w:rsidRDefault="00444315" w:rsidP="00C13936">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5C6776C7" w14:textId="77777777" w:rsidR="00444315" w:rsidRPr="002D26EC" w:rsidRDefault="00444315" w:rsidP="00C13936">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444315" w14:paraId="2B26BBFF" w14:textId="77777777" w:rsidTr="00C13936">
        <w:tc>
          <w:tcPr>
            <w:tcW w:w="1843" w:type="dxa"/>
          </w:tcPr>
          <w:p w14:paraId="4CD51996" w14:textId="77777777" w:rsidR="00444315" w:rsidRDefault="00444315" w:rsidP="00C13936">
            <w:pPr>
              <w:tabs>
                <w:tab w:val="center" w:pos="4153"/>
                <w:tab w:val="right" w:pos="8306"/>
              </w:tabs>
              <w:ind w:left="1"/>
              <w:rPr>
                <w:rFonts w:ascii="Arial" w:hAnsi="Arial" w:cs="Arial"/>
                <w:b/>
              </w:rPr>
            </w:pPr>
            <w:r>
              <w:rPr>
                <w:rFonts w:ascii="Arial" w:hAnsi="Arial" w:cs="Arial"/>
                <w:b/>
              </w:rPr>
              <w:t>Attachments</w:t>
            </w:r>
          </w:p>
        </w:tc>
        <w:tc>
          <w:tcPr>
            <w:tcW w:w="6722" w:type="dxa"/>
          </w:tcPr>
          <w:p w14:paraId="1224DC5E" w14:textId="4AB8CAA9" w:rsidR="00444315" w:rsidRPr="00444315" w:rsidRDefault="00444315" w:rsidP="00444315">
            <w:pPr>
              <w:pStyle w:val="ListParagraph"/>
              <w:numPr>
                <w:ilvl w:val="0"/>
                <w:numId w:val="19"/>
              </w:numPr>
              <w:tabs>
                <w:tab w:val="center" w:pos="4153"/>
                <w:tab w:val="right" w:pos="8306"/>
              </w:tabs>
              <w:ind w:left="323"/>
              <w:jc w:val="both"/>
              <w:rPr>
                <w:rFonts w:ascii="Arial" w:hAnsi="Arial" w:cs="Arial"/>
              </w:rPr>
            </w:pPr>
            <w:r>
              <w:rPr>
                <w:rFonts w:ascii="Arial" w:hAnsi="Arial" w:cs="Arial"/>
              </w:rPr>
              <w:t xml:space="preserve">Internal Audit Actions List </w:t>
            </w:r>
          </w:p>
        </w:tc>
      </w:tr>
    </w:tbl>
    <w:p w14:paraId="51CF7A54" w14:textId="77777777" w:rsidR="00285AFF" w:rsidRDefault="00285AFF" w:rsidP="0017667A">
      <w:pPr>
        <w:ind w:right="-334"/>
        <w:jc w:val="both"/>
        <w:rPr>
          <w:rFonts w:ascii="Arial" w:hAnsi="Arial" w:cs="Arial"/>
          <w:b/>
          <w:szCs w:val="24"/>
        </w:rPr>
      </w:pPr>
    </w:p>
    <w:p w14:paraId="195525B4" w14:textId="77777777" w:rsidR="0017667A" w:rsidRPr="00AD73CC" w:rsidRDefault="0017667A" w:rsidP="0017667A">
      <w:pPr>
        <w:jc w:val="both"/>
        <w:rPr>
          <w:rFonts w:ascii="Arial" w:hAnsi="Arial" w:cs="Arial"/>
          <w:b/>
          <w:sz w:val="28"/>
          <w:szCs w:val="32"/>
          <w:lang w:val="en-US"/>
        </w:rPr>
      </w:pPr>
      <w:r w:rsidRPr="00AD73CC">
        <w:rPr>
          <w:rFonts w:ascii="Arial" w:hAnsi="Arial" w:cs="Arial"/>
          <w:b/>
          <w:sz w:val="28"/>
          <w:szCs w:val="32"/>
          <w:lang w:val="en-US"/>
        </w:rPr>
        <w:t>Executive Summary</w:t>
      </w:r>
    </w:p>
    <w:p w14:paraId="72942D39" w14:textId="77777777" w:rsidR="0017667A" w:rsidRPr="00AD73CC" w:rsidRDefault="0017667A" w:rsidP="0017667A">
      <w:pPr>
        <w:jc w:val="both"/>
        <w:rPr>
          <w:rFonts w:ascii="Arial" w:hAnsi="Arial" w:cs="Arial"/>
          <w:b/>
          <w:szCs w:val="32"/>
          <w:lang w:val="en-US"/>
        </w:rPr>
      </w:pPr>
    </w:p>
    <w:p w14:paraId="3997E4CF" w14:textId="7E367383" w:rsidR="0017667A" w:rsidRDefault="0017667A" w:rsidP="0017667A">
      <w:pPr>
        <w:jc w:val="both"/>
        <w:rPr>
          <w:rFonts w:ascii="Arial" w:hAnsi="Arial" w:cs="Arial"/>
          <w:szCs w:val="24"/>
        </w:rPr>
      </w:pPr>
      <w:r w:rsidRPr="006E76CB">
        <w:rPr>
          <w:rFonts w:ascii="Arial" w:hAnsi="Arial" w:cs="Arial"/>
          <w:szCs w:val="24"/>
        </w:rPr>
        <w:t xml:space="preserve">The attached </w:t>
      </w:r>
      <w:r w:rsidRPr="006D6B36">
        <w:rPr>
          <w:rFonts w:ascii="Arial" w:hAnsi="Arial" w:cs="Arial"/>
          <w:szCs w:val="24"/>
        </w:rPr>
        <w:t xml:space="preserve">Internal Audit Actions List </w:t>
      </w:r>
      <w:r w:rsidRPr="006E76CB">
        <w:rPr>
          <w:rFonts w:ascii="Arial" w:hAnsi="Arial" w:cs="Arial"/>
          <w:szCs w:val="24"/>
        </w:rPr>
        <w:t xml:space="preserve">contains details of the </w:t>
      </w:r>
      <w:r>
        <w:rPr>
          <w:rFonts w:ascii="Arial" w:hAnsi="Arial" w:cs="Arial"/>
          <w:szCs w:val="24"/>
        </w:rPr>
        <w:t>matters</w:t>
      </w:r>
      <w:r w:rsidRPr="006E76CB">
        <w:rPr>
          <w:rFonts w:ascii="Arial" w:hAnsi="Arial" w:cs="Arial"/>
          <w:szCs w:val="24"/>
        </w:rPr>
        <w:t xml:space="preserve"> raised</w:t>
      </w:r>
      <w:r>
        <w:rPr>
          <w:rFonts w:ascii="Arial" w:hAnsi="Arial" w:cs="Arial"/>
          <w:szCs w:val="24"/>
        </w:rPr>
        <w:t xml:space="preserve"> by the auditors</w:t>
      </w:r>
      <w:r w:rsidRPr="006E76CB">
        <w:rPr>
          <w:rFonts w:ascii="Arial" w:hAnsi="Arial" w:cs="Arial"/>
          <w:szCs w:val="24"/>
        </w:rPr>
        <w:t xml:space="preserve"> </w:t>
      </w:r>
      <w:r>
        <w:rPr>
          <w:rFonts w:ascii="Arial" w:hAnsi="Arial" w:cs="Arial"/>
          <w:szCs w:val="24"/>
        </w:rPr>
        <w:t>throughout the City’s Internal Audit program.  The list allocates the Action, Action Owner, its Status and Outcome.</w:t>
      </w:r>
    </w:p>
    <w:p w14:paraId="09FA6FFD" w14:textId="77777777" w:rsidR="0017667A" w:rsidRPr="006E76CB" w:rsidRDefault="0017667A" w:rsidP="0017667A">
      <w:pPr>
        <w:jc w:val="both"/>
        <w:rPr>
          <w:rFonts w:ascii="Arial" w:hAnsi="Arial" w:cs="Arial"/>
          <w:szCs w:val="24"/>
        </w:rPr>
      </w:pPr>
    </w:p>
    <w:p w14:paraId="1331B1D8" w14:textId="77777777" w:rsidR="0017667A" w:rsidRPr="006E76CB" w:rsidRDefault="0017667A" w:rsidP="0017667A">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w:t>
      </w:r>
      <w:r w:rsidRPr="006E76CB">
        <w:rPr>
          <w:rFonts w:ascii="Arial" w:hAnsi="Arial" w:cs="Arial"/>
          <w:szCs w:val="24"/>
        </w:rPr>
        <w:t>presented to the Audit and Risk Committee for their information.</w:t>
      </w:r>
    </w:p>
    <w:p w14:paraId="74805A5F" w14:textId="77777777" w:rsidR="0017667A" w:rsidRDefault="0017667A" w:rsidP="0017667A">
      <w:pPr>
        <w:jc w:val="both"/>
        <w:rPr>
          <w:rFonts w:ascii="Arial" w:hAnsi="Arial" w:cs="Arial"/>
          <w:b/>
          <w:szCs w:val="32"/>
          <w:lang w:val="en-US"/>
        </w:rPr>
      </w:pPr>
    </w:p>
    <w:p w14:paraId="7B17E379" w14:textId="77777777" w:rsidR="0017667A" w:rsidRDefault="0017667A" w:rsidP="0017667A">
      <w:pPr>
        <w:jc w:val="both"/>
        <w:rPr>
          <w:rFonts w:ascii="Arial" w:hAnsi="Arial" w:cs="Arial"/>
          <w:b/>
          <w:szCs w:val="32"/>
          <w:lang w:val="en-US"/>
        </w:rPr>
      </w:pPr>
    </w:p>
    <w:p w14:paraId="5E7E87A0" w14:textId="77777777" w:rsidR="0017667A" w:rsidRPr="00AD73CC" w:rsidRDefault="0017667A" w:rsidP="0017667A">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3725E9E8" w14:textId="77777777" w:rsidR="0017667A" w:rsidRPr="00AD73CC" w:rsidRDefault="0017667A" w:rsidP="0017667A">
      <w:pPr>
        <w:jc w:val="both"/>
        <w:rPr>
          <w:rFonts w:ascii="Arial" w:hAnsi="Arial" w:cs="Arial"/>
          <w:b/>
          <w:szCs w:val="32"/>
          <w:lang w:val="en-US"/>
        </w:rPr>
      </w:pPr>
    </w:p>
    <w:p w14:paraId="448B2885" w14:textId="77777777" w:rsidR="0017667A" w:rsidRPr="006E76CB" w:rsidRDefault="0017667A" w:rsidP="0017667A">
      <w:pPr>
        <w:jc w:val="both"/>
        <w:rPr>
          <w:rFonts w:ascii="Arial" w:hAnsi="Arial" w:cs="Arial"/>
          <w:b/>
          <w:szCs w:val="32"/>
        </w:rPr>
      </w:pPr>
      <w:r w:rsidRPr="006E76CB">
        <w:rPr>
          <w:rFonts w:ascii="Arial" w:hAnsi="Arial" w:cs="Arial"/>
          <w:b/>
          <w:szCs w:val="32"/>
        </w:rPr>
        <w:t xml:space="preserve">The Audit and Risk Committee receives the </w:t>
      </w:r>
      <w:r w:rsidRPr="006D6B36">
        <w:rPr>
          <w:rFonts w:ascii="Arial" w:hAnsi="Arial" w:cs="Arial"/>
          <w:b/>
          <w:szCs w:val="24"/>
        </w:rPr>
        <w:t>Internal Audit Actions List.</w:t>
      </w:r>
      <w:r w:rsidRPr="006D6B36">
        <w:rPr>
          <w:rFonts w:ascii="Arial" w:hAnsi="Arial" w:cs="Arial"/>
          <w:szCs w:val="24"/>
        </w:rPr>
        <w:t xml:space="preserve"> </w:t>
      </w:r>
    </w:p>
    <w:p w14:paraId="299E5BD9" w14:textId="77777777" w:rsidR="0017667A" w:rsidRPr="00BF0F6C" w:rsidRDefault="0017667A" w:rsidP="0017667A">
      <w:pPr>
        <w:jc w:val="both"/>
        <w:rPr>
          <w:rFonts w:ascii="Arial" w:hAnsi="Arial" w:cs="Arial"/>
          <w:szCs w:val="32"/>
          <w:lang w:val="en-US"/>
        </w:rPr>
      </w:pPr>
    </w:p>
    <w:p w14:paraId="3B364C07" w14:textId="77777777" w:rsidR="0017667A" w:rsidRPr="00AD73CC" w:rsidRDefault="0017667A" w:rsidP="0017667A">
      <w:pPr>
        <w:jc w:val="both"/>
        <w:rPr>
          <w:rFonts w:ascii="Arial" w:hAnsi="Arial" w:cs="Arial"/>
          <w:i/>
          <w:szCs w:val="32"/>
          <w:lang w:val="en-US"/>
        </w:rPr>
      </w:pPr>
    </w:p>
    <w:p w14:paraId="2D0F8B3A" w14:textId="77777777" w:rsidR="0017667A" w:rsidRPr="00AD73CC" w:rsidRDefault="0017667A" w:rsidP="0017667A">
      <w:pPr>
        <w:jc w:val="both"/>
        <w:rPr>
          <w:rFonts w:ascii="Arial" w:hAnsi="Arial" w:cs="Arial"/>
          <w:b/>
          <w:szCs w:val="32"/>
          <w:lang w:val="en-US"/>
        </w:rPr>
      </w:pPr>
    </w:p>
    <w:p w14:paraId="485CEC03" w14:textId="77777777" w:rsidR="0017667A" w:rsidRPr="00AD73CC" w:rsidRDefault="0017667A" w:rsidP="0017667A">
      <w:pPr>
        <w:jc w:val="both"/>
        <w:rPr>
          <w:rFonts w:ascii="Arial" w:hAnsi="Arial" w:cs="Arial"/>
          <w:b/>
          <w:sz w:val="28"/>
          <w:szCs w:val="32"/>
          <w:lang w:val="en-US"/>
        </w:rPr>
      </w:pPr>
      <w:r>
        <w:rPr>
          <w:rFonts w:ascii="Arial" w:hAnsi="Arial" w:cs="Arial"/>
          <w:b/>
          <w:sz w:val="28"/>
          <w:szCs w:val="32"/>
          <w:lang w:val="en-US"/>
        </w:rPr>
        <w:t>Discussion/Overview</w:t>
      </w:r>
    </w:p>
    <w:p w14:paraId="2FD714EB" w14:textId="77777777" w:rsidR="0017667A" w:rsidRDefault="0017667A" w:rsidP="0017667A">
      <w:pPr>
        <w:jc w:val="both"/>
        <w:rPr>
          <w:rFonts w:ascii="Arial" w:hAnsi="Arial" w:cs="Arial"/>
          <w:szCs w:val="32"/>
          <w:lang w:val="en-US"/>
        </w:rPr>
      </w:pPr>
    </w:p>
    <w:p w14:paraId="694A4F70" w14:textId="77777777" w:rsidR="0017667A" w:rsidRPr="006E76CB" w:rsidRDefault="0017667A" w:rsidP="0017667A">
      <w:pPr>
        <w:jc w:val="both"/>
        <w:rPr>
          <w:rFonts w:ascii="Arial" w:hAnsi="Arial" w:cs="Arial"/>
          <w:szCs w:val="24"/>
        </w:rPr>
      </w:pPr>
      <w:r w:rsidRPr="006E76CB">
        <w:rPr>
          <w:rFonts w:ascii="Arial" w:hAnsi="Arial" w:cs="Arial"/>
          <w:szCs w:val="24"/>
        </w:rPr>
        <w:t xml:space="preserve">An Audit is a process through which internal control effectiveness is examined and assessed.  The objective is to provide an Audit for compliance with relevant management policies and procedures.  </w:t>
      </w:r>
      <w:r>
        <w:rPr>
          <w:rFonts w:ascii="Arial" w:hAnsi="Arial" w:cs="Arial"/>
          <w:szCs w:val="24"/>
        </w:rPr>
        <w:t xml:space="preserve">Each internal audit undertaken results in Actions being recommended to the City’s Administration.  These actions are monitored for completion using the </w:t>
      </w:r>
      <w:r w:rsidRPr="006D6B36">
        <w:rPr>
          <w:rFonts w:ascii="Arial" w:hAnsi="Arial" w:cs="Arial"/>
          <w:szCs w:val="24"/>
        </w:rPr>
        <w:t>Internal Audit Actions List.</w:t>
      </w:r>
    </w:p>
    <w:p w14:paraId="62D6743F" w14:textId="77777777" w:rsidR="0017667A" w:rsidRPr="006E76CB" w:rsidRDefault="0017667A" w:rsidP="0017667A">
      <w:pPr>
        <w:jc w:val="both"/>
        <w:rPr>
          <w:rFonts w:ascii="Arial" w:hAnsi="Arial" w:cs="Arial"/>
          <w:szCs w:val="24"/>
        </w:rPr>
      </w:pPr>
      <w:r w:rsidRPr="006E76CB">
        <w:rPr>
          <w:rFonts w:ascii="Arial" w:hAnsi="Arial" w:cs="Arial"/>
          <w:szCs w:val="24"/>
        </w:rPr>
        <w:t xml:space="preserve">The attached </w:t>
      </w:r>
      <w:r>
        <w:rPr>
          <w:rFonts w:ascii="Arial" w:hAnsi="Arial" w:cs="Arial"/>
          <w:szCs w:val="24"/>
        </w:rPr>
        <w:t>list</w:t>
      </w:r>
      <w:r w:rsidRPr="006E76CB">
        <w:rPr>
          <w:rFonts w:ascii="Arial" w:hAnsi="Arial" w:cs="Arial"/>
          <w:szCs w:val="24"/>
        </w:rPr>
        <w:t xml:space="preserve"> contains details of the </w:t>
      </w:r>
      <w:r>
        <w:rPr>
          <w:rFonts w:ascii="Arial" w:hAnsi="Arial" w:cs="Arial"/>
          <w:szCs w:val="24"/>
        </w:rPr>
        <w:t>Actions</w:t>
      </w:r>
      <w:r w:rsidRPr="006E76CB">
        <w:rPr>
          <w:rFonts w:ascii="Arial" w:hAnsi="Arial" w:cs="Arial"/>
          <w:szCs w:val="24"/>
        </w:rPr>
        <w:t xml:space="preserve"> raised and </w:t>
      </w:r>
      <w:r>
        <w:rPr>
          <w:rFonts w:ascii="Arial" w:hAnsi="Arial" w:cs="Arial"/>
          <w:szCs w:val="24"/>
        </w:rPr>
        <w:t>outcome</w:t>
      </w:r>
      <w:r w:rsidRPr="006E76CB">
        <w:rPr>
          <w:rFonts w:ascii="Arial" w:hAnsi="Arial" w:cs="Arial"/>
          <w:szCs w:val="24"/>
        </w:rPr>
        <w:t>.</w:t>
      </w:r>
    </w:p>
    <w:p w14:paraId="583678B1" w14:textId="77777777" w:rsidR="0017667A" w:rsidRPr="006E76CB" w:rsidRDefault="0017667A" w:rsidP="0017667A">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presented </w:t>
      </w:r>
      <w:r w:rsidRPr="006E76CB">
        <w:rPr>
          <w:rFonts w:ascii="Arial" w:hAnsi="Arial" w:cs="Arial"/>
          <w:szCs w:val="24"/>
        </w:rPr>
        <w:t>to the Audit and Risk Committee for their information.</w:t>
      </w:r>
    </w:p>
    <w:p w14:paraId="3CC0F60B" w14:textId="77777777" w:rsidR="0017667A" w:rsidRDefault="0017667A" w:rsidP="0017667A">
      <w:pPr>
        <w:jc w:val="both"/>
        <w:rPr>
          <w:rFonts w:ascii="Arial" w:hAnsi="Arial" w:cs="Arial"/>
          <w:szCs w:val="32"/>
          <w:lang w:val="en-US"/>
        </w:rPr>
      </w:pPr>
    </w:p>
    <w:p w14:paraId="51ABD25F" w14:textId="77777777" w:rsidR="0017667A" w:rsidRPr="00AD73CC" w:rsidRDefault="0017667A" w:rsidP="0017667A">
      <w:pPr>
        <w:jc w:val="both"/>
        <w:rPr>
          <w:rFonts w:ascii="Arial" w:hAnsi="Arial" w:cs="Arial"/>
          <w:b/>
          <w:szCs w:val="32"/>
          <w:lang w:val="en-US"/>
        </w:rPr>
      </w:pPr>
      <w:r w:rsidRPr="00AD73CC">
        <w:rPr>
          <w:rFonts w:ascii="Arial" w:hAnsi="Arial" w:cs="Arial"/>
          <w:b/>
          <w:szCs w:val="32"/>
          <w:lang w:val="en-US"/>
        </w:rPr>
        <w:t>Key Relevant Previous Council Decisions:</w:t>
      </w:r>
    </w:p>
    <w:p w14:paraId="47B26033" w14:textId="77777777" w:rsidR="0017667A" w:rsidRPr="00AD73CC" w:rsidRDefault="0017667A" w:rsidP="0017667A">
      <w:pPr>
        <w:jc w:val="both"/>
        <w:rPr>
          <w:rFonts w:ascii="Arial" w:hAnsi="Arial" w:cs="Arial"/>
          <w:szCs w:val="32"/>
          <w:lang w:val="en-US"/>
        </w:rPr>
      </w:pPr>
    </w:p>
    <w:p w14:paraId="21216EA1" w14:textId="77777777" w:rsidR="0017667A" w:rsidRPr="00AD73CC" w:rsidRDefault="0017667A" w:rsidP="0017667A">
      <w:pPr>
        <w:jc w:val="both"/>
        <w:rPr>
          <w:rFonts w:ascii="Arial" w:hAnsi="Arial" w:cs="Arial"/>
          <w:szCs w:val="32"/>
          <w:lang w:val="en-US"/>
        </w:rPr>
      </w:pPr>
      <w:r w:rsidRPr="006E76CB">
        <w:rPr>
          <w:rFonts w:ascii="Arial" w:hAnsi="Arial" w:cs="Arial"/>
          <w:szCs w:val="32"/>
          <w:lang w:val="en-US"/>
        </w:rPr>
        <w:t>Nil</w:t>
      </w:r>
    </w:p>
    <w:p w14:paraId="1A9DD1C2" w14:textId="77777777" w:rsidR="0017667A" w:rsidRPr="00AD73CC" w:rsidRDefault="0017667A" w:rsidP="0017667A">
      <w:pPr>
        <w:jc w:val="both"/>
        <w:rPr>
          <w:rFonts w:ascii="Arial" w:hAnsi="Arial" w:cs="Arial"/>
          <w:szCs w:val="32"/>
          <w:lang w:val="en-US"/>
        </w:rPr>
      </w:pPr>
    </w:p>
    <w:p w14:paraId="3384CCF4" w14:textId="77777777" w:rsidR="0017667A" w:rsidRPr="00AD73CC" w:rsidRDefault="0017667A" w:rsidP="0017667A">
      <w:pPr>
        <w:jc w:val="both"/>
        <w:rPr>
          <w:rFonts w:ascii="Arial" w:hAnsi="Arial" w:cs="Arial"/>
          <w:b/>
          <w:sz w:val="28"/>
          <w:szCs w:val="32"/>
          <w:lang w:val="en-US"/>
        </w:rPr>
      </w:pPr>
      <w:r w:rsidRPr="00AD73CC">
        <w:rPr>
          <w:rFonts w:ascii="Arial" w:hAnsi="Arial" w:cs="Arial"/>
          <w:b/>
          <w:sz w:val="28"/>
          <w:szCs w:val="32"/>
          <w:lang w:val="en-US"/>
        </w:rPr>
        <w:t>Consultation</w:t>
      </w:r>
    </w:p>
    <w:p w14:paraId="08B77F71" w14:textId="77777777" w:rsidR="0017667A" w:rsidRPr="00AD73CC" w:rsidRDefault="0017667A" w:rsidP="0017667A">
      <w:pPr>
        <w:jc w:val="both"/>
        <w:rPr>
          <w:rFonts w:ascii="Arial" w:hAnsi="Arial" w:cs="Arial"/>
          <w:b/>
          <w:szCs w:val="32"/>
          <w:lang w:val="en-US"/>
        </w:rPr>
      </w:pPr>
    </w:p>
    <w:p w14:paraId="02A0BA84" w14:textId="77777777" w:rsidR="0017667A" w:rsidRPr="00AD73CC" w:rsidRDefault="0017667A" w:rsidP="0017667A">
      <w:pPr>
        <w:jc w:val="both"/>
        <w:rPr>
          <w:rFonts w:ascii="Arial" w:hAnsi="Arial" w:cs="Arial"/>
          <w:szCs w:val="32"/>
          <w:lang w:val="en-US"/>
        </w:rPr>
      </w:pPr>
      <w:r>
        <w:rPr>
          <w:rFonts w:ascii="Arial" w:hAnsi="Arial" w:cs="Arial"/>
          <w:szCs w:val="32"/>
          <w:lang w:val="en-US"/>
        </w:rPr>
        <w:t>Nil</w:t>
      </w:r>
    </w:p>
    <w:p w14:paraId="6B2010B9" w14:textId="77777777" w:rsidR="0017667A" w:rsidRDefault="0017667A" w:rsidP="0017667A">
      <w:pPr>
        <w:jc w:val="both"/>
        <w:rPr>
          <w:rFonts w:ascii="Arial" w:hAnsi="Arial" w:cs="Arial"/>
          <w:szCs w:val="32"/>
          <w:lang w:val="en-US"/>
        </w:rPr>
      </w:pPr>
    </w:p>
    <w:p w14:paraId="482E80F2" w14:textId="77777777" w:rsidR="0017667A" w:rsidRPr="00AD73CC" w:rsidRDefault="0017667A" w:rsidP="0017667A">
      <w:pPr>
        <w:jc w:val="both"/>
        <w:rPr>
          <w:rFonts w:ascii="Arial" w:hAnsi="Arial" w:cs="Arial"/>
          <w:szCs w:val="32"/>
          <w:lang w:val="en-US"/>
        </w:rPr>
      </w:pPr>
    </w:p>
    <w:p w14:paraId="3D2B4A65" w14:textId="77777777" w:rsidR="0064050C" w:rsidRDefault="0064050C">
      <w:pPr>
        <w:rPr>
          <w:rFonts w:ascii="Arial" w:hAnsi="Arial" w:cs="Arial"/>
          <w:b/>
          <w:sz w:val="28"/>
          <w:szCs w:val="32"/>
          <w:lang w:val="en-US"/>
        </w:rPr>
      </w:pPr>
      <w:r>
        <w:rPr>
          <w:rFonts w:ascii="Arial" w:hAnsi="Arial" w:cs="Arial"/>
          <w:b/>
          <w:sz w:val="28"/>
          <w:szCs w:val="32"/>
          <w:lang w:val="en-US"/>
        </w:rPr>
        <w:br w:type="page"/>
      </w:r>
    </w:p>
    <w:p w14:paraId="3B159882" w14:textId="5C8388FD" w:rsidR="0017667A" w:rsidRPr="00AD73CC" w:rsidRDefault="0017667A" w:rsidP="0017667A">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46888FD6" w14:textId="77777777" w:rsidR="0017667A" w:rsidRPr="00AD73CC" w:rsidRDefault="0017667A" w:rsidP="0017667A">
      <w:pPr>
        <w:jc w:val="both"/>
        <w:rPr>
          <w:rFonts w:ascii="Arial" w:hAnsi="Arial" w:cs="Arial"/>
          <w:b/>
          <w:szCs w:val="32"/>
          <w:lang w:val="en-US"/>
        </w:rPr>
      </w:pPr>
    </w:p>
    <w:p w14:paraId="0002F211" w14:textId="77777777" w:rsidR="0017667A" w:rsidRDefault="0017667A" w:rsidP="0017667A">
      <w:pPr>
        <w:jc w:val="both"/>
        <w:rPr>
          <w:rFonts w:ascii="Arial" w:hAnsi="Arial" w:cs="Arial"/>
          <w:szCs w:val="32"/>
          <w:lang w:val="en-US"/>
        </w:rPr>
      </w:pPr>
      <w:r w:rsidRPr="006E76CB">
        <w:rPr>
          <w:rFonts w:ascii="Arial" w:hAnsi="Arial" w:cs="Arial"/>
          <w:szCs w:val="32"/>
          <w:lang w:val="en-US"/>
        </w:rPr>
        <w:t>Nil</w:t>
      </w:r>
      <w:r>
        <w:rPr>
          <w:rFonts w:ascii="Arial" w:hAnsi="Arial" w:cs="Arial"/>
          <w:szCs w:val="32"/>
          <w:lang w:val="en-US"/>
        </w:rPr>
        <w:t>.</w:t>
      </w:r>
      <w:r w:rsidRPr="006E76CB">
        <w:rPr>
          <w:rFonts w:ascii="Arial" w:hAnsi="Arial" w:cs="Arial"/>
          <w:szCs w:val="32"/>
          <w:lang w:val="en-US"/>
        </w:rPr>
        <w:t xml:space="preserve"> </w:t>
      </w:r>
    </w:p>
    <w:p w14:paraId="0C0D2A2E" w14:textId="77777777" w:rsidR="0017667A" w:rsidRDefault="0017667A" w:rsidP="0017667A">
      <w:pPr>
        <w:jc w:val="both"/>
        <w:rPr>
          <w:rFonts w:ascii="Arial" w:hAnsi="Arial" w:cs="Arial"/>
          <w:szCs w:val="32"/>
          <w:lang w:val="en-US"/>
        </w:rPr>
      </w:pPr>
    </w:p>
    <w:p w14:paraId="7017DC6F" w14:textId="77777777" w:rsidR="0017667A" w:rsidRPr="00AD73CC" w:rsidRDefault="0017667A" w:rsidP="0017667A">
      <w:pPr>
        <w:jc w:val="both"/>
        <w:rPr>
          <w:rFonts w:ascii="Arial" w:hAnsi="Arial" w:cs="Arial"/>
          <w:szCs w:val="32"/>
          <w:lang w:val="en-US"/>
        </w:rPr>
      </w:pPr>
      <w:r>
        <w:rPr>
          <w:rFonts w:ascii="Arial" w:hAnsi="Arial" w:cs="Arial"/>
          <w:szCs w:val="32"/>
          <w:lang w:val="en-US"/>
        </w:rPr>
        <w:t>A</w:t>
      </w:r>
      <w:r w:rsidRPr="006E76CB">
        <w:rPr>
          <w:rFonts w:ascii="Arial" w:hAnsi="Arial" w:cs="Arial"/>
          <w:szCs w:val="32"/>
          <w:lang w:val="en-US"/>
        </w:rPr>
        <w:t xml:space="preserve">ny actions requiring expenditure </w:t>
      </w:r>
      <w:r>
        <w:rPr>
          <w:rFonts w:ascii="Arial" w:hAnsi="Arial" w:cs="Arial"/>
          <w:szCs w:val="32"/>
          <w:lang w:val="en-US"/>
        </w:rPr>
        <w:t xml:space="preserve">that is </w:t>
      </w:r>
      <w:r w:rsidRPr="006E76CB">
        <w:rPr>
          <w:rFonts w:ascii="Arial" w:hAnsi="Arial" w:cs="Arial"/>
          <w:szCs w:val="32"/>
          <w:lang w:val="en-US"/>
        </w:rPr>
        <w:t>not allocated to an existing budget will be considered by Council during budget deliberations.</w:t>
      </w:r>
    </w:p>
    <w:p w14:paraId="74F4765F" w14:textId="77777777" w:rsidR="008C1D20" w:rsidRDefault="008C1D20">
      <w:pPr>
        <w:rPr>
          <w:rFonts w:ascii="Arial" w:hAnsi="Arial" w:cs="Arial"/>
          <w:b/>
          <w:szCs w:val="22"/>
        </w:rPr>
      </w:pPr>
    </w:p>
    <w:p w14:paraId="580C4FEA" w14:textId="77777777" w:rsidR="008C1D20" w:rsidRDefault="008C1D20">
      <w:pPr>
        <w:rPr>
          <w:rFonts w:ascii="Arial" w:hAnsi="Arial" w:cs="Arial"/>
          <w:b/>
          <w:szCs w:val="22"/>
        </w:rPr>
      </w:pPr>
    </w:p>
    <w:p w14:paraId="3FFEC9D0" w14:textId="3B5F0B68" w:rsidR="00BD4288" w:rsidRPr="000974DF" w:rsidRDefault="008C1D20">
      <w:pPr>
        <w:rPr>
          <w:rFonts w:ascii="Arial" w:hAnsi="Arial" w:cs="Arial"/>
          <w:b/>
          <w:szCs w:val="22"/>
        </w:rPr>
      </w:pPr>
      <w:r>
        <w:rPr>
          <w:rFonts w:ascii="Arial" w:hAnsi="Arial" w:cs="Arial"/>
          <w:b/>
          <w:szCs w:val="22"/>
        </w:rPr>
        <w:br w:type="page"/>
      </w:r>
      <w:bookmarkStart w:id="23" w:name="_Toc489603356"/>
      <w:bookmarkStart w:id="24" w:name="_GoBack"/>
      <w:bookmarkEnd w:id="24"/>
    </w:p>
    <w:p w14:paraId="26812998" w14:textId="39926378" w:rsidR="0017118C" w:rsidRPr="00447353" w:rsidRDefault="0017118C" w:rsidP="00F60FAA">
      <w:pPr>
        <w:pStyle w:val="Heading1"/>
        <w:numPr>
          <w:ilvl w:val="0"/>
          <w:numId w:val="9"/>
        </w:numPr>
        <w:tabs>
          <w:tab w:val="clear" w:pos="720"/>
        </w:tabs>
        <w:spacing w:before="0" w:after="0"/>
        <w:ind w:left="0" w:hanging="851"/>
        <w:rPr>
          <w:rFonts w:ascii="Arial" w:hAnsi="Arial" w:cs="Arial"/>
          <w:caps w:val="0"/>
          <w:sz w:val="24"/>
          <w:szCs w:val="24"/>
          <w:u w:val="none"/>
        </w:rPr>
      </w:pPr>
      <w:bookmarkStart w:id="25" w:name="_Toc521933832"/>
      <w:r w:rsidRPr="00447353">
        <w:rPr>
          <w:rFonts w:ascii="Arial" w:hAnsi="Arial" w:cs="Arial"/>
          <w:caps w:val="0"/>
          <w:sz w:val="24"/>
          <w:szCs w:val="24"/>
          <w:u w:val="none"/>
        </w:rPr>
        <w:lastRenderedPageBreak/>
        <w:t>Confidential Item</w:t>
      </w:r>
      <w:bookmarkEnd w:id="23"/>
      <w:r w:rsidR="002371D8" w:rsidRPr="00447353">
        <w:rPr>
          <w:rFonts w:ascii="Arial" w:hAnsi="Arial" w:cs="Arial"/>
          <w:caps w:val="0"/>
          <w:sz w:val="24"/>
          <w:szCs w:val="24"/>
          <w:u w:val="none"/>
        </w:rPr>
        <w:t>s</w:t>
      </w:r>
      <w:bookmarkEnd w:id="25"/>
    </w:p>
    <w:p w14:paraId="44257340" w14:textId="19163029" w:rsidR="0017118C" w:rsidRDefault="0017118C" w:rsidP="00E33E94">
      <w:pPr>
        <w:rPr>
          <w:rFonts w:ascii="Arial" w:hAnsi="Arial" w:cs="Arial"/>
        </w:rPr>
      </w:pPr>
    </w:p>
    <w:p w14:paraId="0342654C" w14:textId="0601D0DA" w:rsidR="0065700C" w:rsidRPr="00E33E94" w:rsidRDefault="00957ED9" w:rsidP="00F60FAA">
      <w:pPr>
        <w:pStyle w:val="Heading2"/>
        <w:numPr>
          <w:ilvl w:val="1"/>
          <w:numId w:val="9"/>
        </w:numPr>
        <w:spacing w:before="0" w:after="0"/>
        <w:ind w:left="0" w:hanging="851"/>
        <w:rPr>
          <w:rFonts w:ascii="Arial" w:hAnsi="Arial" w:cs="Arial"/>
          <w:sz w:val="24"/>
          <w:u w:val="none"/>
        </w:rPr>
      </w:pPr>
      <w:bookmarkStart w:id="26" w:name="_Toc521933833"/>
      <w:r w:rsidRPr="00E33E94">
        <w:rPr>
          <w:rFonts w:ascii="Arial" w:hAnsi="Arial" w:cs="Arial"/>
          <w:sz w:val="24"/>
          <w:u w:val="none"/>
        </w:rPr>
        <w:t>Insurance Review</w:t>
      </w:r>
      <w:bookmarkEnd w:id="26"/>
    </w:p>
    <w:p w14:paraId="11A4F642" w14:textId="0F3973D1" w:rsidR="00957ED9" w:rsidRDefault="00957ED9" w:rsidP="00957ED9">
      <w:pPr>
        <w:rPr>
          <w:rFonts w:ascii="Arial" w:hAnsi="Arial" w:cs="Arial"/>
          <w:b/>
        </w:rPr>
      </w:pPr>
    </w:p>
    <w:p w14:paraId="648FE26D" w14:textId="3425B608" w:rsidR="00957ED9" w:rsidRPr="00A654D8" w:rsidRDefault="00A654D8" w:rsidP="00957ED9">
      <w:pPr>
        <w:jc w:val="both"/>
        <w:rPr>
          <w:rFonts w:ascii="Arial" w:hAnsi="Arial" w:cs="Arial"/>
          <w:szCs w:val="24"/>
        </w:rPr>
      </w:pPr>
      <w:r w:rsidRPr="00A654D8">
        <w:rPr>
          <w:rFonts w:ascii="Arial" w:hAnsi="Arial" w:cs="Arial"/>
          <w:szCs w:val="24"/>
        </w:rPr>
        <w:t>Confidential report circulated to Committee Members.</w:t>
      </w:r>
    </w:p>
    <w:p w14:paraId="2A1CD266" w14:textId="77777777" w:rsidR="00957ED9" w:rsidRPr="00957ED9" w:rsidRDefault="00957ED9" w:rsidP="00957ED9">
      <w:pPr>
        <w:rPr>
          <w:rFonts w:ascii="Arial" w:hAnsi="Arial" w:cs="Arial"/>
          <w:b/>
        </w:rPr>
      </w:pPr>
    </w:p>
    <w:p w14:paraId="6CD24307" w14:textId="2CBECF07" w:rsidR="00557FBD" w:rsidRDefault="00557FBD">
      <w:pPr>
        <w:rPr>
          <w:rFonts w:ascii="Arial" w:hAnsi="Arial" w:cs="Arial"/>
          <w:caps/>
          <w:szCs w:val="24"/>
        </w:rPr>
      </w:pPr>
      <w:bookmarkStart w:id="27" w:name="_Toc489603359"/>
    </w:p>
    <w:p w14:paraId="22BC26B5" w14:textId="5E74CD77" w:rsidR="00094A05" w:rsidRPr="00E33E94" w:rsidRDefault="00094A05" w:rsidP="00F60FAA">
      <w:pPr>
        <w:pStyle w:val="Heading2"/>
        <w:numPr>
          <w:ilvl w:val="1"/>
          <w:numId w:val="9"/>
        </w:numPr>
        <w:spacing w:before="0" w:after="0"/>
        <w:ind w:left="0" w:hanging="851"/>
        <w:rPr>
          <w:rFonts w:ascii="Arial" w:hAnsi="Arial" w:cs="Arial"/>
          <w:sz w:val="24"/>
          <w:u w:val="none"/>
        </w:rPr>
      </w:pPr>
      <w:bookmarkStart w:id="28" w:name="_Toc521933834"/>
      <w:r w:rsidRPr="00E33E94">
        <w:rPr>
          <w:rFonts w:ascii="Arial" w:hAnsi="Arial" w:cs="Arial"/>
          <w:sz w:val="24"/>
          <w:u w:val="none"/>
        </w:rPr>
        <w:t>I.T. Policies</w:t>
      </w:r>
      <w:bookmarkEnd w:id="28"/>
    </w:p>
    <w:p w14:paraId="3D897B2A" w14:textId="694987EF" w:rsidR="00094A05" w:rsidRDefault="00094A05">
      <w:pPr>
        <w:rPr>
          <w:rFonts w:ascii="Arial" w:hAnsi="Arial" w:cs="Arial"/>
          <w:b/>
          <w:kern w:val="28"/>
          <w:szCs w:val="24"/>
        </w:rPr>
      </w:pPr>
    </w:p>
    <w:p w14:paraId="1A1912CF" w14:textId="77777777" w:rsidR="00A654D8" w:rsidRPr="00A654D8" w:rsidRDefault="00A654D8" w:rsidP="00A654D8">
      <w:pPr>
        <w:jc w:val="both"/>
        <w:rPr>
          <w:rFonts w:ascii="Arial" w:hAnsi="Arial" w:cs="Arial"/>
          <w:szCs w:val="24"/>
        </w:rPr>
      </w:pPr>
      <w:r w:rsidRPr="00A654D8">
        <w:rPr>
          <w:rFonts w:ascii="Arial" w:hAnsi="Arial" w:cs="Arial"/>
          <w:szCs w:val="24"/>
        </w:rPr>
        <w:t>Confidential report circulated to Committee Members.</w:t>
      </w:r>
    </w:p>
    <w:p w14:paraId="59F997FF" w14:textId="2F19121E" w:rsidR="003E69C0" w:rsidRDefault="003E69C0" w:rsidP="00094A05">
      <w:pPr>
        <w:jc w:val="both"/>
        <w:rPr>
          <w:rFonts w:ascii="Arial" w:hAnsi="Arial" w:cs="Arial"/>
          <w:szCs w:val="22"/>
        </w:rPr>
      </w:pPr>
    </w:p>
    <w:p w14:paraId="6FD8C2D1" w14:textId="77777777" w:rsidR="00A654D8" w:rsidRDefault="00A654D8" w:rsidP="00094A05">
      <w:pPr>
        <w:jc w:val="both"/>
        <w:rPr>
          <w:rFonts w:ascii="Arial" w:hAnsi="Arial" w:cs="Arial"/>
          <w:szCs w:val="22"/>
        </w:rPr>
      </w:pPr>
    </w:p>
    <w:p w14:paraId="799737F3" w14:textId="25B5E034" w:rsidR="00C61D10" w:rsidRPr="00E33E94" w:rsidRDefault="00CB3F1D" w:rsidP="00F60FAA">
      <w:pPr>
        <w:pStyle w:val="Heading2"/>
        <w:numPr>
          <w:ilvl w:val="1"/>
          <w:numId w:val="9"/>
        </w:numPr>
        <w:spacing w:before="0" w:after="0"/>
        <w:ind w:left="0" w:hanging="851"/>
        <w:rPr>
          <w:rFonts w:ascii="Arial" w:hAnsi="Arial" w:cs="Arial"/>
          <w:sz w:val="24"/>
          <w:u w:val="none"/>
        </w:rPr>
      </w:pPr>
      <w:bookmarkStart w:id="29" w:name="_Toc521933835"/>
      <w:r>
        <w:rPr>
          <w:rFonts w:ascii="Arial" w:hAnsi="Arial" w:cs="Arial"/>
          <w:sz w:val="24"/>
          <w:u w:val="none"/>
        </w:rPr>
        <w:t>System Update</w:t>
      </w:r>
      <w:bookmarkEnd w:id="29"/>
    </w:p>
    <w:p w14:paraId="76BC4A80" w14:textId="54DE53AB" w:rsidR="00C61D10" w:rsidRDefault="00C61D10">
      <w:pPr>
        <w:rPr>
          <w:rFonts w:ascii="Arial" w:hAnsi="Arial" w:cs="Arial"/>
          <w:b/>
          <w:kern w:val="28"/>
          <w:szCs w:val="24"/>
        </w:rPr>
      </w:pPr>
    </w:p>
    <w:p w14:paraId="67E3FAE7" w14:textId="77777777" w:rsidR="00A654D8" w:rsidRPr="00A654D8" w:rsidRDefault="00A654D8" w:rsidP="00A654D8">
      <w:pPr>
        <w:jc w:val="both"/>
        <w:rPr>
          <w:rFonts w:ascii="Arial" w:hAnsi="Arial" w:cs="Arial"/>
          <w:szCs w:val="24"/>
        </w:rPr>
      </w:pPr>
      <w:r w:rsidRPr="00A654D8">
        <w:rPr>
          <w:rFonts w:ascii="Arial" w:hAnsi="Arial" w:cs="Arial"/>
          <w:szCs w:val="24"/>
        </w:rPr>
        <w:t>Confidential report circulated to Committee Members.</w:t>
      </w:r>
    </w:p>
    <w:p w14:paraId="36263653" w14:textId="6D74CE64" w:rsidR="001618FD" w:rsidRDefault="001618FD">
      <w:pPr>
        <w:rPr>
          <w:rFonts w:ascii="Arial" w:hAnsi="Arial" w:cs="Arial"/>
          <w:kern w:val="28"/>
          <w:szCs w:val="24"/>
        </w:rPr>
      </w:pPr>
    </w:p>
    <w:p w14:paraId="01E6B8A1" w14:textId="77777777" w:rsidR="000313A4" w:rsidRDefault="000313A4" w:rsidP="000313A4">
      <w:pPr>
        <w:jc w:val="both"/>
        <w:rPr>
          <w:rFonts w:ascii="Arial" w:hAnsi="Arial" w:cs="Arial"/>
          <w:b/>
          <w:szCs w:val="32"/>
          <w:lang w:val="en-US"/>
        </w:rPr>
      </w:pPr>
    </w:p>
    <w:p w14:paraId="722EEF25" w14:textId="3A51BD27" w:rsidR="00D05D60" w:rsidRPr="0017118C" w:rsidRDefault="00812014" w:rsidP="00F60FAA">
      <w:pPr>
        <w:pStyle w:val="Heading1"/>
        <w:numPr>
          <w:ilvl w:val="0"/>
          <w:numId w:val="9"/>
        </w:numPr>
        <w:tabs>
          <w:tab w:val="clear" w:pos="720"/>
        </w:tabs>
        <w:spacing w:before="0" w:after="0"/>
        <w:ind w:left="0" w:hanging="851"/>
        <w:rPr>
          <w:rFonts w:ascii="Arial" w:hAnsi="Arial" w:cs="Arial"/>
          <w:sz w:val="24"/>
          <w:szCs w:val="24"/>
          <w:u w:val="none"/>
        </w:rPr>
      </w:pPr>
      <w:bookmarkStart w:id="30" w:name="_Toc521933836"/>
      <w:r>
        <w:rPr>
          <w:rFonts w:ascii="Arial" w:hAnsi="Arial" w:cs="Arial"/>
          <w:caps w:val="0"/>
          <w:sz w:val="24"/>
          <w:szCs w:val="24"/>
          <w:u w:val="none"/>
        </w:rPr>
        <w:t>D</w:t>
      </w:r>
      <w:r w:rsidRPr="0017118C">
        <w:rPr>
          <w:rFonts w:ascii="Arial" w:hAnsi="Arial" w:cs="Arial"/>
          <w:caps w:val="0"/>
          <w:sz w:val="24"/>
          <w:szCs w:val="24"/>
          <w:u w:val="none"/>
        </w:rPr>
        <w:t>ate of next meeting</w:t>
      </w:r>
      <w:bookmarkEnd w:id="27"/>
      <w:bookmarkEnd w:id="30"/>
    </w:p>
    <w:p w14:paraId="0D996012" w14:textId="77777777" w:rsidR="00B40617" w:rsidRDefault="00B40617" w:rsidP="00822285">
      <w:pPr>
        <w:pStyle w:val="CouncilHeading"/>
      </w:pPr>
    </w:p>
    <w:p w14:paraId="50074F4E" w14:textId="77777777" w:rsidR="00B40617" w:rsidRPr="00822285" w:rsidRDefault="00B40617" w:rsidP="00822285">
      <w:pPr>
        <w:pStyle w:val="CouncilHeading"/>
        <w:rPr>
          <w:szCs w:val="24"/>
        </w:rPr>
      </w:pPr>
      <w:r w:rsidRPr="00822285">
        <w:t>The date of the next meeting of this Committee is to be advised.</w:t>
      </w:r>
    </w:p>
    <w:p w14:paraId="437A4917" w14:textId="77777777" w:rsidR="00465A04" w:rsidRDefault="00465A04" w:rsidP="00822285">
      <w:pPr>
        <w:pStyle w:val="CouncilHeading"/>
      </w:pPr>
    </w:p>
    <w:p w14:paraId="4552C475" w14:textId="77777777" w:rsidR="00B40617" w:rsidRPr="00180419" w:rsidRDefault="00B40617" w:rsidP="00822285">
      <w:pPr>
        <w:pStyle w:val="CouncilHeading"/>
      </w:pPr>
    </w:p>
    <w:p w14:paraId="134792D3" w14:textId="77777777" w:rsidR="00D05D60" w:rsidRPr="00180419" w:rsidRDefault="00A53BD3" w:rsidP="00765E9D">
      <w:pPr>
        <w:pStyle w:val="Heading1"/>
        <w:numPr>
          <w:ilvl w:val="0"/>
          <w:numId w:val="0"/>
        </w:numPr>
        <w:spacing w:before="0" w:after="0"/>
        <w:rPr>
          <w:rFonts w:ascii="Arial" w:hAnsi="Arial" w:cs="Arial"/>
          <w:sz w:val="24"/>
          <w:szCs w:val="24"/>
          <w:u w:val="none"/>
        </w:rPr>
      </w:pPr>
      <w:bookmarkStart w:id="31" w:name="_Toc489603360"/>
      <w:bookmarkStart w:id="32" w:name="_Toc521933837"/>
      <w:r w:rsidRPr="00180419">
        <w:rPr>
          <w:rFonts w:ascii="Arial" w:hAnsi="Arial" w:cs="Arial"/>
          <w:caps w:val="0"/>
          <w:sz w:val="24"/>
          <w:szCs w:val="24"/>
          <w:u w:val="none"/>
        </w:rPr>
        <w:t>Declaration of Closure</w:t>
      </w:r>
      <w:bookmarkEnd w:id="31"/>
      <w:bookmarkEnd w:id="32"/>
    </w:p>
    <w:p w14:paraId="3BD865B8" w14:textId="77777777" w:rsidR="00D05D60" w:rsidRPr="00180419" w:rsidRDefault="00D05D60" w:rsidP="00765E9D">
      <w:pPr>
        <w:jc w:val="both"/>
        <w:rPr>
          <w:rFonts w:ascii="Arial" w:hAnsi="Arial" w:cs="Arial"/>
          <w:szCs w:val="24"/>
        </w:rPr>
      </w:pPr>
    </w:p>
    <w:p w14:paraId="77C31F1A" w14:textId="77777777"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FACE" w14:textId="77777777" w:rsidR="00CE67B3" w:rsidRDefault="00CE67B3" w:rsidP="00D05D60">
      <w:pPr>
        <w:pStyle w:val="TOC3"/>
      </w:pPr>
      <w:r>
        <w:separator/>
      </w:r>
    </w:p>
  </w:endnote>
  <w:endnote w:type="continuationSeparator" w:id="0">
    <w:p w14:paraId="5C415BEB" w14:textId="77777777" w:rsidR="00CE67B3" w:rsidRDefault="00CE67B3" w:rsidP="00D05D60">
      <w:pPr>
        <w:pStyle w:val="TOC3"/>
      </w:pPr>
      <w:r>
        <w:continuationSeparator/>
      </w:r>
    </w:p>
  </w:endnote>
  <w:endnote w:type="continuationNotice" w:id="1">
    <w:p w14:paraId="35F1C25D" w14:textId="77777777" w:rsidR="00CE67B3" w:rsidRDefault="00CE6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A93F6D" w:rsidRDefault="00A9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A93F6D" w:rsidRDefault="00A9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A93F6D" w:rsidRPr="00180419" w:rsidRDefault="00A93F6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A93F6D" w:rsidRDefault="00A9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A93F6D" w:rsidRDefault="00A93F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A93F6D" w:rsidRPr="00180419" w:rsidRDefault="00A93F6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A93F6D" w:rsidRPr="00180419" w:rsidRDefault="00A93F6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91D0" w14:textId="77777777" w:rsidR="00CE67B3" w:rsidRDefault="00CE67B3" w:rsidP="00D05D60">
      <w:pPr>
        <w:pStyle w:val="TOC3"/>
      </w:pPr>
      <w:r>
        <w:separator/>
      </w:r>
    </w:p>
  </w:footnote>
  <w:footnote w:type="continuationSeparator" w:id="0">
    <w:p w14:paraId="2AEC8462" w14:textId="77777777" w:rsidR="00CE67B3" w:rsidRDefault="00CE67B3" w:rsidP="00D05D60">
      <w:pPr>
        <w:pStyle w:val="TOC3"/>
      </w:pPr>
      <w:r>
        <w:continuationSeparator/>
      </w:r>
    </w:p>
  </w:footnote>
  <w:footnote w:type="continuationNotice" w:id="1">
    <w:p w14:paraId="552C65C9" w14:textId="77777777" w:rsidR="00CE67B3" w:rsidRDefault="00CE6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49900C85" w:rsidR="00A93F6D" w:rsidRPr="00180419" w:rsidRDefault="00A93F6D" w:rsidP="00180419">
    <w:pPr>
      <w:pStyle w:val="Header"/>
      <w:jc w:val="right"/>
      <w:rPr>
        <w:rFonts w:ascii="Arial" w:hAnsi="Arial"/>
        <w:sz w:val="22"/>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16 August 2018</w:t>
    </w:r>
  </w:p>
  <w:p w14:paraId="6AEC1587" w14:textId="77777777" w:rsidR="00A93F6D" w:rsidRDefault="00A9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4"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3"/>
  </w:num>
  <w:num w:numId="3">
    <w:abstractNumId w:val="8"/>
  </w:num>
  <w:num w:numId="4">
    <w:abstractNumId w:val="18"/>
  </w:num>
  <w:num w:numId="5">
    <w:abstractNumId w:val="2"/>
  </w:num>
  <w:num w:numId="6">
    <w:abstractNumId w:val="11"/>
  </w:num>
  <w:num w:numId="7">
    <w:abstractNumId w:val="5"/>
  </w:num>
  <w:num w:numId="8">
    <w:abstractNumId w:val="14"/>
  </w:num>
  <w:num w:numId="9">
    <w:abstractNumId w:val="0"/>
  </w:num>
  <w:num w:numId="10">
    <w:abstractNumId w:val="7"/>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5"/>
  </w:num>
  <w:num w:numId="18">
    <w:abstractNumId w:val="4"/>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UKJFZWIZNvXlwQeJqYl9mH0fhll7yRF4YGk2PTSyVCgauDvrGpvMa6zIYhWK1KtkfyfpgN2pX9lRqsKDq/n2w==" w:salt="3zmonXaMd56TN3KIJOpBu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13F59"/>
    <w:rsid w:val="00020076"/>
    <w:rsid w:val="000223B1"/>
    <w:rsid w:val="00023B24"/>
    <w:rsid w:val="00025F36"/>
    <w:rsid w:val="00031244"/>
    <w:rsid w:val="000313A4"/>
    <w:rsid w:val="000323F9"/>
    <w:rsid w:val="00036E9E"/>
    <w:rsid w:val="000457A0"/>
    <w:rsid w:val="0005793F"/>
    <w:rsid w:val="00062658"/>
    <w:rsid w:val="00066F18"/>
    <w:rsid w:val="00073AF0"/>
    <w:rsid w:val="000762E1"/>
    <w:rsid w:val="00085B7F"/>
    <w:rsid w:val="0009405E"/>
    <w:rsid w:val="00094A05"/>
    <w:rsid w:val="000974DF"/>
    <w:rsid w:val="000B2668"/>
    <w:rsid w:val="000C2D7C"/>
    <w:rsid w:val="000C4259"/>
    <w:rsid w:val="000D2ADF"/>
    <w:rsid w:val="000D3861"/>
    <w:rsid w:val="000E0501"/>
    <w:rsid w:val="000E3049"/>
    <w:rsid w:val="0011218C"/>
    <w:rsid w:val="001126B8"/>
    <w:rsid w:val="00113D6A"/>
    <w:rsid w:val="00122FCD"/>
    <w:rsid w:val="00124B02"/>
    <w:rsid w:val="00130497"/>
    <w:rsid w:val="00131223"/>
    <w:rsid w:val="00140EFF"/>
    <w:rsid w:val="001430EA"/>
    <w:rsid w:val="001443F7"/>
    <w:rsid w:val="001500B5"/>
    <w:rsid w:val="00157183"/>
    <w:rsid w:val="001618FD"/>
    <w:rsid w:val="0016195D"/>
    <w:rsid w:val="00162A38"/>
    <w:rsid w:val="00167705"/>
    <w:rsid w:val="0017118C"/>
    <w:rsid w:val="00174E3B"/>
    <w:rsid w:val="0017667A"/>
    <w:rsid w:val="00180419"/>
    <w:rsid w:val="001810AF"/>
    <w:rsid w:val="00186D64"/>
    <w:rsid w:val="00192AB5"/>
    <w:rsid w:val="001A3746"/>
    <w:rsid w:val="001B0C54"/>
    <w:rsid w:val="001C61BF"/>
    <w:rsid w:val="001C725F"/>
    <w:rsid w:val="001D2C06"/>
    <w:rsid w:val="001D6598"/>
    <w:rsid w:val="001E025A"/>
    <w:rsid w:val="001E0A60"/>
    <w:rsid w:val="001F70BD"/>
    <w:rsid w:val="002032D4"/>
    <w:rsid w:val="0020550E"/>
    <w:rsid w:val="002208B2"/>
    <w:rsid w:val="0023480C"/>
    <w:rsid w:val="0023509C"/>
    <w:rsid w:val="00235BE0"/>
    <w:rsid w:val="002371D8"/>
    <w:rsid w:val="00240D4A"/>
    <w:rsid w:val="00240D5E"/>
    <w:rsid w:val="0024584D"/>
    <w:rsid w:val="00252FD4"/>
    <w:rsid w:val="00255ED8"/>
    <w:rsid w:val="00257F09"/>
    <w:rsid w:val="00260F27"/>
    <w:rsid w:val="00262E70"/>
    <w:rsid w:val="00264A25"/>
    <w:rsid w:val="00272A75"/>
    <w:rsid w:val="0028108C"/>
    <w:rsid w:val="00282528"/>
    <w:rsid w:val="00282A1B"/>
    <w:rsid w:val="00284064"/>
    <w:rsid w:val="00285AFF"/>
    <w:rsid w:val="002A7ED3"/>
    <w:rsid w:val="002B0079"/>
    <w:rsid w:val="002B0B25"/>
    <w:rsid w:val="002B0D3F"/>
    <w:rsid w:val="002B33BC"/>
    <w:rsid w:val="002B57D4"/>
    <w:rsid w:val="002B77A5"/>
    <w:rsid w:val="002C0BF3"/>
    <w:rsid w:val="002C37BD"/>
    <w:rsid w:val="002D223B"/>
    <w:rsid w:val="002D410B"/>
    <w:rsid w:val="002D7BBD"/>
    <w:rsid w:val="002E0458"/>
    <w:rsid w:val="002E05BE"/>
    <w:rsid w:val="002E0BF6"/>
    <w:rsid w:val="002E7E43"/>
    <w:rsid w:val="002F1EC5"/>
    <w:rsid w:val="002F587F"/>
    <w:rsid w:val="003002A5"/>
    <w:rsid w:val="00311794"/>
    <w:rsid w:val="00317C80"/>
    <w:rsid w:val="00320D0D"/>
    <w:rsid w:val="003311C9"/>
    <w:rsid w:val="00332D64"/>
    <w:rsid w:val="0033438A"/>
    <w:rsid w:val="00347BF1"/>
    <w:rsid w:val="00350506"/>
    <w:rsid w:val="00353C3A"/>
    <w:rsid w:val="003545AE"/>
    <w:rsid w:val="00355781"/>
    <w:rsid w:val="003633F9"/>
    <w:rsid w:val="0036347A"/>
    <w:rsid w:val="00367787"/>
    <w:rsid w:val="003709B9"/>
    <w:rsid w:val="00371DC7"/>
    <w:rsid w:val="003848DE"/>
    <w:rsid w:val="0039107C"/>
    <w:rsid w:val="003931CF"/>
    <w:rsid w:val="003971D6"/>
    <w:rsid w:val="00397F80"/>
    <w:rsid w:val="003A2A82"/>
    <w:rsid w:val="003A3989"/>
    <w:rsid w:val="003A5D7A"/>
    <w:rsid w:val="003B1686"/>
    <w:rsid w:val="003B1D2D"/>
    <w:rsid w:val="003C0733"/>
    <w:rsid w:val="003C5D04"/>
    <w:rsid w:val="003C5DE3"/>
    <w:rsid w:val="003D0313"/>
    <w:rsid w:val="003D2AB7"/>
    <w:rsid w:val="003D3486"/>
    <w:rsid w:val="003E64C3"/>
    <w:rsid w:val="003E69C0"/>
    <w:rsid w:val="00407723"/>
    <w:rsid w:val="00414CEC"/>
    <w:rsid w:val="00416BFE"/>
    <w:rsid w:val="004322AC"/>
    <w:rsid w:val="00444315"/>
    <w:rsid w:val="0044714C"/>
    <w:rsid w:val="00447353"/>
    <w:rsid w:val="004527E4"/>
    <w:rsid w:val="00455F55"/>
    <w:rsid w:val="00461CC5"/>
    <w:rsid w:val="00462C0E"/>
    <w:rsid w:val="00465198"/>
    <w:rsid w:val="004659CF"/>
    <w:rsid w:val="00465A04"/>
    <w:rsid w:val="00473442"/>
    <w:rsid w:val="00477C38"/>
    <w:rsid w:val="00481F23"/>
    <w:rsid w:val="00494861"/>
    <w:rsid w:val="004A5739"/>
    <w:rsid w:val="004B0197"/>
    <w:rsid w:val="004B2E81"/>
    <w:rsid w:val="004B4940"/>
    <w:rsid w:val="004C5F20"/>
    <w:rsid w:val="004C72DB"/>
    <w:rsid w:val="004C733C"/>
    <w:rsid w:val="004D1284"/>
    <w:rsid w:val="004D17BC"/>
    <w:rsid w:val="004D3C3C"/>
    <w:rsid w:val="004D4709"/>
    <w:rsid w:val="004E0AA8"/>
    <w:rsid w:val="004E2E22"/>
    <w:rsid w:val="004E320A"/>
    <w:rsid w:val="004E534C"/>
    <w:rsid w:val="004F6AAC"/>
    <w:rsid w:val="004F7462"/>
    <w:rsid w:val="005048EA"/>
    <w:rsid w:val="00510368"/>
    <w:rsid w:val="005122DD"/>
    <w:rsid w:val="00513A72"/>
    <w:rsid w:val="00516A8D"/>
    <w:rsid w:val="005202EE"/>
    <w:rsid w:val="00524E66"/>
    <w:rsid w:val="005377D3"/>
    <w:rsid w:val="005437FC"/>
    <w:rsid w:val="005443F3"/>
    <w:rsid w:val="00550300"/>
    <w:rsid w:val="00550A22"/>
    <w:rsid w:val="00551112"/>
    <w:rsid w:val="00557BD8"/>
    <w:rsid w:val="00557FBD"/>
    <w:rsid w:val="00562866"/>
    <w:rsid w:val="00566617"/>
    <w:rsid w:val="00575FB3"/>
    <w:rsid w:val="00582A9B"/>
    <w:rsid w:val="0058576F"/>
    <w:rsid w:val="00587271"/>
    <w:rsid w:val="00587D56"/>
    <w:rsid w:val="005A0179"/>
    <w:rsid w:val="005A21D3"/>
    <w:rsid w:val="005A41BA"/>
    <w:rsid w:val="005A5B99"/>
    <w:rsid w:val="005A6575"/>
    <w:rsid w:val="005B3AAB"/>
    <w:rsid w:val="005B628B"/>
    <w:rsid w:val="005B6BE0"/>
    <w:rsid w:val="005D3FE4"/>
    <w:rsid w:val="005E0062"/>
    <w:rsid w:val="005E7503"/>
    <w:rsid w:val="00600ED2"/>
    <w:rsid w:val="00602408"/>
    <w:rsid w:val="00605B76"/>
    <w:rsid w:val="0061710F"/>
    <w:rsid w:val="00617145"/>
    <w:rsid w:val="006176FF"/>
    <w:rsid w:val="0062333F"/>
    <w:rsid w:val="006322D8"/>
    <w:rsid w:val="00633FA3"/>
    <w:rsid w:val="00634844"/>
    <w:rsid w:val="00637B06"/>
    <w:rsid w:val="0064050C"/>
    <w:rsid w:val="00647C8E"/>
    <w:rsid w:val="00654A7A"/>
    <w:rsid w:val="0065700C"/>
    <w:rsid w:val="0066779A"/>
    <w:rsid w:val="006706EE"/>
    <w:rsid w:val="00681FF6"/>
    <w:rsid w:val="006824F4"/>
    <w:rsid w:val="00683A50"/>
    <w:rsid w:val="00684C1D"/>
    <w:rsid w:val="00687E61"/>
    <w:rsid w:val="00693A2A"/>
    <w:rsid w:val="0069679E"/>
    <w:rsid w:val="006B64B8"/>
    <w:rsid w:val="006B7689"/>
    <w:rsid w:val="006C57BB"/>
    <w:rsid w:val="006D17B6"/>
    <w:rsid w:val="006D6A91"/>
    <w:rsid w:val="006E4E86"/>
    <w:rsid w:val="006F123F"/>
    <w:rsid w:val="006F37D5"/>
    <w:rsid w:val="006F58B7"/>
    <w:rsid w:val="0070106A"/>
    <w:rsid w:val="00702BDA"/>
    <w:rsid w:val="0070410F"/>
    <w:rsid w:val="0070711F"/>
    <w:rsid w:val="0071406B"/>
    <w:rsid w:val="00720739"/>
    <w:rsid w:val="007432BD"/>
    <w:rsid w:val="007469FD"/>
    <w:rsid w:val="007501E3"/>
    <w:rsid w:val="00750804"/>
    <w:rsid w:val="00751290"/>
    <w:rsid w:val="00761CB0"/>
    <w:rsid w:val="00765E9D"/>
    <w:rsid w:val="00773F79"/>
    <w:rsid w:val="007808AD"/>
    <w:rsid w:val="007833FB"/>
    <w:rsid w:val="00787E16"/>
    <w:rsid w:val="007942DB"/>
    <w:rsid w:val="007A3FC3"/>
    <w:rsid w:val="007A7A14"/>
    <w:rsid w:val="007B2AD2"/>
    <w:rsid w:val="007C1DEB"/>
    <w:rsid w:val="007C4003"/>
    <w:rsid w:val="007D162E"/>
    <w:rsid w:val="007D31E6"/>
    <w:rsid w:val="007E422A"/>
    <w:rsid w:val="007E4C52"/>
    <w:rsid w:val="007F179D"/>
    <w:rsid w:val="007F52BF"/>
    <w:rsid w:val="00800988"/>
    <w:rsid w:val="0080268F"/>
    <w:rsid w:val="00812014"/>
    <w:rsid w:val="00822285"/>
    <w:rsid w:val="00823674"/>
    <w:rsid w:val="00830EC6"/>
    <w:rsid w:val="008313E6"/>
    <w:rsid w:val="008313F0"/>
    <w:rsid w:val="008326C6"/>
    <w:rsid w:val="0084479E"/>
    <w:rsid w:val="00844917"/>
    <w:rsid w:val="0085619A"/>
    <w:rsid w:val="0085707E"/>
    <w:rsid w:val="0086268C"/>
    <w:rsid w:val="008637EB"/>
    <w:rsid w:val="008724E1"/>
    <w:rsid w:val="008766D4"/>
    <w:rsid w:val="008854CC"/>
    <w:rsid w:val="00892F81"/>
    <w:rsid w:val="00897938"/>
    <w:rsid w:val="008A2C66"/>
    <w:rsid w:val="008B6C39"/>
    <w:rsid w:val="008C1D20"/>
    <w:rsid w:val="008D5B76"/>
    <w:rsid w:val="008E5A62"/>
    <w:rsid w:val="009003D5"/>
    <w:rsid w:val="009003F6"/>
    <w:rsid w:val="00904826"/>
    <w:rsid w:val="00913FE5"/>
    <w:rsid w:val="00914CDC"/>
    <w:rsid w:val="009157AB"/>
    <w:rsid w:val="0092026B"/>
    <w:rsid w:val="00920C40"/>
    <w:rsid w:val="00921BCA"/>
    <w:rsid w:val="009248D4"/>
    <w:rsid w:val="00927A88"/>
    <w:rsid w:val="00931C78"/>
    <w:rsid w:val="009368F4"/>
    <w:rsid w:val="0094615A"/>
    <w:rsid w:val="0095033D"/>
    <w:rsid w:val="009507BB"/>
    <w:rsid w:val="00957ED9"/>
    <w:rsid w:val="00966A84"/>
    <w:rsid w:val="00967A07"/>
    <w:rsid w:val="009719B1"/>
    <w:rsid w:val="00973A28"/>
    <w:rsid w:val="009740EA"/>
    <w:rsid w:val="009759EF"/>
    <w:rsid w:val="00977FCC"/>
    <w:rsid w:val="00980917"/>
    <w:rsid w:val="0098117F"/>
    <w:rsid w:val="0098364C"/>
    <w:rsid w:val="0098368E"/>
    <w:rsid w:val="0098398E"/>
    <w:rsid w:val="0098513F"/>
    <w:rsid w:val="009A014E"/>
    <w:rsid w:val="009B7070"/>
    <w:rsid w:val="009C4978"/>
    <w:rsid w:val="009D4D9F"/>
    <w:rsid w:val="009D5266"/>
    <w:rsid w:val="009D57BF"/>
    <w:rsid w:val="009D5CD4"/>
    <w:rsid w:val="009E31F2"/>
    <w:rsid w:val="009F05B8"/>
    <w:rsid w:val="009F2223"/>
    <w:rsid w:val="009F4703"/>
    <w:rsid w:val="00A025E0"/>
    <w:rsid w:val="00A07F87"/>
    <w:rsid w:val="00A12B24"/>
    <w:rsid w:val="00A1378E"/>
    <w:rsid w:val="00A20CC4"/>
    <w:rsid w:val="00A22B7D"/>
    <w:rsid w:val="00A23943"/>
    <w:rsid w:val="00A26B86"/>
    <w:rsid w:val="00A30D56"/>
    <w:rsid w:val="00A33559"/>
    <w:rsid w:val="00A43ACE"/>
    <w:rsid w:val="00A43BE2"/>
    <w:rsid w:val="00A53260"/>
    <w:rsid w:val="00A53261"/>
    <w:rsid w:val="00A53BD3"/>
    <w:rsid w:val="00A654D8"/>
    <w:rsid w:val="00A85880"/>
    <w:rsid w:val="00A93F6D"/>
    <w:rsid w:val="00AA709E"/>
    <w:rsid w:val="00AB4BB3"/>
    <w:rsid w:val="00AB61F6"/>
    <w:rsid w:val="00AB680E"/>
    <w:rsid w:val="00AB761D"/>
    <w:rsid w:val="00AD1A48"/>
    <w:rsid w:val="00AD6A6E"/>
    <w:rsid w:val="00AE097A"/>
    <w:rsid w:val="00AE4443"/>
    <w:rsid w:val="00AE59BD"/>
    <w:rsid w:val="00AF0643"/>
    <w:rsid w:val="00AF36A8"/>
    <w:rsid w:val="00B022AC"/>
    <w:rsid w:val="00B06348"/>
    <w:rsid w:val="00B06B41"/>
    <w:rsid w:val="00B12129"/>
    <w:rsid w:val="00B1257B"/>
    <w:rsid w:val="00B12CFA"/>
    <w:rsid w:val="00B22D85"/>
    <w:rsid w:val="00B24F92"/>
    <w:rsid w:val="00B2516E"/>
    <w:rsid w:val="00B268C7"/>
    <w:rsid w:val="00B276E4"/>
    <w:rsid w:val="00B30BA5"/>
    <w:rsid w:val="00B34BED"/>
    <w:rsid w:val="00B35060"/>
    <w:rsid w:val="00B353CE"/>
    <w:rsid w:val="00B400B6"/>
    <w:rsid w:val="00B40617"/>
    <w:rsid w:val="00B60CB0"/>
    <w:rsid w:val="00B634D1"/>
    <w:rsid w:val="00B64316"/>
    <w:rsid w:val="00B64F03"/>
    <w:rsid w:val="00B65CE2"/>
    <w:rsid w:val="00B66CAD"/>
    <w:rsid w:val="00B67B48"/>
    <w:rsid w:val="00B71D2A"/>
    <w:rsid w:val="00B72D0E"/>
    <w:rsid w:val="00B72FAD"/>
    <w:rsid w:val="00B771C9"/>
    <w:rsid w:val="00B85A31"/>
    <w:rsid w:val="00BA4284"/>
    <w:rsid w:val="00BB3F0F"/>
    <w:rsid w:val="00BB650A"/>
    <w:rsid w:val="00BC1EF5"/>
    <w:rsid w:val="00BD2852"/>
    <w:rsid w:val="00BD3556"/>
    <w:rsid w:val="00BD4288"/>
    <w:rsid w:val="00BF283F"/>
    <w:rsid w:val="00C01C28"/>
    <w:rsid w:val="00C03185"/>
    <w:rsid w:val="00C040FF"/>
    <w:rsid w:val="00C045F9"/>
    <w:rsid w:val="00C06047"/>
    <w:rsid w:val="00C07EC4"/>
    <w:rsid w:val="00C100FE"/>
    <w:rsid w:val="00C30506"/>
    <w:rsid w:val="00C34B3F"/>
    <w:rsid w:val="00C44027"/>
    <w:rsid w:val="00C56ADB"/>
    <w:rsid w:val="00C61D10"/>
    <w:rsid w:val="00C6315F"/>
    <w:rsid w:val="00C65F25"/>
    <w:rsid w:val="00C66BB9"/>
    <w:rsid w:val="00C70503"/>
    <w:rsid w:val="00C7367D"/>
    <w:rsid w:val="00C752B0"/>
    <w:rsid w:val="00C86EC3"/>
    <w:rsid w:val="00C96667"/>
    <w:rsid w:val="00C97B45"/>
    <w:rsid w:val="00CA592F"/>
    <w:rsid w:val="00CB3F1D"/>
    <w:rsid w:val="00CC39A3"/>
    <w:rsid w:val="00CC3E05"/>
    <w:rsid w:val="00CC6E8E"/>
    <w:rsid w:val="00CD02BE"/>
    <w:rsid w:val="00CD2573"/>
    <w:rsid w:val="00CD310D"/>
    <w:rsid w:val="00CE67B3"/>
    <w:rsid w:val="00CE76CD"/>
    <w:rsid w:val="00CE7FE8"/>
    <w:rsid w:val="00CF0C25"/>
    <w:rsid w:val="00D05D60"/>
    <w:rsid w:val="00D07BB0"/>
    <w:rsid w:val="00D11527"/>
    <w:rsid w:val="00D178CC"/>
    <w:rsid w:val="00D250BE"/>
    <w:rsid w:val="00D3182E"/>
    <w:rsid w:val="00D4255E"/>
    <w:rsid w:val="00D42959"/>
    <w:rsid w:val="00D740BF"/>
    <w:rsid w:val="00D82986"/>
    <w:rsid w:val="00D8300D"/>
    <w:rsid w:val="00D970E5"/>
    <w:rsid w:val="00D97688"/>
    <w:rsid w:val="00D97CD8"/>
    <w:rsid w:val="00D97CE6"/>
    <w:rsid w:val="00DA64AF"/>
    <w:rsid w:val="00DA766A"/>
    <w:rsid w:val="00DB561F"/>
    <w:rsid w:val="00DB7ED9"/>
    <w:rsid w:val="00DE4BA7"/>
    <w:rsid w:val="00DE6455"/>
    <w:rsid w:val="00DF1B7C"/>
    <w:rsid w:val="00DF1F44"/>
    <w:rsid w:val="00DF650B"/>
    <w:rsid w:val="00E04696"/>
    <w:rsid w:val="00E16D1B"/>
    <w:rsid w:val="00E23D13"/>
    <w:rsid w:val="00E25D4F"/>
    <w:rsid w:val="00E33E94"/>
    <w:rsid w:val="00E60FDD"/>
    <w:rsid w:val="00E62BF4"/>
    <w:rsid w:val="00E73BB2"/>
    <w:rsid w:val="00E77B8E"/>
    <w:rsid w:val="00E82B32"/>
    <w:rsid w:val="00E90349"/>
    <w:rsid w:val="00E9360C"/>
    <w:rsid w:val="00E97E68"/>
    <w:rsid w:val="00EA0AC0"/>
    <w:rsid w:val="00EB6441"/>
    <w:rsid w:val="00EC2F85"/>
    <w:rsid w:val="00EC7F29"/>
    <w:rsid w:val="00ED14D3"/>
    <w:rsid w:val="00ED1DA5"/>
    <w:rsid w:val="00ED3DC4"/>
    <w:rsid w:val="00ED5A6D"/>
    <w:rsid w:val="00EE584D"/>
    <w:rsid w:val="00EE68D5"/>
    <w:rsid w:val="00EF0052"/>
    <w:rsid w:val="00EF5170"/>
    <w:rsid w:val="00F03475"/>
    <w:rsid w:val="00F100D8"/>
    <w:rsid w:val="00F17DA2"/>
    <w:rsid w:val="00F23136"/>
    <w:rsid w:val="00F248BE"/>
    <w:rsid w:val="00F37803"/>
    <w:rsid w:val="00F37DB2"/>
    <w:rsid w:val="00F442D4"/>
    <w:rsid w:val="00F471F3"/>
    <w:rsid w:val="00F47226"/>
    <w:rsid w:val="00F47760"/>
    <w:rsid w:val="00F50093"/>
    <w:rsid w:val="00F51C82"/>
    <w:rsid w:val="00F53AE0"/>
    <w:rsid w:val="00F547FF"/>
    <w:rsid w:val="00F579B6"/>
    <w:rsid w:val="00F57D7A"/>
    <w:rsid w:val="00F60FAA"/>
    <w:rsid w:val="00F70AD0"/>
    <w:rsid w:val="00F732A0"/>
    <w:rsid w:val="00F8205C"/>
    <w:rsid w:val="00F820A2"/>
    <w:rsid w:val="00F844FE"/>
    <w:rsid w:val="00F90ED0"/>
    <w:rsid w:val="00F91125"/>
    <w:rsid w:val="00F91DC6"/>
    <w:rsid w:val="00FA37FB"/>
    <w:rsid w:val="00FB74AD"/>
    <w:rsid w:val="00FC1BEF"/>
    <w:rsid w:val="00FC6FAC"/>
    <w:rsid w:val="00FD1973"/>
    <w:rsid w:val="00FD439B"/>
    <w:rsid w:val="00FE121A"/>
    <w:rsid w:val="00FE5021"/>
    <w:rsid w:val="00FE5471"/>
    <w:rsid w:val="00FF0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7" ma:contentTypeDescription="" ma:contentTypeScope="" ma:versionID="772425dc7b0d49cf24f82848cd5f8f52">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230a41cc580c2361e8f868beff147f34"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CORP-986343273-465</_dlc_DocId>
    <_dlc_DocIdUrl xmlns="02b462e0-950b-4d18-8f56-efe6ec8fd98e">
      <Url>https://nedlands365.sharepoint.com/sites/corporate/corporate_management/_layouts/15/DocIdRedir.aspx?ID=CORP-986343273-465</Url>
      <Description>CORP-986343273-465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eDMS_x0020_Library_x0020_Name xmlns="82457e9d-6579-4551-9e64-e538bbcdc87d">Committees</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3352-81D6-436B-B786-8F136B25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ECCE-0D42-40A3-9388-22349B4CB946}">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e2cfc7f4-019c-4faf-93e3-32d615ef31bf"/>
    <ds:schemaRef ds:uri="a4569545-3f5c-4d76-b5ef-e21c01e673e6"/>
    <ds:schemaRef ds:uri="http://schemas.microsoft.com/sharepoint/v3"/>
    <ds:schemaRef ds:uri="http://schemas.microsoft.com/office/infopath/2007/PartnerControls"/>
    <ds:schemaRef ds:uri="http://schemas.openxmlformats.org/package/2006/metadata/core-properties"/>
    <ds:schemaRef ds:uri="82dc8473-40ba-4f11-b935-f34260e482de"/>
    <ds:schemaRef ds:uri="82457e9d-6579-4551-9e64-e538bbcdc87d"/>
    <ds:schemaRef ds:uri="02b462e0-950b-4d18-8f56-efe6ec8fd98e"/>
    <ds:schemaRef ds:uri="http://purl.org/dc/terms/"/>
  </ds:schemaRefs>
</ds:datastoreItem>
</file>

<file path=customXml/itemProps3.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C6AE8B9F-65FE-42BD-8008-985E90BE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E7038E9F</Template>
  <TotalTime>269</TotalTime>
  <Pages>12</Pages>
  <Words>2221</Words>
  <Characters>13201</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121</cp:revision>
  <cp:lastPrinted>2018-08-13T06:31:00Z</cp:lastPrinted>
  <dcterms:created xsi:type="dcterms:W3CDTF">2018-08-01T09:02:00Z</dcterms:created>
  <dcterms:modified xsi:type="dcterms:W3CDTF">2018-08-13T07:25:00Z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14959781-57f9-4f71-9735-fe6ec1443dca</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ies>
</file>