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81077" w14:textId="1545C2F7" w:rsidR="0001479F" w:rsidRPr="000F0427" w:rsidRDefault="000F0427" w:rsidP="00C170C1">
      <w:pPr>
        <w:tabs>
          <w:tab w:val="left" w:pos="3544"/>
        </w:tabs>
        <w:rPr>
          <w:rFonts w:cs="Arial"/>
          <w:color w:val="003399"/>
          <w:sz w:val="96"/>
          <w:szCs w:val="96"/>
        </w:rPr>
      </w:pPr>
      <w:r w:rsidRPr="000F0427">
        <w:rPr>
          <w:noProof/>
          <w:lang w:eastAsia="en-AU"/>
        </w:rPr>
        <w:drawing>
          <wp:anchor distT="0" distB="0" distL="114300" distR="114300" simplePos="0" relativeHeight="251659264" behindDoc="0" locked="0" layoutInCell="1" allowOverlap="1" wp14:anchorId="79255267" wp14:editId="38AD920B">
            <wp:simplePos x="0" y="0"/>
            <wp:positionH relativeFrom="column">
              <wp:posOffset>-154154</wp:posOffset>
            </wp:positionH>
            <wp:positionV relativeFrom="paragraph">
              <wp:posOffset>-227643</wp:posOffset>
            </wp:positionV>
            <wp:extent cx="5731510" cy="2125345"/>
            <wp:effectExtent l="0" t="0" r="2540" b="8255"/>
            <wp:wrapNone/>
            <wp:docPr id="1" name="Picture 1" descr="http://myintranet/ce/Shared%20Documents/Logos/Blue%20Logo%20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intranet/ce/Shared%20Documents/Logos/Blue%20Logo%20horizont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125345"/>
                    </a:xfrm>
                    <a:prstGeom prst="rect">
                      <a:avLst/>
                    </a:prstGeom>
                    <a:noFill/>
                    <a:ln>
                      <a:noFill/>
                    </a:ln>
                  </pic:spPr>
                </pic:pic>
              </a:graphicData>
            </a:graphic>
          </wp:anchor>
        </w:drawing>
      </w:r>
    </w:p>
    <w:p w14:paraId="2E881078" w14:textId="75EB5EB3" w:rsidR="000F0427" w:rsidRPr="000F0427" w:rsidRDefault="000F0427" w:rsidP="000F0427">
      <w:pPr>
        <w:rPr>
          <w:rFonts w:cs="Arial"/>
          <w:color w:val="003399"/>
          <w:sz w:val="96"/>
          <w:szCs w:val="96"/>
        </w:rPr>
      </w:pPr>
    </w:p>
    <w:p w14:paraId="5D437E51" w14:textId="77777777" w:rsidR="00043779" w:rsidRDefault="00043779" w:rsidP="000F0427">
      <w:pPr>
        <w:rPr>
          <w:rFonts w:ascii="Gill Sans MT" w:hAnsi="Gill Sans MT" w:cs="Arial"/>
          <w:b/>
          <w:i/>
          <w:color w:val="003399"/>
          <w:sz w:val="76"/>
          <w:szCs w:val="76"/>
        </w:rPr>
      </w:pPr>
    </w:p>
    <w:p w14:paraId="0151DDDE" w14:textId="77777777" w:rsidR="00043779" w:rsidRDefault="00043779" w:rsidP="000F0427">
      <w:pPr>
        <w:rPr>
          <w:rFonts w:ascii="Gill Sans MT" w:hAnsi="Gill Sans MT" w:cs="Arial"/>
          <w:b/>
          <w:i/>
          <w:color w:val="003399"/>
          <w:sz w:val="76"/>
          <w:szCs w:val="76"/>
        </w:rPr>
      </w:pPr>
    </w:p>
    <w:p w14:paraId="2E881079" w14:textId="23C8531D" w:rsidR="000F0427" w:rsidRPr="00E1103F" w:rsidRDefault="00043779" w:rsidP="000F0427">
      <w:pPr>
        <w:rPr>
          <w:rFonts w:ascii="Gill Sans MT" w:hAnsi="Gill Sans MT" w:cs="Arial"/>
          <w:b/>
          <w:i/>
          <w:color w:val="003399"/>
          <w:sz w:val="76"/>
          <w:szCs w:val="76"/>
        </w:rPr>
      </w:pPr>
      <w:r>
        <w:rPr>
          <w:rFonts w:ascii="Gill Sans MT" w:hAnsi="Gill Sans MT" w:cs="Arial"/>
          <w:b/>
          <w:i/>
          <w:color w:val="003399"/>
          <w:sz w:val="76"/>
          <w:szCs w:val="76"/>
        </w:rPr>
        <w:t>Minutes</w:t>
      </w:r>
    </w:p>
    <w:p w14:paraId="2E88107A" w14:textId="1207D473" w:rsidR="000F0427" w:rsidRDefault="000F0427" w:rsidP="000F0427">
      <w:pPr>
        <w:rPr>
          <w:rFonts w:ascii="Gill Sans MT" w:hAnsi="Gill Sans MT" w:cs="Arial"/>
          <w:b/>
          <w:color w:val="003399"/>
          <w:sz w:val="72"/>
          <w:szCs w:val="72"/>
        </w:rPr>
      </w:pPr>
    </w:p>
    <w:p w14:paraId="2E88107B" w14:textId="1B0B9D41" w:rsidR="000F0427" w:rsidRDefault="000F0427" w:rsidP="000F0427">
      <w:pPr>
        <w:rPr>
          <w:rFonts w:ascii="Gill Sans MT" w:hAnsi="Gill Sans MT" w:cs="Arial"/>
          <w:b/>
          <w:i/>
          <w:color w:val="003399"/>
          <w:sz w:val="56"/>
          <w:szCs w:val="56"/>
        </w:rPr>
      </w:pPr>
      <w:r w:rsidRPr="000F0427">
        <w:rPr>
          <w:rFonts w:ascii="Gill Sans MT" w:hAnsi="Gill Sans MT" w:cs="Arial"/>
          <w:b/>
          <w:i/>
          <w:color w:val="003399"/>
          <w:sz w:val="56"/>
          <w:szCs w:val="56"/>
        </w:rPr>
        <w:t>Council Committee Meeting</w:t>
      </w:r>
    </w:p>
    <w:p w14:paraId="2E88107C" w14:textId="016CA36C" w:rsidR="000F0427" w:rsidRDefault="000F0427" w:rsidP="000F0427">
      <w:pPr>
        <w:rPr>
          <w:rFonts w:ascii="Gill Sans MT" w:hAnsi="Gill Sans MT" w:cs="Arial"/>
          <w:b/>
          <w:i/>
          <w:color w:val="003399"/>
          <w:sz w:val="56"/>
          <w:szCs w:val="56"/>
        </w:rPr>
      </w:pPr>
    </w:p>
    <w:p w14:paraId="2E88107D" w14:textId="6CE969A0" w:rsidR="000F0427" w:rsidRDefault="00D63605" w:rsidP="000F0427">
      <w:pPr>
        <w:rPr>
          <w:rFonts w:ascii="Gill Sans MT" w:hAnsi="Gill Sans MT" w:cs="Arial"/>
          <w:b/>
          <w:i/>
          <w:color w:val="003399"/>
          <w:sz w:val="56"/>
          <w:szCs w:val="56"/>
        </w:rPr>
      </w:pPr>
      <w:r>
        <w:rPr>
          <w:rFonts w:ascii="Gill Sans MT" w:hAnsi="Gill Sans MT" w:cs="Arial"/>
          <w:b/>
          <w:i/>
          <w:color w:val="003399"/>
          <w:sz w:val="56"/>
          <w:szCs w:val="56"/>
        </w:rPr>
        <w:t>2 December 2014</w:t>
      </w:r>
    </w:p>
    <w:p w14:paraId="2E88107E" w14:textId="0443ED43" w:rsidR="000F0427" w:rsidRDefault="000F0427" w:rsidP="000F0427">
      <w:pPr>
        <w:rPr>
          <w:rFonts w:cs="Arial"/>
          <w:b/>
          <w:szCs w:val="24"/>
        </w:rPr>
      </w:pPr>
    </w:p>
    <w:p w14:paraId="2E88107F" w14:textId="77777777" w:rsidR="000F0427" w:rsidRDefault="000F0427" w:rsidP="000F0427">
      <w:pPr>
        <w:rPr>
          <w:rFonts w:cs="Arial"/>
          <w:b/>
          <w:szCs w:val="24"/>
        </w:rPr>
      </w:pPr>
    </w:p>
    <w:p w14:paraId="2E881080" w14:textId="48D5DE4F" w:rsidR="000F0427" w:rsidRDefault="000F0427" w:rsidP="000F0427">
      <w:pPr>
        <w:rPr>
          <w:rFonts w:cs="Arial"/>
          <w:b/>
          <w:szCs w:val="24"/>
        </w:rPr>
      </w:pPr>
    </w:p>
    <w:p w14:paraId="2E881081" w14:textId="2D81EFC1" w:rsidR="000F0427" w:rsidRDefault="000F0427" w:rsidP="000F0427">
      <w:pPr>
        <w:rPr>
          <w:rFonts w:cs="Arial"/>
          <w:b/>
          <w:szCs w:val="24"/>
        </w:rPr>
      </w:pPr>
    </w:p>
    <w:p w14:paraId="2E881082" w14:textId="58EF3C7F" w:rsidR="000F0427" w:rsidRDefault="000F0427" w:rsidP="000F0427">
      <w:pPr>
        <w:rPr>
          <w:rFonts w:cs="Arial"/>
          <w:b/>
          <w:szCs w:val="24"/>
        </w:rPr>
      </w:pPr>
    </w:p>
    <w:p w14:paraId="2E881083" w14:textId="1783E663" w:rsidR="000F0427" w:rsidRDefault="000F0427" w:rsidP="000F0427">
      <w:pPr>
        <w:rPr>
          <w:rFonts w:cs="Arial"/>
          <w:b/>
          <w:szCs w:val="24"/>
        </w:rPr>
      </w:pPr>
    </w:p>
    <w:p w14:paraId="2E881084" w14:textId="3D19B959" w:rsidR="000F0427" w:rsidRDefault="000F0427" w:rsidP="000F0427">
      <w:pPr>
        <w:rPr>
          <w:rFonts w:cs="Arial"/>
          <w:b/>
          <w:szCs w:val="24"/>
        </w:rPr>
      </w:pPr>
    </w:p>
    <w:p w14:paraId="2E881085" w14:textId="74730CA7" w:rsidR="00865DF3" w:rsidRDefault="00865DF3" w:rsidP="000F0427">
      <w:pPr>
        <w:rPr>
          <w:rFonts w:cs="Arial"/>
          <w:szCs w:val="24"/>
        </w:rPr>
      </w:pPr>
    </w:p>
    <w:p w14:paraId="2E881086" w14:textId="5466114F" w:rsidR="00865DF3" w:rsidRDefault="00865DF3" w:rsidP="000F0427">
      <w:pPr>
        <w:rPr>
          <w:rFonts w:cs="Arial"/>
          <w:szCs w:val="24"/>
        </w:rPr>
      </w:pPr>
    </w:p>
    <w:p w14:paraId="2FF5C7F3" w14:textId="77777777" w:rsidR="00696F5B" w:rsidRDefault="00696F5B" w:rsidP="000F0427">
      <w:pPr>
        <w:rPr>
          <w:rFonts w:cs="Arial"/>
          <w:szCs w:val="24"/>
        </w:rPr>
      </w:pPr>
    </w:p>
    <w:p w14:paraId="709EBE35" w14:textId="77777777" w:rsidR="00043779" w:rsidRPr="00841FBD" w:rsidRDefault="00043779" w:rsidP="00043779">
      <w:pPr>
        <w:tabs>
          <w:tab w:val="left" w:pos="720"/>
          <w:tab w:val="left" w:pos="1440"/>
          <w:tab w:val="left" w:pos="2410"/>
          <w:tab w:val="left" w:pos="2977"/>
          <w:tab w:val="right" w:pos="8335"/>
          <w:tab w:val="right" w:pos="8505"/>
        </w:tabs>
        <w:rPr>
          <w:rFonts w:cs="Arial"/>
          <w:b/>
        </w:rPr>
      </w:pPr>
      <w:r w:rsidRPr="00841FBD">
        <w:rPr>
          <w:rFonts w:cs="Arial"/>
          <w:b/>
        </w:rPr>
        <w:t>ATTENTION</w:t>
      </w:r>
    </w:p>
    <w:p w14:paraId="14F3FDC1" w14:textId="77777777" w:rsidR="00043779" w:rsidRPr="00841FBD" w:rsidRDefault="00043779" w:rsidP="00043779">
      <w:pPr>
        <w:tabs>
          <w:tab w:val="left" w:pos="720"/>
          <w:tab w:val="left" w:pos="1440"/>
          <w:tab w:val="left" w:pos="2410"/>
          <w:tab w:val="left" w:pos="2977"/>
          <w:tab w:val="right" w:pos="8335"/>
          <w:tab w:val="right" w:pos="8505"/>
        </w:tabs>
        <w:rPr>
          <w:rFonts w:cs="Arial"/>
        </w:rPr>
      </w:pPr>
    </w:p>
    <w:p w14:paraId="6F5A8A62" w14:textId="77777777" w:rsidR="00043779" w:rsidRPr="00841FBD" w:rsidRDefault="00043779" w:rsidP="00043779">
      <w:pPr>
        <w:tabs>
          <w:tab w:val="left" w:pos="720"/>
          <w:tab w:val="left" w:pos="1440"/>
          <w:tab w:val="left" w:pos="2410"/>
          <w:tab w:val="left" w:pos="2977"/>
          <w:tab w:val="right" w:pos="8335"/>
          <w:tab w:val="right" w:pos="8505"/>
        </w:tabs>
        <w:rPr>
          <w:rFonts w:cs="Arial"/>
          <w:b/>
        </w:rPr>
      </w:pPr>
      <w:r w:rsidRPr="00841FBD">
        <w:rPr>
          <w:rFonts w:cs="Arial"/>
          <w:b/>
        </w:rPr>
        <w:t>These minutes are subject to confirmation.</w:t>
      </w:r>
    </w:p>
    <w:p w14:paraId="7F7BD76C" w14:textId="77777777" w:rsidR="00043779" w:rsidRPr="00841FBD" w:rsidRDefault="00043779" w:rsidP="00043779">
      <w:pPr>
        <w:tabs>
          <w:tab w:val="left" w:pos="720"/>
          <w:tab w:val="left" w:pos="1440"/>
          <w:tab w:val="left" w:pos="2410"/>
          <w:tab w:val="left" w:pos="2977"/>
          <w:tab w:val="right" w:pos="8335"/>
          <w:tab w:val="right" w:pos="8505"/>
        </w:tabs>
        <w:rPr>
          <w:rFonts w:cs="Arial"/>
        </w:rPr>
      </w:pPr>
    </w:p>
    <w:p w14:paraId="4D0433F5" w14:textId="77777777" w:rsidR="00043779" w:rsidRPr="004950A5" w:rsidRDefault="00043779" w:rsidP="00043779">
      <w:pPr>
        <w:tabs>
          <w:tab w:val="left" w:pos="720"/>
          <w:tab w:val="left" w:pos="1440"/>
          <w:tab w:val="left" w:pos="2410"/>
          <w:tab w:val="left" w:pos="2977"/>
          <w:tab w:val="right" w:pos="8335"/>
          <w:tab w:val="right" w:pos="8505"/>
        </w:tabs>
        <w:rPr>
          <w:rFonts w:cs="Arial"/>
        </w:rPr>
      </w:pPr>
      <w:r w:rsidRPr="00841FBD">
        <w:rPr>
          <w:rFonts w:cs="Arial"/>
        </w:rPr>
        <w:t>Prior to acting on any resolution of the Council contained in these minutes, a</w:t>
      </w:r>
      <w:r>
        <w:rPr>
          <w:rFonts w:cs="Arial"/>
        </w:rPr>
        <w:t xml:space="preserve"> </w:t>
      </w:r>
      <w:r w:rsidRPr="00841FBD">
        <w:rPr>
          <w:rFonts w:cs="Arial"/>
        </w:rPr>
        <w:t>check should be made of the Ordinary Council Meeting next following this</w:t>
      </w:r>
      <w:r>
        <w:rPr>
          <w:rFonts w:cs="Arial"/>
        </w:rPr>
        <w:t xml:space="preserve"> </w:t>
      </w:r>
      <w:r w:rsidRPr="00841FBD">
        <w:rPr>
          <w:rFonts w:cs="Arial"/>
        </w:rPr>
        <w:t xml:space="preserve">meeting to ensure that there has not been a correction made to any </w:t>
      </w:r>
      <w:r>
        <w:rPr>
          <w:rFonts w:cs="Arial"/>
        </w:rPr>
        <w:t>r</w:t>
      </w:r>
      <w:r w:rsidRPr="00841FBD">
        <w:rPr>
          <w:rFonts w:cs="Arial"/>
        </w:rPr>
        <w:t>esolution.</w:t>
      </w:r>
    </w:p>
    <w:p w14:paraId="354A233C" w14:textId="77777777" w:rsidR="00043779" w:rsidRDefault="00043779" w:rsidP="00043779">
      <w:pPr>
        <w:rPr>
          <w:rFonts w:cs="Arial"/>
          <w:b/>
          <w:szCs w:val="24"/>
        </w:rPr>
      </w:pPr>
    </w:p>
    <w:p w14:paraId="5C929CD9" w14:textId="77777777" w:rsidR="00043779" w:rsidRDefault="00043779">
      <w:pPr>
        <w:rPr>
          <w:rFonts w:cs="Arial"/>
          <w:b/>
          <w:szCs w:val="24"/>
        </w:rPr>
      </w:pPr>
      <w:r>
        <w:rPr>
          <w:rFonts w:cs="Arial"/>
          <w:b/>
          <w:szCs w:val="24"/>
        </w:rPr>
        <w:br w:type="page"/>
      </w:r>
    </w:p>
    <w:p w14:paraId="2E881091" w14:textId="7836777B" w:rsidR="00865DF3" w:rsidRPr="00865DF3" w:rsidRDefault="00865DF3" w:rsidP="00865DF3">
      <w:pPr>
        <w:jc w:val="center"/>
        <w:rPr>
          <w:rFonts w:cs="Arial"/>
          <w:b/>
          <w:szCs w:val="24"/>
        </w:rPr>
      </w:pPr>
      <w:r w:rsidRPr="00865DF3">
        <w:rPr>
          <w:rFonts w:cs="Arial"/>
          <w:b/>
          <w:szCs w:val="24"/>
        </w:rPr>
        <w:lastRenderedPageBreak/>
        <w:t>Table of Contents</w:t>
      </w:r>
    </w:p>
    <w:p w14:paraId="2E881096" w14:textId="77777777" w:rsidR="00865DF3" w:rsidRDefault="00865DF3" w:rsidP="00865DF3">
      <w:pPr>
        <w:rPr>
          <w:rFonts w:cs="Arial"/>
          <w:szCs w:val="24"/>
        </w:rPr>
      </w:pPr>
    </w:p>
    <w:p w14:paraId="1ED968E7" w14:textId="2FEAB874" w:rsidR="00595256" w:rsidRDefault="00595256" w:rsidP="00865DF3">
      <w:pPr>
        <w:rPr>
          <w:rFonts w:cs="Arial"/>
          <w:szCs w:val="24"/>
        </w:rPr>
      </w:pPr>
    </w:p>
    <w:sdt>
      <w:sdtPr>
        <w:rPr>
          <w:rFonts w:asciiTheme="minorHAnsi" w:eastAsiaTheme="minorHAnsi" w:hAnsiTheme="minorHAnsi" w:cstheme="minorBidi"/>
          <w:b w:val="0"/>
          <w:sz w:val="22"/>
          <w:szCs w:val="22"/>
          <w:lang w:val="en-AU"/>
        </w:rPr>
        <w:id w:val="1039170227"/>
        <w:docPartObj>
          <w:docPartGallery w:val="Table of Contents"/>
          <w:docPartUnique/>
        </w:docPartObj>
      </w:sdtPr>
      <w:sdtEndPr>
        <w:rPr>
          <w:rFonts w:ascii="Arial" w:hAnsi="Arial"/>
          <w:bCs/>
          <w:noProof/>
          <w:sz w:val="24"/>
        </w:rPr>
      </w:sdtEndPr>
      <w:sdtContent>
        <w:p w14:paraId="00398E19" w14:textId="77777777" w:rsidR="00595256" w:rsidRDefault="00595256" w:rsidP="00595256">
          <w:pPr>
            <w:pStyle w:val="TOCHeading"/>
          </w:pPr>
          <w:r>
            <w:t>Contents</w:t>
          </w:r>
        </w:p>
        <w:p w14:paraId="36EA3085" w14:textId="77777777" w:rsidR="001C76ED" w:rsidRDefault="00595256">
          <w:pPr>
            <w:pStyle w:val="TOC1"/>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405458635" w:history="1">
            <w:r w:rsidR="001C76ED" w:rsidRPr="002F4DB5">
              <w:rPr>
                <w:rStyle w:val="Hyperlink"/>
                <w:noProof/>
              </w:rPr>
              <w:t>Declaration of Opening</w:t>
            </w:r>
            <w:r w:rsidR="001C76ED">
              <w:rPr>
                <w:noProof/>
                <w:webHidden/>
              </w:rPr>
              <w:tab/>
            </w:r>
            <w:r w:rsidR="001C76ED">
              <w:rPr>
                <w:noProof/>
                <w:webHidden/>
              </w:rPr>
              <w:fldChar w:fldCharType="begin"/>
            </w:r>
            <w:r w:rsidR="001C76ED">
              <w:rPr>
                <w:noProof/>
                <w:webHidden/>
              </w:rPr>
              <w:instrText xml:space="preserve"> PAGEREF _Toc405458635 \h </w:instrText>
            </w:r>
            <w:r w:rsidR="001C76ED">
              <w:rPr>
                <w:noProof/>
                <w:webHidden/>
              </w:rPr>
            </w:r>
            <w:r w:rsidR="001C76ED">
              <w:rPr>
                <w:noProof/>
                <w:webHidden/>
              </w:rPr>
              <w:fldChar w:fldCharType="separate"/>
            </w:r>
            <w:r w:rsidR="001C76ED">
              <w:rPr>
                <w:noProof/>
                <w:webHidden/>
              </w:rPr>
              <w:t>4</w:t>
            </w:r>
            <w:r w:rsidR="001C76ED">
              <w:rPr>
                <w:noProof/>
                <w:webHidden/>
              </w:rPr>
              <w:fldChar w:fldCharType="end"/>
            </w:r>
          </w:hyperlink>
        </w:p>
        <w:p w14:paraId="51543DED" w14:textId="77777777"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36" w:history="1">
            <w:r w:rsidRPr="002F4DB5">
              <w:rPr>
                <w:rStyle w:val="Hyperlink"/>
                <w:noProof/>
              </w:rPr>
              <w:t>1.</w:t>
            </w:r>
            <w:r>
              <w:rPr>
                <w:rFonts w:asciiTheme="minorHAnsi" w:eastAsiaTheme="minorEastAsia" w:hAnsiTheme="minorHAnsi"/>
                <w:noProof/>
                <w:sz w:val="22"/>
                <w:lang w:eastAsia="en-AU"/>
              </w:rPr>
              <w:tab/>
            </w:r>
            <w:r w:rsidRPr="002F4DB5">
              <w:rPr>
                <w:rStyle w:val="Hyperlink"/>
                <w:noProof/>
              </w:rPr>
              <w:t>Public Question Time</w:t>
            </w:r>
            <w:r>
              <w:rPr>
                <w:noProof/>
                <w:webHidden/>
              </w:rPr>
              <w:tab/>
            </w:r>
            <w:r>
              <w:rPr>
                <w:noProof/>
                <w:webHidden/>
              </w:rPr>
              <w:fldChar w:fldCharType="begin"/>
            </w:r>
            <w:r>
              <w:rPr>
                <w:noProof/>
                <w:webHidden/>
              </w:rPr>
              <w:instrText xml:space="preserve"> PAGEREF _Toc405458636 \h </w:instrText>
            </w:r>
            <w:r>
              <w:rPr>
                <w:noProof/>
                <w:webHidden/>
              </w:rPr>
            </w:r>
            <w:r>
              <w:rPr>
                <w:noProof/>
                <w:webHidden/>
              </w:rPr>
              <w:fldChar w:fldCharType="separate"/>
            </w:r>
            <w:r>
              <w:rPr>
                <w:noProof/>
                <w:webHidden/>
              </w:rPr>
              <w:t>5</w:t>
            </w:r>
            <w:r>
              <w:rPr>
                <w:noProof/>
                <w:webHidden/>
              </w:rPr>
              <w:fldChar w:fldCharType="end"/>
            </w:r>
          </w:hyperlink>
        </w:p>
        <w:p w14:paraId="27D87E3F" w14:textId="03C8EA8A"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37" w:history="1">
            <w:r w:rsidRPr="002F4DB5">
              <w:rPr>
                <w:rStyle w:val="Hyperlink"/>
                <w:noProof/>
              </w:rPr>
              <w:t>2.</w:t>
            </w:r>
            <w:r>
              <w:rPr>
                <w:rFonts w:asciiTheme="minorHAnsi" w:eastAsiaTheme="minorEastAsia" w:hAnsiTheme="minorHAnsi"/>
                <w:noProof/>
                <w:sz w:val="22"/>
                <w:lang w:eastAsia="en-AU"/>
              </w:rPr>
              <w:tab/>
            </w:r>
            <w:r w:rsidRPr="002F4DB5">
              <w:rPr>
                <w:rStyle w:val="Hyperlink"/>
                <w:noProof/>
              </w:rPr>
              <w:t>Address by Members of the Public (only items listed on the Agenda)</w:t>
            </w:r>
            <w:r>
              <w:rPr>
                <w:noProof/>
                <w:webHidden/>
              </w:rPr>
              <w:tab/>
            </w:r>
            <w:r>
              <w:rPr>
                <w:noProof/>
                <w:webHidden/>
              </w:rPr>
              <w:tab/>
            </w:r>
            <w:r>
              <w:rPr>
                <w:noProof/>
                <w:webHidden/>
              </w:rPr>
              <w:fldChar w:fldCharType="begin"/>
            </w:r>
            <w:r>
              <w:rPr>
                <w:noProof/>
                <w:webHidden/>
              </w:rPr>
              <w:instrText xml:space="preserve"> PAGEREF _Toc405458637 \h </w:instrText>
            </w:r>
            <w:r>
              <w:rPr>
                <w:noProof/>
                <w:webHidden/>
              </w:rPr>
            </w:r>
            <w:r>
              <w:rPr>
                <w:noProof/>
                <w:webHidden/>
              </w:rPr>
              <w:fldChar w:fldCharType="separate"/>
            </w:r>
            <w:r>
              <w:rPr>
                <w:noProof/>
                <w:webHidden/>
              </w:rPr>
              <w:t>5</w:t>
            </w:r>
            <w:r>
              <w:rPr>
                <w:noProof/>
                <w:webHidden/>
              </w:rPr>
              <w:fldChar w:fldCharType="end"/>
            </w:r>
          </w:hyperlink>
        </w:p>
        <w:p w14:paraId="377005DD" w14:textId="77777777"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38" w:history="1">
            <w:r w:rsidRPr="002F4DB5">
              <w:rPr>
                <w:rStyle w:val="Hyperlink"/>
                <w:noProof/>
              </w:rPr>
              <w:t>3.</w:t>
            </w:r>
            <w:r>
              <w:rPr>
                <w:rFonts w:asciiTheme="minorHAnsi" w:eastAsiaTheme="minorEastAsia" w:hAnsiTheme="minorHAnsi"/>
                <w:noProof/>
                <w:sz w:val="22"/>
                <w:lang w:eastAsia="en-AU"/>
              </w:rPr>
              <w:tab/>
            </w:r>
            <w:r w:rsidRPr="002F4DB5">
              <w:rPr>
                <w:rStyle w:val="Hyperlink"/>
                <w:noProof/>
              </w:rPr>
              <w:t>Disclosures of Financial Interest</w:t>
            </w:r>
            <w:r>
              <w:rPr>
                <w:noProof/>
                <w:webHidden/>
              </w:rPr>
              <w:tab/>
            </w:r>
            <w:r>
              <w:rPr>
                <w:noProof/>
                <w:webHidden/>
              </w:rPr>
              <w:fldChar w:fldCharType="begin"/>
            </w:r>
            <w:r>
              <w:rPr>
                <w:noProof/>
                <w:webHidden/>
              </w:rPr>
              <w:instrText xml:space="preserve"> PAGEREF _Toc405458638 \h </w:instrText>
            </w:r>
            <w:r>
              <w:rPr>
                <w:noProof/>
                <w:webHidden/>
              </w:rPr>
            </w:r>
            <w:r>
              <w:rPr>
                <w:noProof/>
                <w:webHidden/>
              </w:rPr>
              <w:fldChar w:fldCharType="separate"/>
            </w:r>
            <w:r>
              <w:rPr>
                <w:noProof/>
                <w:webHidden/>
              </w:rPr>
              <w:t>5</w:t>
            </w:r>
            <w:r>
              <w:rPr>
                <w:noProof/>
                <w:webHidden/>
              </w:rPr>
              <w:fldChar w:fldCharType="end"/>
            </w:r>
          </w:hyperlink>
        </w:p>
        <w:p w14:paraId="5F9DB3FE" w14:textId="77777777"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39" w:history="1">
            <w:r w:rsidRPr="002F4DB5">
              <w:rPr>
                <w:rStyle w:val="Hyperlink"/>
                <w:noProof/>
              </w:rPr>
              <w:t>4.</w:t>
            </w:r>
            <w:r>
              <w:rPr>
                <w:rFonts w:asciiTheme="minorHAnsi" w:eastAsiaTheme="minorEastAsia" w:hAnsiTheme="minorHAnsi"/>
                <w:noProof/>
                <w:sz w:val="22"/>
                <w:lang w:eastAsia="en-AU"/>
              </w:rPr>
              <w:tab/>
            </w:r>
            <w:r w:rsidRPr="002F4DB5">
              <w:rPr>
                <w:rStyle w:val="Hyperlink"/>
                <w:noProof/>
              </w:rPr>
              <w:t>Disclosures of Interests Affecting Impartiality</w:t>
            </w:r>
            <w:r>
              <w:rPr>
                <w:noProof/>
                <w:webHidden/>
              </w:rPr>
              <w:tab/>
            </w:r>
            <w:r>
              <w:rPr>
                <w:noProof/>
                <w:webHidden/>
              </w:rPr>
              <w:fldChar w:fldCharType="begin"/>
            </w:r>
            <w:r>
              <w:rPr>
                <w:noProof/>
                <w:webHidden/>
              </w:rPr>
              <w:instrText xml:space="preserve"> PAGEREF _Toc405458639 \h </w:instrText>
            </w:r>
            <w:r>
              <w:rPr>
                <w:noProof/>
                <w:webHidden/>
              </w:rPr>
            </w:r>
            <w:r>
              <w:rPr>
                <w:noProof/>
                <w:webHidden/>
              </w:rPr>
              <w:fldChar w:fldCharType="separate"/>
            </w:r>
            <w:r>
              <w:rPr>
                <w:noProof/>
                <w:webHidden/>
              </w:rPr>
              <w:t>6</w:t>
            </w:r>
            <w:r>
              <w:rPr>
                <w:noProof/>
                <w:webHidden/>
              </w:rPr>
              <w:fldChar w:fldCharType="end"/>
            </w:r>
          </w:hyperlink>
        </w:p>
        <w:p w14:paraId="400F06C4" w14:textId="6596A185" w:rsidR="001C76ED" w:rsidRDefault="001C76ED" w:rsidP="001C76ED">
          <w:pPr>
            <w:pStyle w:val="TOC2"/>
            <w:tabs>
              <w:tab w:val="left" w:pos="1820"/>
              <w:tab w:val="right" w:leader="dot" w:pos="9016"/>
            </w:tabs>
            <w:ind w:left="1810" w:hanging="1590"/>
            <w:rPr>
              <w:rFonts w:asciiTheme="minorHAnsi" w:eastAsiaTheme="minorEastAsia" w:hAnsiTheme="minorHAnsi"/>
              <w:noProof/>
              <w:sz w:val="22"/>
              <w:lang w:eastAsia="en-AU"/>
            </w:rPr>
          </w:pPr>
          <w:hyperlink w:anchor="_Toc405458640" w:history="1">
            <w:r w:rsidRPr="002F4DB5">
              <w:rPr>
                <w:rStyle w:val="Hyperlink"/>
                <w:noProof/>
              </w:rPr>
              <w:t>5.</w:t>
            </w:r>
            <w:r>
              <w:rPr>
                <w:rFonts w:asciiTheme="minorHAnsi" w:eastAsiaTheme="minorEastAsia" w:hAnsiTheme="minorHAnsi"/>
                <w:noProof/>
                <w:sz w:val="22"/>
                <w:lang w:eastAsia="en-AU"/>
              </w:rPr>
              <w:tab/>
            </w:r>
            <w:r>
              <w:rPr>
                <w:rFonts w:asciiTheme="minorHAnsi" w:eastAsiaTheme="minorEastAsia" w:hAnsiTheme="minorHAnsi"/>
                <w:noProof/>
                <w:sz w:val="22"/>
                <w:lang w:eastAsia="en-AU"/>
              </w:rPr>
              <w:tab/>
            </w:r>
            <w:r w:rsidRPr="002F4DB5">
              <w:rPr>
                <w:rStyle w:val="Hyperlink"/>
                <w:noProof/>
              </w:rPr>
              <w:t>Declarations by Members That They Have Not Given Due Consideration</w:t>
            </w:r>
            <w:r>
              <w:rPr>
                <w:noProof/>
                <w:webHidden/>
              </w:rPr>
              <w:tab/>
            </w:r>
            <w:r>
              <w:rPr>
                <w:noProof/>
                <w:webHidden/>
              </w:rPr>
              <w:fldChar w:fldCharType="begin"/>
            </w:r>
            <w:r>
              <w:rPr>
                <w:noProof/>
                <w:webHidden/>
              </w:rPr>
              <w:instrText xml:space="preserve"> PAGEREF _Toc405458640 \h </w:instrText>
            </w:r>
            <w:r>
              <w:rPr>
                <w:noProof/>
                <w:webHidden/>
              </w:rPr>
            </w:r>
            <w:r>
              <w:rPr>
                <w:noProof/>
                <w:webHidden/>
              </w:rPr>
              <w:fldChar w:fldCharType="separate"/>
            </w:r>
            <w:r>
              <w:rPr>
                <w:noProof/>
                <w:webHidden/>
              </w:rPr>
              <w:t>7</w:t>
            </w:r>
            <w:r>
              <w:rPr>
                <w:noProof/>
                <w:webHidden/>
              </w:rPr>
              <w:fldChar w:fldCharType="end"/>
            </w:r>
          </w:hyperlink>
        </w:p>
        <w:p w14:paraId="1B8371D6" w14:textId="77777777"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41" w:history="1">
            <w:r w:rsidRPr="002F4DB5">
              <w:rPr>
                <w:rStyle w:val="Hyperlink"/>
                <w:noProof/>
              </w:rPr>
              <w:t>6.</w:t>
            </w:r>
            <w:r>
              <w:rPr>
                <w:rFonts w:asciiTheme="minorHAnsi" w:eastAsiaTheme="minorEastAsia" w:hAnsiTheme="minorHAnsi"/>
                <w:noProof/>
                <w:sz w:val="22"/>
                <w:lang w:eastAsia="en-AU"/>
              </w:rPr>
              <w:tab/>
            </w:r>
            <w:r w:rsidRPr="002F4DB5">
              <w:rPr>
                <w:rStyle w:val="Hyperlink"/>
                <w:noProof/>
              </w:rPr>
              <w:t>Confirmation of Minutes</w:t>
            </w:r>
            <w:r>
              <w:rPr>
                <w:noProof/>
                <w:webHidden/>
              </w:rPr>
              <w:tab/>
            </w:r>
            <w:r>
              <w:rPr>
                <w:noProof/>
                <w:webHidden/>
              </w:rPr>
              <w:fldChar w:fldCharType="begin"/>
            </w:r>
            <w:r>
              <w:rPr>
                <w:noProof/>
                <w:webHidden/>
              </w:rPr>
              <w:instrText xml:space="preserve"> PAGEREF _Toc405458641 \h </w:instrText>
            </w:r>
            <w:r>
              <w:rPr>
                <w:noProof/>
                <w:webHidden/>
              </w:rPr>
            </w:r>
            <w:r>
              <w:rPr>
                <w:noProof/>
                <w:webHidden/>
              </w:rPr>
              <w:fldChar w:fldCharType="separate"/>
            </w:r>
            <w:r>
              <w:rPr>
                <w:noProof/>
                <w:webHidden/>
              </w:rPr>
              <w:t>7</w:t>
            </w:r>
            <w:r>
              <w:rPr>
                <w:noProof/>
                <w:webHidden/>
              </w:rPr>
              <w:fldChar w:fldCharType="end"/>
            </w:r>
          </w:hyperlink>
        </w:p>
        <w:p w14:paraId="1CB2D00C" w14:textId="77777777" w:rsidR="001C76ED" w:rsidRDefault="001C76ED">
          <w:pPr>
            <w:pStyle w:val="TOC3"/>
            <w:tabs>
              <w:tab w:val="left" w:pos="1820"/>
              <w:tab w:val="right" w:leader="dot" w:pos="9016"/>
            </w:tabs>
            <w:rPr>
              <w:rFonts w:asciiTheme="minorHAnsi" w:eastAsiaTheme="minorEastAsia" w:hAnsiTheme="minorHAnsi"/>
              <w:noProof/>
              <w:sz w:val="22"/>
              <w:lang w:eastAsia="en-AU"/>
            </w:rPr>
          </w:pPr>
          <w:hyperlink w:anchor="_Toc405458642" w:history="1">
            <w:r w:rsidRPr="002F4DB5">
              <w:rPr>
                <w:rStyle w:val="Hyperlink"/>
                <w:rFonts w:cs="Arial"/>
                <w:noProof/>
              </w:rPr>
              <w:t>6.1</w:t>
            </w:r>
            <w:r>
              <w:rPr>
                <w:rFonts w:asciiTheme="minorHAnsi" w:eastAsiaTheme="minorEastAsia" w:hAnsiTheme="minorHAnsi"/>
                <w:noProof/>
                <w:sz w:val="22"/>
                <w:lang w:eastAsia="en-AU"/>
              </w:rPr>
              <w:tab/>
            </w:r>
            <w:r w:rsidRPr="002F4DB5">
              <w:rPr>
                <w:rStyle w:val="Hyperlink"/>
                <w:rFonts w:cs="Arial"/>
                <w:noProof/>
              </w:rPr>
              <w:t>Committee Meeting 11 November 2014</w:t>
            </w:r>
            <w:r>
              <w:rPr>
                <w:noProof/>
                <w:webHidden/>
              </w:rPr>
              <w:tab/>
            </w:r>
            <w:r>
              <w:rPr>
                <w:noProof/>
                <w:webHidden/>
              </w:rPr>
              <w:fldChar w:fldCharType="begin"/>
            </w:r>
            <w:r>
              <w:rPr>
                <w:noProof/>
                <w:webHidden/>
              </w:rPr>
              <w:instrText xml:space="preserve"> PAGEREF _Toc405458642 \h </w:instrText>
            </w:r>
            <w:r>
              <w:rPr>
                <w:noProof/>
                <w:webHidden/>
              </w:rPr>
            </w:r>
            <w:r>
              <w:rPr>
                <w:noProof/>
                <w:webHidden/>
              </w:rPr>
              <w:fldChar w:fldCharType="separate"/>
            </w:r>
            <w:r>
              <w:rPr>
                <w:noProof/>
                <w:webHidden/>
              </w:rPr>
              <w:t>7</w:t>
            </w:r>
            <w:r>
              <w:rPr>
                <w:noProof/>
                <w:webHidden/>
              </w:rPr>
              <w:fldChar w:fldCharType="end"/>
            </w:r>
          </w:hyperlink>
        </w:p>
        <w:p w14:paraId="12E423C5" w14:textId="77777777"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43" w:history="1">
            <w:r w:rsidRPr="002F4DB5">
              <w:rPr>
                <w:rStyle w:val="Hyperlink"/>
                <w:rFonts w:cs="Arial"/>
                <w:noProof/>
              </w:rPr>
              <w:t>7.</w:t>
            </w:r>
            <w:r>
              <w:rPr>
                <w:rFonts w:asciiTheme="minorHAnsi" w:eastAsiaTheme="minorEastAsia" w:hAnsiTheme="minorHAnsi"/>
                <w:noProof/>
                <w:sz w:val="22"/>
                <w:lang w:eastAsia="en-AU"/>
              </w:rPr>
              <w:tab/>
            </w:r>
            <w:r w:rsidRPr="002F4DB5">
              <w:rPr>
                <w:rStyle w:val="Hyperlink"/>
                <w:rFonts w:cs="Arial"/>
                <w:noProof/>
              </w:rPr>
              <w:t>Matters for Which the Meeting May Be Closed</w:t>
            </w:r>
            <w:r>
              <w:rPr>
                <w:noProof/>
                <w:webHidden/>
              </w:rPr>
              <w:tab/>
            </w:r>
            <w:r>
              <w:rPr>
                <w:noProof/>
                <w:webHidden/>
              </w:rPr>
              <w:fldChar w:fldCharType="begin"/>
            </w:r>
            <w:r>
              <w:rPr>
                <w:noProof/>
                <w:webHidden/>
              </w:rPr>
              <w:instrText xml:space="preserve"> PAGEREF _Toc405458643 \h </w:instrText>
            </w:r>
            <w:r>
              <w:rPr>
                <w:noProof/>
                <w:webHidden/>
              </w:rPr>
            </w:r>
            <w:r>
              <w:rPr>
                <w:noProof/>
                <w:webHidden/>
              </w:rPr>
              <w:fldChar w:fldCharType="separate"/>
            </w:r>
            <w:r>
              <w:rPr>
                <w:noProof/>
                <w:webHidden/>
              </w:rPr>
              <w:t>7</w:t>
            </w:r>
            <w:r>
              <w:rPr>
                <w:noProof/>
                <w:webHidden/>
              </w:rPr>
              <w:fldChar w:fldCharType="end"/>
            </w:r>
          </w:hyperlink>
        </w:p>
        <w:p w14:paraId="553CF403" w14:textId="77777777"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44" w:history="1">
            <w:r w:rsidRPr="002F4DB5">
              <w:rPr>
                <w:rStyle w:val="Hyperlink"/>
                <w:rFonts w:cs="Arial"/>
                <w:noProof/>
              </w:rPr>
              <w:t>8.</w:t>
            </w:r>
            <w:r>
              <w:rPr>
                <w:rFonts w:asciiTheme="minorHAnsi" w:eastAsiaTheme="minorEastAsia" w:hAnsiTheme="minorHAnsi"/>
                <w:noProof/>
                <w:sz w:val="22"/>
                <w:lang w:eastAsia="en-AU"/>
              </w:rPr>
              <w:tab/>
            </w:r>
            <w:r w:rsidRPr="002F4DB5">
              <w:rPr>
                <w:rStyle w:val="Hyperlink"/>
                <w:rFonts w:cs="Arial"/>
                <w:noProof/>
              </w:rPr>
              <w:t>Divisional Reports</w:t>
            </w:r>
            <w:r>
              <w:rPr>
                <w:noProof/>
                <w:webHidden/>
              </w:rPr>
              <w:tab/>
            </w:r>
            <w:r>
              <w:rPr>
                <w:noProof/>
                <w:webHidden/>
              </w:rPr>
              <w:fldChar w:fldCharType="begin"/>
            </w:r>
            <w:r>
              <w:rPr>
                <w:noProof/>
                <w:webHidden/>
              </w:rPr>
              <w:instrText xml:space="preserve"> PAGEREF _Toc405458644 \h </w:instrText>
            </w:r>
            <w:r>
              <w:rPr>
                <w:noProof/>
                <w:webHidden/>
              </w:rPr>
            </w:r>
            <w:r>
              <w:rPr>
                <w:noProof/>
                <w:webHidden/>
              </w:rPr>
              <w:fldChar w:fldCharType="separate"/>
            </w:r>
            <w:r>
              <w:rPr>
                <w:noProof/>
                <w:webHidden/>
              </w:rPr>
              <w:t>7</w:t>
            </w:r>
            <w:r>
              <w:rPr>
                <w:noProof/>
                <w:webHidden/>
              </w:rPr>
              <w:fldChar w:fldCharType="end"/>
            </w:r>
          </w:hyperlink>
        </w:p>
        <w:p w14:paraId="1E6A00D1" w14:textId="77777777" w:rsidR="001C76ED" w:rsidRDefault="001C76ED">
          <w:pPr>
            <w:pStyle w:val="TOC3"/>
            <w:tabs>
              <w:tab w:val="left" w:pos="1820"/>
              <w:tab w:val="right" w:leader="dot" w:pos="9016"/>
            </w:tabs>
            <w:rPr>
              <w:rFonts w:asciiTheme="minorHAnsi" w:eastAsiaTheme="minorEastAsia" w:hAnsiTheme="minorHAnsi"/>
              <w:noProof/>
              <w:sz w:val="22"/>
              <w:lang w:eastAsia="en-AU"/>
            </w:rPr>
          </w:pPr>
          <w:hyperlink w:anchor="_Toc405458645" w:history="1">
            <w:r w:rsidRPr="002F4DB5">
              <w:rPr>
                <w:rStyle w:val="Hyperlink"/>
                <w:noProof/>
              </w:rPr>
              <w:t>8.1</w:t>
            </w:r>
            <w:r>
              <w:rPr>
                <w:rFonts w:asciiTheme="minorHAnsi" w:eastAsiaTheme="minorEastAsia" w:hAnsiTheme="minorHAnsi"/>
                <w:noProof/>
                <w:sz w:val="22"/>
                <w:lang w:eastAsia="en-AU"/>
              </w:rPr>
              <w:tab/>
            </w:r>
            <w:r w:rsidRPr="002F4DB5">
              <w:rPr>
                <w:rStyle w:val="Hyperlink"/>
                <w:noProof/>
              </w:rPr>
              <w:t>Planning and Development Report No’s PD47.14 to PD51.14</w:t>
            </w:r>
            <w:r>
              <w:rPr>
                <w:noProof/>
                <w:webHidden/>
              </w:rPr>
              <w:tab/>
            </w:r>
            <w:r>
              <w:rPr>
                <w:noProof/>
                <w:webHidden/>
              </w:rPr>
              <w:fldChar w:fldCharType="begin"/>
            </w:r>
            <w:r>
              <w:rPr>
                <w:noProof/>
                <w:webHidden/>
              </w:rPr>
              <w:instrText xml:space="preserve"> PAGEREF _Toc405458645 \h </w:instrText>
            </w:r>
            <w:r>
              <w:rPr>
                <w:noProof/>
                <w:webHidden/>
              </w:rPr>
            </w:r>
            <w:r>
              <w:rPr>
                <w:noProof/>
                <w:webHidden/>
              </w:rPr>
              <w:fldChar w:fldCharType="separate"/>
            </w:r>
            <w:r>
              <w:rPr>
                <w:noProof/>
                <w:webHidden/>
              </w:rPr>
              <w:t>8</w:t>
            </w:r>
            <w:r>
              <w:rPr>
                <w:noProof/>
                <w:webHidden/>
              </w:rPr>
              <w:fldChar w:fldCharType="end"/>
            </w:r>
          </w:hyperlink>
        </w:p>
        <w:p w14:paraId="63AE10B7" w14:textId="77777777" w:rsidR="001C76ED" w:rsidRDefault="001C76ED">
          <w:pPr>
            <w:pStyle w:val="TOC1"/>
            <w:tabs>
              <w:tab w:val="left" w:pos="2147"/>
            </w:tabs>
            <w:rPr>
              <w:rFonts w:asciiTheme="minorHAnsi" w:eastAsiaTheme="minorEastAsia" w:hAnsiTheme="minorHAnsi"/>
              <w:noProof/>
              <w:sz w:val="22"/>
              <w:lang w:eastAsia="en-AU"/>
            </w:rPr>
          </w:pPr>
          <w:hyperlink w:anchor="_Toc405458646" w:history="1">
            <w:r w:rsidRPr="002F4DB5">
              <w:rPr>
                <w:rStyle w:val="Hyperlink"/>
                <w:rFonts w:cs="Arial"/>
                <w:noProof/>
              </w:rPr>
              <w:t>PD47.14</w:t>
            </w:r>
            <w:r>
              <w:rPr>
                <w:rFonts w:asciiTheme="minorHAnsi" w:eastAsiaTheme="minorEastAsia" w:hAnsiTheme="minorHAnsi"/>
                <w:noProof/>
                <w:sz w:val="22"/>
                <w:lang w:eastAsia="en-AU"/>
              </w:rPr>
              <w:tab/>
            </w:r>
            <w:r w:rsidRPr="002F4DB5">
              <w:rPr>
                <w:rStyle w:val="Hyperlink"/>
                <w:rFonts w:cs="Arial"/>
                <w:noProof/>
              </w:rPr>
              <w:t>Scheme Amendment 204 – Initiation Report (Proposal to Re-zone Captain Stirling Site)</w:t>
            </w:r>
            <w:r>
              <w:rPr>
                <w:noProof/>
                <w:webHidden/>
              </w:rPr>
              <w:tab/>
            </w:r>
            <w:r>
              <w:rPr>
                <w:noProof/>
                <w:webHidden/>
              </w:rPr>
              <w:fldChar w:fldCharType="begin"/>
            </w:r>
            <w:r>
              <w:rPr>
                <w:noProof/>
                <w:webHidden/>
              </w:rPr>
              <w:instrText xml:space="preserve"> PAGEREF _Toc405458646 \h </w:instrText>
            </w:r>
            <w:r>
              <w:rPr>
                <w:noProof/>
                <w:webHidden/>
              </w:rPr>
            </w:r>
            <w:r>
              <w:rPr>
                <w:noProof/>
                <w:webHidden/>
              </w:rPr>
              <w:fldChar w:fldCharType="separate"/>
            </w:r>
            <w:r>
              <w:rPr>
                <w:noProof/>
                <w:webHidden/>
              </w:rPr>
              <w:t>8</w:t>
            </w:r>
            <w:r>
              <w:rPr>
                <w:noProof/>
                <w:webHidden/>
              </w:rPr>
              <w:fldChar w:fldCharType="end"/>
            </w:r>
          </w:hyperlink>
        </w:p>
        <w:p w14:paraId="27C41E90" w14:textId="77777777" w:rsidR="001C76ED" w:rsidRDefault="001C76ED">
          <w:pPr>
            <w:pStyle w:val="TOC1"/>
            <w:tabs>
              <w:tab w:val="left" w:pos="2147"/>
            </w:tabs>
            <w:rPr>
              <w:rFonts w:asciiTheme="minorHAnsi" w:eastAsiaTheme="minorEastAsia" w:hAnsiTheme="minorHAnsi"/>
              <w:noProof/>
              <w:sz w:val="22"/>
              <w:lang w:eastAsia="en-AU"/>
            </w:rPr>
          </w:pPr>
          <w:hyperlink w:anchor="_Toc405458647" w:history="1">
            <w:r w:rsidRPr="002F4DB5">
              <w:rPr>
                <w:rStyle w:val="Hyperlink"/>
                <w:rFonts w:cs="Arial"/>
                <w:noProof/>
              </w:rPr>
              <w:t>PD48.14</w:t>
            </w:r>
            <w:r>
              <w:rPr>
                <w:rFonts w:asciiTheme="minorHAnsi" w:eastAsiaTheme="minorEastAsia" w:hAnsiTheme="minorHAnsi"/>
                <w:noProof/>
                <w:sz w:val="22"/>
                <w:lang w:eastAsia="en-AU"/>
              </w:rPr>
              <w:tab/>
            </w:r>
            <w:r w:rsidRPr="002F4DB5">
              <w:rPr>
                <w:rStyle w:val="Hyperlink"/>
                <w:rFonts w:cs="Arial"/>
                <w:noProof/>
              </w:rPr>
              <w:t>(Lot 4) No. 4/95 Stirling Highway, Nedlands – Retrospective Air-Conditioning Condenser Units and Prospective Acoustic Screen</w:t>
            </w:r>
            <w:r>
              <w:rPr>
                <w:noProof/>
                <w:webHidden/>
              </w:rPr>
              <w:tab/>
            </w:r>
            <w:r>
              <w:rPr>
                <w:noProof/>
                <w:webHidden/>
              </w:rPr>
              <w:fldChar w:fldCharType="begin"/>
            </w:r>
            <w:r>
              <w:rPr>
                <w:noProof/>
                <w:webHidden/>
              </w:rPr>
              <w:instrText xml:space="preserve"> PAGEREF _Toc405458647 \h </w:instrText>
            </w:r>
            <w:r>
              <w:rPr>
                <w:noProof/>
                <w:webHidden/>
              </w:rPr>
            </w:r>
            <w:r>
              <w:rPr>
                <w:noProof/>
                <w:webHidden/>
              </w:rPr>
              <w:fldChar w:fldCharType="separate"/>
            </w:r>
            <w:r>
              <w:rPr>
                <w:noProof/>
                <w:webHidden/>
              </w:rPr>
              <w:t>10</w:t>
            </w:r>
            <w:r>
              <w:rPr>
                <w:noProof/>
                <w:webHidden/>
              </w:rPr>
              <w:fldChar w:fldCharType="end"/>
            </w:r>
          </w:hyperlink>
        </w:p>
        <w:p w14:paraId="29D54B3D" w14:textId="77777777" w:rsidR="001C76ED" w:rsidRDefault="001C76ED">
          <w:pPr>
            <w:pStyle w:val="TOC1"/>
            <w:tabs>
              <w:tab w:val="left" w:pos="2147"/>
            </w:tabs>
            <w:rPr>
              <w:rFonts w:asciiTheme="minorHAnsi" w:eastAsiaTheme="minorEastAsia" w:hAnsiTheme="minorHAnsi"/>
              <w:noProof/>
              <w:sz w:val="22"/>
              <w:lang w:eastAsia="en-AU"/>
            </w:rPr>
          </w:pPr>
          <w:hyperlink w:anchor="_Toc405458648" w:history="1">
            <w:r w:rsidRPr="002F4DB5">
              <w:rPr>
                <w:rStyle w:val="Hyperlink"/>
                <w:rFonts w:cs="Arial"/>
                <w:noProof/>
              </w:rPr>
              <w:t>PD49.14</w:t>
            </w:r>
            <w:r>
              <w:rPr>
                <w:rFonts w:asciiTheme="minorHAnsi" w:eastAsiaTheme="minorEastAsia" w:hAnsiTheme="minorHAnsi"/>
                <w:noProof/>
                <w:sz w:val="22"/>
                <w:lang w:eastAsia="en-AU"/>
              </w:rPr>
              <w:tab/>
            </w:r>
            <w:r w:rsidRPr="002F4DB5">
              <w:rPr>
                <w:rStyle w:val="Hyperlink"/>
                <w:rFonts w:cs="Arial"/>
                <w:noProof/>
              </w:rPr>
              <w:t>Scheme Amendment 202 – Initiation Report (Proposal to Re-zone Land for Multi-use Dwelling)</w:t>
            </w:r>
            <w:r>
              <w:rPr>
                <w:noProof/>
                <w:webHidden/>
              </w:rPr>
              <w:tab/>
            </w:r>
            <w:r>
              <w:rPr>
                <w:noProof/>
                <w:webHidden/>
              </w:rPr>
              <w:fldChar w:fldCharType="begin"/>
            </w:r>
            <w:r>
              <w:rPr>
                <w:noProof/>
                <w:webHidden/>
              </w:rPr>
              <w:instrText xml:space="preserve"> PAGEREF _Toc405458648 \h </w:instrText>
            </w:r>
            <w:r>
              <w:rPr>
                <w:noProof/>
                <w:webHidden/>
              </w:rPr>
            </w:r>
            <w:r>
              <w:rPr>
                <w:noProof/>
                <w:webHidden/>
              </w:rPr>
              <w:fldChar w:fldCharType="separate"/>
            </w:r>
            <w:r>
              <w:rPr>
                <w:noProof/>
                <w:webHidden/>
              </w:rPr>
              <w:t>12</w:t>
            </w:r>
            <w:r>
              <w:rPr>
                <w:noProof/>
                <w:webHidden/>
              </w:rPr>
              <w:fldChar w:fldCharType="end"/>
            </w:r>
          </w:hyperlink>
        </w:p>
        <w:p w14:paraId="76B41D3A" w14:textId="77777777" w:rsidR="001C76ED" w:rsidRDefault="001C76ED">
          <w:pPr>
            <w:pStyle w:val="TOC1"/>
            <w:tabs>
              <w:tab w:val="left" w:pos="2147"/>
            </w:tabs>
            <w:rPr>
              <w:rFonts w:asciiTheme="minorHAnsi" w:eastAsiaTheme="minorEastAsia" w:hAnsiTheme="minorHAnsi"/>
              <w:noProof/>
              <w:sz w:val="22"/>
              <w:lang w:eastAsia="en-AU"/>
            </w:rPr>
          </w:pPr>
          <w:hyperlink w:anchor="_Toc405458649" w:history="1">
            <w:r w:rsidRPr="002F4DB5">
              <w:rPr>
                <w:rStyle w:val="Hyperlink"/>
                <w:rFonts w:cs="Arial"/>
                <w:noProof/>
              </w:rPr>
              <w:t>PD50.14</w:t>
            </w:r>
            <w:r>
              <w:rPr>
                <w:rFonts w:asciiTheme="minorHAnsi" w:eastAsiaTheme="minorEastAsia" w:hAnsiTheme="minorHAnsi"/>
                <w:noProof/>
                <w:sz w:val="22"/>
                <w:lang w:eastAsia="en-AU"/>
              </w:rPr>
              <w:tab/>
            </w:r>
            <w:r w:rsidRPr="002F4DB5">
              <w:rPr>
                <w:rStyle w:val="Hyperlink"/>
                <w:rFonts w:cs="Arial"/>
                <w:noProof/>
              </w:rPr>
              <w:t>Department of Education – Extension to Lease            Area at Nedlands Park Early Learning Centre – 150 Melvista Avenue, Nedlands</w:t>
            </w:r>
            <w:r>
              <w:rPr>
                <w:noProof/>
                <w:webHidden/>
              </w:rPr>
              <w:tab/>
            </w:r>
            <w:r>
              <w:rPr>
                <w:noProof/>
                <w:webHidden/>
              </w:rPr>
              <w:fldChar w:fldCharType="begin"/>
            </w:r>
            <w:r>
              <w:rPr>
                <w:noProof/>
                <w:webHidden/>
              </w:rPr>
              <w:instrText xml:space="preserve"> PAGEREF _Toc405458649 \h </w:instrText>
            </w:r>
            <w:r>
              <w:rPr>
                <w:noProof/>
                <w:webHidden/>
              </w:rPr>
            </w:r>
            <w:r>
              <w:rPr>
                <w:noProof/>
                <w:webHidden/>
              </w:rPr>
              <w:fldChar w:fldCharType="separate"/>
            </w:r>
            <w:r>
              <w:rPr>
                <w:noProof/>
                <w:webHidden/>
              </w:rPr>
              <w:t>14</w:t>
            </w:r>
            <w:r>
              <w:rPr>
                <w:noProof/>
                <w:webHidden/>
              </w:rPr>
              <w:fldChar w:fldCharType="end"/>
            </w:r>
          </w:hyperlink>
        </w:p>
        <w:p w14:paraId="76D23181" w14:textId="77777777" w:rsidR="001C76ED" w:rsidRDefault="001C76ED">
          <w:pPr>
            <w:pStyle w:val="TOC1"/>
            <w:rPr>
              <w:rFonts w:asciiTheme="minorHAnsi" w:eastAsiaTheme="minorEastAsia" w:hAnsiTheme="minorHAnsi"/>
              <w:noProof/>
              <w:sz w:val="22"/>
              <w:lang w:eastAsia="en-AU"/>
            </w:rPr>
          </w:pPr>
          <w:hyperlink w:anchor="_Toc405458650" w:history="1">
            <w:r w:rsidRPr="002F4DB5">
              <w:rPr>
                <w:rStyle w:val="Hyperlink"/>
                <w:rFonts w:cs="Arial"/>
                <w:noProof/>
              </w:rPr>
              <w:t>Review of Administration Decision to Refuse Nature Strip Development Application</w:t>
            </w:r>
            <w:r>
              <w:rPr>
                <w:noProof/>
                <w:webHidden/>
              </w:rPr>
              <w:tab/>
            </w:r>
            <w:r>
              <w:rPr>
                <w:noProof/>
                <w:webHidden/>
              </w:rPr>
              <w:fldChar w:fldCharType="begin"/>
            </w:r>
            <w:r>
              <w:rPr>
                <w:noProof/>
                <w:webHidden/>
              </w:rPr>
              <w:instrText xml:space="preserve"> PAGEREF _Toc405458650 \h </w:instrText>
            </w:r>
            <w:r>
              <w:rPr>
                <w:noProof/>
                <w:webHidden/>
              </w:rPr>
            </w:r>
            <w:r>
              <w:rPr>
                <w:noProof/>
                <w:webHidden/>
              </w:rPr>
              <w:fldChar w:fldCharType="separate"/>
            </w:r>
            <w:r>
              <w:rPr>
                <w:noProof/>
                <w:webHidden/>
              </w:rPr>
              <w:t>18</w:t>
            </w:r>
            <w:r>
              <w:rPr>
                <w:noProof/>
                <w:webHidden/>
              </w:rPr>
              <w:fldChar w:fldCharType="end"/>
            </w:r>
          </w:hyperlink>
        </w:p>
        <w:p w14:paraId="78C21061" w14:textId="77777777" w:rsidR="001C76ED" w:rsidRDefault="001C76ED">
          <w:pPr>
            <w:pStyle w:val="TOC1"/>
            <w:tabs>
              <w:tab w:val="left" w:pos="2147"/>
            </w:tabs>
            <w:rPr>
              <w:rFonts w:asciiTheme="minorHAnsi" w:eastAsiaTheme="minorEastAsia" w:hAnsiTheme="minorHAnsi"/>
              <w:noProof/>
              <w:sz w:val="22"/>
              <w:lang w:eastAsia="en-AU"/>
            </w:rPr>
          </w:pPr>
          <w:hyperlink w:anchor="_Toc405458651" w:history="1">
            <w:r w:rsidRPr="002F4DB5">
              <w:rPr>
                <w:rStyle w:val="Hyperlink"/>
                <w:rFonts w:cs="Arial"/>
                <w:noProof/>
              </w:rPr>
              <w:t>PD51.14</w:t>
            </w:r>
            <w:r>
              <w:rPr>
                <w:rFonts w:asciiTheme="minorHAnsi" w:eastAsiaTheme="minorEastAsia" w:hAnsiTheme="minorHAnsi"/>
                <w:noProof/>
                <w:sz w:val="22"/>
                <w:lang w:eastAsia="en-AU"/>
              </w:rPr>
              <w:tab/>
            </w:r>
            <w:r w:rsidRPr="002F4DB5">
              <w:rPr>
                <w:rStyle w:val="Hyperlink"/>
                <w:rFonts w:cs="Arial"/>
                <w:noProof/>
              </w:rPr>
              <w:t>Sustainable Nedlands Committee – Appointment of Committee Members</w:t>
            </w:r>
            <w:r>
              <w:rPr>
                <w:noProof/>
                <w:webHidden/>
              </w:rPr>
              <w:tab/>
            </w:r>
            <w:r>
              <w:rPr>
                <w:noProof/>
                <w:webHidden/>
              </w:rPr>
              <w:fldChar w:fldCharType="begin"/>
            </w:r>
            <w:r>
              <w:rPr>
                <w:noProof/>
                <w:webHidden/>
              </w:rPr>
              <w:instrText xml:space="preserve"> PAGEREF _Toc405458651 \h </w:instrText>
            </w:r>
            <w:r>
              <w:rPr>
                <w:noProof/>
                <w:webHidden/>
              </w:rPr>
            </w:r>
            <w:r>
              <w:rPr>
                <w:noProof/>
                <w:webHidden/>
              </w:rPr>
              <w:fldChar w:fldCharType="separate"/>
            </w:r>
            <w:r>
              <w:rPr>
                <w:noProof/>
                <w:webHidden/>
              </w:rPr>
              <w:t>20</w:t>
            </w:r>
            <w:r>
              <w:rPr>
                <w:noProof/>
                <w:webHidden/>
              </w:rPr>
              <w:fldChar w:fldCharType="end"/>
            </w:r>
          </w:hyperlink>
        </w:p>
        <w:p w14:paraId="47FB5671" w14:textId="77777777" w:rsidR="001C76ED" w:rsidRDefault="001C76ED">
          <w:pPr>
            <w:pStyle w:val="TOC3"/>
            <w:tabs>
              <w:tab w:val="left" w:pos="1820"/>
              <w:tab w:val="right" w:leader="dot" w:pos="9016"/>
            </w:tabs>
            <w:rPr>
              <w:rFonts w:asciiTheme="minorHAnsi" w:eastAsiaTheme="minorEastAsia" w:hAnsiTheme="minorHAnsi"/>
              <w:noProof/>
              <w:sz w:val="22"/>
              <w:lang w:eastAsia="en-AU"/>
            </w:rPr>
          </w:pPr>
          <w:hyperlink w:anchor="_Toc405458652" w:history="1">
            <w:r w:rsidRPr="002F4DB5">
              <w:rPr>
                <w:rStyle w:val="Hyperlink"/>
                <w:rFonts w:cs="Arial"/>
                <w:noProof/>
              </w:rPr>
              <w:t>8.2</w:t>
            </w:r>
            <w:r>
              <w:rPr>
                <w:rFonts w:asciiTheme="minorHAnsi" w:eastAsiaTheme="minorEastAsia" w:hAnsiTheme="minorHAnsi"/>
                <w:noProof/>
                <w:sz w:val="22"/>
                <w:lang w:eastAsia="en-AU"/>
              </w:rPr>
              <w:tab/>
            </w:r>
            <w:r w:rsidRPr="002F4DB5">
              <w:rPr>
                <w:rStyle w:val="Hyperlink"/>
                <w:rFonts w:cs="Arial"/>
                <w:noProof/>
              </w:rPr>
              <w:t>Technical Services Report No’s TS19.14 to 23.14</w:t>
            </w:r>
            <w:r>
              <w:rPr>
                <w:noProof/>
                <w:webHidden/>
              </w:rPr>
              <w:tab/>
            </w:r>
            <w:r>
              <w:rPr>
                <w:noProof/>
                <w:webHidden/>
              </w:rPr>
              <w:fldChar w:fldCharType="begin"/>
            </w:r>
            <w:r>
              <w:rPr>
                <w:noProof/>
                <w:webHidden/>
              </w:rPr>
              <w:instrText xml:space="preserve"> PAGEREF _Toc405458652 \h </w:instrText>
            </w:r>
            <w:r>
              <w:rPr>
                <w:noProof/>
                <w:webHidden/>
              </w:rPr>
            </w:r>
            <w:r>
              <w:rPr>
                <w:noProof/>
                <w:webHidden/>
              </w:rPr>
              <w:fldChar w:fldCharType="separate"/>
            </w:r>
            <w:r>
              <w:rPr>
                <w:noProof/>
                <w:webHidden/>
              </w:rPr>
              <w:t>21</w:t>
            </w:r>
            <w:r>
              <w:rPr>
                <w:noProof/>
                <w:webHidden/>
              </w:rPr>
              <w:fldChar w:fldCharType="end"/>
            </w:r>
          </w:hyperlink>
        </w:p>
        <w:p w14:paraId="10301AF9" w14:textId="77777777" w:rsidR="001C76ED" w:rsidRDefault="001C76ED">
          <w:pPr>
            <w:pStyle w:val="TOC1"/>
            <w:tabs>
              <w:tab w:val="left" w:pos="2120"/>
            </w:tabs>
            <w:rPr>
              <w:rFonts w:asciiTheme="minorHAnsi" w:eastAsiaTheme="minorEastAsia" w:hAnsiTheme="minorHAnsi"/>
              <w:noProof/>
              <w:sz w:val="22"/>
              <w:lang w:eastAsia="en-AU"/>
            </w:rPr>
          </w:pPr>
          <w:hyperlink w:anchor="_Toc405458653" w:history="1">
            <w:r w:rsidRPr="002F4DB5">
              <w:rPr>
                <w:rStyle w:val="Hyperlink"/>
                <w:rFonts w:cs="Arial"/>
                <w:noProof/>
              </w:rPr>
              <w:t>TS19.14</w:t>
            </w:r>
            <w:r>
              <w:rPr>
                <w:rFonts w:asciiTheme="minorHAnsi" w:eastAsiaTheme="minorEastAsia" w:hAnsiTheme="minorHAnsi"/>
                <w:noProof/>
                <w:sz w:val="22"/>
                <w:lang w:eastAsia="en-AU"/>
              </w:rPr>
              <w:tab/>
            </w:r>
            <w:r w:rsidRPr="002F4DB5">
              <w:rPr>
                <w:rStyle w:val="Hyperlink"/>
                <w:rFonts w:cs="Arial"/>
                <w:noProof/>
              </w:rPr>
              <w:t>Tender No. 2014/15.02 – Supply and Delivery of Drainage Materials</w:t>
            </w:r>
            <w:r>
              <w:rPr>
                <w:noProof/>
                <w:webHidden/>
              </w:rPr>
              <w:tab/>
            </w:r>
            <w:r>
              <w:rPr>
                <w:noProof/>
                <w:webHidden/>
              </w:rPr>
              <w:fldChar w:fldCharType="begin"/>
            </w:r>
            <w:r>
              <w:rPr>
                <w:noProof/>
                <w:webHidden/>
              </w:rPr>
              <w:instrText xml:space="preserve"> PAGEREF _Toc405458653 \h </w:instrText>
            </w:r>
            <w:r>
              <w:rPr>
                <w:noProof/>
                <w:webHidden/>
              </w:rPr>
            </w:r>
            <w:r>
              <w:rPr>
                <w:noProof/>
                <w:webHidden/>
              </w:rPr>
              <w:fldChar w:fldCharType="separate"/>
            </w:r>
            <w:r>
              <w:rPr>
                <w:noProof/>
                <w:webHidden/>
              </w:rPr>
              <w:t>21</w:t>
            </w:r>
            <w:r>
              <w:rPr>
                <w:noProof/>
                <w:webHidden/>
              </w:rPr>
              <w:fldChar w:fldCharType="end"/>
            </w:r>
          </w:hyperlink>
        </w:p>
        <w:p w14:paraId="208787D8" w14:textId="77777777" w:rsidR="001C76ED" w:rsidRDefault="001C76ED">
          <w:pPr>
            <w:pStyle w:val="TOC1"/>
            <w:tabs>
              <w:tab w:val="left" w:pos="2120"/>
            </w:tabs>
            <w:rPr>
              <w:rFonts w:asciiTheme="minorHAnsi" w:eastAsiaTheme="minorEastAsia" w:hAnsiTheme="minorHAnsi"/>
              <w:noProof/>
              <w:sz w:val="22"/>
              <w:lang w:eastAsia="en-AU"/>
            </w:rPr>
          </w:pPr>
          <w:hyperlink w:anchor="_Toc405458654" w:history="1">
            <w:r w:rsidRPr="002F4DB5">
              <w:rPr>
                <w:rStyle w:val="Hyperlink"/>
                <w:rFonts w:cs="Arial"/>
                <w:noProof/>
              </w:rPr>
              <w:t>TS20.14</w:t>
            </w:r>
            <w:r>
              <w:rPr>
                <w:rFonts w:asciiTheme="minorHAnsi" w:eastAsiaTheme="minorEastAsia" w:hAnsiTheme="minorHAnsi"/>
                <w:noProof/>
                <w:sz w:val="22"/>
                <w:lang w:eastAsia="en-AU"/>
              </w:rPr>
              <w:tab/>
            </w:r>
            <w:r w:rsidRPr="002F4DB5">
              <w:rPr>
                <w:rStyle w:val="Hyperlink"/>
                <w:rFonts w:cs="Arial"/>
                <w:noProof/>
              </w:rPr>
              <w:t>Delegation of Authority – Awards of Tenders during the Council Recess</w:t>
            </w:r>
            <w:r>
              <w:rPr>
                <w:noProof/>
                <w:webHidden/>
              </w:rPr>
              <w:tab/>
            </w:r>
            <w:r>
              <w:rPr>
                <w:noProof/>
                <w:webHidden/>
              </w:rPr>
              <w:fldChar w:fldCharType="begin"/>
            </w:r>
            <w:r>
              <w:rPr>
                <w:noProof/>
                <w:webHidden/>
              </w:rPr>
              <w:instrText xml:space="preserve"> PAGEREF _Toc405458654 \h </w:instrText>
            </w:r>
            <w:r>
              <w:rPr>
                <w:noProof/>
                <w:webHidden/>
              </w:rPr>
            </w:r>
            <w:r>
              <w:rPr>
                <w:noProof/>
                <w:webHidden/>
              </w:rPr>
              <w:fldChar w:fldCharType="separate"/>
            </w:r>
            <w:r>
              <w:rPr>
                <w:noProof/>
                <w:webHidden/>
              </w:rPr>
              <w:t>22</w:t>
            </w:r>
            <w:r>
              <w:rPr>
                <w:noProof/>
                <w:webHidden/>
              </w:rPr>
              <w:fldChar w:fldCharType="end"/>
            </w:r>
          </w:hyperlink>
        </w:p>
        <w:p w14:paraId="0A732497" w14:textId="77777777" w:rsidR="001C76ED" w:rsidRDefault="001C76ED">
          <w:pPr>
            <w:pStyle w:val="TOC1"/>
            <w:tabs>
              <w:tab w:val="left" w:pos="2120"/>
            </w:tabs>
            <w:rPr>
              <w:rFonts w:asciiTheme="minorHAnsi" w:eastAsiaTheme="minorEastAsia" w:hAnsiTheme="minorHAnsi"/>
              <w:noProof/>
              <w:sz w:val="22"/>
              <w:lang w:eastAsia="en-AU"/>
            </w:rPr>
          </w:pPr>
          <w:hyperlink w:anchor="_Toc405458655" w:history="1">
            <w:r w:rsidRPr="002F4DB5">
              <w:rPr>
                <w:rStyle w:val="Hyperlink"/>
                <w:rFonts w:cs="Arial"/>
                <w:noProof/>
              </w:rPr>
              <w:t>TS21.14</w:t>
            </w:r>
            <w:r>
              <w:rPr>
                <w:rFonts w:asciiTheme="minorHAnsi" w:eastAsiaTheme="minorEastAsia" w:hAnsiTheme="minorHAnsi"/>
                <w:noProof/>
                <w:sz w:val="22"/>
                <w:lang w:eastAsia="en-AU"/>
              </w:rPr>
              <w:tab/>
            </w:r>
            <w:r w:rsidRPr="002F4DB5">
              <w:rPr>
                <w:rStyle w:val="Hyperlink"/>
                <w:rFonts w:cs="Arial"/>
                <w:noProof/>
              </w:rPr>
              <w:t>Proposed Parking Restrictions in Webster Street and Elizabeth Street, Nedlands</w:t>
            </w:r>
            <w:r>
              <w:rPr>
                <w:noProof/>
                <w:webHidden/>
              </w:rPr>
              <w:tab/>
            </w:r>
            <w:r>
              <w:rPr>
                <w:noProof/>
                <w:webHidden/>
              </w:rPr>
              <w:fldChar w:fldCharType="begin"/>
            </w:r>
            <w:r>
              <w:rPr>
                <w:noProof/>
                <w:webHidden/>
              </w:rPr>
              <w:instrText xml:space="preserve"> PAGEREF _Toc405458655 \h </w:instrText>
            </w:r>
            <w:r>
              <w:rPr>
                <w:noProof/>
                <w:webHidden/>
              </w:rPr>
            </w:r>
            <w:r>
              <w:rPr>
                <w:noProof/>
                <w:webHidden/>
              </w:rPr>
              <w:fldChar w:fldCharType="separate"/>
            </w:r>
            <w:r>
              <w:rPr>
                <w:noProof/>
                <w:webHidden/>
              </w:rPr>
              <w:t>23</w:t>
            </w:r>
            <w:r>
              <w:rPr>
                <w:noProof/>
                <w:webHidden/>
              </w:rPr>
              <w:fldChar w:fldCharType="end"/>
            </w:r>
          </w:hyperlink>
        </w:p>
        <w:p w14:paraId="7E4F7464" w14:textId="77777777" w:rsidR="001C76ED" w:rsidRDefault="001C76ED">
          <w:pPr>
            <w:pStyle w:val="TOC1"/>
            <w:tabs>
              <w:tab w:val="left" w:pos="2120"/>
            </w:tabs>
            <w:rPr>
              <w:rFonts w:asciiTheme="minorHAnsi" w:eastAsiaTheme="minorEastAsia" w:hAnsiTheme="minorHAnsi"/>
              <w:noProof/>
              <w:sz w:val="22"/>
              <w:lang w:eastAsia="en-AU"/>
            </w:rPr>
          </w:pPr>
          <w:hyperlink w:anchor="_Toc405458656" w:history="1">
            <w:r w:rsidRPr="002F4DB5">
              <w:rPr>
                <w:rStyle w:val="Hyperlink"/>
                <w:rFonts w:cs="Arial"/>
                <w:noProof/>
              </w:rPr>
              <w:t>TS22.14</w:t>
            </w:r>
            <w:r>
              <w:rPr>
                <w:rFonts w:asciiTheme="minorHAnsi" w:eastAsiaTheme="minorEastAsia" w:hAnsiTheme="minorHAnsi"/>
                <w:noProof/>
                <w:sz w:val="22"/>
                <w:lang w:eastAsia="en-AU"/>
              </w:rPr>
              <w:tab/>
            </w:r>
            <w:r w:rsidRPr="002F4DB5">
              <w:rPr>
                <w:rStyle w:val="Hyperlink"/>
                <w:rFonts w:cs="Arial"/>
                <w:noProof/>
              </w:rPr>
              <w:t>Gordon Street – Removal of Speed Humps at Williams Road and Clifton Street</w:t>
            </w:r>
            <w:r>
              <w:rPr>
                <w:noProof/>
                <w:webHidden/>
              </w:rPr>
              <w:tab/>
            </w:r>
            <w:r>
              <w:rPr>
                <w:noProof/>
                <w:webHidden/>
              </w:rPr>
              <w:fldChar w:fldCharType="begin"/>
            </w:r>
            <w:r>
              <w:rPr>
                <w:noProof/>
                <w:webHidden/>
              </w:rPr>
              <w:instrText xml:space="preserve"> PAGEREF _Toc405458656 \h </w:instrText>
            </w:r>
            <w:r>
              <w:rPr>
                <w:noProof/>
                <w:webHidden/>
              </w:rPr>
            </w:r>
            <w:r>
              <w:rPr>
                <w:noProof/>
                <w:webHidden/>
              </w:rPr>
              <w:fldChar w:fldCharType="separate"/>
            </w:r>
            <w:r>
              <w:rPr>
                <w:noProof/>
                <w:webHidden/>
              </w:rPr>
              <w:t>24</w:t>
            </w:r>
            <w:r>
              <w:rPr>
                <w:noProof/>
                <w:webHidden/>
              </w:rPr>
              <w:fldChar w:fldCharType="end"/>
            </w:r>
          </w:hyperlink>
        </w:p>
        <w:p w14:paraId="493121BB" w14:textId="77777777" w:rsidR="001C76ED" w:rsidRDefault="001C76ED">
          <w:pPr>
            <w:pStyle w:val="TOC1"/>
            <w:tabs>
              <w:tab w:val="left" w:pos="2120"/>
            </w:tabs>
            <w:rPr>
              <w:rFonts w:asciiTheme="minorHAnsi" w:eastAsiaTheme="minorEastAsia" w:hAnsiTheme="minorHAnsi"/>
              <w:noProof/>
              <w:sz w:val="22"/>
              <w:lang w:eastAsia="en-AU"/>
            </w:rPr>
          </w:pPr>
          <w:hyperlink w:anchor="_Toc405458657" w:history="1">
            <w:r w:rsidRPr="002F4DB5">
              <w:rPr>
                <w:rStyle w:val="Hyperlink"/>
                <w:rFonts w:cs="Arial"/>
                <w:noProof/>
              </w:rPr>
              <w:t>TS23.14</w:t>
            </w:r>
            <w:r>
              <w:rPr>
                <w:rFonts w:asciiTheme="minorHAnsi" w:eastAsiaTheme="minorEastAsia" w:hAnsiTheme="minorHAnsi"/>
                <w:noProof/>
                <w:sz w:val="22"/>
                <w:lang w:eastAsia="en-AU"/>
              </w:rPr>
              <w:tab/>
            </w:r>
            <w:r w:rsidRPr="002F4DB5">
              <w:rPr>
                <w:rStyle w:val="Hyperlink"/>
                <w:rFonts w:cs="Arial"/>
                <w:noProof/>
              </w:rPr>
              <w:t>Review of Administration Decision to Refuse Nature Strip Development Application</w:t>
            </w:r>
            <w:r>
              <w:rPr>
                <w:noProof/>
                <w:webHidden/>
              </w:rPr>
              <w:tab/>
            </w:r>
            <w:r>
              <w:rPr>
                <w:noProof/>
                <w:webHidden/>
              </w:rPr>
              <w:fldChar w:fldCharType="begin"/>
            </w:r>
            <w:r>
              <w:rPr>
                <w:noProof/>
                <w:webHidden/>
              </w:rPr>
              <w:instrText xml:space="preserve"> PAGEREF _Toc405458657 \h </w:instrText>
            </w:r>
            <w:r>
              <w:rPr>
                <w:noProof/>
                <w:webHidden/>
              </w:rPr>
            </w:r>
            <w:r>
              <w:rPr>
                <w:noProof/>
                <w:webHidden/>
              </w:rPr>
              <w:fldChar w:fldCharType="separate"/>
            </w:r>
            <w:r>
              <w:rPr>
                <w:noProof/>
                <w:webHidden/>
              </w:rPr>
              <w:t>25</w:t>
            </w:r>
            <w:r>
              <w:rPr>
                <w:noProof/>
                <w:webHidden/>
              </w:rPr>
              <w:fldChar w:fldCharType="end"/>
            </w:r>
          </w:hyperlink>
        </w:p>
        <w:p w14:paraId="7CE7D115" w14:textId="77777777" w:rsidR="001C76ED" w:rsidRDefault="001C76ED">
          <w:pPr>
            <w:pStyle w:val="TOC3"/>
            <w:tabs>
              <w:tab w:val="left" w:pos="1820"/>
              <w:tab w:val="right" w:leader="dot" w:pos="9016"/>
            </w:tabs>
            <w:rPr>
              <w:rFonts w:asciiTheme="minorHAnsi" w:eastAsiaTheme="minorEastAsia" w:hAnsiTheme="minorHAnsi"/>
              <w:noProof/>
              <w:sz w:val="22"/>
              <w:lang w:eastAsia="en-AU"/>
            </w:rPr>
          </w:pPr>
          <w:hyperlink w:anchor="_Toc405458658" w:history="1">
            <w:r w:rsidRPr="002F4DB5">
              <w:rPr>
                <w:rStyle w:val="Hyperlink"/>
                <w:noProof/>
              </w:rPr>
              <w:t>8.3</w:t>
            </w:r>
            <w:r>
              <w:rPr>
                <w:rFonts w:asciiTheme="minorHAnsi" w:eastAsiaTheme="minorEastAsia" w:hAnsiTheme="minorHAnsi"/>
                <w:noProof/>
                <w:sz w:val="22"/>
                <w:lang w:eastAsia="en-AU"/>
              </w:rPr>
              <w:tab/>
            </w:r>
            <w:r w:rsidRPr="002F4DB5">
              <w:rPr>
                <w:rStyle w:val="Hyperlink"/>
                <w:rFonts w:cs="Arial"/>
                <w:noProof/>
              </w:rPr>
              <w:t>Community &amp; Organisational Development</w:t>
            </w:r>
            <w:r>
              <w:rPr>
                <w:noProof/>
                <w:webHidden/>
              </w:rPr>
              <w:tab/>
            </w:r>
            <w:r>
              <w:rPr>
                <w:noProof/>
                <w:webHidden/>
              </w:rPr>
              <w:fldChar w:fldCharType="begin"/>
            </w:r>
            <w:r>
              <w:rPr>
                <w:noProof/>
                <w:webHidden/>
              </w:rPr>
              <w:instrText xml:space="preserve"> PAGEREF _Toc405458658 \h </w:instrText>
            </w:r>
            <w:r>
              <w:rPr>
                <w:noProof/>
                <w:webHidden/>
              </w:rPr>
            </w:r>
            <w:r>
              <w:rPr>
                <w:noProof/>
                <w:webHidden/>
              </w:rPr>
              <w:fldChar w:fldCharType="separate"/>
            </w:r>
            <w:r>
              <w:rPr>
                <w:noProof/>
                <w:webHidden/>
              </w:rPr>
              <w:t>26</w:t>
            </w:r>
            <w:r>
              <w:rPr>
                <w:noProof/>
                <w:webHidden/>
              </w:rPr>
              <w:fldChar w:fldCharType="end"/>
            </w:r>
          </w:hyperlink>
        </w:p>
        <w:p w14:paraId="644CFDC6" w14:textId="77777777" w:rsidR="001C76ED" w:rsidRDefault="001C76ED">
          <w:pPr>
            <w:pStyle w:val="TOC3"/>
            <w:tabs>
              <w:tab w:val="left" w:pos="1820"/>
              <w:tab w:val="right" w:leader="dot" w:pos="9016"/>
            </w:tabs>
            <w:rPr>
              <w:rFonts w:asciiTheme="minorHAnsi" w:eastAsiaTheme="minorEastAsia" w:hAnsiTheme="minorHAnsi"/>
              <w:noProof/>
              <w:sz w:val="22"/>
              <w:lang w:eastAsia="en-AU"/>
            </w:rPr>
          </w:pPr>
          <w:hyperlink w:anchor="_Toc405458659" w:history="1">
            <w:r w:rsidRPr="002F4DB5">
              <w:rPr>
                <w:rStyle w:val="Hyperlink"/>
                <w:rFonts w:cs="Arial"/>
                <w:noProof/>
              </w:rPr>
              <w:t>8.4</w:t>
            </w:r>
            <w:r>
              <w:rPr>
                <w:rFonts w:asciiTheme="minorHAnsi" w:eastAsiaTheme="minorEastAsia" w:hAnsiTheme="minorHAnsi"/>
                <w:noProof/>
                <w:sz w:val="22"/>
                <w:lang w:eastAsia="en-AU"/>
              </w:rPr>
              <w:tab/>
            </w:r>
            <w:r w:rsidRPr="002F4DB5">
              <w:rPr>
                <w:rStyle w:val="Hyperlink"/>
                <w:rFonts w:cs="Arial"/>
                <w:noProof/>
              </w:rPr>
              <w:t>Corporate &amp; Strategy’s Report No CPS35.14</w:t>
            </w:r>
            <w:r>
              <w:rPr>
                <w:noProof/>
                <w:webHidden/>
              </w:rPr>
              <w:tab/>
            </w:r>
            <w:r>
              <w:rPr>
                <w:noProof/>
                <w:webHidden/>
              </w:rPr>
              <w:fldChar w:fldCharType="begin"/>
            </w:r>
            <w:r>
              <w:rPr>
                <w:noProof/>
                <w:webHidden/>
              </w:rPr>
              <w:instrText xml:space="preserve"> PAGEREF _Toc405458659 \h </w:instrText>
            </w:r>
            <w:r>
              <w:rPr>
                <w:noProof/>
                <w:webHidden/>
              </w:rPr>
            </w:r>
            <w:r>
              <w:rPr>
                <w:noProof/>
                <w:webHidden/>
              </w:rPr>
              <w:fldChar w:fldCharType="separate"/>
            </w:r>
            <w:r>
              <w:rPr>
                <w:noProof/>
                <w:webHidden/>
              </w:rPr>
              <w:t>27</w:t>
            </w:r>
            <w:r>
              <w:rPr>
                <w:noProof/>
                <w:webHidden/>
              </w:rPr>
              <w:fldChar w:fldCharType="end"/>
            </w:r>
          </w:hyperlink>
        </w:p>
        <w:p w14:paraId="78B08B8A" w14:textId="77777777" w:rsidR="001C76ED" w:rsidRDefault="001C76ED">
          <w:pPr>
            <w:pStyle w:val="TOC1"/>
            <w:tabs>
              <w:tab w:val="left" w:pos="2374"/>
            </w:tabs>
            <w:rPr>
              <w:rFonts w:asciiTheme="minorHAnsi" w:eastAsiaTheme="minorEastAsia" w:hAnsiTheme="minorHAnsi"/>
              <w:noProof/>
              <w:sz w:val="22"/>
              <w:lang w:eastAsia="en-AU"/>
            </w:rPr>
          </w:pPr>
          <w:hyperlink w:anchor="_Toc405458660" w:history="1">
            <w:r w:rsidRPr="002F4DB5">
              <w:rPr>
                <w:rStyle w:val="Hyperlink"/>
                <w:rFonts w:cs="Arial"/>
                <w:noProof/>
              </w:rPr>
              <w:t xml:space="preserve">CPS36.14 </w:t>
            </w:r>
            <w:r>
              <w:rPr>
                <w:rFonts w:asciiTheme="minorHAnsi" w:eastAsiaTheme="minorEastAsia" w:hAnsiTheme="minorHAnsi"/>
                <w:noProof/>
                <w:sz w:val="22"/>
                <w:lang w:eastAsia="en-AU"/>
              </w:rPr>
              <w:tab/>
            </w:r>
            <w:r w:rsidRPr="002F4DB5">
              <w:rPr>
                <w:rStyle w:val="Hyperlink"/>
                <w:rFonts w:cs="Arial"/>
                <w:noProof/>
              </w:rPr>
              <w:t>List of Accounts Paid – October 2014</w:t>
            </w:r>
            <w:r>
              <w:rPr>
                <w:noProof/>
                <w:webHidden/>
              </w:rPr>
              <w:tab/>
            </w:r>
            <w:r>
              <w:rPr>
                <w:noProof/>
                <w:webHidden/>
              </w:rPr>
              <w:fldChar w:fldCharType="begin"/>
            </w:r>
            <w:r>
              <w:rPr>
                <w:noProof/>
                <w:webHidden/>
              </w:rPr>
              <w:instrText xml:space="preserve"> PAGEREF _Toc405458660 \h </w:instrText>
            </w:r>
            <w:r>
              <w:rPr>
                <w:noProof/>
                <w:webHidden/>
              </w:rPr>
            </w:r>
            <w:r>
              <w:rPr>
                <w:noProof/>
                <w:webHidden/>
              </w:rPr>
              <w:fldChar w:fldCharType="separate"/>
            </w:r>
            <w:r>
              <w:rPr>
                <w:noProof/>
                <w:webHidden/>
              </w:rPr>
              <w:t>27</w:t>
            </w:r>
            <w:r>
              <w:rPr>
                <w:noProof/>
                <w:webHidden/>
              </w:rPr>
              <w:fldChar w:fldCharType="end"/>
            </w:r>
          </w:hyperlink>
        </w:p>
        <w:p w14:paraId="27E61B94" w14:textId="77777777" w:rsidR="001C76ED" w:rsidRDefault="001C76ED">
          <w:pPr>
            <w:pStyle w:val="TOC1"/>
            <w:tabs>
              <w:tab w:val="left" w:pos="2374"/>
            </w:tabs>
            <w:rPr>
              <w:rFonts w:asciiTheme="minorHAnsi" w:eastAsiaTheme="minorEastAsia" w:hAnsiTheme="minorHAnsi"/>
              <w:noProof/>
              <w:sz w:val="22"/>
              <w:lang w:eastAsia="en-AU"/>
            </w:rPr>
          </w:pPr>
          <w:hyperlink w:anchor="_Toc405458661" w:history="1">
            <w:r w:rsidRPr="002F4DB5">
              <w:rPr>
                <w:rStyle w:val="Hyperlink"/>
                <w:rFonts w:cs="Arial"/>
                <w:noProof/>
              </w:rPr>
              <w:t xml:space="preserve">CPS37.14 </w:t>
            </w:r>
            <w:r>
              <w:rPr>
                <w:rFonts w:asciiTheme="minorHAnsi" w:eastAsiaTheme="minorEastAsia" w:hAnsiTheme="minorHAnsi"/>
                <w:noProof/>
                <w:sz w:val="22"/>
                <w:lang w:eastAsia="en-AU"/>
              </w:rPr>
              <w:tab/>
            </w:r>
            <w:r w:rsidRPr="002F4DB5">
              <w:rPr>
                <w:rStyle w:val="Hyperlink"/>
                <w:rFonts w:cs="Arial"/>
                <w:noProof/>
              </w:rPr>
              <w:t>Corporate Business Plan – Quarter 1 2014/15</w:t>
            </w:r>
            <w:r>
              <w:rPr>
                <w:noProof/>
                <w:webHidden/>
              </w:rPr>
              <w:tab/>
            </w:r>
            <w:r>
              <w:rPr>
                <w:noProof/>
                <w:webHidden/>
              </w:rPr>
              <w:fldChar w:fldCharType="begin"/>
            </w:r>
            <w:r>
              <w:rPr>
                <w:noProof/>
                <w:webHidden/>
              </w:rPr>
              <w:instrText xml:space="preserve"> PAGEREF _Toc405458661 \h </w:instrText>
            </w:r>
            <w:r>
              <w:rPr>
                <w:noProof/>
                <w:webHidden/>
              </w:rPr>
            </w:r>
            <w:r>
              <w:rPr>
                <w:noProof/>
                <w:webHidden/>
              </w:rPr>
              <w:fldChar w:fldCharType="separate"/>
            </w:r>
            <w:r>
              <w:rPr>
                <w:noProof/>
                <w:webHidden/>
              </w:rPr>
              <w:t>28</w:t>
            </w:r>
            <w:r>
              <w:rPr>
                <w:noProof/>
                <w:webHidden/>
              </w:rPr>
              <w:fldChar w:fldCharType="end"/>
            </w:r>
          </w:hyperlink>
        </w:p>
        <w:p w14:paraId="41BCCCB7" w14:textId="77777777"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62" w:history="1">
            <w:r w:rsidRPr="002F4DB5">
              <w:rPr>
                <w:rStyle w:val="Hyperlink"/>
                <w:noProof/>
              </w:rPr>
              <w:t>9.</w:t>
            </w:r>
            <w:r>
              <w:rPr>
                <w:rFonts w:asciiTheme="minorHAnsi" w:eastAsiaTheme="minorEastAsia" w:hAnsiTheme="minorHAnsi"/>
                <w:noProof/>
                <w:sz w:val="22"/>
                <w:lang w:eastAsia="en-AU"/>
              </w:rPr>
              <w:tab/>
            </w:r>
            <w:r w:rsidRPr="002F4DB5">
              <w:rPr>
                <w:rStyle w:val="Hyperlink"/>
                <w:noProof/>
              </w:rPr>
              <w:t>Reports by the Chief Executive Officer</w:t>
            </w:r>
            <w:r>
              <w:rPr>
                <w:noProof/>
                <w:webHidden/>
              </w:rPr>
              <w:tab/>
            </w:r>
            <w:r>
              <w:rPr>
                <w:noProof/>
                <w:webHidden/>
              </w:rPr>
              <w:fldChar w:fldCharType="begin"/>
            </w:r>
            <w:r>
              <w:rPr>
                <w:noProof/>
                <w:webHidden/>
              </w:rPr>
              <w:instrText xml:space="preserve"> PAGEREF _Toc405458662 \h </w:instrText>
            </w:r>
            <w:r>
              <w:rPr>
                <w:noProof/>
                <w:webHidden/>
              </w:rPr>
            </w:r>
            <w:r>
              <w:rPr>
                <w:noProof/>
                <w:webHidden/>
              </w:rPr>
              <w:fldChar w:fldCharType="separate"/>
            </w:r>
            <w:r>
              <w:rPr>
                <w:noProof/>
                <w:webHidden/>
              </w:rPr>
              <w:t>29</w:t>
            </w:r>
            <w:r>
              <w:rPr>
                <w:noProof/>
                <w:webHidden/>
              </w:rPr>
              <w:fldChar w:fldCharType="end"/>
            </w:r>
          </w:hyperlink>
        </w:p>
        <w:p w14:paraId="03065B0E" w14:textId="6BF4F3E1"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63" w:history="1">
            <w:r w:rsidRPr="002F4DB5">
              <w:rPr>
                <w:rStyle w:val="Hyperlink"/>
                <w:noProof/>
              </w:rPr>
              <w:t>10.</w:t>
            </w:r>
            <w:r>
              <w:rPr>
                <w:rFonts w:asciiTheme="minorHAnsi" w:eastAsiaTheme="minorEastAsia" w:hAnsiTheme="minorHAnsi"/>
                <w:noProof/>
                <w:sz w:val="22"/>
                <w:lang w:eastAsia="en-AU"/>
              </w:rPr>
              <w:tab/>
            </w:r>
            <w:r w:rsidRPr="002F4DB5">
              <w:rPr>
                <w:rStyle w:val="Hyperlink"/>
                <w:noProof/>
              </w:rPr>
              <w:t>Urgent Business Approved by the Presiding Member or by Decision</w:t>
            </w:r>
            <w:r>
              <w:rPr>
                <w:noProof/>
                <w:webHidden/>
              </w:rPr>
              <w:tab/>
            </w:r>
            <w:r>
              <w:rPr>
                <w:noProof/>
                <w:webHidden/>
              </w:rPr>
              <w:tab/>
            </w:r>
            <w:r>
              <w:rPr>
                <w:noProof/>
                <w:webHidden/>
              </w:rPr>
              <w:tab/>
            </w:r>
            <w:r>
              <w:rPr>
                <w:noProof/>
                <w:webHidden/>
              </w:rPr>
              <w:fldChar w:fldCharType="begin"/>
            </w:r>
            <w:r>
              <w:rPr>
                <w:noProof/>
                <w:webHidden/>
              </w:rPr>
              <w:instrText xml:space="preserve"> PAGEREF _Toc405458663 \h </w:instrText>
            </w:r>
            <w:r>
              <w:rPr>
                <w:noProof/>
                <w:webHidden/>
              </w:rPr>
            </w:r>
            <w:r>
              <w:rPr>
                <w:noProof/>
                <w:webHidden/>
              </w:rPr>
              <w:fldChar w:fldCharType="separate"/>
            </w:r>
            <w:r>
              <w:rPr>
                <w:noProof/>
                <w:webHidden/>
              </w:rPr>
              <w:t>29</w:t>
            </w:r>
            <w:r>
              <w:rPr>
                <w:noProof/>
                <w:webHidden/>
              </w:rPr>
              <w:fldChar w:fldCharType="end"/>
            </w:r>
          </w:hyperlink>
        </w:p>
        <w:p w14:paraId="25DFE202" w14:textId="77777777" w:rsidR="001C76ED" w:rsidRDefault="001C76ED">
          <w:pPr>
            <w:pStyle w:val="TOC2"/>
            <w:tabs>
              <w:tab w:val="left" w:pos="1820"/>
              <w:tab w:val="right" w:leader="dot" w:pos="9016"/>
            </w:tabs>
            <w:rPr>
              <w:rFonts w:asciiTheme="minorHAnsi" w:eastAsiaTheme="minorEastAsia" w:hAnsiTheme="minorHAnsi"/>
              <w:noProof/>
              <w:sz w:val="22"/>
              <w:lang w:eastAsia="en-AU"/>
            </w:rPr>
          </w:pPr>
          <w:hyperlink w:anchor="_Toc405458664" w:history="1">
            <w:r w:rsidRPr="002F4DB5">
              <w:rPr>
                <w:rStyle w:val="Hyperlink"/>
                <w:noProof/>
              </w:rPr>
              <w:t>11.</w:t>
            </w:r>
            <w:r>
              <w:rPr>
                <w:rFonts w:asciiTheme="minorHAnsi" w:eastAsiaTheme="minorEastAsia" w:hAnsiTheme="minorHAnsi"/>
                <w:noProof/>
                <w:sz w:val="22"/>
                <w:lang w:eastAsia="en-AU"/>
              </w:rPr>
              <w:tab/>
            </w:r>
            <w:r w:rsidRPr="002F4DB5">
              <w:rPr>
                <w:rStyle w:val="Hyperlink"/>
                <w:noProof/>
              </w:rPr>
              <w:t>Confidential Items</w:t>
            </w:r>
            <w:r>
              <w:rPr>
                <w:noProof/>
                <w:webHidden/>
              </w:rPr>
              <w:tab/>
            </w:r>
            <w:r>
              <w:rPr>
                <w:noProof/>
                <w:webHidden/>
              </w:rPr>
              <w:fldChar w:fldCharType="begin"/>
            </w:r>
            <w:r>
              <w:rPr>
                <w:noProof/>
                <w:webHidden/>
              </w:rPr>
              <w:instrText xml:space="preserve"> PAGEREF _Toc405458664 \h </w:instrText>
            </w:r>
            <w:r>
              <w:rPr>
                <w:noProof/>
                <w:webHidden/>
              </w:rPr>
            </w:r>
            <w:r>
              <w:rPr>
                <w:noProof/>
                <w:webHidden/>
              </w:rPr>
              <w:fldChar w:fldCharType="separate"/>
            </w:r>
            <w:r>
              <w:rPr>
                <w:noProof/>
                <w:webHidden/>
              </w:rPr>
              <w:t>29</w:t>
            </w:r>
            <w:r>
              <w:rPr>
                <w:noProof/>
                <w:webHidden/>
              </w:rPr>
              <w:fldChar w:fldCharType="end"/>
            </w:r>
          </w:hyperlink>
        </w:p>
        <w:p w14:paraId="18EE29DE" w14:textId="77777777" w:rsidR="001C76ED" w:rsidRDefault="001C76ED">
          <w:pPr>
            <w:pStyle w:val="TOC1"/>
            <w:rPr>
              <w:rFonts w:asciiTheme="minorHAnsi" w:eastAsiaTheme="minorEastAsia" w:hAnsiTheme="minorHAnsi"/>
              <w:noProof/>
              <w:sz w:val="22"/>
              <w:lang w:eastAsia="en-AU"/>
            </w:rPr>
          </w:pPr>
          <w:hyperlink w:anchor="_Toc405458665" w:history="1">
            <w:r w:rsidRPr="002F4DB5">
              <w:rPr>
                <w:rStyle w:val="Hyperlink"/>
                <w:noProof/>
              </w:rPr>
              <w:t>Declaration of Closure</w:t>
            </w:r>
            <w:r>
              <w:rPr>
                <w:noProof/>
                <w:webHidden/>
              </w:rPr>
              <w:tab/>
            </w:r>
            <w:r>
              <w:rPr>
                <w:noProof/>
                <w:webHidden/>
              </w:rPr>
              <w:fldChar w:fldCharType="begin"/>
            </w:r>
            <w:r>
              <w:rPr>
                <w:noProof/>
                <w:webHidden/>
              </w:rPr>
              <w:instrText xml:space="preserve"> PAGEREF _Toc405458665 \h </w:instrText>
            </w:r>
            <w:r>
              <w:rPr>
                <w:noProof/>
                <w:webHidden/>
              </w:rPr>
            </w:r>
            <w:r>
              <w:rPr>
                <w:noProof/>
                <w:webHidden/>
              </w:rPr>
              <w:fldChar w:fldCharType="separate"/>
            </w:r>
            <w:r>
              <w:rPr>
                <w:noProof/>
                <w:webHidden/>
              </w:rPr>
              <w:t>29</w:t>
            </w:r>
            <w:r>
              <w:rPr>
                <w:noProof/>
                <w:webHidden/>
              </w:rPr>
              <w:fldChar w:fldCharType="end"/>
            </w:r>
          </w:hyperlink>
        </w:p>
        <w:p w14:paraId="7A7476C0" w14:textId="77777777" w:rsidR="00595256" w:rsidRDefault="00595256" w:rsidP="00595256">
          <w:pPr>
            <w:tabs>
              <w:tab w:val="left" w:pos="993"/>
            </w:tabs>
            <w:spacing w:after="160" w:line="259" w:lineRule="auto"/>
            <w:jc w:val="left"/>
            <w:rPr>
              <w:bCs/>
              <w:noProof/>
            </w:rPr>
          </w:pPr>
          <w:r>
            <w:rPr>
              <w:b/>
              <w:bCs/>
              <w:noProof/>
            </w:rPr>
            <w:fldChar w:fldCharType="end"/>
          </w:r>
        </w:p>
      </w:sdtContent>
    </w:sdt>
    <w:p w14:paraId="1E742459" w14:textId="77777777" w:rsidR="00595256" w:rsidRDefault="00595256" w:rsidP="00865DF3">
      <w:pPr>
        <w:rPr>
          <w:rFonts w:cs="Arial"/>
          <w:szCs w:val="24"/>
        </w:rPr>
      </w:pPr>
    </w:p>
    <w:p w14:paraId="79E70D00" w14:textId="77777777" w:rsidR="00595256" w:rsidRDefault="00595256" w:rsidP="00865DF3">
      <w:pPr>
        <w:rPr>
          <w:rFonts w:cs="Arial"/>
          <w:szCs w:val="24"/>
        </w:rPr>
      </w:pPr>
    </w:p>
    <w:p w14:paraId="2E881097" w14:textId="77777777" w:rsidR="00865DF3" w:rsidRDefault="00865DF3" w:rsidP="00865DF3">
      <w:pPr>
        <w:rPr>
          <w:rFonts w:cs="Arial"/>
          <w:szCs w:val="24"/>
        </w:rPr>
      </w:pPr>
    </w:p>
    <w:p w14:paraId="2E8810AF" w14:textId="77777777" w:rsidR="00865DF3" w:rsidRDefault="00865DF3" w:rsidP="00865DF3">
      <w:pPr>
        <w:rPr>
          <w:rFonts w:cs="Arial"/>
          <w:szCs w:val="24"/>
        </w:rPr>
      </w:pPr>
    </w:p>
    <w:p w14:paraId="2E8810B0" w14:textId="77777777" w:rsidR="00865DF3" w:rsidRDefault="00865DF3" w:rsidP="00865DF3">
      <w:pPr>
        <w:jc w:val="center"/>
        <w:rPr>
          <w:rFonts w:cs="Arial"/>
          <w:szCs w:val="24"/>
        </w:rPr>
        <w:sectPr w:rsidR="00865DF3">
          <w:footerReference w:type="default" r:id="rId15"/>
          <w:headerReference w:type="first" r:id="rId16"/>
          <w:pgSz w:w="11906" w:h="16838"/>
          <w:pgMar w:top="1440" w:right="1440" w:bottom="1440" w:left="1440" w:header="708" w:footer="708" w:gutter="0"/>
          <w:cols w:space="708"/>
          <w:docGrid w:linePitch="360"/>
        </w:sectPr>
      </w:pPr>
    </w:p>
    <w:p w14:paraId="2E8810B1" w14:textId="77777777" w:rsidR="00865DF3" w:rsidRDefault="00865DF3" w:rsidP="00865DF3">
      <w:pPr>
        <w:jc w:val="center"/>
        <w:rPr>
          <w:rFonts w:cs="Arial"/>
          <w:b/>
          <w:szCs w:val="24"/>
        </w:rPr>
      </w:pPr>
      <w:r w:rsidRPr="00865DF3">
        <w:rPr>
          <w:rFonts w:cs="Arial"/>
          <w:b/>
          <w:szCs w:val="24"/>
        </w:rPr>
        <w:lastRenderedPageBreak/>
        <w:t>City of Nedlands</w:t>
      </w:r>
    </w:p>
    <w:p w14:paraId="2E8810B2" w14:textId="77777777" w:rsidR="00865DF3" w:rsidRDefault="00865DF3" w:rsidP="00865DF3">
      <w:pPr>
        <w:jc w:val="center"/>
        <w:rPr>
          <w:rFonts w:cs="Arial"/>
          <w:b/>
          <w:szCs w:val="24"/>
        </w:rPr>
      </w:pPr>
    </w:p>
    <w:p w14:paraId="2E8810B3" w14:textId="34A57199" w:rsidR="00865DF3" w:rsidRDefault="00D63605" w:rsidP="00043779">
      <w:pPr>
        <w:jc w:val="center"/>
        <w:rPr>
          <w:rFonts w:cs="Arial"/>
          <w:b/>
          <w:szCs w:val="24"/>
        </w:rPr>
      </w:pPr>
      <w:r>
        <w:rPr>
          <w:rFonts w:cs="Arial"/>
          <w:b/>
          <w:szCs w:val="24"/>
        </w:rPr>
        <w:t xml:space="preserve">Minutes </w:t>
      </w:r>
      <w:r w:rsidR="00865DF3">
        <w:rPr>
          <w:rFonts w:cs="Arial"/>
          <w:b/>
          <w:szCs w:val="24"/>
        </w:rPr>
        <w:t xml:space="preserve">of a meeting of the Council Committee held in the Council Chambers on Tuesday </w:t>
      </w:r>
      <w:r>
        <w:rPr>
          <w:rFonts w:cs="Arial"/>
          <w:b/>
          <w:szCs w:val="24"/>
        </w:rPr>
        <w:t>2 December</w:t>
      </w:r>
      <w:r w:rsidR="002737C0">
        <w:rPr>
          <w:rFonts w:cs="Arial"/>
          <w:b/>
          <w:szCs w:val="24"/>
        </w:rPr>
        <w:t xml:space="preserve"> 2014</w:t>
      </w:r>
      <w:r w:rsidR="00865DF3">
        <w:rPr>
          <w:rFonts w:cs="Arial"/>
          <w:b/>
          <w:szCs w:val="24"/>
        </w:rPr>
        <w:t xml:space="preserve"> at 7.00pm.</w:t>
      </w:r>
    </w:p>
    <w:p w14:paraId="2E8810B4" w14:textId="77777777" w:rsidR="00865DF3" w:rsidRDefault="00865DF3" w:rsidP="00865DF3">
      <w:pPr>
        <w:pBdr>
          <w:bottom w:val="single" w:sz="4" w:space="1" w:color="auto"/>
        </w:pBdr>
        <w:rPr>
          <w:rFonts w:cs="Arial"/>
          <w:b/>
          <w:szCs w:val="24"/>
        </w:rPr>
      </w:pPr>
    </w:p>
    <w:p w14:paraId="2E8810B5" w14:textId="77777777" w:rsidR="00865DF3" w:rsidRDefault="00865DF3" w:rsidP="00865DF3">
      <w:pPr>
        <w:rPr>
          <w:rFonts w:cs="Arial"/>
          <w:b/>
          <w:szCs w:val="24"/>
        </w:rPr>
      </w:pPr>
    </w:p>
    <w:p w14:paraId="2E8810B7" w14:textId="441B9861" w:rsidR="00865DF3" w:rsidRDefault="00865DF3" w:rsidP="00865DF3">
      <w:pPr>
        <w:jc w:val="center"/>
        <w:rPr>
          <w:rFonts w:cs="Arial"/>
          <w:b/>
          <w:szCs w:val="24"/>
        </w:rPr>
      </w:pPr>
      <w:r>
        <w:rPr>
          <w:rFonts w:cs="Arial"/>
          <w:b/>
          <w:szCs w:val="24"/>
        </w:rPr>
        <w:t xml:space="preserve">Council Committee </w:t>
      </w:r>
      <w:r w:rsidR="00C13846">
        <w:rPr>
          <w:rFonts w:cs="Arial"/>
          <w:b/>
          <w:szCs w:val="24"/>
        </w:rPr>
        <w:t>Minutes</w:t>
      </w:r>
    </w:p>
    <w:p w14:paraId="2E8810B8" w14:textId="77777777" w:rsidR="00865DF3" w:rsidRPr="00865DF3" w:rsidRDefault="00865DF3" w:rsidP="00865DF3">
      <w:pPr>
        <w:pStyle w:val="Heading1"/>
      </w:pPr>
      <w:bookmarkStart w:id="0" w:name="_Toc403980195"/>
      <w:bookmarkStart w:id="1" w:name="_Toc403980521"/>
      <w:bookmarkStart w:id="2" w:name="_Toc405458635"/>
      <w:r w:rsidRPr="00865DF3">
        <w:t>Declaration of Opening</w:t>
      </w:r>
      <w:bookmarkStart w:id="3" w:name="_GoBack"/>
      <w:bookmarkEnd w:id="0"/>
      <w:bookmarkEnd w:id="1"/>
      <w:bookmarkEnd w:id="2"/>
      <w:bookmarkEnd w:id="3"/>
    </w:p>
    <w:p w14:paraId="2E8810B9" w14:textId="77777777" w:rsidR="00865DF3" w:rsidRPr="00865DF3" w:rsidRDefault="00865DF3" w:rsidP="00865DF3">
      <w:pPr>
        <w:rPr>
          <w:rFonts w:cs="Arial"/>
          <w:szCs w:val="24"/>
        </w:rPr>
      </w:pPr>
    </w:p>
    <w:p w14:paraId="2E8810BA" w14:textId="477455EF" w:rsidR="00865DF3" w:rsidRDefault="00865DF3" w:rsidP="00865DF3">
      <w:pPr>
        <w:rPr>
          <w:rFonts w:cs="Arial"/>
          <w:szCs w:val="24"/>
        </w:rPr>
      </w:pPr>
      <w:r>
        <w:rPr>
          <w:rFonts w:cs="Arial"/>
          <w:szCs w:val="24"/>
        </w:rPr>
        <w:t>The Presiding Member declare</w:t>
      </w:r>
      <w:r w:rsidR="00043779">
        <w:rPr>
          <w:rFonts w:cs="Arial"/>
          <w:szCs w:val="24"/>
        </w:rPr>
        <w:t xml:space="preserve">d the meeting open at 7.00pm </w:t>
      </w:r>
      <w:r>
        <w:rPr>
          <w:rFonts w:cs="Arial"/>
          <w:szCs w:val="24"/>
        </w:rPr>
        <w:t>dr</w:t>
      </w:r>
      <w:r w:rsidR="00043779">
        <w:rPr>
          <w:rFonts w:cs="Arial"/>
          <w:szCs w:val="24"/>
        </w:rPr>
        <w:t>e</w:t>
      </w:r>
      <w:r>
        <w:rPr>
          <w:rFonts w:cs="Arial"/>
          <w:szCs w:val="24"/>
        </w:rPr>
        <w:t xml:space="preserve">w </w:t>
      </w:r>
      <w:r w:rsidR="00C13846">
        <w:rPr>
          <w:rFonts w:cs="Arial"/>
          <w:szCs w:val="24"/>
        </w:rPr>
        <w:t>a</w:t>
      </w:r>
      <w:r>
        <w:rPr>
          <w:rFonts w:cs="Arial"/>
          <w:szCs w:val="24"/>
        </w:rPr>
        <w:t>ttention to the disclaimer below:</w:t>
      </w:r>
    </w:p>
    <w:p w14:paraId="2E8810BB" w14:textId="77777777" w:rsidR="00865DF3" w:rsidRDefault="00865DF3" w:rsidP="00865DF3">
      <w:pPr>
        <w:rPr>
          <w:rFonts w:cs="Arial"/>
          <w:szCs w:val="24"/>
        </w:rPr>
      </w:pPr>
    </w:p>
    <w:p w14:paraId="2E8810BC" w14:textId="77777777" w:rsidR="00865DF3" w:rsidRDefault="00865DF3" w:rsidP="00865DF3">
      <w:pPr>
        <w:rPr>
          <w:rFonts w:cs="Arial"/>
          <w:szCs w:val="24"/>
        </w:rPr>
      </w:pPr>
      <w:r>
        <w:rPr>
          <w:rFonts w:cs="Arial"/>
          <w:szCs w:val="24"/>
        </w:rPr>
        <w:t>(Note: At the Ordinary Meeting held on 24 August 2014, Council resolved that should the meeting time reach 11.00pm, the meeting is to consider an adjournment motion to reconvene the next day).</w:t>
      </w:r>
    </w:p>
    <w:p w14:paraId="2E8810BD" w14:textId="77777777" w:rsidR="00865DF3" w:rsidRDefault="00865DF3" w:rsidP="00865DF3">
      <w:pPr>
        <w:rPr>
          <w:rFonts w:cs="Arial"/>
          <w:szCs w:val="24"/>
        </w:rPr>
      </w:pPr>
    </w:p>
    <w:p w14:paraId="1DBA8834" w14:textId="77777777" w:rsidR="00470255" w:rsidRPr="00863945" w:rsidRDefault="00470255" w:rsidP="00496C5E">
      <w:pPr>
        <w:tabs>
          <w:tab w:val="left" w:pos="1985"/>
          <w:tab w:val="right" w:pos="8335"/>
        </w:tabs>
        <w:rPr>
          <w:rFonts w:cs="Arial"/>
          <w:szCs w:val="24"/>
        </w:rPr>
      </w:pPr>
      <w:r w:rsidRPr="00863945">
        <w:rPr>
          <w:rFonts w:cs="Arial"/>
          <w:b/>
          <w:szCs w:val="24"/>
        </w:rPr>
        <w:t>Councillors</w:t>
      </w:r>
      <w:r w:rsidRPr="00863945">
        <w:rPr>
          <w:rFonts w:cs="Arial"/>
          <w:szCs w:val="24"/>
        </w:rPr>
        <w:tab/>
        <w:t>His Worship the Mayor, R M Hipkins</w:t>
      </w:r>
      <w:r w:rsidRPr="00863945">
        <w:rPr>
          <w:rFonts w:cs="Arial"/>
          <w:szCs w:val="24"/>
        </w:rPr>
        <w:tab/>
        <w:t>(Presiding Member)</w:t>
      </w:r>
    </w:p>
    <w:p w14:paraId="1807F0EF" w14:textId="6158A15F" w:rsidR="00470255" w:rsidRPr="00863945" w:rsidRDefault="00470255" w:rsidP="00496C5E">
      <w:pPr>
        <w:tabs>
          <w:tab w:val="left" w:pos="1985"/>
          <w:tab w:val="right" w:pos="8335"/>
        </w:tabs>
        <w:rPr>
          <w:rFonts w:cs="Arial"/>
          <w:szCs w:val="24"/>
        </w:rPr>
      </w:pPr>
      <w:r w:rsidRPr="00863945">
        <w:rPr>
          <w:rFonts w:cs="Arial"/>
          <w:szCs w:val="24"/>
        </w:rPr>
        <w:tab/>
        <w:t>Councillor G</w:t>
      </w:r>
      <w:r w:rsidR="00EF062F">
        <w:rPr>
          <w:rFonts w:cs="Arial"/>
          <w:szCs w:val="24"/>
        </w:rPr>
        <w:t xml:space="preserve"> A R</w:t>
      </w:r>
      <w:r w:rsidRPr="00863945">
        <w:rPr>
          <w:rFonts w:cs="Arial"/>
          <w:szCs w:val="24"/>
        </w:rPr>
        <w:t xml:space="preserve"> Hay</w:t>
      </w:r>
      <w:r w:rsidRPr="00863945">
        <w:rPr>
          <w:rFonts w:cs="Arial"/>
          <w:szCs w:val="24"/>
        </w:rPr>
        <w:tab/>
        <w:t xml:space="preserve">Melvista Ward </w:t>
      </w:r>
    </w:p>
    <w:p w14:paraId="03B2C397" w14:textId="558D4666" w:rsidR="00470255" w:rsidRPr="00863945" w:rsidRDefault="00470255" w:rsidP="00496C5E">
      <w:pPr>
        <w:tabs>
          <w:tab w:val="left" w:pos="1985"/>
          <w:tab w:val="right" w:pos="8335"/>
        </w:tabs>
        <w:rPr>
          <w:rFonts w:cs="Arial"/>
          <w:szCs w:val="24"/>
        </w:rPr>
      </w:pPr>
      <w:r w:rsidRPr="00863945">
        <w:rPr>
          <w:rFonts w:cs="Arial"/>
          <w:szCs w:val="24"/>
        </w:rPr>
        <w:tab/>
        <w:t>Councillor T</w:t>
      </w:r>
      <w:r w:rsidR="001C76ED">
        <w:rPr>
          <w:rFonts w:cs="Arial"/>
          <w:szCs w:val="24"/>
        </w:rPr>
        <w:t xml:space="preserve"> P</w:t>
      </w:r>
      <w:r w:rsidRPr="00863945">
        <w:rPr>
          <w:rFonts w:cs="Arial"/>
          <w:szCs w:val="24"/>
        </w:rPr>
        <w:t xml:space="preserve"> James</w:t>
      </w:r>
      <w:r w:rsidRPr="00863945">
        <w:rPr>
          <w:rFonts w:cs="Arial"/>
          <w:szCs w:val="24"/>
        </w:rPr>
        <w:tab/>
        <w:t>Melvista Ward</w:t>
      </w:r>
    </w:p>
    <w:p w14:paraId="7C062542" w14:textId="2EBA1E2D" w:rsidR="00470255" w:rsidRPr="00863945" w:rsidRDefault="00470255" w:rsidP="00496C5E">
      <w:pPr>
        <w:tabs>
          <w:tab w:val="left" w:pos="1985"/>
          <w:tab w:val="right" w:pos="8335"/>
        </w:tabs>
        <w:rPr>
          <w:rFonts w:cs="Arial"/>
          <w:szCs w:val="24"/>
        </w:rPr>
      </w:pPr>
      <w:r w:rsidRPr="00863945">
        <w:rPr>
          <w:rFonts w:cs="Arial"/>
          <w:szCs w:val="24"/>
        </w:rPr>
        <w:tab/>
        <w:t xml:space="preserve">Councillor N </w:t>
      </w:r>
      <w:r w:rsidR="001C76ED">
        <w:rPr>
          <w:rFonts w:cs="Arial"/>
          <w:szCs w:val="24"/>
        </w:rPr>
        <w:t xml:space="preserve">W </w:t>
      </w:r>
      <w:r w:rsidRPr="00863945">
        <w:rPr>
          <w:rFonts w:cs="Arial"/>
          <w:szCs w:val="24"/>
        </w:rPr>
        <w:t>Shaw</w:t>
      </w:r>
      <w:r w:rsidRPr="00863945">
        <w:rPr>
          <w:rFonts w:cs="Arial"/>
          <w:szCs w:val="24"/>
        </w:rPr>
        <w:tab/>
        <w:t>Melvista Ward</w:t>
      </w:r>
    </w:p>
    <w:p w14:paraId="12D05807" w14:textId="77777777" w:rsidR="00470255" w:rsidRPr="00863945" w:rsidRDefault="00470255" w:rsidP="00496C5E">
      <w:pPr>
        <w:tabs>
          <w:tab w:val="left" w:pos="1985"/>
          <w:tab w:val="right" w:pos="8335"/>
        </w:tabs>
        <w:rPr>
          <w:rFonts w:cs="Arial"/>
          <w:szCs w:val="24"/>
        </w:rPr>
      </w:pPr>
      <w:r w:rsidRPr="00863945">
        <w:rPr>
          <w:rFonts w:cs="Arial"/>
          <w:szCs w:val="24"/>
        </w:rPr>
        <w:tab/>
        <w:t>Councillor N B J Horley</w:t>
      </w:r>
      <w:r w:rsidRPr="00863945">
        <w:rPr>
          <w:rFonts w:cs="Arial"/>
          <w:szCs w:val="24"/>
        </w:rPr>
        <w:tab/>
        <w:t>Coastal Districts Ward</w:t>
      </w:r>
    </w:p>
    <w:p w14:paraId="5DCDD28B" w14:textId="77777777" w:rsidR="00470255" w:rsidRPr="00863945" w:rsidRDefault="00470255" w:rsidP="00496C5E">
      <w:pPr>
        <w:tabs>
          <w:tab w:val="left" w:pos="1985"/>
          <w:tab w:val="right" w:pos="8335"/>
        </w:tabs>
        <w:rPr>
          <w:rFonts w:cs="Arial"/>
          <w:szCs w:val="24"/>
        </w:rPr>
      </w:pPr>
      <w:r w:rsidRPr="00863945">
        <w:rPr>
          <w:rFonts w:cs="Arial"/>
          <w:szCs w:val="24"/>
        </w:rPr>
        <w:tab/>
        <w:t>Councillor L J McManus</w:t>
      </w:r>
      <w:r w:rsidRPr="00863945">
        <w:rPr>
          <w:rFonts w:cs="Arial"/>
          <w:szCs w:val="24"/>
        </w:rPr>
        <w:tab/>
        <w:t>Coastal Districts Ward</w:t>
      </w:r>
    </w:p>
    <w:p w14:paraId="3C12FBB5" w14:textId="2E195BD0" w:rsidR="00470255" w:rsidRPr="00863945" w:rsidRDefault="00470255" w:rsidP="00496C5E">
      <w:pPr>
        <w:tabs>
          <w:tab w:val="left" w:pos="1985"/>
          <w:tab w:val="right" w:pos="8335"/>
        </w:tabs>
        <w:rPr>
          <w:rFonts w:cs="Arial"/>
          <w:szCs w:val="24"/>
        </w:rPr>
      </w:pPr>
      <w:r w:rsidRPr="00863945">
        <w:rPr>
          <w:rFonts w:cs="Arial"/>
          <w:szCs w:val="24"/>
        </w:rPr>
        <w:tab/>
        <w:t>Councillor K</w:t>
      </w:r>
      <w:r w:rsidR="001C76ED">
        <w:rPr>
          <w:rFonts w:cs="Arial"/>
          <w:szCs w:val="24"/>
        </w:rPr>
        <w:t xml:space="preserve"> A</w:t>
      </w:r>
      <w:r w:rsidRPr="00863945">
        <w:rPr>
          <w:rFonts w:cs="Arial"/>
          <w:szCs w:val="24"/>
        </w:rPr>
        <w:t xml:space="preserve"> Smyth</w:t>
      </w:r>
      <w:r w:rsidRPr="00863945">
        <w:rPr>
          <w:rFonts w:cs="Arial"/>
          <w:szCs w:val="24"/>
        </w:rPr>
        <w:tab/>
        <w:t xml:space="preserve">Coastal Districts Ward </w:t>
      </w:r>
    </w:p>
    <w:p w14:paraId="3F4F2718" w14:textId="77777777" w:rsidR="00470255" w:rsidRPr="00863945" w:rsidRDefault="00470255" w:rsidP="00496C5E">
      <w:pPr>
        <w:tabs>
          <w:tab w:val="left" w:pos="1985"/>
          <w:tab w:val="right" w:pos="8335"/>
        </w:tabs>
        <w:rPr>
          <w:rFonts w:cs="Arial"/>
          <w:szCs w:val="24"/>
        </w:rPr>
      </w:pPr>
      <w:r w:rsidRPr="00863945">
        <w:rPr>
          <w:rFonts w:cs="Arial"/>
          <w:szCs w:val="24"/>
        </w:rPr>
        <w:tab/>
        <w:t>Councillor I S Argyle</w:t>
      </w:r>
      <w:r w:rsidRPr="00863945">
        <w:rPr>
          <w:rFonts w:cs="Arial"/>
          <w:szCs w:val="24"/>
        </w:rPr>
        <w:tab/>
        <w:t>Dalkeith Ward</w:t>
      </w:r>
    </w:p>
    <w:p w14:paraId="5A9BA37A" w14:textId="77777777" w:rsidR="00470255" w:rsidRPr="00863945" w:rsidRDefault="00470255" w:rsidP="00496C5E">
      <w:pPr>
        <w:tabs>
          <w:tab w:val="left" w:pos="1985"/>
          <w:tab w:val="right" w:pos="8335"/>
        </w:tabs>
        <w:rPr>
          <w:rFonts w:cs="Arial"/>
          <w:szCs w:val="24"/>
        </w:rPr>
      </w:pPr>
      <w:r w:rsidRPr="00863945">
        <w:rPr>
          <w:rFonts w:cs="Arial"/>
          <w:szCs w:val="24"/>
        </w:rPr>
        <w:tab/>
        <w:t>Councillor W R Hassell</w:t>
      </w:r>
      <w:r w:rsidRPr="00863945">
        <w:rPr>
          <w:rFonts w:cs="Arial"/>
          <w:szCs w:val="24"/>
        </w:rPr>
        <w:tab/>
        <w:t>Dalkeith Ward</w:t>
      </w:r>
    </w:p>
    <w:p w14:paraId="1FDB5E68" w14:textId="77777777" w:rsidR="00470255" w:rsidRPr="00863945" w:rsidRDefault="00470255" w:rsidP="00496C5E">
      <w:pPr>
        <w:tabs>
          <w:tab w:val="left" w:pos="1985"/>
          <w:tab w:val="right" w:pos="8335"/>
        </w:tabs>
        <w:rPr>
          <w:rFonts w:cs="Arial"/>
          <w:szCs w:val="24"/>
        </w:rPr>
      </w:pPr>
      <w:r w:rsidRPr="00863945">
        <w:rPr>
          <w:rFonts w:cs="Arial"/>
          <w:szCs w:val="24"/>
        </w:rPr>
        <w:tab/>
        <w:t>Councillor S J Porter</w:t>
      </w:r>
      <w:r w:rsidRPr="00863945">
        <w:rPr>
          <w:rFonts w:cs="Arial"/>
          <w:szCs w:val="24"/>
        </w:rPr>
        <w:tab/>
        <w:t>Dalkeith Ward</w:t>
      </w:r>
    </w:p>
    <w:p w14:paraId="43B8C769" w14:textId="77777777" w:rsidR="00470255" w:rsidRPr="00863945" w:rsidRDefault="00470255" w:rsidP="00496C5E">
      <w:pPr>
        <w:tabs>
          <w:tab w:val="left" w:pos="1985"/>
          <w:tab w:val="right" w:pos="8335"/>
        </w:tabs>
        <w:ind w:left="1985"/>
        <w:rPr>
          <w:rFonts w:cs="Arial"/>
          <w:szCs w:val="24"/>
        </w:rPr>
      </w:pPr>
      <w:r w:rsidRPr="00863945">
        <w:rPr>
          <w:rFonts w:cs="Arial"/>
          <w:szCs w:val="24"/>
        </w:rPr>
        <w:t>Councillor B G Hodsdon</w:t>
      </w:r>
      <w:r w:rsidRPr="00863945">
        <w:rPr>
          <w:rFonts w:cs="Arial"/>
          <w:szCs w:val="24"/>
        </w:rPr>
        <w:tab/>
        <w:t>Hollywood Ward</w:t>
      </w:r>
    </w:p>
    <w:p w14:paraId="22C6EF99" w14:textId="402D5308" w:rsidR="00470255" w:rsidRPr="00863945" w:rsidRDefault="00470255" w:rsidP="00496C5E">
      <w:pPr>
        <w:tabs>
          <w:tab w:val="left" w:pos="1985"/>
          <w:tab w:val="right" w:pos="8335"/>
        </w:tabs>
        <w:rPr>
          <w:rFonts w:cs="Arial"/>
          <w:szCs w:val="24"/>
        </w:rPr>
      </w:pPr>
      <w:r w:rsidRPr="00863945">
        <w:rPr>
          <w:rFonts w:cs="Arial"/>
          <w:szCs w:val="24"/>
        </w:rPr>
        <w:tab/>
        <w:t xml:space="preserve">Councillor J </w:t>
      </w:r>
      <w:r w:rsidR="001C76ED">
        <w:rPr>
          <w:rFonts w:cs="Arial"/>
          <w:szCs w:val="24"/>
        </w:rPr>
        <w:t xml:space="preserve">D </w:t>
      </w:r>
      <w:r w:rsidRPr="00863945">
        <w:rPr>
          <w:rFonts w:cs="Arial"/>
          <w:szCs w:val="24"/>
        </w:rPr>
        <w:t>Wetherall</w:t>
      </w:r>
      <w:r w:rsidRPr="00863945">
        <w:rPr>
          <w:rFonts w:cs="Arial"/>
          <w:szCs w:val="24"/>
        </w:rPr>
        <w:tab/>
        <w:t>Hollywood Ward</w:t>
      </w:r>
    </w:p>
    <w:p w14:paraId="44E27C00" w14:textId="77777777" w:rsidR="00470255" w:rsidRPr="00863945" w:rsidRDefault="00470255" w:rsidP="00496C5E">
      <w:pPr>
        <w:tabs>
          <w:tab w:val="left" w:pos="1985"/>
          <w:tab w:val="right" w:pos="8335"/>
        </w:tabs>
        <w:rPr>
          <w:rFonts w:cs="Arial"/>
          <w:szCs w:val="24"/>
        </w:rPr>
      </w:pPr>
      <w:r w:rsidRPr="00863945">
        <w:rPr>
          <w:rFonts w:cs="Arial"/>
          <w:szCs w:val="24"/>
        </w:rPr>
        <w:tab/>
      </w:r>
    </w:p>
    <w:p w14:paraId="3FBBE76A" w14:textId="329884E5" w:rsidR="00470255" w:rsidRDefault="00470255" w:rsidP="00496C5E">
      <w:pPr>
        <w:tabs>
          <w:tab w:val="left" w:pos="1985"/>
          <w:tab w:val="right" w:pos="8335"/>
        </w:tabs>
        <w:rPr>
          <w:rFonts w:cs="Arial"/>
          <w:szCs w:val="24"/>
        </w:rPr>
      </w:pPr>
      <w:r w:rsidRPr="00863945">
        <w:rPr>
          <w:rFonts w:cs="Arial"/>
          <w:b/>
          <w:szCs w:val="24"/>
        </w:rPr>
        <w:t>Staff</w:t>
      </w:r>
      <w:r w:rsidRPr="00863945">
        <w:rPr>
          <w:rFonts w:cs="Arial"/>
          <w:szCs w:val="24"/>
        </w:rPr>
        <w:tab/>
        <w:t xml:space="preserve">Mr G </w:t>
      </w:r>
      <w:r w:rsidR="001C76ED">
        <w:rPr>
          <w:rFonts w:cs="Arial"/>
          <w:szCs w:val="24"/>
        </w:rPr>
        <w:t xml:space="preserve">K </w:t>
      </w:r>
      <w:r w:rsidRPr="00863945">
        <w:rPr>
          <w:rFonts w:cs="Arial"/>
          <w:szCs w:val="24"/>
        </w:rPr>
        <w:t>Trevaskis</w:t>
      </w:r>
      <w:r w:rsidRPr="00863945">
        <w:rPr>
          <w:rFonts w:cs="Arial"/>
          <w:szCs w:val="24"/>
        </w:rPr>
        <w:tab/>
        <w:t>Chief Executive Officer</w:t>
      </w:r>
    </w:p>
    <w:p w14:paraId="0557E55C" w14:textId="1CCB45B0" w:rsidR="00D63605" w:rsidRPr="00863945" w:rsidRDefault="00D63605" w:rsidP="00496C5E">
      <w:pPr>
        <w:tabs>
          <w:tab w:val="left" w:pos="1985"/>
          <w:tab w:val="right" w:pos="8335"/>
        </w:tabs>
        <w:rPr>
          <w:rFonts w:cs="Arial"/>
          <w:szCs w:val="24"/>
        </w:rPr>
      </w:pPr>
      <w:r>
        <w:rPr>
          <w:rFonts w:cs="Arial"/>
          <w:szCs w:val="24"/>
        </w:rPr>
        <w:tab/>
        <w:t xml:space="preserve">Mr M </w:t>
      </w:r>
      <w:r w:rsidR="001C76ED">
        <w:rPr>
          <w:rFonts w:cs="Arial"/>
          <w:szCs w:val="24"/>
        </w:rPr>
        <w:t xml:space="preserve">R </w:t>
      </w:r>
      <w:r>
        <w:rPr>
          <w:rFonts w:cs="Arial"/>
          <w:szCs w:val="24"/>
        </w:rPr>
        <w:t>Cole</w:t>
      </w:r>
      <w:r>
        <w:rPr>
          <w:rFonts w:cs="Arial"/>
          <w:szCs w:val="24"/>
        </w:rPr>
        <w:tab/>
        <w:t>Director Corporate &amp; Strategy</w:t>
      </w:r>
    </w:p>
    <w:p w14:paraId="533B6D63" w14:textId="5C30E03C" w:rsidR="00470255" w:rsidRPr="00863945" w:rsidRDefault="00470255" w:rsidP="00E40E2F">
      <w:pPr>
        <w:tabs>
          <w:tab w:val="left" w:pos="1985"/>
          <w:tab w:val="right" w:pos="8335"/>
        </w:tabs>
        <w:rPr>
          <w:rFonts w:cs="Arial"/>
          <w:szCs w:val="24"/>
        </w:rPr>
      </w:pPr>
      <w:r w:rsidRPr="00863945">
        <w:rPr>
          <w:rFonts w:cs="Arial"/>
          <w:szCs w:val="24"/>
        </w:rPr>
        <w:tab/>
        <w:t>Mr P</w:t>
      </w:r>
      <w:r w:rsidR="001C76ED">
        <w:rPr>
          <w:rFonts w:cs="Arial"/>
          <w:szCs w:val="24"/>
        </w:rPr>
        <w:t xml:space="preserve"> L</w:t>
      </w:r>
      <w:r w:rsidRPr="00863945">
        <w:rPr>
          <w:rFonts w:cs="Arial"/>
          <w:szCs w:val="24"/>
        </w:rPr>
        <w:t xml:space="preserve"> Mickleson</w:t>
      </w:r>
      <w:r w:rsidRPr="00863945">
        <w:rPr>
          <w:rFonts w:cs="Arial"/>
          <w:szCs w:val="24"/>
        </w:rPr>
        <w:tab/>
        <w:t>Director Planning &amp;</w:t>
      </w:r>
      <w:r w:rsidR="00D63605">
        <w:rPr>
          <w:rFonts w:cs="Arial"/>
          <w:szCs w:val="24"/>
        </w:rPr>
        <w:t xml:space="preserve"> </w:t>
      </w:r>
      <w:r w:rsidRPr="00863945">
        <w:rPr>
          <w:rFonts w:cs="Arial"/>
          <w:szCs w:val="24"/>
        </w:rPr>
        <w:t>Development</w:t>
      </w:r>
    </w:p>
    <w:p w14:paraId="29E0450F" w14:textId="6A130BDD" w:rsidR="00470255" w:rsidRDefault="00470255" w:rsidP="00496C5E">
      <w:pPr>
        <w:tabs>
          <w:tab w:val="left" w:pos="1985"/>
          <w:tab w:val="right" w:pos="8335"/>
        </w:tabs>
        <w:ind w:left="1985"/>
        <w:rPr>
          <w:rFonts w:cs="Arial"/>
          <w:szCs w:val="24"/>
        </w:rPr>
      </w:pPr>
      <w:r w:rsidRPr="00863945">
        <w:rPr>
          <w:rFonts w:cs="Arial"/>
          <w:szCs w:val="24"/>
        </w:rPr>
        <w:t xml:space="preserve">Mr M </w:t>
      </w:r>
      <w:r w:rsidR="001C76ED">
        <w:rPr>
          <w:rFonts w:cs="Arial"/>
          <w:szCs w:val="24"/>
        </w:rPr>
        <w:t xml:space="preserve">A </w:t>
      </w:r>
      <w:r w:rsidRPr="00863945">
        <w:rPr>
          <w:rFonts w:cs="Arial"/>
          <w:szCs w:val="24"/>
        </w:rPr>
        <w:t>Goodlet</w:t>
      </w:r>
      <w:r w:rsidRPr="00863945">
        <w:rPr>
          <w:rFonts w:cs="Arial"/>
          <w:szCs w:val="24"/>
        </w:rPr>
        <w:tab/>
        <w:t>Director Technical Services</w:t>
      </w:r>
    </w:p>
    <w:p w14:paraId="0C6A0481" w14:textId="40A5C2A8" w:rsidR="00D63605" w:rsidRPr="00863945" w:rsidRDefault="00D63605" w:rsidP="00496C5E">
      <w:pPr>
        <w:tabs>
          <w:tab w:val="left" w:pos="1985"/>
          <w:tab w:val="right" w:pos="8335"/>
        </w:tabs>
        <w:ind w:left="1985"/>
        <w:rPr>
          <w:rFonts w:cs="Arial"/>
          <w:szCs w:val="24"/>
        </w:rPr>
      </w:pPr>
      <w:r>
        <w:rPr>
          <w:rFonts w:cs="Arial"/>
          <w:szCs w:val="24"/>
        </w:rPr>
        <w:t xml:space="preserve">Mrs P </w:t>
      </w:r>
      <w:r w:rsidR="001C76ED">
        <w:rPr>
          <w:rFonts w:cs="Arial"/>
          <w:szCs w:val="24"/>
        </w:rPr>
        <w:t xml:space="preserve">E </w:t>
      </w:r>
      <w:r>
        <w:rPr>
          <w:rFonts w:cs="Arial"/>
          <w:szCs w:val="24"/>
        </w:rPr>
        <w:t>Panayotou</w:t>
      </w:r>
      <w:r>
        <w:rPr>
          <w:rFonts w:cs="Arial"/>
          <w:szCs w:val="24"/>
        </w:rPr>
        <w:tab/>
        <w:t>Manager Community Service Centres</w:t>
      </w:r>
    </w:p>
    <w:p w14:paraId="1BC61EFA" w14:textId="4E003F41" w:rsidR="00470255" w:rsidRPr="00863945" w:rsidRDefault="00470255" w:rsidP="00496C5E">
      <w:pPr>
        <w:tabs>
          <w:tab w:val="left" w:pos="1985"/>
          <w:tab w:val="right" w:pos="8335"/>
        </w:tabs>
        <w:rPr>
          <w:rFonts w:cs="Arial"/>
          <w:szCs w:val="24"/>
        </w:rPr>
      </w:pPr>
      <w:r>
        <w:rPr>
          <w:rFonts w:cs="Arial"/>
          <w:szCs w:val="24"/>
        </w:rPr>
        <w:tab/>
      </w:r>
      <w:r w:rsidR="00D63605">
        <w:rPr>
          <w:rFonts w:cs="Arial"/>
          <w:szCs w:val="24"/>
        </w:rPr>
        <w:t xml:space="preserve">Ms P </w:t>
      </w:r>
      <w:r w:rsidR="001C76ED">
        <w:rPr>
          <w:rFonts w:cs="Arial"/>
          <w:szCs w:val="24"/>
        </w:rPr>
        <w:t xml:space="preserve">J </w:t>
      </w:r>
      <w:r w:rsidR="00D63605">
        <w:rPr>
          <w:rFonts w:cs="Arial"/>
          <w:szCs w:val="24"/>
        </w:rPr>
        <w:t>Huigens</w:t>
      </w:r>
      <w:r w:rsidRPr="00863945">
        <w:rPr>
          <w:rFonts w:cs="Arial"/>
          <w:szCs w:val="24"/>
        </w:rPr>
        <w:tab/>
      </w:r>
      <w:r w:rsidR="00D63605">
        <w:rPr>
          <w:rFonts w:cs="Arial"/>
          <w:szCs w:val="24"/>
        </w:rPr>
        <w:t>Policy &amp; Projects Officer</w:t>
      </w:r>
    </w:p>
    <w:p w14:paraId="1A9F1E16" w14:textId="77777777" w:rsidR="00470255" w:rsidRPr="00863945" w:rsidRDefault="00470255" w:rsidP="00496C5E">
      <w:pPr>
        <w:tabs>
          <w:tab w:val="left" w:pos="1985"/>
          <w:tab w:val="right" w:pos="8335"/>
        </w:tabs>
        <w:rPr>
          <w:rFonts w:cs="Arial"/>
          <w:szCs w:val="24"/>
        </w:rPr>
      </w:pPr>
    </w:p>
    <w:p w14:paraId="6551ED7C" w14:textId="1CDD0DCB" w:rsidR="00470255" w:rsidRPr="00863945" w:rsidRDefault="00470255" w:rsidP="00496C5E">
      <w:pPr>
        <w:tabs>
          <w:tab w:val="left" w:pos="1985"/>
        </w:tabs>
        <w:rPr>
          <w:rFonts w:cs="Arial"/>
          <w:szCs w:val="24"/>
        </w:rPr>
      </w:pPr>
      <w:r w:rsidRPr="00863945">
        <w:rPr>
          <w:rFonts w:cs="Arial"/>
          <w:b/>
          <w:szCs w:val="24"/>
        </w:rPr>
        <w:t>Public</w:t>
      </w:r>
      <w:r w:rsidRPr="00863945">
        <w:rPr>
          <w:rFonts w:cs="Arial"/>
          <w:szCs w:val="24"/>
        </w:rPr>
        <w:tab/>
        <w:t xml:space="preserve">There were </w:t>
      </w:r>
      <w:r w:rsidR="00C13846">
        <w:rPr>
          <w:rFonts w:cs="Arial"/>
          <w:szCs w:val="24"/>
        </w:rPr>
        <w:t>18</w:t>
      </w:r>
      <w:r w:rsidRPr="00863945">
        <w:rPr>
          <w:rFonts w:cs="Arial"/>
          <w:szCs w:val="24"/>
        </w:rPr>
        <w:t xml:space="preserve"> members of the public present.</w:t>
      </w:r>
    </w:p>
    <w:p w14:paraId="1310906E" w14:textId="77777777" w:rsidR="00470255" w:rsidRPr="00863945" w:rsidRDefault="00470255" w:rsidP="00496C5E">
      <w:pPr>
        <w:tabs>
          <w:tab w:val="left" w:pos="1985"/>
          <w:tab w:val="right" w:pos="8335"/>
        </w:tabs>
        <w:rPr>
          <w:rFonts w:cs="Arial"/>
          <w:szCs w:val="24"/>
        </w:rPr>
      </w:pPr>
    </w:p>
    <w:p w14:paraId="7D819264" w14:textId="3E544DE5" w:rsidR="00470255" w:rsidRPr="00863945" w:rsidRDefault="00470255" w:rsidP="00496C5E">
      <w:pPr>
        <w:tabs>
          <w:tab w:val="left" w:pos="1985"/>
        </w:tabs>
        <w:ind w:left="1985" w:hanging="1985"/>
        <w:rPr>
          <w:rFonts w:cs="Arial"/>
          <w:szCs w:val="24"/>
        </w:rPr>
      </w:pPr>
      <w:r w:rsidRPr="00863945">
        <w:rPr>
          <w:rFonts w:cs="Arial"/>
          <w:b/>
          <w:szCs w:val="24"/>
        </w:rPr>
        <w:t>Press</w:t>
      </w:r>
      <w:r w:rsidRPr="00863945">
        <w:rPr>
          <w:rFonts w:cs="Arial"/>
          <w:szCs w:val="24"/>
        </w:rPr>
        <w:tab/>
      </w:r>
      <w:r w:rsidR="00C13846">
        <w:rPr>
          <w:rFonts w:cs="Arial"/>
          <w:szCs w:val="24"/>
        </w:rPr>
        <w:t xml:space="preserve">The Post and Western Suburbs Weekly </w:t>
      </w:r>
      <w:r w:rsidRPr="00863945">
        <w:rPr>
          <w:rFonts w:cs="Arial"/>
          <w:szCs w:val="24"/>
        </w:rPr>
        <w:t xml:space="preserve">Newspaper </w:t>
      </w:r>
      <w:r w:rsidR="00043779">
        <w:rPr>
          <w:rFonts w:cs="Arial"/>
          <w:szCs w:val="24"/>
        </w:rPr>
        <w:t>representatives.</w:t>
      </w:r>
    </w:p>
    <w:p w14:paraId="6ED9FCA3" w14:textId="77777777" w:rsidR="00470255" w:rsidRPr="00863945" w:rsidRDefault="00470255" w:rsidP="00496C5E">
      <w:pPr>
        <w:tabs>
          <w:tab w:val="left" w:pos="1985"/>
        </w:tabs>
        <w:ind w:left="1985" w:hanging="1985"/>
        <w:rPr>
          <w:rFonts w:cs="Arial"/>
          <w:szCs w:val="24"/>
        </w:rPr>
      </w:pPr>
    </w:p>
    <w:p w14:paraId="3BBDF23A" w14:textId="17BD7165" w:rsidR="00470255" w:rsidRPr="00863945" w:rsidRDefault="00470255" w:rsidP="00496C5E">
      <w:pPr>
        <w:numPr>
          <w:ilvl w:val="12"/>
          <w:numId w:val="0"/>
        </w:numPr>
        <w:tabs>
          <w:tab w:val="left" w:pos="720"/>
          <w:tab w:val="left" w:pos="1440"/>
          <w:tab w:val="left" w:pos="1985"/>
          <w:tab w:val="left" w:pos="2410"/>
          <w:tab w:val="left" w:pos="2977"/>
          <w:tab w:val="right" w:pos="8335"/>
          <w:tab w:val="right" w:pos="8505"/>
        </w:tabs>
        <w:rPr>
          <w:rFonts w:cs="Arial"/>
          <w:szCs w:val="24"/>
        </w:rPr>
      </w:pPr>
      <w:r w:rsidRPr="00863945">
        <w:rPr>
          <w:rFonts w:cs="Arial"/>
          <w:b/>
          <w:szCs w:val="24"/>
        </w:rPr>
        <w:t>Leave of Absence</w:t>
      </w:r>
      <w:r w:rsidRPr="00863945">
        <w:rPr>
          <w:rFonts w:cs="Arial"/>
          <w:szCs w:val="24"/>
        </w:rPr>
        <w:tab/>
      </w:r>
      <w:r w:rsidRPr="00863945">
        <w:rPr>
          <w:rFonts w:cs="Arial"/>
          <w:szCs w:val="24"/>
        </w:rPr>
        <w:tab/>
      </w:r>
      <w:r w:rsidR="00D63605">
        <w:rPr>
          <w:rFonts w:cs="Arial"/>
          <w:szCs w:val="24"/>
        </w:rPr>
        <w:t>Cr R M Binks</w:t>
      </w:r>
      <w:r w:rsidR="00D63605">
        <w:rPr>
          <w:rFonts w:cs="Arial"/>
          <w:szCs w:val="24"/>
        </w:rPr>
        <w:tab/>
        <w:t>Hollywood Ward</w:t>
      </w:r>
    </w:p>
    <w:p w14:paraId="01025C0A" w14:textId="77777777" w:rsidR="00470255" w:rsidRPr="00863945" w:rsidRDefault="00470255" w:rsidP="00496C5E">
      <w:pPr>
        <w:numPr>
          <w:ilvl w:val="12"/>
          <w:numId w:val="0"/>
        </w:numPr>
        <w:tabs>
          <w:tab w:val="left" w:pos="720"/>
          <w:tab w:val="left" w:pos="1440"/>
          <w:tab w:val="left" w:pos="1985"/>
          <w:tab w:val="left" w:pos="2410"/>
          <w:tab w:val="left" w:pos="2977"/>
          <w:tab w:val="right" w:pos="8335"/>
          <w:tab w:val="right" w:pos="8505"/>
        </w:tabs>
        <w:rPr>
          <w:rFonts w:cs="Arial"/>
          <w:b/>
          <w:szCs w:val="24"/>
        </w:rPr>
      </w:pPr>
      <w:r w:rsidRPr="00863945">
        <w:rPr>
          <w:rFonts w:cs="Arial"/>
          <w:b/>
          <w:szCs w:val="24"/>
        </w:rPr>
        <w:t>(Previously Approved)</w:t>
      </w:r>
    </w:p>
    <w:p w14:paraId="52918B40" w14:textId="77777777" w:rsidR="00470255" w:rsidRPr="00863945" w:rsidRDefault="00470255" w:rsidP="00496C5E">
      <w:pPr>
        <w:numPr>
          <w:ilvl w:val="12"/>
          <w:numId w:val="0"/>
        </w:numPr>
        <w:tabs>
          <w:tab w:val="left" w:pos="720"/>
          <w:tab w:val="left" w:pos="1440"/>
          <w:tab w:val="left" w:pos="1985"/>
          <w:tab w:val="left" w:pos="2410"/>
          <w:tab w:val="left" w:pos="2977"/>
          <w:tab w:val="right" w:pos="8335"/>
          <w:tab w:val="right" w:pos="8505"/>
        </w:tabs>
        <w:rPr>
          <w:rFonts w:cs="Arial"/>
          <w:b/>
          <w:szCs w:val="24"/>
        </w:rPr>
      </w:pPr>
    </w:p>
    <w:p w14:paraId="45D86C3E" w14:textId="177EB37F" w:rsidR="00470255" w:rsidRPr="00863945" w:rsidRDefault="00470255" w:rsidP="00C13846">
      <w:pPr>
        <w:tabs>
          <w:tab w:val="left" w:pos="2141"/>
          <w:tab w:val="left" w:pos="2268"/>
          <w:tab w:val="right" w:pos="8335"/>
        </w:tabs>
        <w:rPr>
          <w:rFonts w:cs="Arial"/>
          <w:szCs w:val="24"/>
        </w:rPr>
      </w:pPr>
      <w:r w:rsidRPr="00863945">
        <w:rPr>
          <w:rFonts w:cs="Arial"/>
          <w:b/>
          <w:szCs w:val="24"/>
        </w:rPr>
        <w:t>Apologies</w:t>
      </w:r>
      <w:r w:rsidRPr="00863945">
        <w:rPr>
          <w:rFonts w:cs="Arial"/>
          <w:szCs w:val="24"/>
        </w:rPr>
        <w:tab/>
      </w:r>
      <w:r w:rsidR="00C13846">
        <w:rPr>
          <w:rFonts w:cs="Arial"/>
          <w:szCs w:val="24"/>
        </w:rPr>
        <w:t>Nil</w:t>
      </w:r>
      <w:r w:rsidR="00C13846">
        <w:rPr>
          <w:rFonts w:cs="Arial"/>
          <w:szCs w:val="24"/>
        </w:rPr>
        <w:tab/>
      </w:r>
      <w:r w:rsidR="00C13846">
        <w:rPr>
          <w:rFonts w:cs="Arial"/>
          <w:szCs w:val="24"/>
        </w:rPr>
        <w:tab/>
      </w:r>
    </w:p>
    <w:p w14:paraId="47A2944C" w14:textId="77777777" w:rsidR="00470255" w:rsidRPr="00863945" w:rsidRDefault="00470255" w:rsidP="00496C5E">
      <w:pPr>
        <w:rPr>
          <w:rFonts w:cs="Arial"/>
          <w:b/>
          <w:szCs w:val="24"/>
        </w:rPr>
      </w:pPr>
    </w:p>
    <w:p w14:paraId="431FFDA1" w14:textId="0E294D11" w:rsidR="00470255" w:rsidRPr="00863945" w:rsidRDefault="00470255" w:rsidP="00496C5E">
      <w:pPr>
        <w:rPr>
          <w:b/>
          <w:szCs w:val="24"/>
        </w:rPr>
      </w:pPr>
      <w:r w:rsidRPr="00863945">
        <w:rPr>
          <w:rFonts w:cs="Arial"/>
          <w:b/>
          <w:szCs w:val="24"/>
        </w:rPr>
        <w:t>Absent</w:t>
      </w:r>
      <w:r w:rsidRPr="00863945">
        <w:rPr>
          <w:rFonts w:cs="Arial"/>
          <w:szCs w:val="24"/>
        </w:rPr>
        <w:tab/>
      </w:r>
      <w:r w:rsidRPr="00863945">
        <w:rPr>
          <w:rFonts w:cs="Arial"/>
          <w:szCs w:val="24"/>
        </w:rPr>
        <w:tab/>
      </w:r>
      <w:r w:rsidR="00043779">
        <w:rPr>
          <w:rFonts w:cs="Arial"/>
          <w:szCs w:val="24"/>
        </w:rPr>
        <w:t>Nil</w:t>
      </w:r>
    </w:p>
    <w:p w14:paraId="250A9543" w14:textId="77777777" w:rsidR="00043779" w:rsidRDefault="00043779">
      <w:pPr>
        <w:rPr>
          <w:rFonts w:cs="Arial"/>
          <w:b/>
          <w:szCs w:val="24"/>
        </w:rPr>
      </w:pPr>
      <w:r>
        <w:rPr>
          <w:rFonts w:cs="Arial"/>
          <w:b/>
          <w:szCs w:val="24"/>
        </w:rPr>
        <w:br w:type="page"/>
      </w:r>
    </w:p>
    <w:p w14:paraId="2E8810C5" w14:textId="55D69B24" w:rsidR="00EF7A95" w:rsidRDefault="00EF7A95" w:rsidP="00EF7A95">
      <w:pPr>
        <w:tabs>
          <w:tab w:val="left" w:pos="3686"/>
        </w:tabs>
        <w:rPr>
          <w:rFonts w:cs="Arial"/>
          <w:b/>
          <w:szCs w:val="24"/>
        </w:rPr>
      </w:pPr>
      <w:r>
        <w:rPr>
          <w:rFonts w:cs="Arial"/>
          <w:b/>
          <w:szCs w:val="24"/>
        </w:rPr>
        <w:lastRenderedPageBreak/>
        <w:t>Disclaimer:</w:t>
      </w:r>
    </w:p>
    <w:p w14:paraId="2E8810C6" w14:textId="77777777" w:rsidR="00EF7A95" w:rsidRDefault="00EF7A95" w:rsidP="00EF7A95">
      <w:pPr>
        <w:tabs>
          <w:tab w:val="left" w:pos="3686"/>
        </w:tabs>
        <w:rPr>
          <w:rFonts w:cs="Arial"/>
          <w:b/>
          <w:szCs w:val="24"/>
        </w:rPr>
      </w:pPr>
    </w:p>
    <w:p w14:paraId="2E8810C7" w14:textId="77777777" w:rsidR="00EF7A95" w:rsidRDefault="00EF7A95" w:rsidP="00EF7A95">
      <w:pPr>
        <w:tabs>
          <w:tab w:val="left" w:pos="3686"/>
        </w:tabs>
        <w:rPr>
          <w:rFonts w:cs="Arial"/>
          <w:szCs w:val="24"/>
        </w:rPr>
      </w:pPr>
      <w:r>
        <w:rPr>
          <w:rFonts w:cs="Arial"/>
          <w:szCs w:val="24"/>
        </w:rPr>
        <w:t>Members of the public who attend Council meetings should not act immediately on anything they hear at the meetings, without first seeking clarification of a Council’s position. For example, by reference to the Confirmed Minutes of a Council Meeting. Members of the public are also advised to wait for written advice from the Council prior to taking action on any matter that they may have before Council.</w:t>
      </w:r>
    </w:p>
    <w:p w14:paraId="2E8810C8" w14:textId="77777777" w:rsidR="00EF7A95" w:rsidRDefault="00EF7A95" w:rsidP="00EF7A95">
      <w:pPr>
        <w:tabs>
          <w:tab w:val="left" w:pos="3686"/>
        </w:tabs>
        <w:rPr>
          <w:rFonts w:cs="Arial"/>
          <w:szCs w:val="24"/>
        </w:rPr>
      </w:pPr>
    </w:p>
    <w:p w14:paraId="2E8810C9" w14:textId="77777777" w:rsidR="00EF7A95" w:rsidRDefault="00EF7A95" w:rsidP="00EF7A95">
      <w:pPr>
        <w:tabs>
          <w:tab w:val="left" w:pos="3686"/>
        </w:tabs>
        <w:rPr>
          <w:rFonts w:cs="Arial"/>
          <w:szCs w:val="24"/>
        </w:rPr>
      </w:pPr>
      <w:r>
        <w:rPr>
          <w:rFonts w:cs="Arial"/>
          <w:szCs w:val="24"/>
        </w:rPr>
        <w:t>Any plans or documents in agendas and minutes may be subject to copyright. The express permission of the copyright owner must be obtained before copying any copyright material.</w:t>
      </w:r>
    </w:p>
    <w:p w14:paraId="2E8810CA" w14:textId="77777777" w:rsidR="00EF7A95" w:rsidRDefault="00EF7A95" w:rsidP="00EF7A95">
      <w:pPr>
        <w:tabs>
          <w:tab w:val="left" w:pos="3686"/>
        </w:tabs>
        <w:rPr>
          <w:rFonts w:cs="Arial"/>
          <w:szCs w:val="24"/>
        </w:rPr>
      </w:pPr>
    </w:p>
    <w:p w14:paraId="2E8810CB" w14:textId="77777777" w:rsidR="00EF7A95" w:rsidRDefault="00EF7A95" w:rsidP="00EF7A95">
      <w:pPr>
        <w:tabs>
          <w:tab w:val="left" w:pos="3686"/>
        </w:tabs>
        <w:rPr>
          <w:rFonts w:cs="Arial"/>
          <w:szCs w:val="24"/>
        </w:rPr>
      </w:pPr>
    </w:p>
    <w:p w14:paraId="2E8810CC" w14:textId="77777777" w:rsidR="00EF7A95" w:rsidRDefault="00EF7A95" w:rsidP="00C13846">
      <w:pPr>
        <w:pStyle w:val="Heading2"/>
        <w:ind w:left="567"/>
      </w:pPr>
      <w:bookmarkStart w:id="4" w:name="_Toc403980196"/>
      <w:bookmarkStart w:id="5" w:name="_Toc403980522"/>
      <w:bookmarkStart w:id="6" w:name="_Toc405458636"/>
      <w:r>
        <w:t>Public Question Time</w:t>
      </w:r>
      <w:bookmarkEnd w:id="4"/>
      <w:bookmarkEnd w:id="5"/>
      <w:bookmarkEnd w:id="6"/>
    </w:p>
    <w:p w14:paraId="2E8810CD" w14:textId="77777777" w:rsidR="00EF7A95" w:rsidRDefault="00EF7A95" w:rsidP="00C13846">
      <w:pPr>
        <w:ind w:left="567" w:hanging="360"/>
        <w:rPr>
          <w:rFonts w:cs="Arial"/>
          <w:szCs w:val="24"/>
        </w:rPr>
      </w:pPr>
    </w:p>
    <w:p w14:paraId="5B3F4455" w14:textId="77777777" w:rsidR="00C13846" w:rsidRDefault="00C13846" w:rsidP="00C13846">
      <w:pPr>
        <w:ind w:left="567"/>
        <w:rPr>
          <w:rFonts w:cs="Arial"/>
          <w:szCs w:val="24"/>
        </w:rPr>
      </w:pPr>
      <w:r>
        <w:rPr>
          <w:rFonts w:cs="Arial"/>
          <w:szCs w:val="24"/>
        </w:rPr>
        <w:t>There were no questions received.</w:t>
      </w:r>
    </w:p>
    <w:p w14:paraId="4A660902" w14:textId="77777777" w:rsidR="001F5AB3" w:rsidRDefault="001F5AB3" w:rsidP="00C13846">
      <w:pPr>
        <w:ind w:left="567" w:hanging="360"/>
        <w:rPr>
          <w:rFonts w:cs="Arial"/>
          <w:szCs w:val="24"/>
        </w:rPr>
      </w:pPr>
    </w:p>
    <w:p w14:paraId="2E8810D3" w14:textId="77777777" w:rsidR="00EF7A95" w:rsidRDefault="00EF7A95" w:rsidP="00C13846">
      <w:pPr>
        <w:pStyle w:val="Heading2"/>
        <w:ind w:left="567"/>
      </w:pPr>
      <w:bookmarkStart w:id="7" w:name="_Toc403980197"/>
      <w:bookmarkStart w:id="8" w:name="_Toc403980523"/>
      <w:bookmarkStart w:id="9" w:name="_Toc405458637"/>
      <w:r>
        <w:t xml:space="preserve">Address by Members of the Public </w:t>
      </w:r>
      <w:r w:rsidRPr="00EF7A95">
        <w:rPr>
          <w:sz w:val="22"/>
          <w:szCs w:val="22"/>
        </w:rPr>
        <w:t>(only items listed on the Agenda)</w:t>
      </w:r>
      <w:bookmarkEnd w:id="7"/>
      <w:bookmarkEnd w:id="8"/>
      <w:bookmarkEnd w:id="9"/>
    </w:p>
    <w:p w14:paraId="2E8810D4" w14:textId="77777777" w:rsidR="00EF7A95" w:rsidRDefault="00EF7A95" w:rsidP="00C13846">
      <w:pPr>
        <w:ind w:left="567" w:hanging="360"/>
        <w:rPr>
          <w:rFonts w:cs="Arial"/>
          <w:szCs w:val="24"/>
        </w:rPr>
      </w:pPr>
    </w:p>
    <w:p w14:paraId="2E8810D5" w14:textId="77383D3F" w:rsidR="00900181" w:rsidRPr="00D63605" w:rsidRDefault="00D63605" w:rsidP="00C13846">
      <w:pPr>
        <w:tabs>
          <w:tab w:val="left" w:pos="7923"/>
        </w:tabs>
        <w:ind w:left="927" w:hanging="360"/>
        <w:rPr>
          <w:rFonts w:cs="Arial"/>
          <w:szCs w:val="24"/>
        </w:rPr>
      </w:pPr>
      <w:r w:rsidRPr="00D63605">
        <w:rPr>
          <w:rFonts w:cs="Arial"/>
          <w:szCs w:val="24"/>
        </w:rPr>
        <w:t>Mr Barry Nunn, 16 Webster Street, Nedlands</w:t>
      </w:r>
      <w:r w:rsidR="00470255" w:rsidRPr="00D63605">
        <w:rPr>
          <w:rFonts w:cs="Arial"/>
          <w:szCs w:val="24"/>
        </w:rPr>
        <w:tab/>
      </w:r>
      <w:r w:rsidRPr="00D63605">
        <w:rPr>
          <w:rFonts w:cs="Arial"/>
          <w:szCs w:val="24"/>
        </w:rPr>
        <w:t>PD47.14</w:t>
      </w:r>
    </w:p>
    <w:p w14:paraId="78D9FE13" w14:textId="5DF50806" w:rsidR="00470255" w:rsidRPr="00D63605" w:rsidRDefault="00470255" w:rsidP="00C13846">
      <w:pPr>
        <w:tabs>
          <w:tab w:val="left" w:pos="7923"/>
        </w:tabs>
        <w:ind w:left="927" w:hanging="360"/>
        <w:rPr>
          <w:rFonts w:cs="Arial"/>
          <w:szCs w:val="24"/>
        </w:rPr>
      </w:pPr>
      <w:r w:rsidRPr="00D63605">
        <w:rPr>
          <w:rFonts w:cs="Arial"/>
          <w:szCs w:val="24"/>
        </w:rPr>
        <w:t>(Spoke in support of the recommendation)</w:t>
      </w:r>
    </w:p>
    <w:p w14:paraId="2E8810D6" w14:textId="77777777" w:rsidR="00900181" w:rsidRPr="00D63605" w:rsidRDefault="00900181" w:rsidP="00C13846">
      <w:pPr>
        <w:ind w:left="927" w:hanging="360"/>
        <w:rPr>
          <w:rFonts w:cs="Arial"/>
          <w:szCs w:val="24"/>
        </w:rPr>
      </w:pPr>
    </w:p>
    <w:p w14:paraId="609E8352" w14:textId="1245E511" w:rsidR="00043779" w:rsidRPr="00D63605" w:rsidRDefault="00D63605" w:rsidP="00C13846">
      <w:pPr>
        <w:tabs>
          <w:tab w:val="left" w:pos="7923"/>
        </w:tabs>
        <w:ind w:left="927" w:hanging="360"/>
        <w:rPr>
          <w:rFonts w:cs="Arial"/>
          <w:szCs w:val="24"/>
        </w:rPr>
      </w:pPr>
      <w:r w:rsidRPr="00D63605">
        <w:rPr>
          <w:rFonts w:cs="Arial"/>
          <w:szCs w:val="24"/>
        </w:rPr>
        <w:t>Mr Andrew Harvey, 12 Florence Road, Nedlands</w:t>
      </w:r>
      <w:r w:rsidRPr="00D63605">
        <w:rPr>
          <w:rFonts w:cs="Arial"/>
          <w:szCs w:val="24"/>
        </w:rPr>
        <w:tab/>
        <w:t>PD47.14</w:t>
      </w:r>
    </w:p>
    <w:p w14:paraId="69F5B5A2" w14:textId="2B13B029" w:rsidR="00D63605" w:rsidRPr="00D63605" w:rsidRDefault="00D63605" w:rsidP="00C13846">
      <w:pPr>
        <w:tabs>
          <w:tab w:val="left" w:pos="7923"/>
        </w:tabs>
        <w:ind w:left="927" w:hanging="360"/>
        <w:rPr>
          <w:rFonts w:cs="Arial"/>
          <w:szCs w:val="24"/>
        </w:rPr>
      </w:pPr>
      <w:r w:rsidRPr="00D63605">
        <w:rPr>
          <w:rFonts w:cs="Arial"/>
          <w:szCs w:val="24"/>
        </w:rPr>
        <w:t>(Spoke in support of the recommendation)</w:t>
      </w:r>
    </w:p>
    <w:p w14:paraId="7A15A2CE" w14:textId="77777777" w:rsidR="00D63605" w:rsidRDefault="00D63605" w:rsidP="00C13846">
      <w:pPr>
        <w:tabs>
          <w:tab w:val="left" w:pos="7923"/>
        </w:tabs>
        <w:ind w:left="927" w:hanging="360"/>
        <w:rPr>
          <w:rFonts w:cs="Arial"/>
          <w:szCs w:val="24"/>
        </w:rPr>
      </w:pPr>
    </w:p>
    <w:p w14:paraId="64E49196" w14:textId="621D7570" w:rsidR="009A3E3B" w:rsidRDefault="009A3E3B" w:rsidP="00C13846">
      <w:pPr>
        <w:tabs>
          <w:tab w:val="left" w:pos="7923"/>
        </w:tabs>
        <w:ind w:left="927" w:hanging="360"/>
        <w:rPr>
          <w:rFonts w:cs="Arial"/>
          <w:szCs w:val="24"/>
        </w:rPr>
      </w:pPr>
      <w:r>
        <w:rPr>
          <w:rFonts w:cs="Arial"/>
          <w:szCs w:val="24"/>
        </w:rPr>
        <w:t>Mr Damon Dimitrijevic, 135 Kewdale Road, Kewdale</w:t>
      </w:r>
      <w:r>
        <w:rPr>
          <w:rFonts w:cs="Arial"/>
          <w:szCs w:val="24"/>
        </w:rPr>
        <w:tab/>
        <w:t>PD47.14</w:t>
      </w:r>
    </w:p>
    <w:p w14:paraId="5F73374D" w14:textId="1F2F3C2E" w:rsidR="009A3E3B" w:rsidRDefault="009A3E3B" w:rsidP="00C13846">
      <w:pPr>
        <w:tabs>
          <w:tab w:val="left" w:pos="7923"/>
        </w:tabs>
        <w:ind w:left="927" w:hanging="360"/>
        <w:rPr>
          <w:rFonts w:cs="Arial"/>
          <w:szCs w:val="24"/>
        </w:rPr>
      </w:pPr>
      <w:r>
        <w:rPr>
          <w:rFonts w:cs="Arial"/>
          <w:szCs w:val="24"/>
        </w:rPr>
        <w:t>(Spoke against the recommendation)</w:t>
      </w:r>
    </w:p>
    <w:p w14:paraId="2FB21F9B" w14:textId="77777777" w:rsidR="009A3E3B" w:rsidRPr="00D63605" w:rsidRDefault="009A3E3B" w:rsidP="00C13846">
      <w:pPr>
        <w:tabs>
          <w:tab w:val="left" w:pos="7923"/>
        </w:tabs>
        <w:ind w:left="927" w:hanging="360"/>
        <w:rPr>
          <w:rFonts w:cs="Arial"/>
          <w:szCs w:val="24"/>
        </w:rPr>
      </w:pPr>
    </w:p>
    <w:p w14:paraId="0FEBC5DA" w14:textId="5DD55E49" w:rsidR="00D63605" w:rsidRPr="00D63605" w:rsidRDefault="00D63605" w:rsidP="00C13846">
      <w:pPr>
        <w:tabs>
          <w:tab w:val="left" w:pos="7923"/>
        </w:tabs>
        <w:ind w:left="927" w:hanging="360"/>
        <w:rPr>
          <w:rFonts w:cs="Arial"/>
          <w:szCs w:val="24"/>
        </w:rPr>
      </w:pPr>
      <w:r w:rsidRPr="00D63605">
        <w:rPr>
          <w:rFonts w:cs="Arial"/>
          <w:szCs w:val="24"/>
        </w:rPr>
        <w:t>Mr Nicholas Miller, 4/93 Stirling Highway, Nedlands</w:t>
      </w:r>
      <w:r w:rsidRPr="00D63605">
        <w:rPr>
          <w:rFonts w:cs="Arial"/>
          <w:szCs w:val="24"/>
        </w:rPr>
        <w:tab/>
        <w:t>PD48.14</w:t>
      </w:r>
    </w:p>
    <w:p w14:paraId="584EB07C" w14:textId="0A0ABB55" w:rsidR="00D63605" w:rsidRPr="00D63605" w:rsidRDefault="00D63605" w:rsidP="00C13846">
      <w:pPr>
        <w:tabs>
          <w:tab w:val="left" w:pos="7923"/>
        </w:tabs>
        <w:ind w:left="927" w:hanging="360"/>
        <w:rPr>
          <w:rFonts w:cs="Arial"/>
          <w:szCs w:val="24"/>
        </w:rPr>
      </w:pPr>
      <w:r w:rsidRPr="00D63605">
        <w:rPr>
          <w:rFonts w:cs="Arial"/>
          <w:szCs w:val="24"/>
        </w:rPr>
        <w:t>(Spoke against the recommendation)</w:t>
      </w:r>
    </w:p>
    <w:p w14:paraId="4BAB69E8" w14:textId="77777777" w:rsidR="00D63605" w:rsidRPr="00D63605" w:rsidRDefault="00D63605" w:rsidP="00C13846">
      <w:pPr>
        <w:tabs>
          <w:tab w:val="left" w:pos="7923"/>
        </w:tabs>
        <w:ind w:left="927" w:hanging="360"/>
        <w:rPr>
          <w:rFonts w:cs="Arial"/>
          <w:szCs w:val="24"/>
        </w:rPr>
      </w:pPr>
    </w:p>
    <w:p w14:paraId="25242E70" w14:textId="7224792A" w:rsidR="00D63605" w:rsidRPr="00D63605" w:rsidRDefault="009A3E3B" w:rsidP="00C13846">
      <w:pPr>
        <w:tabs>
          <w:tab w:val="left" w:pos="7923"/>
        </w:tabs>
        <w:ind w:left="927" w:hanging="360"/>
        <w:rPr>
          <w:rFonts w:cs="Arial"/>
          <w:szCs w:val="24"/>
        </w:rPr>
      </w:pPr>
      <w:r>
        <w:rPr>
          <w:rFonts w:cs="Arial"/>
          <w:szCs w:val="24"/>
        </w:rPr>
        <w:t xml:space="preserve">Mr </w:t>
      </w:r>
      <w:r w:rsidR="00D63605" w:rsidRPr="00D63605">
        <w:rPr>
          <w:rFonts w:cs="Arial"/>
          <w:szCs w:val="24"/>
        </w:rPr>
        <w:t>Tayne Evershed, Planning Solutions, 296 Fitzgerald Street, Perth</w:t>
      </w:r>
      <w:r w:rsidR="00D63605" w:rsidRPr="00D63605">
        <w:rPr>
          <w:rFonts w:cs="Arial"/>
          <w:szCs w:val="24"/>
        </w:rPr>
        <w:tab/>
        <w:t>PD49.14</w:t>
      </w:r>
    </w:p>
    <w:p w14:paraId="48CF96EA" w14:textId="57CFD8F5" w:rsidR="00D63605" w:rsidRPr="00D63605" w:rsidRDefault="00D63605" w:rsidP="00C13846">
      <w:pPr>
        <w:tabs>
          <w:tab w:val="left" w:pos="7923"/>
        </w:tabs>
        <w:ind w:left="927" w:hanging="360"/>
        <w:rPr>
          <w:rFonts w:cs="Arial"/>
          <w:szCs w:val="24"/>
        </w:rPr>
      </w:pPr>
      <w:r w:rsidRPr="00D63605">
        <w:rPr>
          <w:rFonts w:cs="Arial"/>
          <w:szCs w:val="24"/>
        </w:rPr>
        <w:t>(Spoke in support of the recommendation)</w:t>
      </w:r>
    </w:p>
    <w:p w14:paraId="1FAD562E" w14:textId="77777777" w:rsidR="00D63605" w:rsidRPr="00D63605" w:rsidRDefault="00D63605" w:rsidP="00C13846">
      <w:pPr>
        <w:tabs>
          <w:tab w:val="left" w:pos="7923"/>
        </w:tabs>
        <w:ind w:left="927" w:hanging="360"/>
        <w:rPr>
          <w:rFonts w:cs="Arial"/>
          <w:szCs w:val="24"/>
        </w:rPr>
      </w:pPr>
    </w:p>
    <w:p w14:paraId="05782AFC" w14:textId="1CB9A93B" w:rsidR="00D63605" w:rsidRPr="00D63605" w:rsidRDefault="00D63605" w:rsidP="00C13846">
      <w:pPr>
        <w:tabs>
          <w:tab w:val="left" w:pos="7923"/>
        </w:tabs>
        <w:ind w:left="927" w:hanging="360"/>
        <w:rPr>
          <w:rFonts w:cs="Arial"/>
          <w:szCs w:val="24"/>
        </w:rPr>
      </w:pPr>
      <w:r w:rsidRPr="00D63605">
        <w:rPr>
          <w:rFonts w:cs="Arial"/>
          <w:szCs w:val="24"/>
        </w:rPr>
        <w:t>Mr Garry Hewitt, 151 Royal Street, East Perth</w:t>
      </w:r>
      <w:r w:rsidRPr="00D63605">
        <w:rPr>
          <w:rFonts w:cs="Arial"/>
          <w:szCs w:val="24"/>
        </w:rPr>
        <w:tab/>
        <w:t>PD50.14</w:t>
      </w:r>
    </w:p>
    <w:p w14:paraId="3E63FBA4" w14:textId="79E0D97C" w:rsidR="00D63605" w:rsidRPr="00D63605" w:rsidRDefault="00D63605" w:rsidP="00C13846">
      <w:pPr>
        <w:tabs>
          <w:tab w:val="left" w:pos="7923"/>
        </w:tabs>
        <w:ind w:left="927" w:hanging="360"/>
        <w:rPr>
          <w:rFonts w:cs="Arial"/>
          <w:szCs w:val="24"/>
        </w:rPr>
      </w:pPr>
      <w:r w:rsidRPr="00D63605">
        <w:rPr>
          <w:rFonts w:cs="Arial"/>
          <w:szCs w:val="24"/>
        </w:rPr>
        <w:t>(Spoke in support of Option 1 of the recommendation)</w:t>
      </w:r>
    </w:p>
    <w:p w14:paraId="1C190911" w14:textId="77777777" w:rsidR="00D63605" w:rsidRPr="00D63605" w:rsidRDefault="00D63605" w:rsidP="00C13846">
      <w:pPr>
        <w:tabs>
          <w:tab w:val="left" w:pos="7923"/>
        </w:tabs>
        <w:ind w:left="927" w:hanging="360"/>
        <w:rPr>
          <w:rFonts w:cs="Arial"/>
          <w:szCs w:val="24"/>
        </w:rPr>
      </w:pPr>
    </w:p>
    <w:p w14:paraId="76366DDD" w14:textId="25C45DB6" w:rsidR="00D63605" w:rsidRPr="00D63605" w:rsidRDefault="00D63605" w:rsidP="00C13846">
      <w:pPr>
        <w:tabs>
          <w:tab w:val="left" w:pos="7923"/>
        </w:tabs>
        <w:ind w:left="927" w:hanging="360"/>
        <w:rPr>
          <w:rFonts w:cs="Arial"/>
          <w:szCs w:val="24"/>
        </w:rPr>
      </w:pPr>
      <w:r w:rsidRPr="00D63605">
        <w:rPr>
          <w:rFonts w:cs="Arial"/>
          <w:szCs w:val="24"/>
        </w:rPr>
        <w:t>Mrs Anne Gribble, 75 Florence Road, Nedlands</w:t>
      </w:r>
      <w:r w:rsidRPr="00D63605">
        <w:rPr>
          <w:rFonts w:cs="Arial"/>
          <w:szCs w:val="24"/>
        </w:rPr>
        <w:tab/>
        <w:t>PD50.14</w:t>
      </w:r>
    </w:p>
    <w:p w14:paraId="05B90368" w14:textId="1D54237B" w:rsidR="00D63605" w:rsidRPr="00D63605" w:rsidRDefault="00D63605" w:rsidP="00C13846">
      <w:pPr>
        <w:tabs>
          <w:tab w:val="left" w:pos="7923"/>
        </w:tabs>
        <w:ind w:left="927" w:hanging="360"/>
        <w:rPr>
          <w:rFonts w:cs="Arial"/>
          <w:szCs w:val="24"/>
        </w:rPr>
      </w:pPr>
      <w:r w:rsidRPr="00D63605">
        <w:rPr>
          <w:rFonts w:cs="Arial"/>
          <w:szCs w:val="24"/>
        </w:rPr>
        <w:t>(Spoke in support of the recommendation)</w:t>
      </w:r>
    </w:p>
    <w:p w14:paraId="0A69F121" w14:textId="77777777" w:rsidR="00D63605" w:rsidRPr="00D63605" w:rsidRDefault="00D63605" w:rsidP="00C13846">
      <w:pPr>
        <w:tabs>
          <w:tab w:val="left" w:pos="7923"/>
        </w:tabs>
        <w:ind w:left="927" w:hanging="360"/>
        <w:rPr>
          <w:rFonts w:cs="Arial"/>
          <w:szCs w:val="24"/>
        </w:rPr>
      </w:pPr>
    </w:p>
    <w:p w14:paraId="4D5BCBE2" w14:textId="3DAE81E9" w:rsidR="00D63605" w:rsidRPr="00D63605" w:rsidRDefault="00D63605" w:rsidP="00C13846">
      <w:pPr>
        <w:tabs>
          <w:tab w:val="left" w:pos="7923"/>
        </w:tabs>
        <w:ind w:left="927" w:hanging="360"/>
        <w:rPr>
          <w:rFonts w:cs="Arial"/>
          <w:szCs w:val="24"/>
        </w:rPr>
      </w:pPr>
      <w:r w:rsidRPr="00D63605">
        <w:rPr>
          <w:rFonts w:cs="Arial"/>
          <w:szCs w:val="24"/>
        </w:rPr>
        <w:t>Mr Martin Heller, 75 Alderbury Road, Floreat</w:t>
      </w:r>
      <w:r w:rsidRPr="00D63605">
        <w:rPr>
          <w:rFonts w:cs="Arial"/>
          <w:szCs w:val="24"/>
        </w:rPr>
        <w:tab/>
        <w:t>TS23.14</w:t>
      </w:r>
    </w:p>
    <w:p w14:paraId="44DF1828" w14:textId="177DF80B" w:rsidR="00D63605" w:rsidRPr="00D63605" w:rsidRDefault="00D63605" w:rsidP="00C13846">
      <w:pPr>
        <w:tabs>
          <w:tab w:val="left" w:pos="7923"/>
        </w:tabs>
        <w:ind w:left="927" w:hanging="360"/>
        <w:rPr>
          <w:rFonts w:cs="Arial"/>
          <w:szCs w:val="24"/>
        </w:rPr>
      </w:pPr>
      <w:r w:rsidRPr="00D63605">
        <w:rPr>
          <w:rFonts w:cs="Arial"/>
          <w:szCs w:val="24"/>
        </w:rPr>
        <w:t>(Spoke against the recommendation)</w:t>
      </w:r>
    </w:p>
    <w:p w14:paraId="1C2E03AF" w14:textId="77777777" w:rsidR="00470255" w:rsidRDefault="00470255" w:rsidP="00C13846">
      <w:pPr>
        <w:ind w:left="567" w:hanging="360"/>
        <w:rPr>
          <w:rFonts w:cs="Arial"/>
          <w:szCs w:val="24"/>
        </w:rPr>
      </w:pPr>
    </w:p>
    <w:p w14:paraId="2E8810D8" w14:textId="1458219E" w:rsidR="00900181" w:rsidRDefault="00952D99" w:rsidP="00C13846">
      <w:pPr>
        <w:pStyle w:val="Heading2"/>
        <w:ind w:left="567"/>
      </w:pPr>
      <w:bookmarkStart w:id="10" w:name="_Toc403980198"/>
      <w:bookmarkStart w:id="11" w:name="_Toc403980524"/>
      <w:bookmarkStart w:id="12" w:name="_Toc405458638"/>
      <w:r>
        <w:t>Disclosures of Financial Interest</w:t>
      </w:r>
      <w:bookmarkEnd w:id="10"/>
      <w:bookmarkEnd w:id="11"/>
      <w:bookmarkEnd w:id="12"/>
    </w:p>
    <w:p w14:paraId="2E8810D9" w14:textId="77777777" w:rsidR="00952D99" w:rsidRPr="00664C3A" w:rsidRDefault="00952D99" w:rsidP="00C13846">
      <w:pPr>
        <w:ind w:left="567" w:hanging="360"/>
        <w:rPr>
          <w:rFonts w:cs="Arial"/>
          <w:sz w:val="23"/>
          <w:szCs w:val="23"/>
        </w:rPr>
      </w:pPr>
    </w:p>
    <w:p w14:paraId="2E8810DA" w14:textId="724A8A48" w:rsidR="00952D99" w:rsidRDefault="00C13846" w:rsidP="00C13846">
      <w:pPr>
        <w:ind w:left="567"/>
        <w:rPr>
          <w:rFonts w:cs="Arial"/>
          <w:sz w:val="23"/>
          <w:szCs w:val="23"/>
        </w:rPr>
      </w:pPr>
      <w:r>
        <w:rPr>
          <w:rFonts w:cs="Arial"/>
          <w:sz w:val="23"/>
          <w:szCs w:val="23"/>
        </w:rPr>
        <w:t xml:space="preserve">The Presiding Member </w:t>
      </w:r>
      <w:r w:rsidR="00952D99" w:rsidRPr="00664C3A">
        <w:rPr>
          <w:rFonts w:cs="Arial"/>
          <w:sz w:val="23"/>
          <w:szCs w:val="23"/>
        </w:rPr>
        <w:t>remind</w:t>
      </w:r>
      <w:r>
        <w:rPr>
          <w:rFonts w:cs="Arial"/>
          <w:sz w:val="23"/>
          <w:szCs w:val="23"/>
        </w:rPr>
        <w:t>ed</w:t>
      </w:r>
      <w:r w:rsidR="00952D99" w:rsidRPr="00664C3A">
        <w:rPr>
          <w:rFonts w:cs="Arial"/>
          <w:sz w:val="23"/>
          <w:szCs w:val="23"/>
        </w:rPr>
        <w:t xml:space="preserve"> Councillors and Staff of the requirements of Section 5.65 of the </w:t>
      </w:r>
      <w:r w:rsidR="00952D99" w:rsidRPr="00664C3A">
        <w:rPr>
          <w:rFonts w:cs="Arial"/>
          <w:i/>
          <w:sz w:val="23"/>
          <w:szCs w:val="23"/>
        </w:rPr>
        <w:t>Local Government Act (1995)</w:t>
      </w:r>
      <w:r w:rsidR="00952D99" w:rsidRPr="00664C3A">
        <w:rPr>
          <w:rFonts w:cs="Arial"/>
          <w:sz w:val="23"/>
          <w:szCs w:val="23"/>
        </w:rPr>
        <w:t xml:space="preserve"> to disclose any interest during the meeting when the matter is discussed.</w:t>
      </w:r>
    </w:p>
    <w:p w14:paraId="484704C1" w14:textId="77777777" w:rsidR="009A3E3B" w:rsidRDefault="009A3E3B" w:rsidP="00952D99">
      <w:pPr>
        <w:rPr>
          <w:rFonts w:cs="Arial"/>
          <w:sz w:val="23"/>
          <w:szCs w:val="23"/>
        </w:rPr>
      </w:pPr>
    </w:p>
    <w:p w14:paraId="2E8810DB" w14:textId="77777777" w:rsidR="00952D99" w:rsidRPr="00001665" w:rsidRDefault="00952D99" w:rsidP="00001665">
      <w:pPr>
        <w:rPr>
          <w:rFonts w:cs="Arial"/>
          <w:sz w:val="23"/>
          <w:szCs w:val="23"/>
        </w:rPr>
      </w:pPr>
    </w:p>
    <w:p w14:paraId="05E0AA62" w14:textId="2F7D791D" w:rsidR="00496C5E" w:rsidRPr="00C13846" w:rsidRDefault="00001665" w:rsidP="00C13846">
      <w:pPr>
        <w:ind w:left="567" w:hanging="283"/>
        <w:rPr>
          <w:rFonts w:cs="Arial"/>
          <w:b/>
          <w:sz w:val="23"/>
          <w:szCs w:val="23"/>
        </w:rPr>
      </w:pPr>
      <w:r w:rsidRPr="00C13846">
        <w:rPr>
          <w:rFonts w:cs="Arial"/>
          <w:b/>
          <w:sz w:val="23"/>
          <w:szCs w:val="23"/>
        </w:rPr>
        <w:lastRenderedPageBreak/>
        <w:t>3.1</w:t>
      </w:r>
      <w:r w:rsidRPr="00C13846">
        <w:rPr>
          <w:rFonts w:cs="Arial"/>
          <w:b/>
          <w:sz w:val="23"/>
          <w:szCs w:val="23"/>
        </w:rPr>
        <w:tab/>
      </w:r>
      <w:r w:rsidR="00496C5E" w:rsidRPr="00C13846">
        <w:rPr>
          <w:rFonts w:cs="Arial"/>
          <w:b/>
          <w:sz w:val="23"/>
          <w:szCs w:val="23"/>
        </w:rPr>
        <w:t xml:space="preserve">Councillor </w:t>
      </w:r>
      <w:r w:rsidR="00A216A5" w:rsidRPr="00C13846">
        <w:rPr>
          <w:rFonts w:cs="Arial"/>
          <w:b/>
          <w:sz w:val="23"/>
          <w:szCs w:val="23"/>
        </w:rPr>
        <w:t>Argyle</w:t>
      </w:r>
      <w:r w:rsidR="00496C5E" w:rsidRPr="00C13846">
        <w:rPr>
          <w:rFonts w:cs="Arial"/>
          <w:b/>
          <w:sz w:val="23"/>
          <w:szCs w:val="23"/>
        </w:rPr>
        <w:t xml:space="preserve"> – </w:t>
      </w:r>
      <w:r w:rsidR="009A3E3B" w:rsidRPr="00C13846">
        <w:rPr>
          <w:rFonts w:cs="Arial"/>
          <w:b/>
          <w:sz w:val="23"/>
          <w:szCs w:val="23"/>
        </w:rPr>
        <w:t xml:space="preserve">PD49.14 </w:t>
      </w:r>
      <w:r w:rsidR="00043779" w:rsidRPr="00C13846">
        <w:rPr>
          <w:rFonts w:cs="Arial"/>
          <w:b/>
          <w:sz w:val="23"/>
          <w:szCs w:val="23"/>
        </w:rPr>
        <w:t>–</w:t>
      </w:r>
      <w:r w:rsidR="00496C5E" w:rsidRPr="00C13846">
        <w:rPr>
          <w:rFonts w:cs="Arial"/>
          <w:b/>
          <w:sz w:val="23"/>
          <w:szCs w:val="23"/>
        </w:rPr>
        <w:t xml:space="preserve"> </w:t>
      </w:r>
      <w:r w:rsidR="00C13846" w:rsidRPr="00C13846">
        <w:rPr>
          <w:rFonts w:cs="Arial"/>
          <w:b/>
          <w:sz w:val="23"/>
          <w:szCs w:val="23"/>
        </w:rPr>
        <w:t>Scheme Amendment 202 – Initiation Report (Proposal to Re-zone Land for Multi-use Dwelling)</w:t>
      </w:r>
    </w:p>
    <w:p w14:paraId="16F51AF7" w14:textId="77777777" w:rsidR="00496C5E" w:rsidRPr="00C13846" w:rsidRDefault="00496C5E" w:rsidP="00C13846">
      <w:pPr>
        <w:ind w:left="567" w:hanging="283"/>
        <w:rPr>
          <w:rFonts w:cs="Arial"/>
          <w:sz w:val="23"/>
          <w:szCs w:val="23"/>
        </w:rPr>
      </w:pPr>
    </w:p>
    <w:p w14:paraId="54183365" w14:textId="3403E41A" w:rsidR="00496C5E" w:rsidRPr="00C13846" w:rsidRDefault="00496C5E" w:rsidP="00C13846">
      <w:pPr>
        <w:ind w:left="567"/>
        <w:rPr>
          <w:rFonts w:cs="Arial"/>
          <w:sz w:val="23"/>
          <w:szCs w:val="23"/>
        </w:rPr>
      </w:pPr>
      <w:r w:rsidRPr="00C13846">
        <w:rPr>
          <w:rFonts w:cs="Arial"/>
          <w:sz w:val="23"/>
          <w:szCs w:val="23"/>
        </w:rPr>
        <w:t xml:space="preserve">Councillor </w:t>
      </w:r>
      <w:r w:rsidR="009A3E3B" w:rsidRPr="00C13846">
        <w:rPr>
          <w:rFonts w:cs="Arial"/>
          <w:sz w:val="23"/>
          <w:szCs w:val="23"/>
        </w:rPr>
        <w:t>Argyle</w:t>
      </w:r>
      <w:r w:rsidRPr="00C13846">
        <w:rPr>
          <w:rFonts w:cs="Arial"/>
          <w:b/>
          <w:sz w:val="23"/>
          <w:szCs w:val="23"/>
        </w:rPr>
        <w:t xml:space="preserve"> </w:t>
      </w:r>
      <w:r w:rsidRPr="00C13846">
        <w:rPr>
          <w:rFonts w:cs="Arial"/>
          <w:sz w:val="23"/>
          <w:szCs w:val="23"/>
        </w:rPr>
        <w:t xml:space="preserve">disclosed a financial interest in Item </w:t>
      </w:r>
      <w:r w:rsidR="009A3E3B" w:rsidRPr="00C13846">
        <w:rPr>
          <w:rFonts w:cs="Arial"/>
          <w:sz w:val="23"/>
          <w:szCs w:val="23"/>
        </w:rPr>
        <w:t>49.14</w:t>
      </w:r>
      <w:r w:rsidR="00422E94" w:rsidRPr="00C13846">
        <w:rPr>
          <w:rFonts w:cs="Arial"/>
          <w:sz w:val="23"/>
          <w:szCs w:val="23"/>
        </w:rPr>
        <w:t xml:space="preserve">. </w:t>
      </w:r>
      <w:r w:rsidR="00D63605" w:rsidRPr="00C13846">
        <w:rPr>
          <w:rFonts w:cs="Arial"/>
          <w:sz w:val="23"/>
          <w:szCs w:val="23"/>
        </w:rPr>
        <w:t>His</w:t>
      </w:r>
      <w:r w:rsidRPr="00C13846">
        <w:rPr>
          <w:rFonts w:cs="Arial"/>
          <w:sz w:val="23"/>
          <w:szCs w:val="23"/>
        </w:rPr>
        <w:t xml:space="preserve"> interest being that </w:t>
      </w:r>
      <w:r w:rsidR="00C13846" w:rsidRPr="00C13846">
        <w:rPr>
          <w:rFonts w:cs="Arial"/>
          <w:sz w:val="23"/>
          <w:szCs w:val="23"/>
        </w:rPr>
        <w:t>he is an adjoining neighbour</w:t>
      </w:r>
      <w:r w:rsidR="001F5AB3" w:rsidRPr="00C13846">
        <w:rPr>
          <w:rFonts w:cs="Arial"/>
          <w:sz w:val="23"/>
          <w:szCs w:val="23"/>
        </w:rPr>
        <w:t xml:space="preserve"> and as a requirement under the act will</w:t>
      </w:r>
      <w:r w:rsidRPr="00C13846">
        <w:rPr>
          <w:rFonts w:cs="Arial"/>
          <w:sz w:val="23"/>
          <w:szCs w:val="23"/>
        </w:rPr>
        <w:t xml:space="preserve"> leave the meeting during </w:t>
      </w:r>
      <w:r w:rsidR="00422E94" w:rsidRPr="00C13846">
        <w:rPr>
          <w:rFonts w:cs="Arial"/>
          <w:sz w:val="23"/>
          <w:szCs w:val="23"/>
        </w:rPr>
        <w:t xml:space="preserve">discussion on </w:t>
      </w:r>
      <w:r w:rsidRPr="00C13846">
        <w:rPr>
          <w:rFonts w:cs="Arial"/>
          <w:sz w:val="23"/>
          <w:szCs w:val="23"/>
        </w:rPr>
        <w:t>this matter.</w:t>
      </w:r>
    </w:p>
    <w:p w14:paraId="25E35D44" w14:textId="77777777" w:rsidR="00422E94" w:rsidRPr="00C13846" w:rsidRDefault="00422E94" w:rsidP="00C13846">
      <w:pPr>
        <w:ind w:left="567" w:hanging="283"/>
        <w:rPr>
          <w:rFonts w:cs="Arial"/>
          <w:sz w:val="23"/>
          <w:szCs w:val="23"/>
        </w:rPr>
      </w:pPr>
    </w:p>
    <w:p w14:paraId="2E8810E1" w14:textId="77777777" w:rsidR="00952D99" w:rsidRPr="00C13846" w:rsidRDefault="00952D99" w:rsidP="00C13846">
      <w:pPr>
        <w:pStyle w:val="Heading2"/>
        <w:ind w:left="567" w:hanging="283"/>
        <w:rPr>
          <w:sz w:val="23"/>
          <w:szCs w:val="23"/>
        </w:rPr>
      </w:pPr>
      <w:bookmarkStart w:id="13" w:name="_Toc403980199"/>
      <w:bookmarkStart w:id="14" w:name="_Toc403980525"/>
      <w:bookmarkStart w:id="15" w:name="_Toc405458639"/>
      <w:r w:rsidRPr="00C13846">
        <w:rPr>
          <w:sz w:val="23"/>
          <w:szCs w:val="23"/>
        </w:rPr>
        <w:t>Disclosures of Interests Affecting Impartiality</w:t>
      </w:r>
      <w:bookmarkEnd w:id="13"/>
      <w:bookmarkEnd w:id="14"/>
      <w:bookmarkEnd w:id="15"/>
    </w:p>
    <w:p w14:paraId="2E8810E2" w14:textId="77777777" w:rsidR="00952D99" w:rsidRPr="00C13846" w:rsidRDefault="00952D99" w:rsidP="00C13846">
      <w:pPr>
        <w:ind w:left="567" w:hanging="283"/>
        <w:rPr>
          <w:rFonts w:cs="Arial"/>
          <w:sz w:val="23"/>
          <w:szCs w:val="23"/>
        </w:rPr>
      </w:pPr>
    </w:p>
    <w:p w14:paraId="2E8810E3" w14:textId="6D6554AA" w:rsidR="00EF7A95" w:rsidRPr="00664C3A" w:rsidRDefault="00952D99" w:rsidP="00C13846">
      <w:pPr>
        <w:ind w:left="567"/>
        <w:rPr>
          <w:rFonts w:cs="Arial"/>
          <w:sz w:val="23"/>
          <w:szCs w:val="23"/>
        </w:rPr>
      </w:pPr>
      <w:r w:rsidRPr="00C13846">
        <w:rPr>
          <w:rFonts w:cs="Arial"/>
          <w:sz w:val="23"/>
          <w:szCs w:val="23"/>
        </w:rPr>
        <w:t xml:space="preserve">The Presiding Member </w:t>
      </w:r>
      <w:r w:rsidR="00C13846" w:rsidRPr="00C13846">
        <w:rPr>
          <w:rFonts w:cs="Arial"/>
          <w:sz w:val="23"/>
          <w:szCs w:val="23"/>
        </w:rPr>
        <w:t>reminded</w:t>
      </w:r>
      <w:r w:rsidRPr="00C13846">
        <w:rPr>
          <w:rFonts w:cs="Arial"/>
          <w:sz w:val="23"/>
          <w:szCs w:val="23"/>
        </w:rPr>
        <w:t xml:space="preserve"> Councillors and Staff of the requirements of the Council’s</w:t>
      </w:r>
      <w:r w:rsidRPr="00664C3A">
        <w:rPr>
          <w:rFonts w:cs="Arial"/>
          <w:sz w:val="23"/>
          <w:szCs w:val="23"/>
        </w:rPr>
        <w:t xml:space="preserve"> </w:t>
      </w:r>
      <w:r w:rsidRPr="00664C3A">
        <w:rPr>
          <w:rFonts w:cs="Arial"/>
          <w:i/>
          <w:sz w:val="23"/>
          <w:szCs w:val="23"/>
        </w:rPr>
        <w:t>Code of Conduct</w:t>
      </w:r>
      <w:r w:rsidRPr="00664C3A">
        <w:rPr>
          <w:rFonts w:cs="Arial"/>
          <w:sz w:val="23"/>
          <w:szCs w:val="23"/>
        </w:rPr>
        <w:t xml:space="preserve"> in accordance with Section 5.103 of the </w:t>
      </w:r>
      <w:r w:rsidRPr="00664C3A">
        <w:rPr>
          <w:rFonts w:cs="Arial"/>
          <w:i/>
          <w:sz w:val="23"/>
          <w:szCs w:val="23"/>
        </w:rPr>
        <w:t>Local Government Act (1995).</w:t>
      </w:r>
    </w:p>
    <w:p w14:paraId="2E8810E4" w14:textId="77777777" w:rsidR="00952D99" w:rsidRPr="00664C3A" w:rsidRDefault="00952D99" w:rsidP="00C13846">
      <w:pPr>
        <w:ind w:left="567" w:hanging="283"/>
        <w:rPr>
          <w:rFonts w:cs="Arial"/>
          <w:sz w:val="23"/>
          <w:szCs w:val="23"/>
        </w:rPr>
      </w:pPr>
    </w:p>
    <w:p w14:paraId="4104B0F6" w14:textId="05255ED7" w:rsidR="00496C5E" w:rsidRPr="00C13846" w:rsidRDefault="00001665" w:rsidP="00C13846">
      <w:pPr>
        <w:ind w:left="567" w:hanging="283"/>
        <w:rPr>
          <w:rFonts w:cs="Arial"/>
          <w:b/>
          <w:sz w:val="23"/>
          <w:szCs w:val="23"/>
        </w:rPr>
      </w:pPr>
      <w:r w:rsidRPr="00C13846">
        <w:rPr>
          <w:rFonts w:cs="Arial"/>
          <w:b/>
          <w:sz w:val="23"/>
          <w:szCs w:val="23"/>
        </w:rPr>
        <w:t>4.1</w:t>
      </w:r>
      <w:r w:rsidRPr="00C13846">
        <w:rPr>
          <w:rFonts w:cs="Arial"/>
          <w:b/>
          <w:sz w:val="23"/>
          <w:szCs w:val="23"/>
        </w:rPr>
        <w:tab/>
      </w:r>
      <w:r w:rsidR="00496C5E" w:rsidRPr="00C13846">
        <w:rPr>
          <w:rFonts w:cs="Arial"/>
          <w:b/>
          <w:sz w:val="23"/>
          <w:szCs w:val="23"/>
        </w:rPr>
        <w:t xml:space="preserve">Councillor </w:t>
      </w:r>
      <w:r w:rsidR="00A216A5" w:rsidRPr="00C13846">
        <w:rPr>
          <w:rFonts w:cs="Arial"/>
          <w:b/>
          <w:sz w:val="23"/>
          <w:szCs w:val="23"/>
        </w:rPr>
        <w:t>Hassell</w:t>
      </w:r>
      <w:r w:rsidR="00496C5E" w:rsidRPr="00C13846">
        <w:rPr>
          <w:rFonts w:cs="Arial"/>
          <w:b/>
          <w:sz w:val="23"/>
          <w:szCs w:val="23"/>
        </w:rPr>
        <w:t xml:space="preserve"> – </w:t>
      </w:r>
      <w:r w:rsidR="00A216A5" w:rsidRPr="00C13846">
        <w:rPr>
          <w:rFonts w:cs="Arial"/>
          <w:b/>
          <w:sz w:val="23"/>
          <w:szCs w:val="23"/>
        </w:rPr>
        <w:t>PD47.14</w:t>
      </w:r>
      <w:r w:rsidR="00422E94" w:rsidRPr="00C13846">
        <w:rPr>
          <w:rFonts w:cs="Arial"/>
          <w:b/>
          <w:sz w:val="23"/>
          <w:szCs w:val="23"/>
        </w:rPr>
        <w:t xml:space="preserve"> – </w:t>
      </w:r>
      <w:r w:rsidR="00C13846" w:rsidRPr="00C13846">
        <w:rPr>
          <w:rFonts w:cs="Arial"/>
          <w:b/>
          <w:sz w:val="23"/>
          <w:szCs w:val="23"/>
        </w:rPr>
        <w:t>Scheme Amendment 204 – Initiation Report (Proposal to Re-zone Captain Stirling Site)</w:t>
      </w:r>
    </w:p>
    <w:p w14:paraId="6C05B345" w14:textId="77777777" w:rsidR="00496C5E" w:rsidRPr="00664C3A" w:rsidRDefault="00496C5E" w:rsidP="00C13846">
      <w:pPr>
        <w:ind w:left="567" w:hanging="283"/>
        <w:rPr>
          <w:sz w:val="23"/>
          <w:szCs w:val="23"/>
        </w:rPr>
      </w:pPr>
    </w:p>
    <w:p w14:paraId="31BB477E" w14:textId="3498446F" w:rsidR="00496C5E" w:rsidRDefault="00C13846"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r>
        <w:rPr>
          <w:rFonts w:cs="Arial"/>
          <w:sz w:val="23"/>
          <w:szCs w:val="23"/>
        </w:rPr>
        <w:tab/>
      </w:r>
      <w:r w:rsidR="00496C5E" w:rsidRPr="00664C3A">
        <w:rPr>
          <w:rFonts w:cs="Arial"/>
          <w:sz w:val="23"/>
          <w:szCs w:val="23"/>
        </w:rPr>
        <w:t xml:space="preserve">Councillor </w:t>
      </w:r>
      <w:r w:rsidR="00A216A5">
        <w:rPr>
          <w:rFonts w:cs="Arial"/>
          <w:sz w:val="23"/>
          <w:szCs w:val="23"/>
        </w:rPr>
        <w:t>Hassell</w:t>
      </w:r>
      <w:r w:rsidR="00496C5E" w:rsidRPr="00664C3A">
        <w:rPr>
          <w:rFonts w:cs="Arial"/>
          <w:sz w:val="23"/>
          <w:szCs w:val="23"/>
        </w:rPr>
        <w:t xml:space="preserve"> disclosed an impartiality interest in Item </w:t>
      </w:r>
      <w:r w:rsidR="00422E94" w:rsidRPr="00664C3A">
        <w:rPr>
          <w:rFonts w:cs="Arial"/>
          <w:sz w:val="23"/>
          <w:szCs w:val="23"/>
        </w:rPr>
        <w:tab/>
      </w:r>
      <w:r w:rsidR="00BD29B6">
        <w:rPr>
          <w:rFonts w:cs="Arial"/>
          <w:sz w:val="23"/>
          <w:szCs w:val="23"/>
        </w:rPr>
        <w:t>47.14 – Scheme Amendment 2014 – Initiation Report (Proposal to Re-zone Captain Stirling Site)</w:t>
      </w:r>
      <w:r w:rsidR="00422E94" w:rsidRPr="00664C3A">
        <w:rPr>
          <w:rFonts w:cs="Arial"/>
          <w:sz w:val="23"/>
          <w:szCs w:val="23"/>
        </w:rPr>
        <w:t xml:space="preserve">. He </w:t>
      </w:r>
      <w:r w:rsidR="00496C5E" w:rsidRPr="00664C3A">
        <w:rPr>
          <w:rFonts w:cs="Arial"/>
          <w:sz w:val="23"/>
          <w:szCs w:val="23"/>
        </w:rPr>
        <w:t xml:space="preserve">disclosed </w:t>
      </w:r>
      <w:r w:rsidR="00422E94" w:rsidRPr="00664C3A">
        <w:rPr>
          <w:rFonts w:cs="Arial"/>
          <w:sz w:val="23"/>
          <w:szCs w:val="23"/>
        </w:rPr>
        <w:t xml:space="preserve">an impartiality interest in this matter as </w:t>
      </w:r>
      <w:r w:rsidR="00E94BE7">
        <w:rPr>
          <w:rFonts w:cs="Arial"/>
          <w:sz w:val="23"/>
          <w:szCs w:val="23"/>
        </w:rPr>
        <w:t xml:space="preserve">he is a </w:t>
      </w:r>
      <w:r w:rsidR="00A216A5">
        <w:rPr>
          <w:rFonts w:cs="Arial"/>
          <w:sz w:val="23"/>
          <w:szCs w:val="23"/>
        </w:rPr>
        <w:t>shareholder in Woolworths</w:t>
      </w:r>
      <w:r w:rsidR="00496C5E" w:rsidRPr="00664C3A">
        <w:rPr>
          <w:rFonts w:cs="Arial"/>
          <w:sz w:val="23"/>
          <w:szCs w:val="23"/>
        </w:rPr>
        <w:t>.</w:t>
      </w:r>
      <w:r w:rsidR="00422E94" w:rsidRPr="00664C3A">
        <w:rPr>
          <w:rFonts w:cs="Arial"/>
          <w:sz w:val="23"/>
          <w:szCs w:val="23"/>
        </w:rPr>
        <w:t xml:space="preserve"> </w:t>
      </w:r>
      <w:r w:rsidR="001C76ED">
        <w:rPr>
          <w:rFonts w:cs="Arial"/>
          <w:sz w:val="23"/>
          <w:szCs w:val="23"/>
        </w:rPr>
        <w:t xml:space="preserve">His interest was considered indirect and trivial given the scale of the Woolworths Corporation. </w:t>
      </w:r>
      <w:r w:rsidR="00422E94" w:rsidRPr="00664C3A">
        <w:rPr>
          <w:rFonts w:cs="Arial"/>
          <w:sz w:val="23"/>
          <w:szCs w:val="23"/>
        </w:rPr>
        <w:t xml:space="preserve">Cr </w:t>
      </w:r>
      <w:r w:rsidR="00BD29B6">
        <w:rPr>
          <w:rFonts w:cs="Arial"/>
          <w:sz w:val="23"/>
          <w:szCs w:val="23"/>
        </w:rPr>
        <w:t>Hassell</w:t>
      </w:r>
      <w:r w:rsidR="00422E94" w:rsidRPr="00664C3A">
        <w:rPr>
          <w:rFonts w:cs="Arial"/>
          <w:sz w:val="23"/>
          <w:szCs w:val="23"/>
        </w:rPr>
        <w:t xml:space="preserve"> declared he</w:t>
      </w:r>
      <w:r w:rsidR="00496C5E" w:rsidRPr="00664C3A">
        <w:rPr>
          <w:rFonts w:cs="Arial"/>
          <w:sz w:val="23"/>
          <w:szCs w:val="23"/>
        </w:rPr>
        <w:t xml:space="preserve"> would consider this matter on its merits and vote accordingly.</w:t>
      </w:r>
    </w:p>
    <w:p w14:paraId="248D96AF" w14:textId="77777777" w:rsidR="00A216A5" w:rsidRPr="00C13846" w:rsidRDefault="00A216A5"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p>
    <w:p w14:paraId="508A4AD2" w14:textId="67BD16AE" w:rsidR="004F6A0A" w:rsidRPr="00C13846" w:rsidRDefault="004F6A0A" w:rsidP="00C13846">
      <w:pPr>
        <w:ind w:left="567" w:hanging="283"/>
        <w:rPr>
          <w:rFonts w:cs="Arial"/>
          <w:b/>
          <w:sz w:val="23"/>
          <w:szCs w:val="23"/>
        </w:rPr>
      </w:pPr>
      <w:r w:rsidRPr="00C13846">
        <w:rPr>
          <w:rFonts w:cs="Arial"/>
          <w:b/>
          <w:sz w:val="23"/>
          <w:szCs w:val="23"/>
        </w:rPr>
        <w:t>4.2</w:t>
      </w:r>
      <w:r w:rsidRPr="00C13846">
        <w:rPr>
          <w:rFonts w:cs="Arial"/>
          <w:b/>
          <w:sz w:val="23"/>
          <w:szCs w:val="23"/>
        </w:rPr>
        <w:tab/>
        <w:t xml:space="preserve">Councillor Wetherall – PD47.14 – </w:t>
      </w:r>
      <w:r w:rsidR="00C13846" w:rsidRPr="00C13846">
        <w:rPr>
          <w:rFonts w:cs="Arial"/>
          <w:b/>
          <w:sz w:val="23"/>
          <w:szCs w:val="23"/>
        </w:rPr>
        <w:t>Scheme Amendment 204 – Initiation Report (Proposal to Re-zone Captain Stirling Site)</w:t>
      </w:r>
    </w:p>
    <w:p w14:paraId="64652930" w14:textId="77777777" w:rsidR="004F6A0A" w:rsidRPr="00C13846" w:rsidRDefault="004F6A0A" w:rsidP="00C13846">
      <w:pPr>
        <w:ind w:left="567" w:hanging="283"/>
        <w:rPr>
          <w:sz w:val="23"/>
          <w:szCs w:val="23"/>
        </w:rPr>
      </w:pPr>
    </w:p>
    <w:p w14:paraId="54490126" w14:textId="3770130B" w:rsidR="001C76ED" w:rsidRDefault="00C13846"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r>
        <w:rPr>
          <w:rFonts w:cs="Arial"/>
          <w:sz w:val="23"/>
          <w:szCs w:val="23"/>
        </w:rPr>
        <w:tab/>
      </w:r>
      <w:r w:rsidR="004F6A0A" w:rsidRPr="00C13846">
        <w:rPr>
          <w:rFonts w:cs="Arial"/>
          <w:sz w:val="23"/>
          <w:szCs w:val="23"/>
        </w:rPr>
        <w:t xml:space="preserve">Councillor Wetherall disclosed an impartiality interest in Item </w:t>
      </w:r>
      <w:r w:rsidR="004F6A0A" w:rsidRPr="00C13846">
        <w:rPr>
          <w:rFonts w:cs="Arial"/>
          <w:sz w:val="23"/>
          <w:szCs w:val="23"/>
        </w:rPr>
        <w:tab/>
      </w:r>
      <w:r>
        <w:rPr>
          <w:rFonts w:cs="Arial"/>
          <w:sz w:val="23"/>
          <w:szCs w:val="23"/>
        </w:rPr>
        <w:t>47.14 – Scheme Amendment 204 – Initiation Report (Proposal to Re-zone Captain Stirling Site)</w:t>
      </w:r>
      <w:r w:rsidR="004F6A0A" w:rsidRPr="00C13846">
        <w:rPr>
          <w:rFonts w:cs="Arial"/>
          <w:sz w:val="23"/>
          <w:szCs w:val="23"/>
        </w:rPr>
        <w:t xml:space="preserve">. </w:t>
      </w:r>
      <w:r>
        <w:rPr>
          <w:rFonts w:cs="Arial"/>
          <w:sz w:val="23"/>
          <w:szCs w:val="23"/>
        </w:rPr>
        <w:t>He</w:t>
      </w:r>
      <w:r w:rsidR="004F6A0A" w:rsidRPr="00C13846">
        <w:rPr>
          <w:rFonts w:cs="Arial"/>
          <w:sz w:val="23"/>
          <w:szCs w:val="23"/>
        </w:rPr>
        <w:t xml:space="preserve"> disclosed an impartiality interest in this matter as </w:t>
      </w:r>
      <w:r w:rsidR="001C76ED">
        <w:rPr>
          <w:rFonts w:cs="Arial"/>
          <w:sz w:val="23"/>
          <w:szCs w:val="23"/>
        </w:rPr>
        <w:t xml:space="preserve">through his superannuation fund </w:t>
      </w:r>
      <w:r>
        <w:rPr>
          <w:rFonts w:cs="Arial"/>
          <w:sz w:val="23"/>
          <w:szCs w:val="23"/>
        </w:rPr>
        <w:t xml:space="preserve">he is a </w:t>
      </w:r>
      <w:r w:rsidR="004F6A0A" w:rsidRPr="00C13846">
        <w:rPr>
          <w:rFonts w:cs="Arial"/>
          <w:sz w:val="23"/>
          <w:szCs w:val="23"/>
        </w:rPr>
        <w:t xml:space="preserve">shareholder </w:t>
      </w:r>
      <w:r>
        <w:rPr>
          <w:rFonts w:cs="Arial"/>
          <w:sz w:val="23"/>
          <w:szCs w:val="23"/>
        </w:rPr>
        <w:t>of Woolworths</w:t>
      </w:r>
      <w:r w:rsidR="001C76ED">
        <w:rPr>
          <w:rFonts w:cs="Arial"/>
          <w:sz w:val="23"/>
          <w:szCs w:val="23"/>
        </w:rPr>
        <w:t xml:space="preserve">. His interest was considered indirect and trivial given the scale of the Woolworths Corporation. </w:t>
      </w:r>
    </w:p>
    <w:p w14:paraId="02622153" w14:textId="77777777" w:rsidR="001C76ED" w:rsidRDefault="001C76ED"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p>
    <w:p w14:paraId="17E9FA8B" w14:textId="279092EE" w:rsidR="004F6A0A" w:rsidRPr="00C13846" w:rsidRDefault="001C76ED"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r>
        <w:rPr>
          <w:rFonts w:cs="Arial"/>
          <w:sz w:val="23"/>
          <w:szCs w:val="23"/>
        </w:rPr>
        <w:tab/>
        <w:t>Councillor Wetherall also</w:t>
      </w:r>
      <w:r w:rsidR="00C13846">
        <w:rPr>
          <w:rFonts w:cs="Arial"/>
          <w:sz w:val="23"/>
          <w:szCs w:val="23"/>
        </w:rPr>
        <w:t xml:space="preserve"> </w:t>
      </w:r>
      <w:r w:rsidR="004F6A0A" w:rsidRPr="00C13846">
        <w:rPr>
          <w:rFonts w:cs="Arial"/>
          <w:sz w:val="23"/>
          <w:szCs w:val="23"/>
        </w:rPr>
        <w:t>knows the landowner, and as a consequence, the</w:t>
      </w:r>
      <w:r w:rsidR="00BD29B6">
        <w:rPr>
          <w:rFonts w:cs="Arial"/>
          <w:sz w:val="23"/>
          <w:szCs w:val="23"/>
        </w:rPr>
        <w:t>re may be a perception that his</w:t>
      </w:r>
      <w:r w:rsidR="004F6A0A" w:rsidRPr="00C13846">
        <w:rPr>
          <w:rFonts w:cs="Arial"/>
          <w:sz w:val="23"/>
          <w:szCs w:val="23"/>
        </w:rPr>
        <w:t xml:space="preserve"> impartiality on the matter may be affected. Cr </w:t>
      </w:r>
      <w:r w:rsidR="00C13846">
        <w:rPr>
          <w:rFonts w:cs="Arial"/>
          <w:sz w:val="23"/>
          <w:szCs w:val="23"/>
        </w:rPr>
        <w:t>Wetherall</w:t>
      </w:r>
      <w:r w:rsidR="004F6A0A" w:rsidRPr="00C13846">
        <w:rPr>
          <w:rFonts w:cs="Arial"/>
          <w:sz w:val="23"/>
          <w:szCs w:val="23"/>
        </w:rPr>
        <w:t xml:space="preserve"> declared he would consider this matter on its merits and vote accordingly.</w:t>
      </w:r>
    </w:p>
    <w:p w14:paraId="26714B4B" w14:textId="77777777" w:rsidR="004F6A0A" w:rsidRPr="00C13846" w:rsidRDefault="004F6A0A"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p>
    <w:p w14:paraId="4A296E3B" w14:textId="374B956E" w:rsidR="004F6A0A" w:rsidRPr="00C13846" w:rsidRDefault="004F6A0A" w:rsidP="00C13846">
      <w:pPr>
        <w:ind w:left="567" w:hanging="283"/>
        <w:rPr>
          <w:rFonts w:cs="Arial"/>
          <w:b/>
          <w:sz w:val="23"/>
          <w:szCs w:val="23"/>
        </w:rPr>
      </w:pPr>
      <w:r w:rsidRPr="00C13846">
        <w:rPr>
          <w:rFonts w:cs="Arial"/>
          <w:b/>
          <w:sz w:val="23"/>
          <w:szCs w:val="23"/>
        </w:rPr>
        <w:t>4.3</w:t>
      </w:r>
      <w:r w:rsidRPr="00C13846">
        <w:rPr>
          <w:rFonts w:cs="Arial"/>
          <w:b/>
          <w:sz w:val="23"/>
          <w:szCs w:val="23"/>
        </w:rPr>
        <w:tab/>
        <w:t xml:space="preserve">Councillor Porter – PD47.14 – </w:t>
      </w:r>
      <w:r w:rsidR="00C13846" w:rsidRPr="00C13846">
        <w:rPr>
          <w:rFonts w:cs="Arial"/>
          <w:b/>
          <w:sz w:val="23"/>
          <w:szCs w:val="23"/>
        </w:rPr>
        <w:t>Scheme Amendment 204 – Initiation Report (Proposal to Re-zone Captain Stirling Site)</w:t>
      </w:r>
    </w:p>
    <w:p w14:paraId="3276A6E6" w14:textId="77777777" w:rsidR="004F6A0A" w:rsidRPr="00C13846" w:rsidRDefault="004F6A0A" w:rsidP="00C13846">
      <w:pPr>
        <w:ind w:left="567" w:hanging="283"/>
        <w:rPr>
          <w:sz w:val="23"/>
          <w:szCs w:val="23"/>
        </w:rPr>
      </w:pPr>
    </w:p>
    <w:p w14:paraId="17CE0595" w14:textId="61975D78" w:rsidR="001C76ED" w:rsidRDefault="00C13846" w:rsidP="001C76ED">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r>
        <w:rPr>
          <w:rFonts w:cs="Arial"/>
          <w:sz w:val="23"/>
          <w:szCs w:val="23"/>
        </w:rPr>
        <w:tab/>
      </w:r>
      <w:r w:rsidR="004F6A0A" w:rsidRPr="00C13846">
        <w:rPr>
          <w:rFonts w:cs="Arial"/>
          <w:sz w:val="23"/>
          <w:szCs w:val="23"/>
        </w:rPr>
        <w:t xml:space="preserve">Councillor Porter </w:t>
      </w:r>
      <w:r w:rsidRPr="00C13846">
        <w:rPr>
          <w:rFonts w:cs="Arial"/>
          <w:sz w:val="23"/>
          <w:szCs w:val="23"/>
        </w:rPr>
        <w:t xml:space="preserve">disclosed an impartiality interest in Item </w:t>
      </w:r>
      <w:r w:rsidRPr="00C13846">
        <w:rPr>
          <w:rFonts w:cs="Arial"/>
          <w:sz w:val="23"/>
          <w:szCs w:val="23"/>
        </w:rPr>
        <w:tab/>
      </w:r>
      <w:r>
        <w:rPr>
          <w:rFonts w:cs="Arial"/>
          <w:sz w:val="23"/>
          <w:szCs w:val="23"/>
        </w:rPr>
        <w:t>47.14 – Scheme Amendment 204 – Initiation Report (Proposal to Re-zone Captain Stirling Site)</w:t>
      </w:r>
      <w:r w:rsidRPr="00C13846">
        <w:rPr>
          <w:rFonts w:cs="Arial"/>
          <w:sz w:val="23"/>
          <w:szCs w:val="23"/>
        </w:rPr>
        <w:t xml:space="preserve">. </w:t>
      </w:r>
      <w:r w:rsidR="001C76ED" w:rsidRPr="00664C3A">
        <w:rPr>
          <w:rFonts w:cs="Arial"/>
          <w:sz w:val="23"/>
          <w:szCs w:val="23"/>
        </w:rPr>
        <w:t xml:space="preserve">He disclosed an impartiality interest in this matter as </w:t>
      </w:r>
      <w:r w:rsidR="001C76ED">
        <w:rPr>
          <w:rFonts w:cs="Arial"/>
          <w:sz w:val="23"/>
          <w:szCs w:val="23"/>
        </w:rPr>
        <w:t>he is a shareholder in Wesfarmers</w:t>
      </w:r>
      <w:r w:rsidR="001C76ED" w:rsidRPr="00664C3A">
        <w:rPr>
          <w:rFonts w:cs="Arial"/>
          <w:sz w:val="23"/>
          <w:szCs w:val="23"/>
        </w:rPr>
        <w:t xml:space="preserve">. </w:t>
      </w:r>
      <w:r w:rsidR="001C76ED">
        <w:rPr>
          <w:rFonts w:cs="Arial"/>
          <w:sz w:val="23"/>
          <w:szCs w:val="23"/>
        </w:rPr>
        <w:t xml:space="preserve">His interest was considered indirect and trivial given the scale of the Wesfarmers Corporation. </w:t>
      </w:r>
      <w:r w:rsidR="001C76ED" w:rsidRPr="00664C3A">
        <w:rPr>
          <w:rFonts w:cs="Arial"/>
          <w:sz w:val="23"/>
          <w:szCs w:val="23"/>
        </w:rPr>
        <w:t xml:space="preserve">Cr </w:t>
      </w:r>
      <w:r w:rsidR="001C76ED">
        <w:rPr>
          <w:rFonts w:cs="Arial"/>
          <w:sz w:val="23"/>
          <w:szCs w:val="23"/>
        </w:rPr>
        <w:t>Porter</w:t>
      </w:r>
      <w:r w:rsidR="001C76ED" w:rsidRPr="00664C3A">
        <w:rPr>
          <w:rFonts w:cs="Arial"/>
          <w:sz w:val="23"/>
          <w:szCs w:val="23"/>
        </w:rPr>
        <w:t xml:space="preserve"> declared he would consider this matter on its merits and vote accordingly.</w:t>
      </w:r>
    </w:p>
    <w:p w14:paraId="0CED9AC0" w14:textId="13720246" w:rsidR="004F6A0A" w:rsidRPr="00C13846" w:rsidRDefault="004F6A0A"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p>
    <w:p w14:paraId="636238C9" w14:textId="77777777" w:rsidR="004F6A0A" w:rsidRPr="00C13846" w:rsidRDefault="004F6A0A"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p>
    <w:p w14:paraId="11C93CDB" w14:textId="6731DB9C" w:rsidR="004F6A0A" w:rsidRPr="00C13846" w:rsidRDefault="00E94BE7" w:rsidP="00C13846">
      <w:pPr>
        <w:ind w:left="567" w:hanging="283"/>
        <w:rPr>
          <w:rFonts w:cs="Arial"/>
          <w:b/>
          <w:sz w:val="23"/>
          <w:szCs w:val="23"/>
        </w:rPr>
      </w:pPr>
      <w:r>
        <w:rPr>
          <w:rFonts w:cs="Arial"/>
          <w:b/>
          <w:sz w:val="23"/>
          <w:szCs w:val="23"/>
        </w:rPr>
        <w:t>4.4</w:t>
      </w:r>
      <w:r w:rsidR="004F6A0A" w:rsidRPr="00C13846">
        <w:rPr>
          <w:rFonts w:cs="Arial"/>
          <w:b/>
          <w:sz w:val="23"/>
          <w:szCs w:val="23"/>
        </w:rPr>
        <w:tab/>
        <w:t xml:space="preserve">Councillor McManus – PD47.14 – </w:t>
      </w:r>
      <w:r w:rsidR="00C13846" w:rsidRPr="00C13846">
        <w:rPr>
          <w:rFonts w:cs="Arial"/>
          <w:b/>
          <w:sz w:val="23"/>
          <w:szCs w:val="23"/>
        </w:rPr>
        <w:t>Scheme Amendment 204 – Initiation Report (Proposal to Re-zone Captain Stirling Site)</w:t>
      </w:r>
    </w:p>
    <w:p w14:paraId="703061BE" w14:textId="77777777" w:rsidR="004F6A0A" w:rsidRPr="00664C3A" w:rsidRDefault="004F6A0A" w:rsidP="00C13846">
      <w:pPr>
        <w:ind w:left="567" w:hanging="283"/>
        <w:rPr>
          <w:sz w:val="23"/>
          <w:szCs w:val="23"/>
        </w:rPr>
      </w:pPr>
    </w:p>
    <w:p w14:paraId="1E703793" w14:textId="5BA1DDCB" w:rsidR="00E94BE7" w:rsidRDefault="00C13846" w:rsidP="00E94BE7">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r>
        <w:rPr>
          <w:rFonts w:cs="Arial"/>
          <w:sz w:val="23"/>
          <w:szCs w:val="23"/>
        </w:rPr>
        <w:tab/>
      </w:r>
      <w:r w:rsidR="004F6A0A" w:rsidRPr="00664C3A">
        <w:rPr>
          <w:rFonts w:cs="Arial"/>
          <w:sz w:val="23"/>
          <w:szCs w:val="23"/>
        </w:rPr>
        <w:t xml:space="preserve">Councillor </w:t>
      </w:r>
      <w:r w:rsidR="004F6A0A">
        <w:rPr>
          <w:rFonts w:cs="Arial"/>
          <w:sz w:val="23"/>
          <w:szCs w:val="23"/>
        </w:rPr>
        <w:t>McManus</w:t>
      </w:r>
      <w:r w:rsidR="004F6A0A" w:rsidRPr="00664C3A">
        <w:rPr>
          <w:rFonts w:cs="Arial"/>
          <w:sz w:val="23"/>
          <w:szCs w:val="23"/>
        </w:rPr>
        <w:t xml:space="preserve"> </w:t>
      </w:r>
      <w:r w:rsidRPr="00C13846">
        <w:rPr>
          <w:rFonts w:cs="Arial"/>
          <w:sz w:val="23"/>
          <w:szCs w:val="23"/>
        </w:rPr>
        <w:t xml:space="preserve">disclosed an impartiality interest in Item </w:t>
      </w:r>
      <w:r w:rsidRPr="00C13846">
        <w:rPr>
          <w:rFonts w:cs="Arial"/>
          <w:sz w:val="23"/>
          <w:szCs w:val="23"/>
        </w:rPr>
        <w:tab/>
      </w:r>
      <w:r>
        <w:rPr>
          <w:rFonts w:cs="Arial"/>
          <w:sz w:val="23"/>
          <w:szCs w:val="23"/>
        </w:rPr>
        <w:t>47.14 – Scheme Amendment 204 – Initiation Report (Proposal to Re-zone Captain Stirling Site)</w:t>
      </w:r>
      <w:r w:rsidRPr="00C13846">
        <w:rPr>
          <w:rFonts w:cs="Arial"/>
          <w:sz w:val="23"/>
          <w:szCs w:val="23"/>
        </w:rPr>
        <w:t xml:space="preserve">. </w:t>
      </w:r>
      <w:r w:rsidR="00E94BE7" w:rsidRPr="00664C3A">
        <w:rPr>
          <w:rFonts w:cs="Arial"/>
          <w:sz w:val="23"/>
          <w:szCs w:val="23"/>
        </w:rPr>
        <w:t xml:space="preserve">He </w:t>
      </w:r>
      <w:r w:rsidR="00E94BE7" w:rsidRPr="00664C3A">
        <w:rPr>
          <w:rFonts w:cs="Arial"/>
          <w:sz w:val="23"/>
          <w:szCs w:val="23"/>
        </w:rPr>
        <w:lastRenderedPageBreak/>
        <w:t xml:space="preserve">disclosed an impartiality interest in this matter as </w:t>
      </w:r>
      <w:r w:rsidR="00E94BE7">
        <w:rPr>
          <w:rFonts w:cs="Arial"/>
          <w:sz w:val="23"/>
          <w:szCs w:val="23"/>
        </w:rPr>
        <w:t>he is a shareholder in Woolworths</w:t>
      </w:r>
      <w:r w:rsidR="00E94BE7" w:rsidRPr="00664C3A">
        <w:rPr>
          <w:rFonts w:cs="Arial"/>
          <w:sz w:val="23"/>
          <w:szCs w:val="23"/>
        </w:rPr>
        <w:t xml:space="preserve">. </w:t>
      </w:r>
      <w:r w:rsidR="00E94BE7">
        <w:rPr>
          <w:rFonts w:cs="Arial"/>
          <w:sz w:val="23"/>
          <w:szCs w:val="23"/>
        </w:rPr>
        <w:t xml:space="preserve">His interest was considered indirect and trivial given the scale of the Woolworths Corporation. </w:t>
      </w:r>
      <w:r w:rsidR="00E94BE7" w:rsidRPr="00664C3A">
        <w:rPr>
          <w:rFonts w:cs="Arial"/>
          <w:sz w:val="23"/>
          <w:szCs w:val="23"/>
        </w:rPr>
        <w:t xml:space="preserve">Cr </w:t>
      </w:r>
      <w:r w:rsidR="00E94BE7">
        <w:rPr>
          <w:rFonts w:cs="Arial"/>
          <w:sz w:val="23"/>
          <w:szCs w:val="23"/>
        </w:rPr>
        <w:t xml:space="preserve">McManus </w:t>
      </w:r>
      <w:r w:rsidR="00E94BE7" w:rsidRPr="00664C3A">
        <w:rPr>
          <w:rFonts w:cs="Arial"/>
          <w:sz w:val="23"/>
          <w:szCs w:val="23"/>
        </w:rPr>
        <w:t>declared he would consider this matter on its merits and vote accordingly.</w:t>
      </w:r>
    </w:p>
    <w:p w14:paraId="0B229B1B" w14:textId="13361FD7" w:rsidR="004F6A0A" w:rsidRDefault="004F6A0A"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p>
    <w:p w14:paraId="3FE5384E" w14:textId="77777777" w:rsidR="00422E94" w:rsidRPr="00664C3A" w:rsidRDefault="00422E94" w:rsidP="00C13846">
      <w:pPr>
        <w:numPr>
          <w:ilvl w:val="12"/>
          <w:numId w:val="0"/>
        </w:numPr>
        <w:tabs>
          <w:tab w:val="left" w:pos="720"/>
          <w:tab w:val="left" w:pos="1440"/>
          <w:tab w:val="left" w:pos="2410"/>
          <w:tab w:val="left" w:pos="2977"/>
          <w:tab w:val="right" w:pos="8335"/>
          <w:tab w:val="right" w:pos="8505"/>
        </w:tabs>
        <w:ind w:left="567" w:hanging="283"/>
        <w:rPr>
          <w:rFonts w:cs="Arial"/>
          <w:sz w:val="23"/>
          <w:szCs w:val="23"/>
        </w:rPr>
      </w:pPr>
    </w:p>
    <w:p w14:paraId="2E8810EE" w14:textId="77777777" w:rsidR="00F42997" w:rsidRPr="00664C3A" w:rsidRDefault="00F42997" w:rsidP="00C13846">
      <w:pPr>
        <w:pStyle w:val="Heading2"/>
        <w:ind w:left="567" w:hanging="283"/>
        <w:rPr>
          <w:sz w:val="23"/>
          <w:szCs w:val="23"/>
        </w:rPr>
      </w:pPr>
      <w:bookmarkStart w:id="16" w:name="_Toc403980200"/>
      <w:bookmarkStart w:id="17" w:name="_Toc403980526"/>
      <w:bookmarkStart w:id="18" w:name="_Toc405458640"/>
      <w:r w:rsidRPr="00664C3A">
        <w:rPr>
          <w:sz w:val="23"/>
          <w:szCs w:val="23"/>
        </w:rPr>
        <w:t>Declarations by Members That They Have Not Given Due Consideration</w:t>
      </w:r>
      <w:bookmarkEnd w:id="16"/>
      <w:bookmarkEnd w:id="17"/>
      <w:bookmarkEnd w:id="18"/>
    </w:p>
    <w:p w14:paraId="2E8810EF" w14:textId="77777777" w:rsidR="00F42997" w:rsidRPr="00664C3A" w:rsidRDefault="00F42997" w:rsidP="00C13846">
      <w:pPr>
        <w:ind w:left="567" w:hanging="283"/>
        <w:rPr>
          <w:rFonts w:cs="Arial"/>
          <w:sz w:val="23"/>
          <w:szCs w:val="23"/>
        </w:rPr>
      </w:pPr>
    </w:p>
    <w:p w14:paraId="2E8810F0" w14:textId="2A4E91DE" w:rsidR="00F42997" w:rsidRPr="00664C3A" w:rsidRDefault="001F5AB3" w:rsidP="00C13846">
      <w:pPr>
        <w:ind w:left="567"/>
        <w:rPr>
          <w:rFonts w:cs="Arial"/>
          <w:sz w:val="23"/>
          <w:szCs w:val="23"/>
        </w:rPr>
      </w:pPr>
      <w:r w:rsidRPr="00664C3A">
        <w:rPr>
          <w:rFonts w:cs="Arial"/>
          <w:sz w:val="23"/>
          <w:szCs w:val="23"/>
        </w:rPr>
        <w:t>Nil.</w:t>
      </w:r>
    </w:p>
    <w:p w14:paraId="2E8810F2" w14:textId="77777777" w:rsidR="00F42997" w:rsidRPr="00664C3A" w:rsidRDefault="00F42997" w:rsidP="00C13846">
      <w:pPr>
        <w:ind w:left="567" w:hanging="283"/>
        <w:rPr>
          <w:rFonts w:cs="Arial"/>
          <w:sz w:val="23"/>
          <w:szCs w:val="23"/>
        </w:rPr>
      </w:pPr>
    </w:p>
    <w:p w14:paraId="2E8810F4" w14:textId="77777777" w:rsidR="00F42997" w:rsidRPr="00664C3A" w:rsidRDefault="00F42997" w:rsidP="00C13846">
      <w:pPr>
        <w:pStyle w:val="Heading2"/>
        <w:ind w:left="567" w:hanging="283"/>
        <w:rPr>
          <w:sz w:val="23"/>
          <w:szCs w:val="23"/>
        </w:rPr>
      </w:pPr>
      <w:bookmarkStart w:id="19" w:name="_Toc403980201"/>
      <w:bookmarkStart w:id="20" w:name="_Toc403980527"/>
      <w:bookmarkStart w:id="21" w:name="_Toc405458641"/>
      <w:r w:rsidRPr="00664C3A">
        <w:rPr>
          <w:sz w:val="23"/>
          <w:szCs w:val="23"/>
        </w:rPr>
        <w:t>Confirmation of Minutes</w:t>
      </w:r>
      <w:bookmarkEnd w:id="19"/>
      <w:bookmarkEnd w:id="20"/>
      <w:bookmarkEnd w:id="21"/>
    </w:p>
    <w:p w14:paraId="2E8810F5" w14:textId="77777777" w:rsidR="00F42997" w:rsidRPr="00664C3A" w:rsidRDefault="00F42997" w:rsidP="00C13846">
      <w:pPr>
        <w:ind w:left="567" w:hanging="283"/>
        <w:rPr>
          <w:rFonts w:cs="Arial"/>
          <w:sz w:val="23"/>
          <w:szCs w:val="23"/>
        </w:rPr>
      </w:pPr>
    </w:p>
    <w:p w14:paraId="2E8810F6" w14:textId="6490832A" w:rsidR="00F42997" w:rsidRPr="00664C3A" w:rsidRDefault="00F42997" w:rsidP="00C13846">
      <w:pPr>
        <w:pStyle w:val="Heading3"/>
        <w:ind w:left="567" w:hanging="283"/>
        <w:rPr>
          <w:rFonts w:cs="Arial"/>
          <w:sz w:val="23"/>
          <w:szCs w:val="23"/>
        </w:rPr>
      </w:pPr>
      <w:bookmarkStart w:id="22" w:name="_Toc403980202"/>
      <w:bookmarkStart w:id="23" w:name="_Toc403980528"/>
      <w:bookmarkStart w:id="24" w:name="_Toc405458642"/>
      <w:r w:rsidRPr="00664C3A">
        <w:rPr>
          <w:rFonts w:cs="Arial"/>
          <w:sz w:val="23"/>
          <w:szCs w:val="23"/>
        </w:rPr>
        <w:t xml:space="preserve">Committee Meeting </w:t>
      </w:r>
      <w:r w:rsidR="00D63605">
        <w:rPr>
          <w:rFonts w:cs="Arial"/>
          <w:sz w:val="23"/>
          <w:szCs w:val="23"/>
        </w:rPr>
        <w:t>11 November</w:t>
      </w:r>
      <w:r w:rsidR="00086DF6" w:rsidRPr="00664C3A">
        <w:rPr>
          <w:rFonts w:cs="Arial"/>
          <w:sz w:val="23"/>
          <w:szCs w:val="23"/>
        </w:rPr>
        <w:t xml:space="preserve"> 2014</w:t>
      </w:r>
      <w:bookmarkEnd w:id="22"/>
      <w:bookmarkEnd w:id="23"/>
      <w:bookmarkEnd w:id="24"/>
    </w:p>
    <w:p w14:paraId="2E8810F7" w14:textId="77777777" w:rsidR="00F42997" w:rsidRPr="00664C3A" w:rsidRDefault="00F42997" w:rsidP="00C13846">
      <w:pPr>
        <w:ind w:left="567" w:hanging="283"/>
        <w:rPr>
          <w:rFonts w:cs="Arial"/>
          <w:sz w:val="23"/>
          <w:szCs w:val="23"/>
        </w:rPr>
      </w:pPr>
    </w:p>
    <w:p w14:paraId="2E8810F8" w14:textId="17D98B32" w:rsidR="00F42997" w:rsidRPr="00664C3A" w:rsidRDefault="00F42997" w:rsidP="00C13846">
      <w:pPr>
        <w:ind w:left="567"/>
        <w:rPr>
          <w:rFonts w:cs="Arial"/>
          <w:sz w:val="23"/>
          <w:szCs w:val="23"/>
        </w:rPr>
      </w:pPr>
      <w:r w:rsidRPr="00664C3A">
        <w:rPr>
          <w:rFonts w:cs="Arial"/>
          <w:sz w:val="23"/>
          <w:szCs w:val="23"/>
        </w:rPr>
        <w:t xml:space="preserve">The minutes of the Council Committee held on </w:t>
      </w:r>
      <w:r w:rsidR="00D63605">
        <w:rPr>
          <w:rFonts w:cs="Arial"/>
          <w:sz w:val="23"/>
          <w:szCs w:val="23"/>
        </w:rPr>
        <w:t>11 November</w:t>
      </w:r>
      <w:r w:rsidR="002737C0" w:rsidRPr="00664C3A">
        <w:rPr>
          <w:rFonts w:cs="Arial"/>
          <w:sz w:val="23"/>
          <w:szCs w:val="23"/>
        </w:rPr>
        <w:t xml:space="preserve"> 2014</w:t>
      </w:r>
      <w:r w:rsidRPr="00664C3A">
        <w:rPr>
          <w:rFonts w:cs="Arial"/>
          <w:sz w:val="23"/>
          <w:szCs w:val="23"/>
        </w:rPr>
        <w:t xml:space="preserve"> </w:t>
      </w:r>
      <w:r w:rsidR="00C13846">
        <w:rPr>
          <w:rFonts w:cs="Arial"/>
          <w:sz w:val="23"/>
          <w:szCs w:val="23"/>
        </w:rPr>
        <w:t xml:space="preserve">to </w:t>
      </w:r>
      <w:r w:rsidRPr="00664C3A">
        <w:rPr>
          <w:rFonts w:cs="Arial"/>
          <w:sz w:val="23"/>
          <w:szCs w:val="23"/>
        </w:rPr>
        <w:t>be confirmed.</w:t>
      </w:r>
    </w:p>
    <w:p w14:paraId="2E8810F9" w14:textId="77777777" w:rsidR="00F42997" w:rsidRPr="00664C3A" w:rsidRDefault="00F42997" w:rsidP="00C13846">
      <w:pPr>
        <w:ind w:left="567" w:hanging="283"/>
        <w:rPr>
          <w:rFonts w:cs="Arial"/>
          <w:sz w:val="23"/>
          <w:szCs w:val="23"/>
        </w:rPr>
      </w:pPr>
    </w:p>
    <w:p w14:paraId="6E4DB8A1" w14:textId="79C6515B" w:rsidR="00CD1B35" w:rsidRPr="00664C3A" w:rsidRDefault="00984E13" w:rsidP="00C13846">
      <w:pPr>
        <w:ind w:left="850" w:hanging="283"/>
        <w:rPr>
          <w:rFonts w:cs="Arial"/>
          <w:sz w:val="23"/>
          <w:szCs w:val="23"/>
        </w:rPr>
      </w:pPr>
      <w:r>
        <w:rPr>
          <w:rFonts w:cs="Arial"/>
          <w:noProof/>
          <w:sz w:val="23"/>
          <w:szCs w:val="23"/>
          <w:lang w:eastAsia="en-AU"/>
        </w:rPr>
        <mc:AlternateContent>
          <mc:Choice Requires="wps">
            <w:drawing>
              <wp:anchor distT="0" distB="0" distL="114300" distR="114300" simplePos="0" relativeHeight="251640832" behindDoc="1" locked="0" layoutInCell="1" allowOverlap="1" wp14:anchorId="19917BBB" wp14:editId="397208BA">
                <wp:simplePos x="0" y="0"/>
                <wp:positionH relativeFrom="column">
                  <wp:posOffset>310101</wp:posOffset>
                </wp:positionH>
                <wp:positionV relativeFrom="paragraph">
                  <wp:posOffset>26863</wp:posOffset>
                </wp:positionV>
                <wp:extent cx="5502358" cy="1269242"/>
                <wp:effectExtent l="0" t="0" r="3175" b="7620"/>
                <wp:wrapNone/>
                <wp:docPr id="5" name="Rectangle 5"/>
                <wp:cNvGraphicFramePr/>
                <a:graphic xmlns:a="http://schemas.openxmlformats.org/drawingml/2006/main">
                  <a:graphicData uri="http://schemas.microsoft.com/office/word/2010/wordprocessingShape">
                    <wps:wsp>
                      <wps:cNvSpPr/>
                      <wps:spPr>
                        <a:xfrm>
                          <a:off x="0" y="0"/>
                          <a:ext cx="5502358" cy="126924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2D" id="Rectangle 5" o:spid="_x0000_s1026" style="position:absolute;margin-left:24.4pt;margin-top:2.1pt;width:433.25pt;height:9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" fillcolor="#d8d8d8 [2732]" stroked="f" strokeweight="1pt"/>
            </w:pict>
          </mc:Fallback>
        </mc:AlternateContent>
      </w:r>
      <w:r w:rsidR="00CD1B35" w:rsidRPr="00664C3A">
        <w:rPr>
          <w:rFonts w:cs="Arial"/>
          <w:sz w:val="23"/>
          <w:szCs w:val="23"/>
        </w:rPr>
        <w:t xml:space="preserve">Moved – Councillor </w:t>
      </w:r>
      <w:r w:rsidR="00A216A5">
        <w:rPr>
          <w:rFonts w:cs="Arial"/>
          <w:sz w:val="23"/>
          <w:szCs w:val="23"/>
        </w:rPr>
        <w:t>Shaw</w:t>
      </w:r>
    </w:p>
    <w:p w14:paraId="36B0F086" w14:textId="5CD7B354" w:rsidR="00CD1B35" w:rsidRPr="00664C3A" w:rsidRDefault="00CD1B35" w:rsidP="00C13846">
      <w:pPr>
        <w:ind w:left="850" w:hanging="283"/>
        <w:rPr>
          <w:rFonts w:cs="Arial"/>
          <w:sz w:val="23"/>
          <w:szCs w:val="23"/>
        </w:rPr>
      </w:pPr>
      <w:r w:rsidRPr="00664C3A">
        <w:rPr>
          <w:rFonts w:cs="Arial"/>
          <w:sz w:val="23"/>
          <w:szCs w:val="23"/>
        </w:rPr>
        <w:t xml:space="preserve">Seconded – Councillor </w:t>
      </w:r>
      <w:r w:rsidR="00A216A5">
        <w:rPr>
          <w:rFonts w:cs="Arial"/>
          <w:sz w:val="23"/>
          <w:szCs w:val="23"/>
        </w:rPr>
        <w:t>Argyle</w:t>
      </w:r>
    </w:p>
    <w:p w14:paraId="3D081E38" w14:textId="77777777" w:rsidR="00CD1B35" w:rsidRPr="00664C3A" w:rsidRDefault="00CD1B35" w:rsidP="00C13846">
      <w:pPr>
        <w:ind w:left="850" w:hanging="283"/>
        <w:rPr>
          <w:rFonts w:cs="Arial"/>
          <w:sz w:val="23"/>
          <w:szCs w:val="23"/>
        </w:rPr>
      </w:pPr>
    </w:p>
    <w:p w14:paraId="7B7C2681" w14:textId="3B7DB4A9" w:rsidR="00CD1B35" w:rsidRPr="00664C3A" w:rsidRDefault="00CD1B35" w:rsidP="00C13846">
      <w:pPr>
        <w:ind w:left="850" w:hanging="283"/>
        <w:rPr>
          <w:rFonts w:cs="Arial"/>
          <w:b/>
          <w:sz w:val="23"/>
          <w:szCs w:val="23"/>
        </w:rPr>
      </w:pPr>
      <w:r w:rsidRPr="00664C3A">
        <w:rPr>
          <w:rFonts w:cs="Arial"/>
          <w:b/>
          <w:sz w:val="23"/>
          <w:szCs w:val="23"/>
        </w:rPr>
        <w:t xml:space="preserve">That the Minutes of the Council Committee Meeting held on </w:t>
      </w:r>
      <w:r w:rsidR="00D63605">
        <w:rPr>
          <w:rFonts w:cs="Arial"/>
          <w:b/>
          <w:sz w:val="23"/>
          <w:szCs w:val="23"/>
        </w:rPr>
        <w:t>11 November</w:t>
      </w:r>
      <w:r w:rsidRPr="00664C3A">
        <w:rPr>
          <w:rFonts w:cs="Arial"/>
          <w:b/>
          <w:sz w:val="23"/>
          <w:szCs w:val="23"/>
        </w:rPr>
        <w:t xml:space="preserve"> 2014 be confirmed.</w:t>
      </w:r>
    </w:p>
    <w:p w14:paraId="7471196F" w14:textId="4AE46BA4" w:rsidR="001B67EC" w:rsidRDefault="00A216A5" w:rsidP="00C13846">
      <w:pPr>
        <w:ind w:left="850" w:hanging="283"/>
        <w:jc w:val="right"/>
        <w:rPr>
          <w:rFonts w:cs="Arial"/>
          <w:b/>
          <w:sz w:val="23"/>
          <w:szCs w:val="23"/>
        </w:rPr>
      </w:pPr>
      <w:r>
        <w:rPr>
          <w:rFonts w:cs="Arial"/>
          <w:b/>
          <w:sz w:val="23"/>
          <w:szCs w:val="23"/>
        </w:rPr>
        <w:t>CARRIED 11/-</w:t>
      </w:r>
    </w:p>
    <w:p w14:paraId="48D5BDF0" w14:textId="0A6891A8" w:rsidR="00A216A5" w:rsidRPr="00863945" w:rsidRDefault="00A216A5" w:rsidP="00C13846">
      <w:pPr>
        <w:ind w:left="1003"/>
        <w:jc w:val="right"/>
        <w:rPr>
          <w:rFonts w:cs="Arial"/>
          <w:b/>
          <w:szCs w:val="24"/>
          <w:lang w:val="en-US"/>
        </w:rPr>
      </w:pPr>
      <w:r>
        <w:rPr>
          <w:rFonts w:cs="Arial"/>
          <w:b/>
          <w:sz w:val="23"/>
          <w:szCs w:val="23"/>
        </w:rPr>
        <w:t>(</w:t>
      </w:r>
      <w:r w:rsidR="00C13846">
        <w:rPr>
          <w:rFonts w:cs="Arial"/>
          <w:b/>
          <w:sz w:val="23"/>
          <w:szCs w:val="23"/>
        </w:rPr>
        <w:t>Abstained: Cr. Hassell</w:t>
      </w:r>
      <w:r>
        <w:rPr>
          <w:rFonts w:cs="Arial"/>
          <w:b/>
          <w:sz w:val="23"/>
          <w:szCs w:val="23"/>
        </w:rPr>
        <w:t>)</w:t>
      </w:r>
    </w:p>
    <w:p w14:paraId="2D426546" w14:textId="345C9BAE" w:rsidR="00CD1B35" w:rsidRPr="00B03614" w:rsidRDefault="00CD1B35" w:rsidP="00B03614">
      <w:pPr>
        <w:rPr>
          <w:rFonts w:cs="Arial"/>
          <w:szCs w:val="24"/>
        </w:rPr>
      </w:pPr>
    </w:p>
    <w:p w14:paraId="2E8810FB" w14:textId="77777777" w:rsidR="00F42997" w:rsidRPr="00984E13" w:rsidRDefault="00F42997" w:rsidP="00C13846">
      <w:pPr>
        <w:pStyle w:val="Heading2"/>
        <w:ind w:left="567" w:hanging="283"/>
        <w:rPr>
          <w:rFonts w:cs="Arial"/>
          <w:sz w:val="23"/>
          <w:szCs w:val="23"/>
        </w:rPr>
      </w:pPr>
      <w:bookmarkStart w:id="25" w:name="_Toc403980203"/>
      <w:bookmarkStart w:id="26" w:name="_Toc403980529"/>
      <w:bookmarkStart w:id="27" w:name="_Toc405458643"/>
      <w:r w:rsidRPr="00984E13">
        <w:rPr>
          <w:rFonts w:cs="Arial"/>
          <w:sz w:val="23"/>
          <w:szCs w:val="23"/>
        </w:rPr>
        <w:t>Matters for Which the Meeting May Be Closed</w:t>
      </w:r>
      <w:bookmarkEnd w:id="25"/>
      <w:bookmarkEnd w:id="26"/>
      <w:bookmarkEnd w:id="27"/>
    </w:p>
    <w:p w14:paraId="2E8810FC" w14:textId="77777777" w:rsidR="00F42997" w:rsidRPr="00984E13" w:rsidRDefault="00F42997" w:rsidP="00C13846">
      <w:pPr>
        <w:ind w:left="567" w:hanging="283"/>
        <w:rPr>
          <w:rFonts w:cs="Arial"/>
          <w:sz w:val="23"/>
          <w:szCs w:val="23"/>
        </w:rPr>
      </w:pPr>
    </w:p>
    <w:p w14:paraId="2E8810FD" w14:textId="4D12D4D7" w:rsidR="00F42997" w:rsidRPr="00984E13" w:rsidRDefault="001F5AB3" w:rsidP="00C13846">
      <w:pPr>
        <w:ind w:left="567"/>
        <w:rPr>
          <w:rFonts w:cs="Arial"/>
          <w:sz w:val="23"/>
          <w:szCs w:val="23"/>
        </w:rPr>
      </w:pPr>
      <w:r w:rsidRPr="00984E13">
        <w:rPr>
          <w:rFonts w:cs="Arial"/>
          <w:sz w:val="23"/>
          <w:szCs w:val="23"/>
        </w:rPr>
        <w:t>Nil.</w:t>
      </w:r>
    </w:p>
    <w:p w14:paraId="2E8810FF" w14:textId="77777777" w:rsidR="00B03614" w:rsidRPr="00984E13" w:rsidRDefault="00B03614" w:rsidP="00C13846">
      <w:pPr>
        <w:ind w:left="567" w:hanging="283"/>
        <w:rPr>
          <w:rFonts w:cs="Arial"/>
          <w:sz w:val="23"/>
          <w:szCs w:val="23"/>
        </w:rPr>
      </w:pPr>
    </w:p>
    <w:p w14:paraId="2E881100" w14:textId="77777777" w:rsidR="00B03614" w:rsidRPr="00984E13" w:rsidRDefault="00B03614" w:rsidP="00C13846">
      <w:pPr>
        <w:pStyle w:val="Heading2"/>
        <w:ind w:left="567" w:hanging="283"/>
        <w:rPr>
          <w:rFonts w:cs="Arial"/>
          <w:sz w:val="23"/>
          <w:szCs w:val="23"/>
        </w:rPr>
      </w:pPr>
      <w:bookmarkStart w:id="28" w:name="_Toc403980204"/>
      <w:bookmarkStart w:id="29" w:name="_Toc403980530"/>
      <w:bookmarkStart w:id="30" w:name="_Toc405458644"/>
      <w:r w:rsidRPr="00984E13">
        <w:rPr>
          <w:rFonts w:cs="Arial"/>
          <w:sz w:val="23"/>
          <w:szCs w:val="23"/>
        </w:rPr>
        <w:t>Divisional Reports</w:t>
      </w:r>
      <w:bookmarkEnd w:id="28"/>
      <w:bookmarkEnd w:id="29"/>
      <w:bookmarkEnd w:id="30"/>
    </w:p>
    <w:p w14:paraId="2E881101" w14:textId="77777777" w:rsidR="00B03614" w:rsidRPr="00984E13" w:rsidRDefault="00B03614" w:rsidP="00C13846">
      <w:pPr>
        <w:ind w:left="567" w:hanging="283"/>
        <w:rPr>
          <w:rFonts w:cs="Arial"/>
          <w:sz w:val="23"/>
          <w:szCs w:val="23"/>
        </w:rPr>
      </w:pPr>
    </w:p>
    <w:p w14:paraId="01E125C8" w14:textId="111B8E8C" w:rsidR="00C13846" w:rsidRDefault="00B03614" w:rsidP="00C13846">
      <w:pPr>
        <w:ind w:left="567"/>
        <w:rPr>
          <w:rFonts w:cs="Arial"/>
          <w:sz w:val="22"/>
        </w:rPr>
      </w:pPr>
      <w:r w:rsidRPr="007043BE">
        <w:rPr>
          <w:rFonts w:cs="Arial"/>
          <w:sz w:val="22"/>
        </w:rPr>
        <w:t>Note:</w:t>
      </w:r>
      <w:r w:rsidR="00C13846">
        <w:rPr>
          <w:rFonts w:cs="Arial"/>
          <w:sz w:val="22"/>
        </w:rPr>
        <w:t xml:space="preserve"> </w:t>
      </w:r>
      <w:r w:rsidRPr="007043BE">
        <w:rPr>
          <w:rFonts w:cs="Arial"/>
          <w:sz w:val="22"/>
        </w:rPr>
        <w:t xml:space="preserve">Regulation 11(da) of the </w:t>
      </w:r>
      <w:r w:rsidRPr="007043BE">
        <w:rPr>
          <w:rFonts w:cs="Arial"/>
          <w:i/>
          <w:sz w:val="22"/>
        </w:rPr>
        <w:t xml:space="preserve">Local Government Act (Administration) Regulations (1996) </w:t>
      </w:r>
      <w:r w:rsidRPr="007043BE">
        <w:rPr>
          <w:rFonts w:cs="Arial"/>
          <w:sz w:val="22"/>
        </w:rPr>
        <w:t>requires written reasons for each decision made at the meeting that is significantly different from the relevant written recommendation of a Committee or an employee as defined in Section 5.70. Not a decision to only note the matter or to return the recommendation for further consideration.</w:t>
      </w:r>
    </w:p>
    <w:p w14:paraId="69383CEA" w14:textId="77777777" w:rsidR="00C13846" w:rsidRDefault="00C13846">
      <w:pPr>
        <w:spacing w:after="160" w:line="259" w:lineRule="auto"/>
        <w:jc w:val="left"/>
        <w:rPr>
          <w:rFonts w:cs="Arial"/>
          <w:sz w:val="22"/>
        </w:rPr>
      </w:pPr>
      <w:r>
        <w:rPr>
          <w:rFonts w:cs="Arial"/>
          <w:sz w:val="22"/>
        </w:rPr>
        <w:br w:type="page"/>
      </w:r>
    </w:p>
    <w:p w14:paraId="3BE9BD9A" w14:textId="77777777" w:rsidR="007043BE" w:rsidRPr="007043BE" w:rsidRDefault="007043BE" w:rsidP="00C13846">
      <w:pPr>
        <w:ind w:left="567"/>
        <w:rPr>
          <w:rFonts w:cs="Arial"/>
          <w:sz w:val="22"/>
        </w:rPr>
      </w:pPr>
    </w:p>
    <w:p w14:paraId="2E881105" w14:textId="788CC62B" w:rsidR="00B03614" w:rsidRDefault="00B03614">
      <w:pPr>
        <w:rPr>
          <w:rFonts w:cs="Arial"/>
        </w:rPr>
      </w:pPr>
    </w:p>
    <w:p w14:paraId="22462621" w14:textId="77777777" w:rsidR="00D63605" w:rsidRDefault="00D63605" w:rsidP="00D63605">
      <w:pPr>
        <w:pStyle w:val="Heading3"/>
        <w:numPr>
          <w:ilvl w:val="0"/>
          <w:numId w:val="0"/>
        </w:numPr>
        <w:ind w:left="-567"/>
      </w:pPr>
      <w:bookmarkStart w:id="31" w:name="_Toc404676833"/>
      <w:bookmarkStart w:id="32" w:name="_Toc405458645"/>
      <w:r>
        <w:t>8.1</w:t>
      </w:r>
      <w:r>
        <w:tab/>
        <w:t>Planning and Development Report No’s PD47.14 to PD51.14</w:t>
      </w:r>
      <w:bookmarkEnd w:id="31"/>
      <w:bookmarkEnd w:id="32"/>
    </w:p>
    <w:p w14:paraId="783184D8" w14:textId="77777777" w:rsidR="00D63605" w:rsidRPr="00B03614" w:rsidRDefault="00D63605" w:rsidP="00D63605">
      <w:pPr>
        <w:rPr>
          <w:rFonts w:cs="Arial"/>
          <w:szCs w:val="24"/>
        </w:rPr>
      </w:pPr>
    </w:p>
    <w:p w14:paraId="1EC24FE7" w14:textId="77777777" w:rsidR="00D63605" w:rsidRDefault="00D63605" w:rsidP="00D63605">
      <w:pPr>
        <w:rPr>
          <w:rFonts w:cs="Arial"/>
          <w:szCs w:val="24"/>
        </w:rPr>
      </w:pPr>
      <w:r>
        <w:rPr>
          <w:rFonts w:cs="Arial"/>
          <w:szCs w:val="24"/>
        </w:rPr>
        <w:t>Planning and Development Reports PD47.14 to PD51.14 to be dealt with at this point (yellow cover sheet attached)</w:t>
      </w:r>
    </w:p>
    <w:p w14:paraId="2E881109" w14:textId="77777777" w:rsidR="00B03614" w:rsidRDefault="00B03614" w:rsidP="00086DF6">
      <w:pPr>
        <w:rPr>
          <w:rFonts w:cs="Arial"/>
          <w:szCs w:val="24"/>
        </w:rPr>
      </w:pPr>
    </w:p>
    <w:p w14:paraId="0F572A68" w14:textId="77777777" w:rsidR="003150DE" w:rsidRDefault="003150DE" w:rsidP="00496C5E">
      <w:pPr>
        <w:rPr>
          <w:rFonts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C015A" w:rsidRPr="001C76ED" w14:paraId="5C1BB657" w14:textId="77777777" w:rsidTr="00C13846">
        <w:tc>
          <w:tcPr>
            <w:tcW w:w="8908" w:type="dxa"/>
            <w:shd w:val="clear" w:color="auto" w:fill="auto"/>
          </w:tcPr>
          <w:p w14:paraId="60BA09ED" w14:textId="77777777" w:rsidR="008C015A" w:rsidRPr="001C76ED" w:rsidRDefault="008C015A" w:rsidP="009A3E3B">
            <w:pPr>
              <w:pStyle w:val="Heading1"/>
              <w:spacing w:before="120" w:after="120"/>
              <w:ind w:left="2019" w:hanging="2001"/>
              <w:rPr>
                <w:rFonts w:cs="Arial"/>
                <w:sz w:val="28"/>
              </w:rPr>
            </w:pPr>
            <w:bookmarkStart w:id="33" w:name="_Toc404692156"/>
            <w:bookmarkStart w:id="34" w:name="_Toc405458646"/>
            <w:r w:rsidRPr="001C76ED">
              <w:rPr>
                <w:rFonts w:cs="Arial"/>
                <w:sz w:val="28"/>
              </w:rPr>
              <w:t>PD47.14</w:t>
            </w:r>
            <w:r w:rsidRPr="001C76ED">
              <w:rPr>
                <w:rFonts w:cs="Arial"/>
                <w:sz w:val="28"/>
              </w:rPr>
              <w:tab/>
              <w:t>Scheme Amendment 204 – Initiation Report (Proposal to Re-zone Captain Stirling Site)</w:t>
            </w:r>
            <w:bookmarkEnd w:id="33"/>
            <w:bookmarkEnd w:id="34"/>
          </w:p>
        </w:tc>
      </w:tr>
    </w:tbl>
    <w:p w14:paraId="2E2F215E" w14:textId="77777777" w:rsidR="008C015A" w:rsidRPr="00DD5B71" w:rsidRDefault="008C015A" w:rsidP="008C015A">
      <w:pP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83"/>
      </w:tblGrid>
      <w:tr w:rsidR="008C015A" w:rsidRPr="008A1B93" w14:paraId="7C2CC934" w14:textId="77777777" w:rsidTr="008C015A">
        <w:tc>
          <w:tcPr>
            <w:tcW w:w="2225" w:type="dxa"/>
            <w:shd w:val="clear" w:color="auto" w:fill="auto"/>
          </w:tcPr>
          <w:p w14:paraId="611FCCFE" w14:textId="77777777" w:rsidR="008C015A" w:rsidRPr="008A76ED" w:rsidRDefault="008C015A" w:rsidP="009A3E3B">
            <w:pPr>
              <w:spacing w:before="60" w:after="60"/>
              <w:rPr>
                <w:rFonts w:cs="Arial"/>
                <w:b/>
                <w:szCs w:val="24"/>
              </w:rPr>
            </w:pPr>
            <w:r w:rsidRPr="008A76ED">
              <w:rPr>
                <w:rFonts w:cs="Arial"/>
                <w:b/>
                <w:szCs w:val="24"/>
              </w:rPr>
              <w:t>Committee</w:t>
            </w:r>
          </w:p>
        </w:tc>
        <w:tc>
          <w:tcPr>
            <w:tcW w:w="6683" w:type="dxa"/>
            <w:shd w:val="clear" w:color="auto" w:fill="auto"/>
          </w:tcPr>
          <w:p w14:paraId="1C080ECF" w14:textId="77777777" w:rsidR="008C015A" w:rsidRPr="008A76ED" w:rsidRDefault="008C015A" w:rsidP="009A3E3B">
            <w:pPr>
              <w:spacing w:before="60" w:after="60"/>
              <w:rPr>
                <w:rFonts w:cs="Arial"/>
                <w:szCs w:val="24"/>
              </w:rPr>
            </w:pPr>
            <w:r w:rsidRPr="008A76ED">
              <w:rPr>
                <w:rFonts w:cs="Arial"/>
                <w:szCs w:val="24"/>
              </w:rPr>
              <w:t>2 December 2014</w:t>
            </w:r>
          </w:p>
        </w:tc>
      </w:tr>
      <w:tr w:rsidR="008C015A" w:rsidRPr="008A1B93" w14:paraId="485B6E0C" w14:textId="77777777" w:rsidTr="008C015A">
        <w:tc>
          <w:tcPr>
            <w:tcW w:w="2225" w:type="dxa"/>
            <w:shd w:val="clear" w:color="auto" w:fill="auto"/>
          </w:tcPr>
          <w:p w14:paraId="5D2FBDF5" w14:textId="77777777" w:rsidR="008C015A" w:rsidRPr="008A76ED" w:rsidRDefault="008C015A" w:rsidP="009A3E3B">
            <w:pPr>
              <w:spacing w:before="60" w:after="60"/>
              <w:rPr>
                <w:rFonts w:cs="Arial"/>
                <w:b/>
                <w:szCs w:val="24"/>
              </w:rPr>
            </w:pPr>
            <w:r w:rsidRPr="008A76ED">
              <w:rPr>
                <w:rFonts w:cs="Arial"/>
                <w:b/>
                <w:szCs w:val="24"/>
              </w:rPr>
              <w:t>Council</w:t>
            </w:r>
          </w:p>
        </w:tc>
        <w:tc>
          <w:tcPr>
            <w:tcW w:w="6683" w:type="dxa"/>
            <w:shd w:val="clear" w:color="auto" w:fill="auto"/>
          </w:tcPr>
          <w:p w14:paraId="0B9759C4" w14:textId="77777777" w:rsidR="008C015A" w:rsidRPr="008A76ED" w:rsidRDefault="008C015A" w:rsidP="009A3E3B">
            <w:pPr>
              <w:spacing w:before="60" w:after="60"/>
              <w:rPr>
                <w:rFonts w:cs="Arial"/>
                <w:szCs w:val="24"/>
              </w:rPr>
            </w:pPr>
            <w:r w:rsidRPr="008A76ED">
              <w:rPr>
                <w:rFonts w:cs="Arial"/>
                <w:szCs w:val="24"/>
              </w:rPr>
              <w:t>16 December 2014</w:t>
            </w:r>
          </w:p>
        </w:tc>
      </w:tr>
      <w:tr w:rsidR="008C015A" w:rsidRPr="008A1B93" w14:paraId="5DB6D362" w14:textId="77777777" w:rsidTr="008C015A">
        <w:tc>
          <w:tcPr>
            <w:tcW w:w="2225" w:type="dxa"/>
            <w:shd w:val="clear" w:color="auto" w:fill="auto"/>
          </w:tcPr>
          <w:p w14:paraId="7699A4E3" w14:textId="77777777" w:rsidR="008C015A" w:rsidRPr="008A76ED" w:rsidRDefault="008C015A" w:rsidP="009A3E3B">
            <w:pPr>
              <w:spacing w:before="60" w:after="60"/>
              <w:rPr>
                <w:rFonts w:cs="Arial"/>
                <w:b/>
                <w:szCs w:val="24"/>
              </w:rPr>
            </w:pPr>
            <w:r w:rsidRPr="008A76ED">
              <w:rPr>
                <w:rFonts w:cs="Arial"/>
                <w:b/>
                <w:szCs w:val="24"/>
              </w:rPr>
              <w:t>Applicant</w:t>
            </w:r>
          </w:p>
        </w:tc>
        <w:tc>
          <w:tcPr>
            <w:tcW w:w="6683" w:type="dxa"/>
            <w:shd w:val="clear" w:color="auto" w:fill="auto"/>
          </w:tcPr>
          <w:p w14:paraId="7F579332" w14:textId="77777777" w:rsidR="008C015A" w:rsidRPr="008A76ED" w:rsidRDefault="008C015A" w:rsidP="009A3E3B">
            <w:pPr>
              <w:spacing w:before="60" w:after="60"/>
              <w:rPr>
                <w:rFonts w:cs="Arial"/>
                <w:szCs w:val="24"/>
              </w:rPr>
            </w:pPr>
            <w:r w:rsidRPr="008A76ED">
              <w:rPr>
                <w:rFonts w:cs="Arial"/>
                <w:szCs w:val="24"/>
              </w:rPr>
              <w:t>RPS Australia East Pty Ltd</w:t>
            </w:r>
          </w:p>
        </w:tc>
      </w:tr>
      <w:tr w:rsidR="008C015A" w:rsidRPr="008A1B93" w14:paraId="59265FA9" w14:textId="77777777" w:rsidTr="008C015A">
        <w:tc>
          <w:tcPr>
            <w:tcW w:w="2225" w:type="dxa"/>
            <w:shd w:val="clear" w:color="auto" w:fill="auto"/>
          </w:tcPr>
          <w:p w14:paraId="49D837EF" w14:textId="77777777" w:rsidR="008C015A" w:rsidRPr="008A76ED" w:rsidRDefault="008C015A" w:rsidP="009A3E3B">
            <w:pPr>
              <w:spacing w:before="60" w:after="60"/>
              <w:rPr>
                <w:rFonts w:cs="Arial"/>
                <w:b/>
                <w:szCs w:val="24"/>
              </w:rPr>
            </w:pPr>
            <w:r w:rsidRPr="008A76ED">
              <w:rPr>
                <w:rFonts w:cs="Arial"/>
                <w:b/>
                <w:szCs w:val="24"/>
              </w:rPr>
              <w:t>Owner</w:t>
            </w:r>
          </w:p>
        </w:tc>
        <w:tc>
          <w:tcPr>
            <w:tcW w:w="6683" w:type="dxa"/>
            <w:shd w:val="clear" w:color="auto" w:fill="auto"/>
          </w:tcPr>
          <w:p w14:paraId="06E6A3CB" w14:textId="77777777" w:rsidR="008C015A" w:rsidRPr="008A76ED" w:rsidRDefault="008C015A" w:rsidP="009A3E3B">
            <w:pPr>
              <w:spacing w:before="60" w:after="60"/>
              <w:rPr>
                <w:rFonts w:cs="Arial"/>
                <w:szCs w:val="24"/>
                <w:highlight w:val="yellow"/>
              </w:rPr>
            </w:pPr>
            <w:r w:rsidRPr="008A76ED">
              <w:rPr>
                <w:rFonts w:cs="Arial"/>
                <w:szCs w:val="24"/>
              </w:rPr>
              <w:t>Various</w:t>
            </w:r>
          </w:p>
        </w:tc>
      </w:tr>
      <w:tr w:rsidR="008C015A" w:rsidRPr="008A1B93" w14:paraId="63D3EC43" w14:textId="77777777" w:rsidTr="008C015A">
        <w:tc>
          <w:tcPr>
            <w:tcW w:w="2225" w:type="dxa"/>
            <w:shd w:val="clear" w:color="auto" w:fill="auto"/>
          </w:tcPr>
          <w:p w14:paraId="3030CA16" w14:textId="77777777" w:rsidR="008C015A" w:rsidRPr="008A76ED" w:rsidRDefault="008C015A" w:rsidP="009A3E3B">
            <w:pPr>
              <w:spacing w:before="60" w:after="60"/>
              <w:rPr>
                <w:rFonts w:cs="Arial"/>
                <w:b/>
                <w:szCs w:val="24"/>
              </w:rPr>
            </w:pPr>
            <w:r w:rsidRPr="008A76ED">
              <w:rPr>
                <w:rFonts w:cs="Arial"/>
                <w:b/>
                <w:szCs w:val="24"/>
              </w:rPr>
              <w:t>Officer</w:t>
            </w:r>
          </w:p>
        </w:tc>
        <w:tc>
          <w:tcPr>
            <w:tcW w:w="6683" w:type="dxa"/>
            <w:shd w:val="clear" w:color="auto" w:fill="auto"/>
          </w:tcPr>
          <w:p w14:paraId="5AC572DA" w14:textId="77777777" w:rsidR="008C015A" w:rsidRPr="008A76ED" w:rsidRDefault="008C015A" w:rsidP="009A3E3B">
            <w:pPr>
              <w:spacing w:before="60" w:after="60"/>
              <w:rPr>
                <w:rFonts w:cs="Arial"/>
                <w:szCs w:val="24"/>
              </w:rPr>
            </w:pPr>
            <w:r w:rsidRPr="008A76ED">
              <w:rPr>
                <w:rFonts w:cs="Arial"/>
                <w:szCs w:val="24"/>
              </w:rPr>
              <w:t>Christie Downie – Sustainable Planning Officer</w:t>
            </w:r>
          </w:p>
        </w:tc>
      </w:tr>
      <w:tr w:rsidR="008C015A" w:rsidRPr="008A1B93" w14:paraId="52735746" w14:textId="77777777" w:rsidTr="008C015A">
        <w:tc>
          <w:tcPr>
            <w:tcW w:w="2225" w:type="dxa"/>
            <w:shd w:val="clear" w:color="auto" w:fill="auto"/>
          </w:tcPr>
          <w:p w14:paraId="541BA2BA" w14:textId="77777777" w:rsidR="008C015A" w:rsidRPr="008A76ED" w:rsidRDefault="008C015A" w:rsidP="009A3E3B">
            <w:pPr>
              <w:spacing w:before="60" w:after="60"/>
              <w:rPr>
                <w:rFonts w:cs="Arial"/>
                <w:b/>
                <w:szCs w:val="24"/>
              </w:rPr>
            </w:pPr>
            <w:r w:rsidRPr="008A76ED">
              <w:rPr>
                <w:rFonts w:cs="Arial"/>
                <w:b/>
                <w:szCs w:val="24"/>
              </w:rPr>
              <w:t>Director</w:t>
            </w:r>
          </w:p>
        </w:tc>
        <w:tc>
          <w:tcPr>
            <w:tcW w:w="6683" w:type="dxa"/>
            <w:shd w:val="clear" w:color="auto" w:fill="auto"/>
          </w:tcPr>
          <w:p w14:paraId="433E91FC" w14:textId="77777777" w:rsidR="008C015A" w:rsidRPr="008A76ED" w:rsidRDefault="008C015A" w:rsidP="009A3E3B">
            <w:pPr>
              <w:spacing w:before="60" w:after="60"/>
              <w:rPr>
                <w:rFonts w:cs="Arial"/>
                <w:szCs w:val="24"/>
              </w:rPr>
            </w:pPr>
            <w:r w:rsidRPr="008A76ED">
              <w:rPr>
                <w:rFonts w:cs="Arial"/>
                <w:szCs w:val="24"/>
              </w:rPr>
              <w:t>Peter Mickleson – Planning &amp; Development</w:t>
            </w:r>
          </w:p>
        </w:tc>
      </w:tr>
      <w:tr w:rsidR="008C015A" w:rsidRPr="008A1B93" w14:paraId="20E5D67B" w14:textId="77777777" w:rsidTr="008C015A">
        <w:tc>
          <w:tcPr>
            <w:tcW w:w="2225" w:type="dxa"/>
            <w:shd w:val="clear" w:color="auto" w:fill="auto"/>
          </w:tcPr>
          <w:p w14:paraId="0D5291FE" w14:textId="77777777" w:rsidR="008C015A" w:rsidRPr="008A76ED" w:rsidRDefault="008C015A" w:rsidP="009A3E3B">
            <w:pPr>
              <w:spacing w:before="60" w:after="60"/>
              <w:rPr>
                <w:rFonts w:cs="Arial"/>
                <w:b/>
                <w:szCs w:val="24"/>
              </w:rPr>
            </w:pPr>
            <w:r w:rsidRPr="008A76ED">
              <w:rPr>
                <w:rFonts w:cs="Arial"/>
                <w:b/>
                <w:szCs w:val="24"/>
              </w:rPr>
              <w:t>File Reference</w:t>
            </w:r>
          </w:p>
        </w:tc>
        <w:tc>
          <w:tcPr>
            <w:tcW w:w="6683" w:type="dxa"/>
            <w:shd w:val="clear" w:color="auto" w:fill="auto"/>
          </w:tcPr>
          <w:p w14:paraId="33B77A91" w14:textId="77777777" w:rsidR="008C015A" w:rsidRPr="008A76ED" w:rsidRDefault="008C015A" w:rsidP="009A3E3B">
            <w:pPr>
              <w:spacing w:before="60" w:after="60"/>
              <w:rPr>
                <w:rFonts w:cs="Arial"/>
                <w:szCs w:val="24"/>
                <w:highlight w:val="yellow"/>
              </w:rPr>
            </w:pPr>
            <w:r w:rsidRPr="008A76ED">
              <w:rPr>
                <w:rFonts w:cs="Arial"/>
                <w:szCs w:val="24"/>
              </w:rPr>
              <w:t>PLAN-PA-00005</w:t>
            </w:r>
          </w:p>
        </w:tc>
      </w:tr>
      <w:tr w:rsidR="008C015A" w:rsidRPr="008A1B93" w14:paraId="03C2D0CA" w14:textId="77777777" w:rsidTr="008C015A">
        <w:tc>
          <w:tcPr>
            <w:tcW w:w="2225" w:type="dxa"/>
            <w:shd w:val="clear" w:color="auto" w:fill="auto"/>
          </w:tcPr>
          <w:p w14:paraId="2C62034D" w14:textId="77777777" w:rsidR="008C015A" w:rsidRPr="008A76ED" w:rsidRDefault="008C015A" w:rsidP="009A3E3B">
            <w:pPr>
              <w:spacing w:before="60" w:after="60"/>
              <w:rPr>
                <w:rFonts w:cs="Arial"/>
                <w:b/>
                <w:szCs w:val="24"/>
              </w:rPr>
            </w:pPr>
            <w:r w:rsidRPr="008A76ED">
              <w:rPr>
                <w:rFonts w:cs="Arial"/>
                <w:b/>
                <w:szCs w:val="24"/>
              </w:rPr>
              <w:t>Previous Item</w:t>
            </w:r>
          </w:p>
        </w:tc>
        <w:tc>
          <w:tcPr>
            <w:tcW w:w="6683" w:type="dxa"/>
            <w:shd w:val="clear" w:color="auto" w:fill="auto"/>
          </w:tcPr>
          <w:p w14:paraId="472579EA" w14:textId="77777777" w:rsidR="008C015A" w:rsidRPr="008A76ED" w:rsidRDefault="008C015A" w:rsidP="009A3E3B">
            <w:pPr>
              <w:spacing w:before="60" w:after="60"/>
              <w:rPr>
                <w:rFonts w:cs="Arial"/>
                <w:szCs w:val="24"/>
                <w:highlight w:val="yellow"/>
              </w:rPr>
            </w:pPr>
            <w:r w:rsidRPr="008A76ED">
              <w:rPr>
                <w:rFonts w:cs="Arial"/>
                <w:szCs w:val="24"/>
              </w:rPr>
              <w:t>N/A</w:t>
            </w:r>
          </w:p>
        </w:tc>
      </w:tr>
    </w:tbl>
    <w:p w14:paraId="70E62981" w14:textId="263EE646" w:rsidR="00CD1B35" w:rsidRPr="00863945" w:rsidRDefault="00CD1B35" w:rsidP="00E40E2F">
      <w:pPr>
        <w:rPr>
          <w:rFonts w:cs="Arial"/>
        </w:rPr>
      </w:pPr>
    </w:p>
    <w:p w14:paraId="5F3B625A" w14:textId="77777777" w:rsidR="00A216A5" w:rsidRDefault="00A216A5" w:rsidP="00A216A5">
      <w:pPr>
        <w:tabs>
          <w:tab w:val="left" w:pos="7923"/>
        </w:tabs>
        <w:rPr>
          <w:rFonts w:cs="Arial"/>
          <w:szCs w:val="24"/>
        </w:rPr>
      </w:pPr>
    </w:p>
    <w:p w14:paraId="0EE683AC" w14:textId="77777777" w:rsidR="00A216A5" w:rsidRPr="00D63605" w:rsidRDefault="00A216A5" w:rsidP="00A216A5">
      <w:pPr>
        <w:tabs>
          <w:tab w:val="left" w:pos="7923"/>
        </w:tabs>
        <w:rPr>
          <w:rFonts w:cs="Arial"/>
          <w:szCs w:val="24"/>
        </w:rPr>
      </w:pPr>
      <w:r w:rsidRPr="00D63605">
        <w:rPr>
          <w:rFonts w:cs="Arial"/>
          <w:szCs w:val="24"/>
        </w:rPr>
        <w:t>Mr Barry Nunn, 16 Webster Street, Nedlands</w:t>
      </w:r>
      <w:r w:rsidRPr="00D63605">
        <w:rPr>
          <w:rFonts w:cs="Arial"/>
          <w:szCs w:val="24"/>
        </w:rPr>
        <w:tab/>
        <w:t>PD47.14</w:t>
      </w:r>
    </w:p>
    <w:p w14:paraId="3C560D4A" w14:textId="77777777" w:rsidR="00A216A5" w:rsidRPr="00D63605" w:rsidRDefault="00A216A5" w:rsidP="00A216A5">
      <w:pPr>
        <w:tabs>
          <w:tab w:val="left" w:pos="7923"/>
        </w:tabs>
        <w:rPr>
          <w:rFonts w:cs="Arial"/>
          <w:szCs w:val="24"/>
        </w:rPr>
      </w:pPr>
      <w:r w:rsidRPr="00D63605">
        <w:rPr>
          <w:rFonts w:cs="Arial"/>
          <w:szCs w:val="24"/>
        </w:rPr>
        <w:t>(Spoke in support of the recommendation)</w:t>
      </w:r>
    </w:p>
    <w:p w14:paraId="4C48A560" w14:textId="77777777" w:rsidR="00A216A5" w:rsidRPr="00D63605" w:rsidRDefault="00A216A5" w:rsidP="00A216A5">
      <w:pPr>
        <w:rPr>
          <w:rFonts w:cs="Arial"/>
          <w:szCs w:val="24"/>
        </w:rPr>
      </w:pPr>
    </w:p>
    <w:p w14:paraId="19FD3762" w14:textId="77777777" w:rsidR="00A216A5" w:rsidRPr="00D63605" w:rsidRDefault="00A216A5" w:rsidP="00A216A5">
      <w:pPr>
        <w:tabs>
          <w:tab w:val="left" w:pos="7923"/>
        </w:tabs>
        <w:rPr>
          <w:rFonts w:cs="Arial"/>
          <w:szCs w:val="24"/>
        </w:rPr>
      </w:pPr>
      <w:r w:rsidRPr="00D63605">
        <w:rPr>
          <w:rFonts w:cs="Arial"/>
          <w:szCs w:val="24"/>
        </w:rPr>
        <w:t>Mr Andrew Harvey, 12 Florence Road, Nedlands</w:t>
      </w:r>
      <w:r w:rsidRPr="00D63605">
        <w:rPr>
          <w:rFonts w:cs="Arial"/>
          <w:szCs w:val="24"/>
        </w:rPr>
        <w:tab/>
        <w:t>PD47.14</w:t>
      </w:r>
    </w:p>
    <w:p w14:paraId="22426679" w14:textId="77777777" w:rsidR="00A216A5" w:rsidRPr="00D63605" w:rsidRDefault="00A216A5" w:rsidP="00A216A5">
      <w:pPr>
        <w:tabs>
          <w:tab w:val="left" w:pos="7923"/>
        </w:tabs>
        <w:rPr>
          <w:rFonts w:cs="Arial"/>
          <w:szCs w:val="24"/>
        </w:rPr>
      </w:pPr>
      <w:r w:rsidRPr="00D63605">
        <w:rPr>
          <w:rFonts w:cs="Arial"/>
          <w:szCs w:val="24"/>
        </w:rPr>
        <w:t>(Spoke in support of the recommendation)</w:t>
      </w:r>
    </w:p>
    <w:p w14:paraId="6861E873" w14:textId="77777777" w:rsidR="00A216A5" w:rsidRDefault="00A216A5" w:rsidP="00A216A5">
      <w:pPr>
        <w:tabs>
          <w:tab w:val="left" w:pos="7923"/>
        </w:tabs>
        <w:rPr>
          <w:rFonts w:cs="Arial"/>
          <w:szCs w:val="24"/>
        </w:rPr>
      </w:pPr>
    </w:p>
    <w:p w14:paraId="0F1F8256" w14:textId="77777777" w:rsidR="00A216A5" w:rsidRDefault="00A216A5" w:rsidP="00A216A5">
      <w:pPr>
        <w:tabs>
          <w:tab w:val="left" w:pos="7923"/>
        </w:tabs>
        <w:rPr>
          <w:rFonts w:cs="Arial"/>
          <w:szCs w:val="24"/>
        </w:rPr>
      </w:pPr>
      <w:r>
        <w:rPr>
          <w:rFonts w:cs="Arial"/>
          <w:szCs w:val="24"/>
        </w:rPr>
        <w:t>Mr Damon Dimitrijevic, 135 Kewdale Road, Kewdale</w:t>
      </w:r>
      <w:r>
        <w:rPr>
          <w:rFonts w:cs="Arial"/>
          <w:szCs w:val="24"/>
        </w:rPr>
        <w:tab/>
        <w:t>PD47.14</w:t>
      </w:r>
    </w:p>
    <w:p w14:paraId="46D7C8B3" w14:textId="77777777" w:rsidR="00A216A5" w:rsidRDefault="00A216A5" w:rsidP="00A216A5">
      <w:pPr>
        <w:tabs>
          <w:tab w:val="left" w:pos="7923"/>
        </w:tabs>
        <w:rPr>
          <w:rFonts w:cs="Arial"/>
          <w:szCs w:val="24"/>
        </w:rPr>
      </w:pPr>
      <w:r>
        <w:rPr>
          <w:rFonts w:cs="Arial"/>
          <w:szCs w:val="24"/>
        </w:rPr>
        <w:t>(Spoke against the recommendation)</w:t>
      </w:r>
    </w:p>
    <w:p w14:paraId="7FD75CE7" w14:textId="77777777" w:rsidR="00A216A5" w:rsidRDefault="00A216A5" w:rsidP="00E40E2F">
      <w:pPr>
        <w:rPr>
          <w:rFonts w:cs="Arial"/>
        </w:rPr>
      </w:pPr>
    </w:p>
    <w:p w14:paraId="0439030C" w14:textId="313BF8B8" w:rsidR="00A216A5" w:rsidRPr="00BD29B6" w:rsidRDefault="00BD29B6" w:rsidP="00E40E2F">
      <w:pPr>
        <w:rPr>
          <w:rFonts w:cs="Arial"/>
          <w:i/>
        </w:rPr>
      </w:pPr>
      <w:r w:rsidRPr="00BD29B6">
        <w:rPr>
          <w:rFonts w:cs="Arial"/>
          <w:i/>
        </w:rPr>
        <w:t xml:space="preserve">Councillors Hassell, Wetherall, Porter and McManus declared Interests Affecting Impartiality in this item as stated in Item </w:t>
      </w:r>
      <w:r>
        <w:rPr>
          <w:rFonts w:cs="Arial"/>
          <w:i/>
        </w:rPr>
        <w:t>4</w:t>
      </w:r>
      <w:r w:rsidRPr="00BD29B6">
        <w:rPr>
          <w:rFonts w:cs="Arial"/>
          <w:i/>
        </w:rPr>
        <w:t xml:space="preserve"> of these minutes. They each reiterated that </w:t>
      </w:r>
      <w:r w:rsidRPr="00BD29B6">
        <w:rPr>
          <w:rFonts w:cs="Arial"/>
          <w:i/>
          <w:sz w:val="23"/>
          <w:szCs w:val="23"/>
        </w:rPr>
        <w:t>they would consider this matter on its merits and vote accordingly.</w:t>
      </w:r>
    </w:p>
    <w:p w14:paraId="75C49CEC" w14:textId="77777777" w:rsidR="004F6A0A" w:rsidRDefault="004F6A0A" w:rsidP="00E40E2F">
      <w:pPr>
        <w:rPr>
          <w:rFonts w:cs="Arial"/>
        </w:rPr>
      </w:pPr>
    </w:p>
    <w:p w14:paraId="12C4F7CF" w14:textId="5172C971" w:rsidR="004F6A0A" w:rsidRDefault="00C13846" w:rsidP="00E40E2F">
      <w:pPr>
        <w:rPr>
          <w:rFonts w:cs="Arial"/>
        </w:rPr>
      </w:pPr>
      <w:r>
        <w:rPr>
          <w:rFonts w:cs="Arial"/>
          <w:b/>
        </w:rPr>
        <w:t>Regulation 11(da) – Not applicable – Recommendation adopted</w:t>
      </w:r>
    </w:p>
    <w:p w14:paraId="041403E8" w14:textId="73E624E7" w:rsidR="00A216A5" w:rsidRDefault="00BD29B6" w:rsidP="00E40E2F">
      <w:pPr>
        <w:rPr>
          <w:rFonts w:cs="Arial"/>
        </w:rPr>
      </w:pPr>
      <w:r>
        <w:rPr>
          <w:rFonts w:cs="Arial"/>
          <w:noProof/>
          <w:szCs w:val="24"/>
          <w:lang w:eastAsia="en-AU"/>
        </w:rPr>
        <mc:AlternateContent>
          <mc:Choice Requires="wps">
            <w:drawing>
              <wp:anchor distT="0" distB="0" distL="114300" distR="114300" simplePos="0" relativeHeight="251661312" behindDoc="1" locked="0" layoutInCell="1" allowOverlap="1" wp14:anchorId="0A7E59DF" wp14:editId="7C4FDF53">
                <wp:simplePos x="0" y="0"/>
                <wp:positionH relativeFrom="margin">
                  <wp:posOffset>-79513</wp:posOffset>
                </wp:positionH>
                <wp:positionV relativeFrom="paragraph">
                  <wp:posOffset>102428</wp:posOffset>
                </wp:positionV>
                <wp:extent cx="5876014" cy="1510748"/>
                <wp:effectExtent l="0" t="0" r="0" b="0"/>
                <wp:wrapNone/>
                <wp:docPr id="19" name="Rectangle 19"/>
                <wp:cNvGraphicFramePr/>
                <a:graphic xmlns:a="http://schemas.openxmlformats.org/drawingml/2006/main">
                  <a:graphicData uri="http://schemas.microsoft.com/office/word/2010/wordprocessingShape">
                    <wps:wsp>
                      <wps:cNvSpPr/>
                      <wps:spPr>
                        <a:xfrm>
                          <a:off x="0" y="0"/>
                          <a:ext cx="5876014" cy="151074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18455" id="Rectangle 19" o:spid="_x0000_s1026" style="position:absolute;margin-left:-6.25pt;margin-top:8.05pt;width:462.7pt;height:118.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" fillcolor="#d8d8d8 [2732]" stroked="f" strokeweight="1pt">
                <w10:wrap anchorx="margin"/>
              </v:rect>
            </w:pict>
          </mc:Fallback>
        </mc:AlternateContent>
      </w:r>
    </w:p>
    <w:p w14:paraId="48D32982" w14:textId="4D81494E" w:rsidR="00CD1B35" w:rsidRPr="00863945" w:rsidRDefault="00CD1B35" w:rsidP="00E40E2F">
      <w:pPr>
        <w:rPr>
          <w:rFonts w:cs="Arial"/>
        </w:rPr>
      </w:pPr>
      <w:r w:rsidRPr="00863945">
        <w:rPr>
          <w:rFonts w:cs="Arial"/>
        </w:rPr>
        <w:t xml:space="preserve">Moved – Councillor </w:t>
      </w:r>
      <w:r w:rsidR="004F6A0A">
        <w:rPr>
          <w:rFonts w:cs="Arial"/>
        </w:rPr>
        <w:t>Hassell</w:t>
      </w:r>
    </w:p>
    <w:p w14:paraId="67EC2C94" w14:textId="536E8A40" w:rsidR="00CD1B35" w:rsidRDefault="00CD1B35" w:rsidP="00E40E2F">
      <w:pPr>
        <w:rPr>
          <w:rFonts w:cs="Arial"/>
        </w:rPr>
      </w:pPr>
      <w:r w:rsidRPr="00863945">
        <w:rPr>
          <w:rFonts w:cs="Arial"/>
        </w:rPr>
        <w:t xml:space="preserve">Seconded – Councillor </w:t>
      </w:r>
      <w:r w:rsidR="004F6A0A">
        <w:rPr>
          <w:rFonts w:cs="Arial"/>
        </w:rPr>
        <w:t>Porter</w:t>
      </w:r>
    </w:p>
    <w:p w14:paraId="0E1D6082" w14:textId="29909D7B" w:rsidR="004F6A0A" w:rsidRDefault="004F6A0A" w:rsidP="00E40E2F">
      <w:pPr>
        <w:rPr>
          <w:rFonts w:cs="Arial"/>
        </w:rPr>
      </w:pPr>
    </w:p>
    <w:p w14:paraId="180C0557" w14:textId="421147DF" w:rsidR="004F6A0A" w:rsidRDefault="004F6A0A" w:rsidP="00E40E2F">
      <w:pPr>
        <w:rPr>
          <w:rFonts w:cs="Arial"/>
          <w:b/>
        </w:rPr>
      </w:pPr>
      <w:r w:rsidRPr="00BD29B6">
        <w:rPr>
          <w:rFonts w:cs="Arial"/>
          <w:b/>
        </w:rPr>
        <w:t>That the Recommendation to Committee be adopted.</w:t>
      </w:r>
    </w:p>
    <w:p w14:paraId="68FB57D6" w14:textId="5B6A53FA" w:rsidR="00BD29B6" w:rsidRPr="00BD29B6" w:rsidRDefault="00BD29B6" w:rsidP="00E40E2F">
      <w:pPr>
        <w:rPr>
          <w:rFonts w:cs="Arial"/>
        </w:rPr>
      </w:pPr>
      <w:r w:rsidRPr="00BD29B6">
        <w:rPr>
          <w:rFonts w:cs="Arial"/>
        </w:rPr>
        <w:t>(Printed below for ease of reference)</w:t>
      </w:r>
    </w:p>
    <w:p w14:paraId="2035913B" w14:textId="5E52EF68" w:rsidR="004F6A0A" w:rsidRDefault="004F6A0A" w:rsidP="00E40E2F">
      <w:pPr>
        <w:rPr>
          <w:rFonts w:cs="Arial"/>
        </w:rPr>
      </w:pPr>
    </w:p>
    <w:p w14:paraId="5271DB58" w14:textId="3E3292DD" w:rsidR="004F6A0A" w:rsidRPr="00863945" w:rsidRDefault="00BD29B6" w:rsidP="004F6A0A">
      <w:pPr>
        <w:ind w:left="720"/>
        <w:jc w:val="right"/>
        <w:rPr>
          <w:rFonts w:cs="Arial"/>
          <w:b/>
          <w:szCs w:val="24"/>
          <w:lang w:val="en-US"/>
        </w:rPr>
      </w:pPr>
      <w:r>
        <w:rPr>
          <w:rFonts w:cs="Arial"/>
          <w:b/>
        </w:rPr>
        <w:t xml:space="preserve">CARRIED </w:t>
      </w:r>
      <w:r w:rsidR="00E94BE7">
        <w:rPr>
          <w:rFonts w:cs="Arial"/>
          <w:b/>
        </w:rPr>
        <w:t>10</w:t>
      </w:r>
      <w:r w:rsidR="00147655">
        <w:rPr>
          <w:rFonts w:cs="Arial"/>
          <w:b/>
        </w:rPr>
        <w:t>/-</w:t>
      </w:r>
      <w:r w:rsidR="004F6A0A">
        <w:rPr>
          <w:rFonts w:cs="Arial"/>
          <w:b/>
        </w:rPr>
        <w:t xml:space="preserve"> </w:t>
      </w:r>
    </w:p>
    <w:p w14:paraId="12D25EA8" w14:textId="7203A945" w:rsidR="004F6A0A" w:rsidRPr="004F6A0A" w:rsidRDefault="004F6A0A" w:rsidP="004F6A0A">
      <w:pPr>
        <w:jc w:val="right"/>
        <w:rPr>
          <w:rFonts w:cs="Arial"/>
          <w:b/>
        </w:rPr>
      </w:pPr>
      <w:r w:rsidRPr="004F6A0A">
        <w:rPr>
          <w:rFonts w:cs="Arial"/>
          <w:b/>
        </w:rPr>
        <w:t xml:space="preserve">(Abstained: </w:t>
      </w:r>
      <w:r w:rsidR="00147655">
        <w:rPr>
          <w:rFonts w:cs="Arial"/>
          <w:b/>
        </w:rPr>
        <w:t>Crs. Shaw &amp; Horley</w:t>
      </w:r>
      <w:r w:rsidRPr="004F6A0A">
        <w:rPr>
          <w:rFonts w:cs="Arial"/>
          <w:b/>
        </w:rPr>
        <w:t>)</w:t>
      </w:r>
    </w:p>
    <w:p w14:paraId="6A770720" w14:textId="77777777" w:rsidR="00CD1B35" w:rsidRPr="00863945" w:rsidRDefault="00CD1B35" w:rsidP="00E40E2F">
      <w:pPr>
        <w:rPr>
          <w:rFonts w:cs="Arial"/>
        </w:rPr>
      </w:pPr>
    </w:p>
    <w:p w14:paraId="1D8879B8" w14:textId="0C8C3FC5" w:rsidR="007043BE" w:rsidRPr="00984E13" w:rsidRDefault="007043BE" w:rsidP="007043BE">
      <w:pPr>
        <w:rPr>
          <w:rFonts w:cs="Arial"/>
          <w:b/>
          <w:szCs w:val="24"/>
        </w:rPr>
      </w:pPr>
      <w:r w:rsidRPr="00984E13">
        <w:rPr>
          <w:rFonts w:cs="Arial"/>
          <w:b/>
          <w:szCs w:val="24"/>
        </w:rPr>
        <w:lastRenderedPageBreak/>
        <w:t>Recommendation to Committee</w:t>
      </w:r>
      <w:r>
        <w:rPr>
          <w:rFonts w:cs="Arial"/>
          <w:b/>
          <w:szCs w:val="24"/>
        </w:rPr>
        <w:t xml:space="preserve"> </w:t>
      </w:r>
    </w:p>
    <w:p w14:paraId="17B25985" w14:textId="77777777" w:rsidR="007043BE" w:rsidRPr="00984E13" w:rsidRDefault="007043BE" w:rsidP="007043BE">
      <w:pPr>
        <w:rPr>
          <w:rFonts w:cs="Arial"/>
          <w:b/>
          <w:szCs w:val="24"/>
        </w:rPr>
      </w:pPr>
    </w:p>
    <w:p w14:paraId="606756F2" w14:textId="77777777" w:rsidR="008C015A" w:rsidRPr="00A7714C" w:rsidRDefault="008C015A" w:rsidP="008C015A">
      <w:pPr>
        <w:rPr>
          <w:rFonts w:cs="Arial"/>
          <w:b/>
          <w:szCs w:val="24"/>
        </w:rPr>
      </w:pPr>
      <w:r w:rsidRPr="00A7714C">
        <w:rPr>
          <w:rFonts w:cs="Arial"/>
          <w:b/>
          <w:szCs w:val="24"/>
        </w:rPr>
        <w:t xml:space="preserve">Council </w:t>
      </w:r>
      <w:r>
        <w:rPr>
          <w:rFonts w:cs="Arial"/>
          <w:b/>
          <w:szCs w:val="24"/>
        </w:rPr>
        <w:t>does not proceed with the Scheme Amendment No. 204 for the following reasons:</w:t>
      </w:r>
    </w:p>
    <w:p w14:paraId="777F650B" w14:textId="77777777" w:rsidR="008C015A" w:rsidRPr="001A42F8" w:rsidRDefault="008C015A" w:rsidP="008C015A">
      <w:pPr>
        <w:rPr>
          <w:rFonts w:cs="Arial"/>
          <w:b/>
          <w:szCs w:val="24"/>
          <w:highlight w:val="yellow"/>
        </w:rPr>
      </w:pPr>
    </w:p>
    <w:p w14:paraId="6D543CBF" w14:textId="77777777" w:rsidR="008C015A" w:rsidRDefault="008C015A" w:rsidP="008C015A">
      <w:pPr>
        <w:pStyle w:val="ListParagraph"/>
        <w:numPr>
          <w:ilvl w:val="0"/>
          <w:numId w:val="32"/>
        </w:numPr>
        <w:spacing w:after="0" w:line="240" w:lineRule="auto"/>
        <w:ind w:left="426" w:hanging="426"/>
        <w:rPr>
          <w:rFonts w:ascii="Arial" w:hAnsi="Arial" w:cs="Arial"/>
          <w:b/>
          <w:szCs w:val="24"/>
          <w:lang w:val="en-AU"/>
        </w:rPr>
      </w:pPr>
      <w:r w:rsidRPr="00D4703D">
        <w:rPr>
          <w:rFonts w:ascii="Arial" w:hAnsi="Arial" w:cs="Arial"/>
          <w:b/>
          <w:szCs w:val="24"/>
          <w:lang w:val="en-AU"/>
        </w:rPr>
        <w:t xml:space="preserve">the proposal will result in a centre that lacks diversity and does not genuinely contribute to meeting dwelling targets, both key objectives in the state planning framework, </w:t>
      </w:r>
    </w:p>
    <w:p w14:paraId="53AB5F00" w14:textId="77777777" w:rsidR="008C015A" w:rsidRDefault="008C015A" w:rsidP="008C015A">
      <w:pPr>
        <w:pStyle w:val="ListParagraph"/>
        <w:spacing w:after="0" w:line="240" w:lineRule="auto"/>
        <w:ind w:left="426"/>
        <w:rPr>
          <w:rFonts w:ascii="Arial" w:hAnsi="Arial" w:cs="Arial"/>
          <w:b/>
          <w:szCs w:val="24"/>
          <w:lang w:val="en-AU"/>
        </w:rPr>
      </w:pPr>
    </w:p>
    <w:p w14:paraId="70686754" w14:textId="77777777" w:rsidR="008C015A" w:rsidRDefault="008C015A" w:rsidP="008C015A">
      <w:pPr>
        <w:pStyle w:val="ListParagraph"/>
        <w:numPr>
          <w:ilvl w:val="0"/>
          <w:numId w:val="32"/>
        </w:numPr>
        <w:spacing w:after="0" w:line="240" w:lineRule="auto"/>
        <w:ind w:left="426" w:hanging="426"/>
        <w:rPr>
          <w:rFonts w:ascii="Arial" w:hAnsi="Arial" w:cs="Arial"/>
          <w:b/>
          <w:szCs w:val="24"/>
          <w:lang w:val="en-AU"/>
        </w:rPr>
      </w:pPr>
      <w:r>
        <w:rPr>
          <w:rFonts w:ascii="Arial" w:hAnsi="Arial" w:cs="Arial"/>
          <w:b/>
          <w:szCs w:val="24"/>
          <w:lang w:val="en-AU"/>
        </w:rPr>
        <w:t>the Transport Assessment does not adequately address the traffic and movement issues, and</w:t>
      </w:r>
    </w:p>
    <w:p w14:paraId="7050E3AB" w14:textId="77777777" w:rsidR="008C015A" w:rsidRPr="00734190" w:rsidRDefault="008C015A" w:rsidP="008C015A">
      <w:pPr>
        <w:pStyle w:val="ListParagraph"/>
        <w:spacing w:line="240" w:lineRule="auto"/>
        <w:rPr>
          <w:rFonts w:ascii="Arial" w:hAnsi="Arial" w:cs="Arial"/>
          <w:b/>
          <w:szCs w:val="24"/>
          <w:lang w:val="en-AU"/>
        </w:rPr>
      </w:pPr>
    </w:p>
    <w:p w14:paraId="6A3B1586" w14:textId="77777777" w:rsidR="008C015A" w:rsidRPr="005174B0" w:rsidRDefault="008C015A" w:rsidP="008C015A">
      <w:pPr>
        <w:pStyle w:val="ListParagraph"/>
        <w:numPr>
          <w:ilvl w:val="0"/>
          <w:numId w:val="32"/>
        </w:numPr>
        <w:spacing w:after="0" w:line="240" w:lineRule="auto"/>
        <w:ind w:left="426" w:hanging="426"/>
        <w:rPr>
          <w:rFonts w:ascii="Arial" w:hAnsi="Arial" w:cs="Arial"/>
          <w:b/>
          <w:szCs w:val="24"/>
          <w:lang w:val="en-AU"/>
        </w:rPr>
      </w:pPr>
      <w:r w:rsidRPr="00734190">
        <w:rPr>
          <w:rFonts w:ascii="Arial" w:hAnsi="Arial" w:cs="Arial"/>
          <w:b/>
          <w:szCs w:val="24"/>
          <w:lang w:val="en-AU"/>
        </w:rPr>
        <w:t xml:space="preserve">the proposed provisions are not sufficient to address integration with the existing built form. </w:t>
      </w:r>
    </w:p>
    <w:p w14:paraId="349CE9F7" w14:textId="6E2D717A" w:rsidR="00D63605" w:rsidRDefault="00D63605" w:rsidP="008C015A">
      <w:pPr>
        <w:rPr>
          <w:rFonts w:cs="Arial"/>
          <w:b/>
        </w:rPr>
      </w:pPr>
    </w:p>
    <w:p w14:paraId="00D8509F" w14:textId="01025C6D" w:rsidR="00496C5E" w:rsidRPr="00984E13" w:rsidRDefault="00496C5E" w:rsidP="00496C5E">
      <w:pPr>
        <w:rPr>
          <w:rFonts w:cs="Arial"/>
          <w:b/>
          <w:szCs w:val="24"/>
        </w:rPr>
      </w:pPr>
    </w:p>
    <w:p w14:paraId="6DB0EED6" w14:textId="77777777" w:rsidR="00496C5E" w:rsidRPr="00984E13" w:rsidRDefault="00496C5E" w:rsidP="00496C5E">
      <w:pPr>
        <w:rPr>
          <w:rFonts w:cs="Arial"/>
          <w:b/>
          <w:szCs w:val="24"/>
        </w:rPr>
      </w:pPr>
    </w:p>
    <w:p w14:paraId="213489CB" w14:textId="14CD7B10" w:rsidR="00496C5E" w:rsidRDefault="00496C5E">
      <w:pPr>
        <w:rPr>
          <w:rFonts w:cs="Arial"/>
          <w:szCs w:val="24"/>
        </w:rPr>
      </w:pPr>
      <w:r>
        <w:rPr>
          <w:rFonts w:cs="Arial"/>
          <w:szCs w:val="24"/>
        </w:rP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C015A" w:rsidRPr="001C76ED" w14:paraId="2B88067E" w14:textId="77777777" w:rsidTr="009A3E3B">
        <w:tc>
          <w:tcPr>
            <w:tcW w:w="9072" w:type="dxa"/>
            <w:shd w:val="clear" w:color="auto" w:fill="auto"/>
          </w:tcPr>
          <w:p w14:paraId="48B38F29" w14:textId="77777777" w:rsidR="008C015A" w:rsidRPr="001C76ED" w:rsidRDefault="008C015A" w:rsidP="009A3E3B">
            <w:pPr>
              <w:pStyle w:val="Heading1"/>
              <w:spacing w:before="0"/>
              <w:ind w:left="1985" w:hanging="1985"/>
              <w:rPr>
                <w:rFonts w:cs="Arial"/>
                <w:sz w:val="28"/>
                <w:highlight w:val="yellow"/>
              </w:rPr>
            </w:pPr>
            <w:bookmarkStart w:id="35" w:name="_Toc404692157"/>
            <w:bookmarkStart w:id="36" w:name="_Toc405458647"/>
            <w:r w:rsidRPr="001C76ED">
              <w:rPr>
                <w:rFonts w:cs="Arial"/>
                <w:sz w:val="28"/>
              </w:rPr>
              <w:lastRenderedPageBreak/>
              <w:t>PD48.14</w:t>
            </w:r>
            <w:r w:rsidRPr="001C76ED">
              <w:rPr>
                <w:rFonts w:cs="Arial"/>
                <w:sz w:val="28"/>
              </w:rPr>
              <w:tab/>
              <w:t>(Lot 4) No. 4/95 Stirling Highway, Nedlands – Retrospective Air-Conditioning Condenser Units and Prospective Acoustic Screen</w:t>
            </w:r>
            <w:bookmarkEnd w:id="35"/>
            <w:bookmarkEnd w:id="36"/>
          </w:p>
        </w:tc>
      </w:tr>
    </w:tbl>
    <w:p w14:paraId="1C6DC726" w14:textId="77777777" w:rsidR="008C015A" w:rsidRPr="00DD5B71" w:rsidRDefault="008C015A" w:rsidP="008C015A">
      <w:pP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83"/>
      </w:tblGrid>
      <w:tr w:rsidR="008C015A" w:rsidRPr="008A1B93" w14:paraId="3E1C5665" w14:textId="77777777" w:rsidTr="008C015A">
        <w:tc>
          <w:tcPr>
            <w:tcW w:w="2225" w:type="dxa"/>
            <w:shd w:val="clear" w:color="auto" w:fill="auto"/>
          </w:tcPr>
          <w:p w14:paraId="3A7DB933" w14:textId="77777777" w:rsidR="008C015A" w:rsidRPr="00881FE3" w:rsidRDefault="008C015A" w:rsidP="009A3E3B">
            <w:pPr>
              <w:spacing w:before="60" w:after="60"/>
              <w:rPr>
                <w:rFonts w:cs="Arial"/>
                <w:b/>
                <w:szCs w:val="24"/>
              </w:rPr>
            </w:pPr>
            <w:r w:rsidRPr="00881FE3">
              <w:rPr>
                <w:rFonts w:cs="Arial"/>
                <w:b/>
                <w:szCs w:val="24"/>
              </w:rPr>
              <w:t>Committee</w:t>
            </w:r>
          </w:p>
        </w:tc>
        <w:tc>
          <w:tcPr>
            <w:tcW w:w="6683" w:type="dxa"/>
            <w:shd w:val="clear" w:color="auto" w:fill="auto"/>
            <w:vAlign w:val="center"/>
          </w:tcPr>
          <w:p w14:paraId="04369C71" w14:textId="77777777" w:rsidR="008C015A" w:rsidRPr="00881FE3" w:rsidRDefault="008C015A" w:rsidP="009A3E3B">
            <w:pPr>
              <w:rPr>
                <w:rFonts w:cs="Arial"/>
                <w:szCs w:val="24"/>
              </w:rPr>
            </w:pPr>
            <w:r w:rsidRPr="00881FE3">
              <w:rPr>
                <w:rFonts w:cs="Arial"/>
                <w:szCs w:val="24"/>
              </w:rPr>
              <w:t>2 December 2014</w:t>
            </w:r>
            <w:r w:rsidRPr="00881FE3">
              <w:rPr>
                <w:rFonts w:cs="Arial"/>
                <w:szCs w:val="24"/>
                <w:highlight w:val="yellow"/>
              </w:rPr>
              <w:t xml:space="preserve"> </w:t>
            </w:r>
          </w:p>
        </w:tc>
      </w:tr>
      <w:tr w:rsidR="008C015A" w:rsidRPr="008A1B93" w14:paraId="11A62188" w14:textId="77777777" w:rsidTr="008C015A">
        <w:tc>
          <w:tcPr>
            <w:tcW w:w="2225" w:type="dxa"/>
            <w:shd w:val="clear" w:color="auto" w:fill="auto"/>
          </w:tcPr>
          <w:p w14:paraId="602B3522" w14:textId="77777777" w:rsidR="008C015A" w:rsidRPr="00881FE3" w:rsidRDefault="008C015A" w:rsidP="009A3E3B">
            <w:pPr>
              <w:spacing w:before="60" w:after="60"/>
              <w:rPr>
                <w:rFonts w:cs="Arial"/>
                <w:b/>
                <w:szCs w:val="24"/>
              </w:rPr>
            </w:pPr>
            <w:r w:rsidRPr="00881FE3">
              <w:rPr>
                <w:rFonts w:cs="Arial"/>
                <w:b/>
                <w:szCs w:val="24"/>
              </w:rPr>
              <w:t>Council</w:t>
            </w:r>
          </w:p>
        </w:tc>
        <w:tc>
          <w:tcPr>
            <w:tcW w:w="6683" w:type="dxa"/>
            <w:shd w:val="clear" w:color="auto" w:fill="auto"/>
            <w:vAlign w:val="center"/>
          </w:tcPr>
          <w:p w14:paraId="74A24E63" w14:textId="77777777" w:rsidR="008C015A" w:rsidRPr="00881FE3" w:rsidRDefault="008C015A" w:rsidP="009A3E3B">
            <w:pPr>
              <w:rPr>
                <w:rFonts w:cs="Arial"/>
                <w:szCs w:val="24"/>
              </w:rPr>
            </w:pPr>
            <w:r w:rsidRPr="00881FE3">
              <w:rPr>
                <w:rFonts w:cs="Arial"/>
                <w:szCs w:val="24"/>
              </w:rPr>
              <w:t>16 December 2014</w:t>
            </w:r>
          </w:p>
        </w:tc>
      </w:tr>
      <w:tr w:rsidR="008C015A" w:rsidRPr="008A1B93" w14:paraId="06509D8B" w14:textId="77777777" w:rsidTr="008C015A">
        <w:tc>
          <w:tcPr>
            <w:tcW w:w="2225" w:type="dxa"/>
            <w:shd w:val="clear" w:color="auto" w:fill="auto"/>
          </w:tcPr>
          <w:p w14:paraId="2D6111BC" w14:textId="77777777" w:rsidR="008C015A" w:rsidRPr="00881FE3" w:rsidRDefault="008C015A" w:rsidP="009A3E3B">
            <w:pPr>
              <w:spacing w:before="60" w:after="60"/>
              <w:rPr>
                <w:rFonts w:cs="Arial"/>
                <w:b/>
                <w:szCs w:val="24"/>
              </w:rPr>
            </w:pPr>
            <w:r w:rsidRPr="00881FE3">
              <w:rPr>
                <w:rFonts w:cs="Arial"/>
                <w:b/>
                <w:szCs w:val="24"/>
              </w:rPr>
              <w:t>Applicant</w:t>
            </w:r>
          </w:p>
        </w:tc>
        <w:tc>
          <w:tcPr>
            <w:tcW w:w="6683" w:type="dxa"/>
            <w:shd w:val="clear" w:color="auto" w:fill="auto"/>
          </w:tcPr>
          <w:p w14:paraId="7FF21D07" w14:textId="77777777" w:rsidR="008C015A" w:rsidRPr="00881FE3" w:rsidRDefault="008C015A" w:rsidP="009A3E3B">
            <w:pPr>
              <w:spacing w:before="60" w:after="60"/>
              <w:rPr>
                <w:rFonts w:cs="Arial"/>
                <w:szCs w:val="24"/>
                <w:highlight w:val="yellow"/>
              </w:rPr>
            </w:pPr>
            <w:r w:rsidRPr="00881FE3">
              <w:rPr>
                <w:rFonts w:cs="Arial"/>
                <w:szCs w:val="24"/>
              </w:rPr>
              <w:t>Dislocation Holdings Pty Ltd</w:t>
            </w:r>
          </w:p>
        </w:tc>
      </w:tr>
      <w:tr w:rsidR="008C015A" w:rsidRPr="008A1B93" w14:paraId="10715F50" w14:textId="77777777" w:rsidTr="008C015A">
        <w:tc>
          <w:tcPr>
            <w:tcW w:w="2225" w:type="dxa"/>
            <w:shd w:val="clear" w:color="auto" w:fill="auto"/>
          </w:tcPr>
          <w:p w14:paraId="5DB884AF" w14:textId="77777777" w:rsidR="008C015A" w:rsidRPr="00881FE3" w:rsidRDefault="008C015A" w:rsidP="009A3E3B">
            <w:pPr>
              <w:spacing w:before="60" w:after="60"/>
              <w:rPr>
                <w:rFonts w:cs="Arial"/>
                <w:b/>
                <w:szCs w:val="24"/>
              </w:rPr>
            </w:pPr>
            <w:r w:rsidRPr="00881FE3">
              <w:rPr>
                <w:rFonts w:cs="Arial"/>
                <w:b/>
                <w:szCs w:val="24"/>
              </w:rPr>
              <w:t>Owner</w:t>
            </w:r>
          </w:p>
        </w:tc>
        <w:tc>
          <w:tcPr>
            <w:tcW w:w="6683" w:type="dxa"/>
            <w:shd w:val="clear" w:color="auto" w:fill="auto"/>
          </w:tcPr>
          <w:p w14:paraId="0AC70758" w14:textId="77777777" w:rsidR="008C015A" w:rsidRPr="00881FE3" w:rsidRDefault="008C015A" w:rsidP="009A3E3B">
            <w:pPr>
              <w:spacing w:before="60" w:after="60"/>
              <w:rPr>
                <w:rFonts w:cs="Arial"/>
                <w:szCs w:val="24"/>
                <w:highlight w:val="yellow"/>
              </w:rPr>
            </w:pPr>
            <w:r w:rsidRPr="00881FE3">
              <w:rPr>
                <w:rFonts w:cs="Arial"/>
                <w:szCs w:val="24"/>
              </w:rPr>
              <w:t>Dislocation Holdings Pty Ltd</w:t>
            </w:r>
          </w:p>
        </w:tc>
      </w:tr>
      <w:tr w:rsidR="008C015A" w:rsidRPr="008A1B93" w14:paraId="0C6C2ADF" w14:textId="77777777" w:rsidTr="008C015A">
        <w:tc>
          <w:tcPr>
            <w:tcW w:w="2225" w:type="dxa"/>
            <w:shd w:val="clear" w:color="auto" w:fill="auto"/>
          </w:tcPr>
          <w:p w14:paraId="68623735" w14:textId="77777777" w:rsidR="008C015A" w:rsidRPr="00881FE3" w:rsidRDefault="008C015A" w:rsidP="009A3E3B">
            <w:pPr>
              <w:spacing w:before="60" w:after="60"/>
              <w:rPr>
                <w:rFonts w:cs="Arial"/>
                <w:b/>
                <w:szCs w:val="24"/>
              </w:rPr>
            </w:pPr>
            <w:r w:rsidRPr="00881FE3">
              <w:rPr>
                <w:rFonts w:cs="Arial"/>
                <w:b/>
                <w:szCs w:val="24"/>
              </w:rPr>
              <w:t>Officer</w:t>
            </w:r>
          </w:p>
        </w:tc>
        <w:tc>
          <w:tcPr>
            <w:tcW w:w="6683" w:type="dxa"/>
            <w:shd w:val="clear" w:color="auto" w:fill="auto"/>
            <w:vAlign w:val="center"/>
          </w:tcPr>
          <w:p w14:paraId="1AECE078" w14:textId="77777777" w:rsidR="008C015A" w:rsidRPr="00881FE3" w:rsidRDefault="008C015A" w:rsidP="009A3E3B">
            <w:pPr>
              <w:rPr>
                <w:rFonts w:cs="Arial"/>
                <w:szCs w:val="24"/>
              </w:rPr>
            </w:pPr>
            <w:r w:rsidRPr="00881FE3">
              <w:rPr>
                <w:rFonts w:cs="Arial"/>
                <w:szCs w:val="24"/>
              </w:rPr>
              <w:t>A</w:t>
            </w:r>
            <w:r>
              <w:rPr>
                <w:rFonts w:cs="Arial"/>
                <w:szCs w:val="24"/>
              </w:rPr>
              <w:t>ndrew</w:t>
            </w:r>
            <w:r w:rsidRPr="00881FE3">
              <w:rPr>
                <w:rFonts w:cs="Arial"/>
                <w:szCs w:val="24"/>
              </w:rPr>
              <w:t xml:space="preserve"> Gizariotis – Planning Consultant</w:t>
            </w:r>
          </w:p>
        </w:tc>
      </w:tr>
      <w:tr w:rsidR="008C015A" w:rsidRPr="008A1B93" w14:paraId="0B7DD22E" w14:textId="77777777" w:rsidTr="008C015A">
        <w:tc>
          <w:tcPr>
            <w:tcW w:w="2225" w:type="dxa"/>
            <w:shd w:val="clear" w:color="auto" w:fill="auto"/>
          </w:tcPr>
          <w:p w14:paraId="2CB5673C" w14:textId="77777777" w:rsidR="008C015A" w:rsidRPr="00881FE3" w:rsidRDefault="008C015A" w:rsidP="009A3E3B">
            <w:pPr>
              <w:spacing w:before="60" w:after="60"/>
              <w:rPr>
                <w:rFonts w:cs="Arial"/>
                <w:b/>
                <w:szCs w:val="24"/>
              </w:rPr>
            </w:pPr>
            <w:r w:rsidRPr="00881FE3">
              <w:rPr>
                <w:rFonts w:cs="Arial"/>
                <w:b/>
                <w:szCs w:val="24"/>
              </w:rPr>
              <w:t>Director</w:t>
            </w:r>
          </w:p>
        </w:tc>
        <w:tc>
          <w:tcPr>
            <w:tcW w:w="6683" w:type="dxa"/>
            <w:shd w:val="clear" w:color="auto" w:fill="auto"/>
            <w:vAlign w:val="center"/>
          </w:tcPr>
          <w:p w14:paraId="46462171" w14:textId="77777777" w:rsidR="008C015A" w:rsidRPr="00881FE3" w:rsidRDefault="008C015A" w:rsidP="009A3E3B">
            <w:pPr>
              <w:rPr>
                <w:rFonts w:cs="Arial"/>
                <w:szCs w:val="24"/>
              </w:rPr>
            </w:pPr>
            <w:r w:rsidRPr="00881FE3">
              <w:rPr>
                <w:rFonts w:cs="Arial"/>
                <w:szCs w:val="24"/>
              </w:rPr>
              <w:t xml:space="preserve">Peter Mickleson – Planning &amp; Development </w:t>
            </w:r>
          </w:p>
        </w:tc>
      </w:tr>
      <w:tr w:rsidR="008C015A" w:rsidRPr="008A1B93" w14:paraId="46366EEF" w14:textId="77777777" w:rsidTr="008C015A">
        <w:tc>
          <w:tcPr>
            <w:tcW w:w="2225" w:type="dxa"/>
            <w:shd w:val="clear" w:color="auto" w:fill="auto"/>
          </w:tcPr>
          <w:p w14:paraId="6A2E724C" w14:textId="77777777" w:rsidR="008C015A" w:rsidRPr="00881FE3" w:rsidRDefault="008C015A" w:rsidP="009A3E3B">
            <w:pPr>
              <w:spacing w:before="60" w:after="60"/>
              <w:rPr>
                <w:rFonts w:cs="Arial"/>
                <w:b/>
                <w:szCs w:val="24"/>
              </w:rPr>
            </w:pPr>
            <w:r w:rsidRPr="00881FE3">
              <w:rPr>
                <w:rFonts w:cs="Arial"/>
                <w:b/>
                <w:szCs w:val="24"/>
              </w:rPr>
              <w:t>File Reference</w:t>
            </w:r>
          </w:p>
        </w:tc>
        <w:tc>
          <w:tcPr>
            <w:tcW w:w="6683" w:type="dxa"/>
            <w:shd w:val="clear" w:color="auto" w:fill="auto"/>
          </w:tcPr>
          <w:p w14:paraId="12E3BF81" w14:textId="77777777" w:rsidR="008C015A" w:rsidRPr="00881FE3" w:rsidRDefault="008C015A" w:rsidP="009A3E3B">
            <w:pPr>
              <w:spacing w:before="60" w:after="60"/>
              <w:rPr>
                <w:rFonts w:cs="Arial"/>
                <w:szCs w:val="24"/>
              </w:rPr>
            </w:pPr>
            <w:r w:rsidRPr="00881FE3">
              <w:rPr>
                <w:rFonts w:cs="Arial"/>
                <w:szCs w:val="24"/>
              </w:rPr>
              <w:t>DA2014/29 - ST6/95</w:t>
            </w:r>
          </w:p>
        </w:tc>
      </w:tr>
      <w:tr w:rsidR="008C015A" w:rsidRPr="008A1B93" w14:paraId="641D5608" w14:textId="77777777" w:rsidTr="008C015A">
        <w:tc>
          <w:tcPr>
            <w:tcW w:w="2225" w:type="dxa"/>
            <w:shd w:val="clear" w:color="auto" w:fill="auto"/>
          </w:tcPr>
          <w:p w14:paraId="314AB412" w14:textId="77777777" w:rsidR="008C015A" w:rsidRPr="00881FE3" w:rsidRDefault="008C015A" w:rsidP="009A3E3B">
            <w:pPr>
              <w:spacing w:before="60" w:after="60"/>
              <w:rPr>
                <w:rFonts w:cs="Arial"/>
                <w:b/>
                <w:szCs w:val="24"/>
              </w:rPr>
            </w:pPr>
            <w:r w:rsidRPr="00881FE3">
              <w:rPr>
                <w:rFonts w:cs="Arial"/>
                <w:b/>
                <w:szCs w:val="24"/>
              </w:rPr>
              <w:t>Previous Item</w:t>
            </w:r>
          </w:p>
        </w:tc>
        <w:tc>
          <w:tcPr>
            <w:tcW w:w="6683" w:type="dxa"/>
            <w:shd w:val="clear" w:color="auto" w:fill="auto"/>
          </w:tcPr>
          <w:p w14:paraId="19EAE9F0" w14:textId="77777777" w:rsidR="008C015A" w:rsidRPr="00881FE3" w:rsidRDefault="008C015A" w:rsidP="009A3E3B">
            <w:pPr>
              <w:spacing w:before="60" w:after="60"/>
              <w:rPr>
                <w:rFonts w:cs="Arial"/>
                <w:szCs w:val="24"/>
              </w:rPr>
            </w:pPr>
            <w:r w:rsidRPr="00881FE3">
              <w:rPr>
                <w:rFonts w:cs="Arial"/>
                <w:szCs w:val="24"/>
              </w:rPr>
              <w:t>D87.06 - 14 November 2006 - Original Four Storey Mixed Use Development - Approved</w:t>
            </w:r>
          </w:p>
        </w:tc>
      </w:tr>
    </w:tbl>
    <w:p w14:paraId="547A5370" w14:textId="77777777" w:rsidR="008C015A" w:rsidRDefault="008C015A" w:rsidP="008C015A">
      <w:pPr>
        <w:rPr>
          <w:rFonts w:cs="Arial"/>
          <w:szCs w:val="32"/>
          <w:highlight w:val="red"/>
        </w:rPr>
      </w:pPr>
    </w:p>
    <w:p w14:paraId="538D2EEA" w14:textId="408D8614" w:rsidR="0053359F" w:rsidRPr="0053359F" w:rsidRDefault="0053359F" w:rsidP="00E40E2F">
      <w:pPr>
        <w:rPr>
          <w:rFonts w:cs="Arial"/>
          <w:i/>
        </w:rPr>
      </w:pPr>
      <w:r>
        <w:rPr>
          <w:rFonts w:cs="Arial"/>
          <w:i/>
        </w:rPr>
        <w:t>Mr Greg Trevaskis departed the Chamber at 8.05pm and returned at 8.06pm.</w:t>
      </w:r>
    </w:p>
    <w:p w14:paraId="6A4DAA5C" w14:textId="77777777" w:rsidR="0053359F" w:rsidRDefault="0053359F" w:rsidP="00E40E2F">
      <w:pPr>
        <w:rPr>
          <w:rFonts w:cs="Arial"/>
          <w:b/>
        </w:rPr>
      </w:pPr>
    </w:p>
    <w:p w14:paraId="3CDAC91C" w14:textId="77777777" w:rsidR="00147655" w:rsidRPr="00D63605" w:rsidRDefault="00147655" w:rsidP="00147655">
      <w:pPr>
        <w:tabs>
          <w:tab w:val="left" w:pos="7923"/>
        </w:tabs>
        <w:rPr>
          <w:rFonts w:cs="Arial"/>
          <w:szCs w:val="24"/>
        </w:rPr>
      </w:pPr>
      <w:r w:rsidRPr="00D63605">
        <w:rPr>
          <w:rFonts w:cs="Arial"/>
          <w:szCs w:val="24"/>
        </w:rPr>
        <w:t>Mr Nicholas Miller, 4/93 Stirling Highway, Nedlands</w:t>
      </w:r>
      <w:r w:rsidRPr="00D63605">
        <w:rPr>
          <w:rFonts w:cs="Arial"/>
          <w:szCs w:val="24"/>
        </w:rPr>
        <w:tab/>
        <w:t>PD48.14</w:t>
      </w:r>
    </w:p>
    <w:p w14:paraId="3061F92F" w14:textId="77777777" w:rsidR="00147655" w:rsidRPr="00D63605" w:rsidRDefault="00147655" w:rsidP="00147655">
      <w:pPr>
        <w:tabs>
          <w:tab w:val="left" w:pos="7923"/>
        </w:tabs>
        <w:rPr>
          <w:rFonts w:cs="Arial"/>
          <w:szCs w:val="24"/>
        </w:rPr>
      </w:pPr>
      <w:r w:rsidRPr="00D63605">
        <w:rPr>
          <w:rFonts w:cs="Arial"/>
          <w:szCs w:val="24"/>
        </w:rPr>
        <w:t>(Spoke against the recommendation)</w:t>
      </w:r>
    </w:p>
    <w:p w14:paraId="5EBD5E35" w14:textId="77777777" w:rsidR="00BD29B6" w:rsidRDefault="00BD29B6" w:rsidP="00BD29B6">
      <w:pPr>
        <w:rPr>
          <w:rFonts w:cs="Arial"/>
          <w:b/>
        </w:rPr>
      </w:pPr>
    </w:p>
    <w:p w14:paraId="29ED2678" w14:textId="77777777" w:rsidR="00BD29B6" w:rsidRPr="00863945" w:rsidRDefault="00BD29B6" w:rsidP="00BD29B6">
      <w:pPr>
        <w:rPr>
          <w:rFonts w:cs="Arial"/>
          <w:b/>
        </w:rPr>
      </w:pPr>
      <w:r>
        <w:rPr>
          <w:rFonts w:cs="Arial"/>
          <w:b/>
        </w:rPr>
        <w:t>Regulation 11(da) – Council did not approve the application for retrospective approval due to the failure of the applicants to comply with the City’s original approval, and because of loss of amenity for the adjoining neighbour.</w:t>
      </w:r>
    </w:p>
    <w:p w14:paraId="73E1E9FF" w14:textId="77777777" w:rsidR="00147655" w:rsidRPr="00863945" w:rsidRDefault="00147655" w:rsidP="00E40E2F">
      <w:pPr>
        <w:rPr>
          <w:rFonts w:cs="Arial"/>
        </w:rPr>
      </w:pPr>
    </w:p>
    <w:p w14:paraId="2A8F565E" w14:textId="16915155" w:rsidR="00CD1B35" w:rsidRPr="00863945" w:rsidRDefault="00CD1B35" w:rsidP="00E40E2F">
      <w:pPr>
        <w:rPr>
          <w:rFonts w:cs="Arial"/>
        </w:rPr>
      </w:pPr>
      <w:r w:rsidRPr="00863945">
        <w:rPr>
          <w:rFonts w:cs="Arial"/>
        </w:rPr>
        <w:t xml:space="preserve">Moved – Councillor </w:t>
      </w:r>
      <w:r w:rsidR="00147655">
        <w:rPr>
          <w:rFonts w:cs="Arial"/>
        </w:rPr>
        <w:t>Hassell</w:t>
      </w:r>
    </w:p>
    <w:p w14:paraId="57F11BEE" w14:textId="1C462DEC" w:rsidR="00CD1B35" w:rsidRDefault="00CD1B35" w:rsidP="00E40E2F">
      <w:pPr>
        <w:rPr>
          <w:rFonts w:cs="Arial"/>
        </w:rPr>
      </w:pPr>
      <w:r w:rsidRPr="00863945">
        <w:rPr>
          <w:rFonts w:cs="Arial"/>
        </w:rPr>
        <w:t xml:space="preserve">Seconded – Councillor </w:t>
      </w:r>
      <w:r w:rsidR="00147655">
        <w:rPr>
          <w:rFonts w:cs="Arial"/>
        </w:rPr>
        <w:t>James</w:t>
      </w:r>
    </w:p>
    <w:p w14:paraId="39A15AE3" w14:textId="77777777" w:rsidR="00147655" w:rsidRPr="0053359F" w:rsidRDefault="00147655" w:rsidP="00E40E2F">
      <w:pPr>
        <w:rPr>
          <w:rFonts w:cs="Arial"/>
          <w:b/>
        </w:rPr>
      </w:pPr>
    </w:p>
    <w:p w14:paraId="4921BC67" w14:textId="04440981" w:rsidR="00147655" w:rsidRPr="00BD29B6" w:rsidRDefault="00147655" w:rsidP="00E40E2F">
      <w:pPr>
        <w:rPr>
          <w:rFonts w:cs="Arial"/>
          <w:b/>
        </w:rPr>
      </w:pPr>
      <w:r w:rsidRPr="00BD29B6">
        <w:rPr>
          <w:rFonts w:cs="Arial"/>
          <w:b/>
        </w:rPr>
        <w:t xml:space="preserve">That Council </w:t>
      </w:r>
      <w:r w:rsidRPr="00BD29B6">
        <w:rPr>
          <w:rFonts w:cs="Arial"/>
          <w:b/>
          <w:u w:val="single"/>
        </w:rPr>
        <w:t>does not</w:t>
      </w:r>
      <w:r w:rsidRPr="00BD29B6">
        <w:rPr>
          <w:rFonts w:cs="Arial"/>
          <w:b/>
        </w:rPr>
        <w:t xml:space="preserve"> approve the application for retrospective air conditioning condenser units and prospective acoustic </w:t>
      </w:r>
      <w:r w:rsidRPr="00BD29B6">
        <w:rPr>
          <w:rFonts w:eastAsia="Times New Roman" w:cs="Arial"/>
          <w:b/>
          <w:szCs w:val="24"/>
        </w:rPr>
        <w:t>screen at (Lot 4) No. 4/95 Stirling Highway Nedlands</w:t>
      </w:r>
      <w:r w:rsidR="0053359F" w:rsidRPr="00BD29B6">
        <w:rPr>
          <w:rFonts w:eastAsia="Times New Roman" w:cs="Arial"/>
          <w:b/>
          <w:szCs w:val="24"/>
        </w:rPr>
        <w:t>.</w:t>
      </w:r>
    </w:p>
    <w:p w14:paraId="2E458A8B" w14:textId="412D3AAF" w:rsidR="00147655" w:rsidRDefault="00BD29B6" w:rsidP="00E40E2F">
      <w:pPr>
        <w:rPr>
          <w:rFonts w:cs="Arial"/>
        </w:rPr>
      </w:pPr>
      <w:r>
        <w:rPr>
          <w:rFonts w:cs="Arial"/>
          <w:noProof/>
          <w:szCs w:val="24"/>
          <w:lang w:eastAsia="en-AU"/>
        </w:rPr>
        <mc:AlternateContent>
          <mc:Choice Requires="wps">
            <w:drawing>
              <wp:anchor distT="0" distB="0" distL="114300" distR="114300" simplePos="0" relativeHeight="251663360" behindDoc="1" locked="0" layoutInCell="1" allowOverlap="1" wp14:anchorId="25CA58F7" wp14:editId="6514DC18">
                <wp:simplePos x="0" y="0"/>
                <wp:positionH relativeFrom="margin">
                  <wp:posOffset>-63610</wp:posOffset>
                </wp:positionH>
                <wp:positionV relativeFrom="paragraph">
                  <wp:posOffset>137050</wp:posOffset>
                </wp:positionV>
                <wp:extent cx="5891916" cy="2011680"/>
                <wp:effectExtent l="0" t="0" r="0" b="7620"/>
                <wp:wrapNone/>
                <wp:docPr id="2" name="Rectangle 2"/>
                <wp:cNvGraphicFramePr/>
                <a:graphic xmlns:a="http://schemas.openxmlformats.org/drawingml/2006/main">
                  <a:graphicData uri="http://schemas.microsoft.com/office/word/2010/wordprocessingShape">
                    <wps:wsp>
                      <wps:cNvSpPr/>
                      <wps:spPr>
                        <a:xfrm>
                          <a:off x="0" y="0"/>
                          <a:ext cx="5891916" cy="20116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F7E72" id="Rectangle 2" o:spid="_x0000_s1026" style="position:absolute;margin-left:-5pt;margin-top:10.8pt;width:463.95pt;height:158.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" fillcolor="#d8d8d8 [2732]" stroked="f" strokeweight="1pt">
                <w10:wrap anchorx="margin"/>
              </v:rect>
            </w:pict>
          </mc:Fallback>
        </mc:AlternateContent>
      </w:r>
    </w:p>
    <w:p w14:paraId="760F482D" w14:textId="580EF3CE" w:rsidR="00147655" w:rsidRDefault="0053359F" w:rsidP="00E40E2F">
      <w:pPr>
        <w:rPr>
          <w:rFonts w:cs="Arial"/>
        </w:rPr>
      </w:pPr>
      <w:r>
        <w:rPr>
          <w:rFonts w:cs="Arial"/>
        </w:rPr>
        <w:t>Moved: Councillor Hay</w:t>
      </w:r>
    </w:p>
    <w:p w14:paraId="105D945F" w14:textId="0E45F002" w:rsidR="0053359F" w:rsidRDefault="0053359F" w:rsidP="00E40E2F">
      <w:pPr>
        <w:rPr>
          <w:rFonts w:cs="Arial"/>
        </w:rPr>
      </w:pPr>
      <w:r>
        <w:rPr>
          <w:rFonts w:cs="Arial"/>
        </w:rPr>
        <w:t>Seconded: Councillor Wetherall</w:t>
      </w:r>
    </w:p>
    <w:p w14:paraId="2C153CB8" w14:textId="4B820F72" w:rsidR="0053359F" w:rsidRDefault="0053359F" w:rsidP="00E40E2F">
      <w:pPr>
        <w:rPr>
          <w:rFonts w:cs="Arial"/>
        </w:rPr>
      </w:pPr>
    </w:p>
    <w:p w14:paraId="45C716F7" w14:textId="01C8DD72" w:rsidR="0053359F" w:rsidRPr="00BD29B6" w:rsidRDefault="0053359F" w:rsidP="00E40E2F">
      <w:pPr>
        <w:rPr>
          <w:rFonts w:cs="Arial"/>
          <w:b/>
        </w:rPr>
      </w:pPr>
      <w:r w:rsidRPr="00BD29B6">
        <w:rPr>
          <w:rFonts w:cs="Arial"/>
          <w:b/>
        </w:rPr>
        <w:t>That the Motion be put.</w:t>
      </w:r>
    </w:p>
    <w:p w14:paraId="4ED6C6B8" w14:textId="68AD70F8" w:rsidR="0053359F" w:rsidRDefault="0053359F" w:rsidP="00E40E2F">
      <w:pPr>
        <w:rPr>
          <w:rFonts w:cs="Arial"/>
        </w:rPr>
      </w:pPr>
    </w:p>
    <w:p w14:paraId="2C2620CC" w14:textId="11105176" w:rsidR="0053359F" w:rsidRPr="00BD29B6" w:rsidRDefault="0053359F" w:rsidP="0053359F">
      <w:pPr>
        <w:jc w:val="right"/>
        <w:rPr>
          <w:rFonts w:cs="Arial"/>
          <w:b/>
        </w:rPr>
      </w:pPr>
      <w:r w:rsidRPr="00BD29B6">
        <w:rPr>
          <w:rFonts w:cs="Arial"/>
          <w:b/>
        </w:rPr>
        <w:t>CARRIED 8/4 (Against: Crs. Porter, Horley, McManus, Smyth)</w:t>
      </w:r>
    </w:p>
    <w:p w14:paraId="4350DFF5" w14:textId="77777777" w:rsidR="00147655" w:rsidRPr="00863945" w:rsidRDefault="00147655" w:rsidP="00E40E2F">
      <w:pPr>
        <w:rPr>
          <w:rFonts w:cs="Arial"/>
        </w:rPr>
      </w:pPr>
    </w:p>
    <w:p w14:paraId="57C953C0" w14:textId="381FBD47" w:rsidR="00CD1B35" w:rsidRPr="00BD29B6" w:rsidRDefault="00BD29B6" w:rsidP="00E40E2F">
      <w:pPr>
        <w:rPr>
          <w:rFonts w:cs="Arial"/>
          <w:b/>
        </w:rPr>
      </w:pPr>
      <w:r w:rsidRPr="00BD29B6">
        <w:rPr>
          <w:rFonts w:cs="Arial"/>
          <w:b/>
        </w:rPr>
        <w:t>The substantive motion was put.</w:t>
      </w:r>
    </w:p>
    <w:p w14:paraId="12A28996" w14:textId="77777777" w:rsidR="0053359F" w:rsidRDefault="0053359F" w:rsidP="0053359F">
      <w:pPr>
        <w:ind w:leftChars="720" w:left="2448" w:hanging="720"/>
        <w:jc w:val="right"/>
        <w:rPr>
          <w:rFonts w:cs="Arial"/>
          <w:b/>
          <w:szCs w:val="24"/>
        </w:rPr>
      </w:pPr>
    </w:p>
    <w:p w14:paraId="6F3EEB8F" w14:textId="1A807AE7" w:rsidR="0053359F" w:rsidRDefault="0053359F" w:rsidP="0053359F">
      <w:pPr>
        <w:ind w:leftChars="720" w:left="2448" w:hanging="720"/>
        <w:jc w:val="right"/>
        <w:rPr>
          <w:rFonts w:cs="Arial"/>
          <w:b/>
          <w:szCs w:val="24"/>
        </w:rPr>
      </w:pPr>
      <w:r>
        <w:rPr>
          <w:rFonts w:cs="Arial"/>
          <w:b/>
          <w:szCs w:val="24"/>
        </w:rPr>
        <w:t>CARRIED 10</w:t>
      </w:r>
      <w:r w:rsidRPr="008C015A">
        <w:rPr>
          <w:rFonts w:cs="Arial"/>
          <w:b/>
          <w:szCs w:val="24"/>
        </w:rPr>
        <w:t>/</w:t>
      </w:r>
      <w:r>
        <w:rPr>
          <w:rFonts w:cs="Arial"/>
          <w:b/>
          <w:szCs w:val="24"/>
        </w:rPr>
        <w:t>-</w:t>
      </w:r>
    </w:p>
    <w:p w14:paraId="4F92C45F" w14:textId="31FED773" w:rsidR="0053359F" w:rsidRPr="008C015A" w:rsidRDefault="0053359F" w:rsidP="0053359F">
      <w:pPr>
        <w:ind w:leftChars="720" w:left="2448" w:hanging="720"/>
        <w:jc w:val="right"/>
        <w:rPr>
          <w:rFonts w:cs="Arial"/>
          <w:b/>
          <w:szCs w:val="24"/>
        </w:rPr>
      </w:pPr>
      <w:r>
        <w:rPr>
          <w:rFonts w:cs="Arial"/>
          <w:b/>
          <w:szCs w:val="24"/>
        </w:rPr>
        <w:t>(Abstained: Crs. McManus, Wetherall)</w:t>
      </w:r>
    </w:p>
    <w:p w14:paraId="6E6D8185" w14:textId="77777777" w:rsidR="0053359F" w:rsidRDefault="0053359F" w:rsidP="00E40E2F">
      <w:pPr>
        <w:rPr>
          <w:rFonts w:cs="Arial"/>
        </w:rPr>
      </w:pPr>
    </w:p>
    <w:p w14:paraId="7A0ECF69" w14:textId="77777777" w:rsidR="0053359F" w:rsidRDefault="0053359F" w:rsidP="00E40E2F">
      <w:pPr>
        <w:rPr>
          <w:rFonts w:cs="Arial"/>
        </w:rPr>
      </w:pPr>
    </w:p>
    <w:p w14:paraId="5BDFB180" w14:textId="77777777" w:rsidR="0053359F" w:rsidRDefault="0053359F" w:rsidP="00E40E2F">
      <w:pPr>
        <w:rPr>
          <w:rFonts w:cs="Arial"/>
        </w:rPr>
      </w:pPr>
    </w:p>
    <w:p w14:paraId="2FA972B6" w14:textId="77777777" w:rsidR="0053359F" w:rsidRDefault="0053359F" w:rsidP="00E40E2F">
      <w:pPr>
        <w:rPr>
          <w:rFonts w:cs="Arial"/>
        </w:rPr>
      </w:pPr>
    </w:p>
    <w:p w14:paraId="2537F857" w14:textId="77777777" w:rsidR="0053359F" w:rsidRPr="00863945" w:rsidRDefault="0053359F" w:rsidP="00E40E2F">
      <w:pPr>
        <w:rPr>
          <w:rFonts w:cs="Arial"/>
        </w:rPr>
      </w:pPr>
    </w:p>
    <w:p w14:paraId="3E58E324" w14:textId="35A650E7" w:rsidR="007043BE" w:rsidRPr="0053359F" w:rsidRDefault="007043BE" w:rsidP="007043BE">
      <w:pPr>
        <w:rPr>
          <w:rFonts w:cs="Arial"/>
          <w:szCs w:val="24"/>
        </w:rPr>
      </w:pPr>
      <w:r w:rsidRPr="0053359F">
        <w:rPr>
          <w:rFonts w:cs="Arial"/>
          <w:szCs w:val="24"/>
        </w:rPr>
        <w:t xml:space="preserve">Recommendation to Committee </w:t>
      </w:r>
    </w:p>
    <w:p w14:paraId="730EC161" w14:textId="77777777" w:rsidR="007043BE" w:rsidRPr="0053359F" w:rsidRDefault="007043BE" w:rsidP="007043BE">
      <w:pPr>
        <w:rPr>
          <w:rFonts w:eastAsia="Times New Roman" w:cs="Arial"/>
          <w:szCs w:val="24"/>
        </w:rPr>
      </w:pPr>
    </w:p>
    <w:p w14:paraId="10406116" w14:textId="77777777" w:rsidR="008C015A" w:rsidRPr="0053359F" w:rsidRDefault="008C015A" w:rsidP="008C015A">
      <w:pPr>
        <w:rPr>
          <w:rFonts w:eastAsia="Times New Roman" w:cs="Arial"/>
          <w:szCs w:val="24"/>
        </w:rPr>
      </w:pPr>
      <w:r w:rsidRPr="0053359F">
        <w:rPr>
          <w:rFonts w:eastAsia="Times New Roman" w:cs="Arial"/>
          <w:szCs w:val="24"/>
        </w:rPr>
        <w:t>Council approves the application for retrospective air conditioning condenser units and prospective acoustic screen at (Lot 4) No. 4/95 Stirling Highway Nedlands, in accordance with the application received on 16 January 2014, subject to the following conditions:</w:t>
      </w:r>
    </w:p>
    <w:p w14:paraId="10D9326E" w14:textId="77777777" w:rsidR="008C015A" w:rsidRPr="0053359F" w:rsidRDefault="008C015A" w:rsidP="008C015A">
      <w:pPr>
        <w:rPr>
          <w:rFonts w:eastAsia="Times New Roman" w:cs="Arial"/>
          <w:szCs w:val="24"/>
        </w:rPr>
      </w:pPr>
    </w:p>
    <w:p w14:paraId="77706A98" w14:textId="77777777" w:rsidR="008C015A" w:rsidRPr="0053359F" w:rsidRDefault="008C015A" w:rsidP="00BD29B6">
      <w:pPr>
        <w:pStyle w:val="ListParagraph"/>
        <w:numPr>
          <w:ilvl w:val="0"/>
          <w:numId w:val="34"/>
        </w:numPr>
        <w:spacing w:after="0" w:line="240" w:lineRule="auto"/>
        <w:ind w:left="426" w:hanging="426"/>
        <w:rPr>
          <w:rFonts w:ascii="Arial" w:hAnsi="Arial" w:cs="Arial"/>
          <w:szCs w:val="24"/>
          <w:lang w:val="en-AU"/>
        </w:rPr>
      </w:pPr>
      <w:r w:rsidRPr="0053359F">
        <w:rPr>
          <w:rFonts w:ascii="Arial" w:hAnsi="Arial" w:cs="Arial"/>
          <w:szCs w:val="24"/>
        </w:rPr>
        <w:t>The development shall at all times comply with the approved plans.</w:t>
      </w:r>
    </w:p>
    <w:p w14:paraId="2EB631BF" w14:textId="77777777" w:rsidR="008C015A" w:rsidRPr="0053359F" w:rsidRDefault="008C015A" w:rsidP="008C015A">
      <w:pPr>
        <w:pStyle w:val="ListParagraph"/>
        <w:spacing w:after="0" w:line="240" w:lineRule="auto"/>
        <w:ind w:left="426"/>
        <w:rPr>
          <w:rFonts w:ascii="Arial" w:hAnsi="Arial" w:cs="Arial"/>
          <w:szCs w:val="24"/>
          <w:lang w:val="en-AU"/>
        </w:rPr>
      </w:pPr>
    </w:p>
    <w:p w14:paraId="1E9F2EDA" w14:textId="77777777" w:rsidR="008C015A" w:rsidRPr="0053359F" w:rsidRDefault="008C015A" w:rsidP="008C015A">
      <w:pPr>
        <w:pStyle w:val="ListParagraph"/>
        <w:numPr>
          <w:ilvl w:val="0"/>
          <w:numId w:val="34"/>
        </w:numPr>
        <w:spacing w:after="0" w:line="240" w:lineRule="auto"/>
        <w:ind w:left="426" w:hanging="426"/>
        <w:rPr>
          <w:rFonts w:ascii="Arial" w:hAnsi="Arial" w:cs="Arial"/>
          <w:szCs w:val="24"/>
          <w:lang w:val="en-AU"/>
        </w:rPr>
      </w:pPr>
      <w:r w:rsidRPr="0053359F">
        <w:rPr>
          <w:rFonts w:ascii="Arial" w:hAnsi="Arial" w:cs="Arial"/>
          <w:szCs w:val="24"/>
          <w:lang w:val="en-AU"/>
        </w:rPr>
        <w:t xml:space="preserve">Unless otherwise demonstrated that noise from the condenser units complies with the assigned levels of the Environmental Protection (Noise) Regulations 1997 at all times, the air conditioning units shall not be operated outside of 7:00am to 7:00pm on any day.  </w:t>
      </w:r>
    </w:p>
    <w:p w14:paraId="5BD51917" w14:textId="77777777" w:rsidR="008C015A" w:rsidRPr="0053359F" w:rsidRDefault="008C015A" w:rsidP="008C015A">
      <w:pPr>
        <w:rPr>
          <w:rFonts w:cs="Arial"/>
          <w:szCs w:val="24"/>
        </w:rPr>
      </w:pPr>
    </w:p>
    <w:p w14:paraId="19307487" w14:textId="77777777" w:rsidR="008C015A" w:rsidRPr="0053359F" w:rsidRDefault="008C015A" w:rsidP="008C015A">
      <w:pPr>
        <w:pStyle w:val="ListParagraph"/>
        <w:numPr>
          <w:ilvl w:val="0"/>
          <w:numId w:val="34"/>
        </w:numPr>
        <w:spacing w:after="0" w:line="240" w:lineRule="auto"/>
        <w:ind w:left="426" w:hanging="426"/>
        <w:rPr>
          <w:rFonts w:ascii="Arial" w:hAnsi="Arial" w:cs="Arial"/>
          <w:szCs w:val="24"/>
          <w:lang w:val="en-AU"/>
        </w:rPr>
      </w:pPr>
      <w:r w:rsidRPr="0053359F">
        <w:rPr>
          <w:rFonts w:ascii="Arial" w:hAnsi="Arial" w:cs="Arial"/>
          <w:szCs w:val="24"/>
          <w:lang w:val="en-AU"/>
        </w:rPr>
        <w:t>Within 21 days of the date of this approval, the applicant is to lodge with the City an application for Building Permit for the acoustic screen.</w:t>
      </w:r>
    </w:p>
    <w:p w14:paraId="72F32B78" w14:textId="77777777" w:rsidR="008C015A" w:rsidRPr="0053359F" w:rsidRDefault="008C015A" w:rsidP="008C015A">
      <w:pPr>
        <w:pStyle w:val="ListParagraph"/>
        <w:spacing w:after="0" w:line="240" w:lineRule="auto"/>
        <w:ind w:left="426"/>
        <w:rPr>
          <w:rFonts w:ascii="Arial" w:hAnsi="Arial" w:cs="Arial"/>
          <w:szCs w:val="24"/>
          <w:lang w:val="en-AU"/>
        </w:rPr>
      </w:pPr>
    </w:p>
    <w:p w14:paraId="75D77EEB" w14:textId="77777777" w:rsidR="008C015A" w:rsidRPr="0053359F" w:rsidRDefault="008C015A" w:rsidP="008C015A">
      <w:pPr>
        <w:pStyle w:val="ListParagraph"/>
        <w:numPr>
          <w:ilvl w:val="0"/>
          <w:numId w:val="34"/>
        </w:numPr>
        <w:spacing w:after="0" w:line="240" w:lineRule="auto"/>
        <w:ind w:left="426" w:hanging="426"/>
        <w:rPr>
          <w:rFonts w:ascii="Arial" w:hAnsi="Arial" w:cs="Arial"/>
          <w:szCs w:val="24"/>
          <w:lang w:val="en-AU"/>
        </w:rPr>
      </w:pPr>
      <w:r w:rsidRPr="0053359F">
        <w:rPr>
          <w:rFonts w:ascii="Arial" w:hAnsi="Arial" w:cs="Arial"/>
          <w:szCs w:val="24"/>
          <w:lang w:val="en-AU"/>
        </w:rPr>
        <w:t>Within 21 days of approval of the Building Permit, the acoustic screen is to be installed to meet the Environmental Protection (Noise) Regulations 1997.</w:t>
      </w:r>
    </w:p>
    <w:p w14:paraId="672D05F7" w14:textId="77777777" w:rsidR="008C015A" w:rsidRPr="0053359F" w:rsidRDefault="008C015A" w:rsidP="008C015A">
      <w:pPr>
        <w:pStyle w:val="ListParagraph"/>
        <w:spacing w:line="240" w:lineRule="auto"/>
        <w:rPr>
          <w:rFonts w:ascii="Arial" w:hAnsi="Arial" w:cs="Arial"/>
          <w:szCs w:val="24"/>
          <w:lang w:val="en-AU"/>
        </w:rPr>
      </w:pPr>
    </w:p>
    <w:p w14:paraId="454AB3AA" w14:textId="77777777" w:rsidR="008C015A" w:rsidRPr="0053359F" w:rsidRDefault="008C015A" w:rsidP="008C015A">
      <w:pPr>
        <w:pStyle w:val="ListParagraph"/>
        <w:numPr>
          <w:ilvl w:val="0"/>
          <w:numId w:val="34"/>
        </w:numPr>
        <w:spacing w:after="0" w:line="240" w:lineRule="auto"/>
        <w:ind w:left="426" w:hanging="426"/>
        <w:rPr>
          <w:rFonts w:ascii="Arial" w:hAnsi="Arial" w:cs="Arial"/>
          <w:szCs w:val="24"/>
          <w:lang w:val="en-AU"/>
        </w:rPr>
      </w:pPr>
      <w:r w:rsidRPr="0053359F">
        <w:rPr>
          <w:rFonts w:ascii="Arial" w:hAnsi="Arial" w:cs="Arial"/>
          <w:szCs w:val="24"/>
          <w:lang w:val="en-AU"/>
        </w:rPr>
        <w:t>The acoustic screen is to be finished to a professional standard and in a colour that complements the main building, to the satisfaction of the City.</w:t>
      </w:r>
    </w:p>
    <w:p w14:paraId="5DDB5FEA" w14:textId="77777777" w:rsidR="008C015A" w:rsidRPr="0053359F" w:rsidRDefault="008C015A" w:rsidP="008C015A">
      <w:pPr>
        <w:rPr>
          <w:rFonts w:cs="Arial"/>
          <w:szCs w:val="24"/>
        </w:rPr>
      </w:pPr>
    </w:p>
    <w:p w14:paraId="43FB8812" w14:textId="77777777" w:rsidR="008C015A" w:rsidRPr="0053359F" w:rsidRDefault="008C015A" w:rsidP="008C015A">
      <w:pPr>
        <w:pStyle w:val="ListParagraph"/>
        <w:numPr>
          <w:ilvl w:val="0"/>
          <w:numId w:val="34"/>
        </w:numPr>
        <w:spacing w:after="0" w:line="240" w:lineRule="auto"/>
        <w:ind w:left="426" w:hanging="426"/>
        <w:rPr>
          <w:rFonts w:ascii="Arial" w:hAnsi="Arial" w:cs="Arial"/>
          <w:szCs w:val="24"/>
          <w:lang w:val="en-AU"/>
        </w:rPr>
      </w:pPr>
      <w:r w:rsidRPr="0053359F">
        <w:rPr>
          <w:rFonts w:ascii="Arial" w:hAnsi="Arial" w:cs="Arial"/>
          <w:szCs w:val="24"/>
          <w:lang w:val="en-AU"/>
        </w:rPr>
        <w:t xml:space="preserve">Within 14 days of installation of the acoustic screen, the applicant is to provide the City with an acoustic report, prepared by a suitably qualified acoustic engineer, verifying that the air conditioning condenser units meet the Environmental Protection (Noise) Regulations 1997, taking into account the installed acoustic screen. </w:t>
      </w:r>
    </w:p>
    <w:p w14:paraId="23A0023E" w14:textId="77777777" w:rsidR="008C015A" w:rsidRPr="0053359F" w:rsidRDefault="008C015A" w:rsidP="008C015A">
      <w:pPr>
        <w:spacing w:before="240" w:after="240"/>
        <w:rPr>
          <w:rFonts w:eastAsia="Times New Roman" w:cs="Arial"/>
          <w:szCs w:val="24"/>
        </w:rPr>
      </w:pPr>
      <w:r w:rsidRPr="0053359F">
        <w:rPr>
          <w:rFonts w:eastAsia="Times New Roman" w:cs="Arial"/>
          <w:szCs w:val="24"/>
        </w:rPr>
        <w:t>Advice Notes specific to this proposal:</w:t>
      </w:r>
    </w:p>
    <w:p w14:paraId="4C82C6FC" w14:textId="77777777" w:rsidR="008C015A" w:rsidRPr="0053359F" w:rsidRDefault="008C015A" w:rsidP="008C015A">
      <w:pPr>
        <w:pStyle w:val="ListParagraph"/>
        <w:numPr>
          <w:ilvl w:val="0"/>
          <w:numId w:val="33"/>
        </w:numPr>
        <w:spacing w:after="0" w:line="240" w:lineRule="auto"/>
        <w:ind w:left="426" w:hanging="426"/>
        <w:rPr>
          <w:rFonts w:ascii="Arial" w:eastAsia="Times New Roman" w:hAnsi="Arial" w:cs="Arial"/>
          <w:szCs w:val="24"/>
        </w:rPr>
      </w:pPr>
      <w:r w:rsidRPr="0053359F">
        <w:rPr>
          <w:rFonts w:ascii="Arial" w:eastAsia="Times New Roman" w:hAnsi="Arial" w:cs="Arial"/>
          <w:szCs w:val="24"/>
        </w:rPr>
        <w:t>This property is affected by land reserved in the proposed Metropolitan Region Scheme Amendment 1210/41 as shown on the enclosed extract of Main Roads drawings 1.7145 and 1.7138 and will be required for road purposes at some time in the future.</w:t>
      </w:r>
    </w:p>
    <w:p w14:paraId="50188FCE" w14:textId="77777777" w:rsidR="008C015A" w:rsidRPr="0053359F" w:rsidRDefault="008C015A" w:rsidP="008C015A">
      <w:pPr>
        <w:ind w:left="426" w:hanging="426"/>
        <w:rPr>
          <w:rFonts w:eastAsia="Times New Roman" w:cs="Arial"/>
          <w:szCs w:val="24"/>
        </w:rPr>
      </w:pPr>
    </w:p>
    <w:p w14:paraId="5951BF01" w14:textId="77777777" w:rsidR="008C015A" w:rsidRPr="0053359F" w:rsidRDefault="008C015A" w:rsidP="008C015A">
      <w:pPr>
        <w:pStyle w:val="ListParagraph"/>
        <w:numPr>
          <w:ilvl w:val="0"/>
          <w:numId w:val="33"/>
        </w:numPr>
        <w:spacing w:after="0" w:line="240" w:lineRule="auto"/>
        <w:ind w:left="426" w:hanging="426"/>
        <w:rPr>
          <w:rFonts w:ascii="Arial" w:eastAsia="Times New Roman" w:hAnsi="Arial" w:cs="Arial"/>
          <w:szCs w:val="24"/>
        </w:rPr>
      </w:pPr>
      <w:r w:rsidRPr="0053359F">
        <w:rPr>
          <w:rFonts w:ascii="Arial" w:eastAsia="Times New Roman" w:hAnsi="Arial" w:cs="Arial"/>
          <w:szCs w:val="24"/>
        </w:rPr>
        <w:t>The project for the upgrading/widening of Stirling Highway is not in main Roads current 4-year forward estimated construction program and all projects not listed are considered long term.  Please be aware that timing information is subject to change and that Main Roads assumes no liability whatsoever for the information provided.</w:t>
      </w:r>
    </w:p>
    <w:p w14:paraId="30197C28" w14:textId="77777777" w:rsidR="008C015A" w:rsidRPr="0053359F" w:rsidRDefault="008C015A" w:rsidP="008C015A">
      <w:pPr>
        <w:pStyle w:val="ListParagraph"/>
        <w:spacing w:line="240" w:lineRule="auto"/>
        <w:rPr>
          <w:rFonts w:ascii="Arial" w:hAnsi="Arial" w:cs="Arial"/>
          <w:szCs w:val="24"/>
          <w:lang w:val="en-AU"/>
        </w:rPr>
      </w:pPr>
    </w:p>
    <w:p w14:paraId="5CBCC87F" w14:textId="77777777" w:rsidR="008C015A" w:rsidRPr="0053359F" w:rsidRDefault="008C015A" w:rsidP="008C015A">
      <w:pPr>
        <w:pStyle w:val="ListParagraph"/>
        <w:numPr>
          <w:ilvl w:val="0"/>
          <w:numId w:val="33"/>
        </w:numPr>
        <w:spacing w:after="0" w:line="240" w:lineRule="auto"/>
        <w:ind w:left="426" w:hanging="426"/>
        <w:rPr>
          <w:rFonts w:ascii="Arial" w:eastAsia="Times New Roman" w:hAnsi="Arial" w:cs="Arial"/>
          <w:szCs w:val="24"/>
        </w:rPr>
      </w:pPr>
      <w:r w:rsidRPr="0053359F">
        <w:rPr>
          <w:rFonts w:ascii="Arial" w:hAnsi="Arial" w:cs="Arial"/>
          <w:szCs w:val="24"/>
          <w:lang w:val="en-AU"/>
        </w:rPr>
        <w:t xml:space="preserve">A lessor or agent for the lease or sale of the building, or any part thereof, should explicitly make a buyer or lessee of the building, or any part thereof, aware of the requirements of condition (2) and this should be reflected in the terms and conditions of any such lease or sale. </w:t>
      </w:r>
    </w:p>
    <w:p w14:paraId="5164924B" w14:textId="77777777" w:rsidR="008C015A" w:rsidRPr="0053359F" w:rsidRDefault="008C015A" w:rsidP="008C015A">
      <w:pPr>
        <w:rPr>
          <w:rFonts w:cs="Arial"/>
          <w:szCs w:val="24"/>
        </w:rPr>
      </w:pPr>
    </w:p>
    <w:p w14:paraId="2FEEB7AD" w14:textId="28C6A51A" w:rsidR="00CD1B35" w:rsidRDefault="00CD1B35">
      <w:pP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C015A" w:rsidRPr="001C76ED" w14:paraId="2BF5D4E0" w14:textId="77777777" w:rsidTr="009A3E3B">
        <w:tc>
          <w:tcPr>
            <w:tcW w:w="9134" w:type="dxa"/>
            <w:shd w:val="clear" w:color="auto" w:fill="auto"/>
          </w:tcPr>
          <w:p w14:paraId="5EDBA92C" w14:textId="695D1634" w:rsidR="008C015A" w:rsidRPr="001C76ED" w:rsidRDefault="008C015A" w:rsidP="009A3E3B">
            <w:pPr>
              <w:pStyle w:val="Heading1"/>
              <w:tabs>
                <w:tab w:val="left" w:pos="2160"/>
              </w:tabs>
              <w:spacing w:before="120" w:after="120"/>
              <w:ind w:left="2160" w:hanging="2126"/>
              <w:rPr>
                <w:rFonts w:cs="Arial"/>
                <w:sz w:val="28"/>
              </w:rPr>
            </w:pPr>
            <w:bookmarkStart w:id="37" w:name="_Toc404692158"/>
            <w:bookmarkStart w:id="38" w:name="_Toc405458648"/>
            <w:r w:rsidRPr="001C76ED">
              <w:rPr>
                <w:rFonts w:cs="Arial"/>
                <w:sz w:val="28"/>
              </w:rPr>
              <w:lastRenderedPageBreak/>
              <w:t>PD49.14</w:t>
            </w:r>
            <w:r w:rsidRPr="001C76ED">
              <w:rPr>
                <w:rFonts w:cs="Arial"/>
                <w:sz w:val="28"/>
              </w:rPr>
              <w:tab/>
              <w:t>Scheme Amendment 202 – Initiation Report (Proposal to Re-zone Land for Mul</w:t>
            </w:r>
            <w:r w:rsidR="0053359F" w:rsidRPr="001C76ED">
              <w:rPr>
                <w:rFonts w:cs="Arial"/>
                <w:sz w:val="28"/>
              </w:rPr>
              <w:t>t</w:t>
            </w:r>
            <w:r w:rsidRPr="001C76ED">
              <w:rPr>
                <w:rFonts w:cs="Arial"/>
                <w:sz w:val="28"/>
              </w:rPr>
              <w:t>i-use Dwelling)</w:t>
            </w:r>
            <w:bookmarkEnd w:id="37"/>
            <w:bookmarkEnd w:id="38"/>
          </w:p>
        </w:tc>
      </w:tr>
    </w:tbl>
    <w:p w14:paraId="10F471B1" w14:textId="77777777" w:rsidR="008C015A" w:rsidRPr="00DD5B71" w:rsidRDefault="008C015A" w:rsidP="008C015A">
      <w:pP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83"/>
      </w:tblGrid>
      <w:tr w:rsidR="008C015A" w:rsidRPr="008A1B93" w14:paraId="4D01B65D" w14:textId="77777777" w:rsidTr="006A3CF4">
        <w:tc>
          <w:tcPr>
            <w:tcW w:w="2225" w:type="dxa"/>
            <w:shd w:val="clear" w:color="auto" w:fill="auto"/>
          </w:tcPr>
          <w:p w14:paraId="0CBA3E63" w14:textId="77777777" w:rsidR="008C015A" w:rsidRPr="008F3340" w:rsidRDefault="008C015A" w:rsidP="009A3E3B">
            <w:pPr>
              <w:spacing w:before="60" w:after="60"/>
              <w:rPr>
                <w:rFonts w:cs="Arial"/>
                <w:b/>
                <w:szCs w:val="24"/>
              </w:rPr>
            </w:pPr>
            <w:r w:rsidRPr="008F3340">
              <w:rPr>
                <w:rFonts w:cs="Arial"/>
                <w:b/>
                <w:szCs w:val="24"/>
              </w:rPr>
              <w:t>Committee</w:t>
            </w:r>
          </w:p>
        </w:tc>
        <w:tc>
          <w:tcPr>
            <w:tcW w:w="6683" w:type="dxa"/>
            <w:shd w:val="clear" w:color="auto" w:fill="auto"/>
          </w:tcPr>
          <w:p w14:paraId="5FF82073" w14:textId="77777777" w:rsidR="008C015A" w:rsidRPr="008F3340" w:rsidRDefault="008C015A" w:rsidP="009A3E3B">
            <w:pPr>
              <w:spacing w:before="60" w:after="60"/>
              <w:rPr>
                <w:rFonts w:cs="Arial"/>
                <w:szCs w:val="24"/>
              </w:rPr>
            </w:pPr>
            <w:r w:rsidRPr="008F3340">
              <w:rPr>
                <w:rFonts w:cs="Arial"/>
                <w:szCs w:val="24"/>
              </w:rPr>
              <w:t>2 December 2014</w:t>
            </w:r>
          </w:p>
        </w:tc>
      </w:tr>
      <w:tr w:rsidR="008C015A" w:rsidRPr="008A1B93" w14:paraId="674E59B6" w14:textId="77777777" w:rsidTr="006A3CF4">
        <w:tc>
          <w:tcPr>
            <w:tcW w:w="2225" w:type="dxa"/>
            <w:shd w:val="clear" w:color="auto" w:fill="auto"/>
          </w:tcPr>
          <w:p w14:paraId="55BDFEC7" w14:textId="77777777" w:rsidR="008C015A" w:rsidRPr="008F3340" w:rsidRDefault="008C015A" w:rsidP="009A3E3B">
            <w:pPr>
              <w:spacing w:before="60" w:after="60"/>
              <w:rPr>
                <w:rFonts w:cs="Arial"/>
                <w:b/>
                <w:szCs w:val="24"/>
              </w:rPr>
            </w:pPr>
            <w:r w:rsidRPr="008F3340">
              <w:rPr>
                <w:rFonts w:cs="Arial"/>
                <w:b/>
                <w:szCs w:val="24"/>
              </w:rPr>
              <w:t>Council</w:t>
            </w:r>
          </w:p>
        </w:tc>
        <w:tc>
          <w:tcPr>
            <w:tcW w:w="6683" w:type="dxa"/>
            <w:shd w:val="clear" w:color="auto" w:fill="auto"/>
          </w:tcPr>
          <w:p w14:paraId="74E3EED5" w14:textId="77777777" w:rsidR="008C015A" w:rsidRPr="008F3340" w:rsidRDefault="008C015A" w:rsidP="009A3E3B">
            <w:pPr>
              <w:spacing w:before="60" w:after="60"/>
              <w:rPr>
                <w:rFonts w:cs="Arial"/>
                <w:szCs w:val="24"/>
              </w:rPr>
            </w:pPr>
            <w:r w:rsidRPr="008F3340">
              <w:rPr>
                <w:rFonts w:cs="Arial"/>
                <w:szCs w:val="24"/>
              </w:rPr>
              <w:t>16 December 2014</w:t>
            </w:r>
          </w:p>
        </w:tc>
      </w:tr>
      <w:tr w:rsidR="008C015A" w:rsidRPr="008A1B93" w14:paraId="03007A01" w14:textId="77777777" w:rsidTr="006A3CF4">
        <w:tc>
          <w:tcPr>
            <w:tcW w:w="2225" w:type="dxa"/>
            <w:shd w:val="clear" w:color="auto" w:fill="auto"/>
          </w:tcPr>
          <w:p w14:paraId="43D49088" w14:textId="77777777" w:rsidR="008C015A" w:rsidRPr="008F3340" w:rsidRDefault="008C015A" w:rsidP="009A3E3B">
            <w:pPr>
              <w:spacing w:before="60" w:after="60"/>
              <w:rPr>
                <w:rFonts w:cs="Arial"/>
                <w:b/>
                <w:szCs w:val="24"/>
              </w:rPr>
            </w:pPr>
            <w:r w:rsidRPr="008F3340">
              <w:rPr>
                <w:rFonts w:cs="Arial"/>
                <w:b/>
                <w:szCs w:val="24"/>
              </w:rPr>
              <w:t>Applicant</w:t>
            </w:r>
          </w:p>
        </w:tc>
        <w:tc>
          <w:tcPr>
            <w:tcW w:w="6683" w:type="dxa"/>
            <w:shd w:val="clear" w:color="auto" w:fill="auto"/>
          </w:tcPr>
          <w:p w14:paraId="4CB97D15" w14:textId="77777777" w:rsidR="008C015A" w:rsidRPr="008F3340" w:rsidRDefault="008C015A" w:rsidP="009A3E3B">
            <w:pPr>
              <w:spacing w:before="60" w:after="60"/>
              <w:rPr>
                <w:rFonts w:cs="Arial"/>
                <w:szCs w:val="24"/>
              </w:rPr>
            </w:pPr>
            <w:r w:rsidRPr="008F3340">
              <w:rPr>
                <w:rFonts w:cs="Arial"/>
                <w:szCs w:val="24"/>
              </w:rPr>
              <w:t>Planning Solutions (Aust) Pty Ltd</w:t>
            </w:r>
          </w:p>
        </w:tc>
      </w:tr>
      <w:tr w:rsidR="008C015A" w:rsidRPr="008A1B93" w14:paraId="75766C64" w14:textId="77777777" w:rsidTr="006A3CF4">
        <w:tc>
          <w:tcPr>
            <w:tcW w:w="2225" w:type="dxa"/>
            <w:shd w:val="clear" w:color="auto" w:fill="auto"/>
          </w:tcPr>
          <w:p w14:paraId="44553701" w14:textId="77777777" w:rsidR="008C015A" w:rsidRPr="008F3340" w:rsidRDefault="008C015A" w:rsidP="009A3E3B">
            <w:pPr>
              <w:spacing w:before="60" w:after="60"/>
              <w:rPr>
                <w:rFonts w:cs="Arial"/>
                <w:b/>
                <w:szCs w:val="24"/>
              </w:rPr>
            </w:pPr>
            <w:r w:rsidRPr="008F3340">
              <w:rPr>
                <w:rFonts w:cs="Arial"/>
                <w:b/>
                <w:szCs w:val="24"/>
              </w:rPr>
              <w:t>Owner</w:t>
            </w:r>
          </w:p>
        </w:tc>
        <w:tc>
          <w:tcPr>
            <w:tcW w:w="6683" w:type="dxa"/>
            <w:shd w:val="clear" w:color="auto" w:fill="auto"/>
          </w:tcPr>
          <w:p w14:paraId="142BF583" w14:textId="77777777" w:rsidR="008C015A" w:rsidRPr="008F3340" w:rsidRDefault="008C015A" w:rsidP="009A3E3B">
            <w:pPr>
              <w:spacing w:before="60" w:after="60"/>
              <w:rPr>
                <w:rFonts w:cs="Arial"/>
                <w:szCs w:val="24"/>
              </w:rPr>
            </w:pPr>
            <w:r w:rsidRPr="008F3340">
              <w:rPr>
                <w:rFonts w:cs="Arial"/>
                <w:szCs w:val="24"/>
              </w:rPr>
              <w:t>Stirling 52 Pty Ltd</w:t>
            </w:r>
          </w:p>
        </w:tc>
      </w:tr>
      <w:tr w:rsidR="008C015A" w:rsidRPr="008A1B93" w14:paraId="27928E5C" w14:textId="77777777" w:rsidTr="006A3CF4">
        <w:tc>
          <w:tcPr>
            <w:tcW w:w="2225" w:type="dxa"/>
            <w:shd w:val="clear" w:color="auto" w:fill="auto"/>
          </w:tcPr>
          <w:p w14:paraId="5B29354F" w14:textId="77777777" w:rsidR="008C015A" w:rsidRPr="008F3340" w:rsidRDefault="008C015A" w:rsidP="009A3E3B">
            <w:pPr>
              <w:spacing w:before="60" w:after="60"/>
              <w:rPr>
                <w:rFonts w:cs="Arial"/>
                <w:b/>
                <w:szCs w:val="24"/>
              </w:rPr>
            </w:pPr>
            <w:r w:rsidRPr="008F3340">
              <w:rPr>
                <w:rFonts w:cs="Arial"/>
                <w:b/>
                <w:szCs w:val="24"/>
              </w:rPr>
              <w:t>Officer</w:t>
            </w:r>
          </w:p>
        </w:tc>
        <w:tc>
          <w:tcPr>
            <w:tcW w:w="6683" w:type="dxa"/>
            <w:shd w:val="clear" w:color="auto" w:fill="auto"/>
          </w:tcPr>
          <w:p w14:paraId="56EEF0A3" w14:textId="77777777" w:rsidR="008C015A" w:rsidRPr="008F3340" w:rsidRDefault="008C015A" w:rsidP="009A3E3B">
            <w:pPr>
              <w:spacing w:before="60" w:after="60"/>
              <w:rPr>
                <w:rFonts w:cs="Arial"/>
                <w:szCs w:val="24"/>
              </w:rPr>
            </w:pPr>
            <w:r w:rsidRPr="008F3340">
              <w:rPr>
                <w:rFonts w:cs="Arial"/>
                <w:szCs w:val="24"/>
              </w:rPr>
              <w:t>Holly White – Strategic Planning Officer</w:t>
            </w:r>
          </w:p>
        </w:tc>
      </w:tr>
      <w:tr w:rsidR="008C015A" w:rsidRPr="008A1B93" w14:paraId="534BEDEF" w14:textId="77777777" w:rsidTr="006A3CF4">
        <w:tc>
          <w:tcPr>
            <w:tcW w:w="2225" w:type="dxa"/>
            <w:shd w:val="clear" w:color="auto" w:fill="auto"/>
          </w:tcPr>
          <w:p w14:paraId="3C6C1D8A" w14:textId="77777777" w:rsidR="008C015A" w:rsidRPr="008F3340" w:rsidRDefault="008C015A" w:rsidP="009A3E3B">
            <w:pPr>
              <w:spacing w:before="60" w:after="60"/>
              <w:rPr>
                <w:rFonts w:cs="Arial"/>
                <w:b/>
                <w:szCs w:val="24"/>
              </w:rPr>
            </w:pPr>
            <w:r w:rsidRPr="008F3340">
              <w:rPr>
                <w:rFonts w:cs="Arial"/>
                <w:b/>
                <w:szCs w:val="24"/>
              </w:rPr>
              <w:t>Director</w:t>
            </w:r>
          </w:p>
        </w:tc>
        <w:tc>
          <w:tcPr>
            <w:tcW w:w="6683" w:type="dxa"/>
            <w:shd w:val="clear" w:color="auto" w:fill="auto"/>
          </w:tcPr>
          <w:p w14:paraId="1AB600DD" w14:textId="77777777" w:rsidR="008C015A" w:rsidRPr="008F3340" w:rsidRDefault="008C015A" w:rsidP="009A3E3B">
            <w:pPr>
              <w:spacing w:before="60" w:after="60"/>
              <w:rPr>
                <w:rFonts w:cs="Arial"/>
                <w:szCs w:val="24"/>
              </w:rPr>
            </w:pPr>
            <w:r w:rsidRPr="008F3340">
              <w:rPr>
                <w:rFonts w:cs="Arial"/>
                <w:szCs w:val="24"/>
              </w:rPr>
              <w:t>Peter Mickleson – Planning &amp; Development</w:t>
            </w:r>
          </w:p>
        </w:tc>
      </w:tr>
      <w:tr w:rsidR="008C015A" w:rsidRPr="008A1B93" w14:paraId="0D722E5E" w14:textId="77777777" w:rsidTr="006A3CF4">
        <w:tc>
          <w:tcPr>
            <w:tcW w:w="2225" w:type="dxa"/>
            <w:shd w:val="clear" w:color="auto" w:fill="auto"/>
          </w:tcPr>
          <w:p w14:paraId="40BC56A4" w14:textId="77777777" w:rsidR="008C015A" w:rsidRPr="008F3340" w:rsidRDefault="008C015A" w:rsidP="009A3E3B">
            <w:pPr>
              <w:spacing w:before="60" w:after="60"/>
              <w:rPr>
                <w:rFonts w:cs="Arial"/>
                <w:b/>
                <w:szCs w:val="24"/>
              </w:rPr>
            </w:pPr>
            <w:r w:rsidRPr="008F3340">
              <w:rPr>
                <w:rFonts w:cs="Arial"/>
                <w:b/>
                <w:szCs w:val="24"/>
              </w:rPr>
              <w:t>File Reference</w:t>
            </w:r>
          </w:p>
        </w:tc>
        <w:tc>
          <w:tcPr>
            <w:tcW w:w="6683" w:type="dxa"/>
            <w:shd w:val="clear" w:color="auto" w:fill="auto"/>
          </w:tcPr>
          <w:p w14:paraId="14549F5B" w14:textId="77777777" w:rsidR="008C015A" w:rsidRPr="008F3340" w:rsidRDefault="008C015A" w:rsidP="009A3E3B">
            <w:pPr>
              <w:spacing w:before="60" w:after="60"/>
              <w:rPr>
                <w:rFonts w:cs="Arial"/>
                <w:szCs w:val="24"/>
              </w:rPr>
            </w:pPr>
            <w:r w:rsidRPr="008F3340">
              <w:rPr>
                <w:rFonts w:cs="Arial"/>
                <w:szCs w:val="24"/>
              </w:rPr>
              <w:t xml:space="preserve">PLAN-PA-00003 </w:t>
            </w:r>
          </w:p>
        </w:tc>
      </w:tr>
      <w:tr w:rsidR="008C015A" w:rsidRPr="008A1B93" w14:paraId="4A24DBB8" w14:textId="77777777" w:rsidTr="006A3CF4">
        <w:tc>
          <w:tcPr>
            <w:tcW w:w="2225" w:type="dxa"/>
            <w:shd w:val="clear" w:color="auto" w:fill="auto"/>
          </w:tcPr>
          <w:p w14:paraId="70698A7C" w14:textId="77777777" w:rsidR="008C015A" w:rsidRPr="008F3340" w:rsidRDefault="008C015A" w:rsidP="009A3E3B">
            <w:pPr>
              <w:spacing w:before="60" w:after="60"/>
              <w:rPr>
                <w:rFonts w:cs="Arial"/>
                <w:b/>
                <w:szCs w:val="24"/>
              </w:rPr>
            </w:pPr>
            <w:r w:rsidRPr="008F3340">
              <w:rPr>
                <w:rFonts w:cs="Arial"/>
                <w:b/>
                <w:szCs w:val="24"/>
              </w:rPr>
              <w:t>Previous Item</w:t>
            </w:r>
          </w:p>
        </w:tc>
        <w:tc>
          <w:tcPr>
            <w:tcW w:w="6683" w:type="dxa"/>
            <w:shd w:val="clear" w:color="auto" w:fill="auto"/>
          </w:tcPr>
          <w:p w14:paraId="1BF2BC0C" w14:textId="77777777" w:rsidR="008C015A" w:rsidRPr="008F3340" w:rsidRDefault="008C015A" w:rsidP="009A3E3B">
            <w:pPr>
              <w:spacing w:before="60" w:after="60"/>
              <w:rPr>
                <w:rFonts w:cs="Arial"/>
                <w:szCs w:val="24"/>
              </w:rPr>
            </w:pPr>
            <w:r w:rsidRPr="008F3340">
              <w:rPr>
                <w:rFonts w:cs="Arial"/>
                <w:szCs w:val="24"/>
              </w:rPr>
              <w:t>D13.05</w:t>
            </w:r>
          </w:p>
        </w:tc>
      </w:tr>
    </w:tbl>
    <w:p w14:paraId="7E9A9E57" w14:textId="77777777" w:rsidR="009B253B" w:rsidRDefault="009B253B" w:rsidP="00CD1B35">
      <w:pPr>
        <w:rPr>
          <w:rFonts w:cs="Arial"/>
          <w:b/>
          <w:szCs w:val="24"/>
        </w:rPr>
      </w:pPr>
    </w:p>
    <w:p w14:paraId="67B8A4E5" w14:textId="19A4FBD0" w:rsidR="0053359F" w:rsidRDefault="0053359F" w:rsidP="00361DD2">
      <w:pPr>
        <w:rPr>
          <w:rFonts w:cs="Arial"/>
          <w:i/>
        </w:rPr>
      </w:pPr>
      <w:r>
        <w:rPr>
          <w:rFonts w:cs="Arial"/>
          <w:i/>
        </w:rPr>
        <w:t>Cr Hay departed the Chamber at 8.18pm</w:t>
      </w:r>
    </w:p>
    <w:p w14:paraId="09B277E7" w14:textId="77777777" w:rsidR="0053359F" w:rsidRDefault="0053359F" w:rsidP="00361DD2">
      <w:pPr>
        <w:rPr>
          <w:rFonts w:cs="Arial"/>
          <w:i/>
        </w:rPr>
      </w:pPr>
    </w:p>
    <w:p w14:paraId="4A940AD8" w14:textId="524815F0" w:rsidR="0053359F" w:rsidRPr="00BD29B6" w:rsidRDefault="00BD29B6" w:rsidP="00361DD2">
      <w:pPr>
        <w:rPr>
          <w:rFonts w:cs="Arial"/>
          <w:i/>
        </w:rPr>
      </w:pPr>
      <w:r w:rsidRPr="00BD29B6">
        <w:rPr>
          <w:rFonts w:cs="Arial"/>
          <w:i/>
        </w:rPr>
        <w:t xml:space="preserve">Councillor Argyle declared a Financial Interest in this item as stated in Item 3 of these minutes and </w:t>
      </w:r>
      <w:r w:rsidRPr="00BD29B6">
        <w:rPr>
          <w:rFonts w:cs="Arial"/>
          <w:i/>
          <w:sz w:val="23"/>
          <w:szCs w:val="23"/>
        </w:rPr>
        <w:t xml:space="preserve">as required under the act departed the </w:t>
      </w:r>
      <w:r w:rsidR="0053359F" w:rsidRPr="00BD29B6">
        <w:rPr>
          <w:rFonts w:cs="Arial"/>
          <w:i/>
        </w:rPr>
        <w:t>Chamber at 8.19pm.</w:t>
      </w:r>
    </w:p>
    <w:p w14:paraId="296EFFE7" w14:textId="77777777" w:rsidR="0053359F" w:rsidRDefault="0053359F" w:rsidP="00361DD2">
      <w:pPr>
        <w:rPr>
          <w:rFonts w:cs="Arial"/>
        </w:rPr>
      </w:pPr>
    </w:p>
    <w:p w14:paraId="60007DA2" w14:textId="77777777" w:rsidR="0053359F" w:rsidRPr="00D63605" w:rsidRDefault="0053359F" w:rsidP="0053359F">
      <w:pPr>
        <w:tabs>
          <w:tab w:val="left" w:pos="7923"/>
        </w:tabs>
        <w:rPr>
          <w:rFonts w:cs="Arial"/>
          <w:szCs w:val="24"/>
        </w:rPr>
      </w:pPr>
      <w:r>
        <w:rPr>
          <w:rFonts w:cs="Arial"/>
          <w:szCs w:val="24"/>
        </w:rPr>
        <w:t xml:space="preserve">Mr </w:t>
      </w:r>
      <w:r w:rsidRPr="00D63605">
        <w:rPr>
          <w:rFonts w:cs="Arial"/>
          <w:szCs w:val="24"/>
        </w:rPr>
        <w:t>Tayne Evershed, Planning Solutions, 296 Fitzgerald Street, Perth</w:t>
      </w:r>
      <w:r w:rsidRPr="00D63605">
        <w:rPr>
          <w:rFonts w:cs="Arial"/>
          <w:szCs w:val="24"/>
        </w:rPr>
        <w:tab/>
        <w:t>PD49.14</w:t>
      </w:r>
    </w:p>
    <w:p w14:paraId="0DE0A185" w14:textId="77777777" w:rsidR="0053359F" w:rsidRPr="00D63605" w:rsidRDefault="0053359F" w:rsidP="0053359F">
      <w:pPr>
        <w:tabs>
          <w:tab w:val="left" w:pos="7923"/>
        </w:tabs>
        <w:rPr>
          <w:rFonts w:cs="Arial"/>
          <w:szCs w:val="24"/>
        </w:rPr>
      </w:pPr>
      <w:r w:rsidRPr="00D63605">
        <w:rPr>
          <w:rFonts w:cs="Arial"/>
          <w:szCs w:val="24"/>
        </w:rPr>
        <w:t>(Spoke in support of the recommendation)</w:t>
      </w:r>
    </w:p>
    <w:p w14:paraId="3EF1DEE3" w14:textId="77777777" w:rsidR="0053359F" w:rsidRDefault="0053359F" w:rsidP="00361DD2">
      <w:pPr>
        <w:rPr>
          <w:rFonts w:cs="Arial"/>
        </w:rPr>
      </w:pPr>
    </w:p>
    <w:p w14:paraId="77DD1508" w14:textId="777CD00F" w:rsidR="00752096" w:rsidRDefault="00752096" w:rsidP="00361DD2">
      <w:pPr>
        <w:rPr>
          <w:rFonts w:cs="Arial"/>
          <w:i/>
        </w:rPr>
      </w:pPr>
      <w:r>
        <w:rPr>
          <w:rFonts w:cs="Arial"/>
          <w:i/>
        </w:rPr>
        <w:t>Cr Hay returned at 8.22pm</w:t>
      </w:r>
    </w:p>
    <w:p w14:paraId="1E8D10EB" w14:textId="77777777" w:rsidR="00752096" w:rsidRDefault="00752096" w:rsidP="00361DD2">
      <w:pPr>
        <w:rPr>
          <w:rFonts w:cs="Arial"/>
          <w:i/>
        </w:rPr>
      </w:pPr>
    </w:p>
    <w:p w14:paraId="24CEC0EB" w14:textId="6545F765" w:rsidR="00752096" w:rsidRDefault="00752096" w:rsidP="00361DD2">
      <w:pPr>
        <w:rPr>
          <w:rFonts w:cs="Arial"/>
          <w:i/>
        </w:rPr>
      </w:pPr>
      <w:r>
        <w:rPr>
          <w:rFonts w:cs="Arial"/>
          <w:i/>
        </w:rPr>
        <w:t>Cr Hay departed the Chamber at 8.28pm</w:t>
      </w:r>
    </w:p>
    <w:p w14:paraId="2ACBBE08" w14:textId="77777777" w:rsidR="00752096" w:rsidRDefault="00752096" w:rsidP="00361DD2">
      <w:pPr>
        <w:rPr>
          <w:rFonts w:cs="Arial"/>
          <w:i/>
        </w:rPr>
      </w:pPr>
    </w:p>
    <w:p w14:paraId="4830CA43" w14:textId="12CC4DC0" w:rsidR="00752096" w:rsidRDefault="00752096" w:rsidP="00361DD2">
      <w:pPr>
        <w:rPr>
          <w:rFonts w:cs="Arial"/>
          <w:i/>
        </w:rPr>
      </w:pPr>
      <w:r>
        <w:rPr>
          <w:rFonts w:cs="Arial"/>
          <w:i/>
        </w:rPr>
        <w:t>Cr Hay returned at 8.28pm</w:t>
      </w:r>
    </w:p>
    <w:p w14:paraId="5E86F05B" w14:textId="77777777" w:rsidR="003C7471" w:rsidRDefault="003C7471" w:rsidP="00361DD2">
      <w:pPr>
        <w:rPr>
          <w:rFonts w:cs="Arial"/>
          <w:i/>
        </w:rPr>
      </w:pPr>
    </w:p>
    <w:p w14:paraId="79BFAE18" w14:textId="51F9B9DC" w:rsidR="003C7471" w:rsidRDefault="003C7471" w:rsidP="00361DD2">
      <w:pPr>
        <w:rPr>
          <w:rFonts w:cs="Arial"/>
          <w:i/>
        </w:rPr>
      </w:pPr>
      <w:r>
        <w:rPr>
          <w:rFonts w:cs="Arial"/>
          <w:i/>
        </w:rPr>
        <w:t>Cr Horley departed the Chamber at 8.45pm</w:t>
      </w:r>
    </w:p>
    <w:p w14:paraId="4986C328" w14:textId="77777777" w:rsidR="003C7471" w:rsidRDefault="003C7471" w:rsidP="00361DD2">
      <w:pPr>
        <w:rPr>
          <w:rFonts w:cs="Arial"/>
          <w:i/>
        </w:rPr>
      </w:pPr>
    </w:p>
    <w:p w14:paraId="745C0F13" w14:textId="0ABB4A29" w:rsidR="003C7471" w:rsidRDefault="003C7471" w:rsidP="00361DD2">
      <w:pPr>
        <w:rPr>
          <w:rFonts w:cs="Arial"/>
          <w:i/>
        </w:rPr>
      </w:pPr>
      <w:r>
        <w:rPr>
          <w:rFonts w:cs="Arial"/>
          <w:i/>
        </w:rPr>
        <w:t>Cr Horley returned at 8.52pm</w:t>
      </w:r>
    </w:p>
    <w:p w14:paraId="781EF72B" w14:textId="77777777" w:rsidR="00535281" w:rsidRDefault="00535281" w:rsidP="00361DD2">
      <w:pPr>
        <w:rPr>
          <w:rFonts w:cs="Arial"/>
          <w:i/>
        </w:rPr>
      </w:pPr>
    </w:p>
    <w:p w14:paraId="56FD3271" w14:textId="204D9103" w:rsidR="00535281" w:rsidRDefault="00535281" w:rsidP="00361DD2">
      <w:pPr>
        <w:rPr>
          <w:rFonts w:cs="Arial"/>
          <w:i/>
        </w:rPr>
      </w:pPr>
      <w:r>
        <w:rPr>
          <w:rFonts w:cs="Arial"/>
          <w:i/>
        </w:rPr>
        <w:t>Mr M Cole departed the Chamber at 8.56pm</w:t>
      </w:r>
    </w:p>
    <w:p w14:paraId="45A6851D" w14:textId="77777777" w:rsidR="00535281" w:rsidRDefault="00535281" w:rsidP="00361DD2">
      <w:pPr>
        <w:rPr>
          <w:rFonts w:cs="Arial"/>
          <w:i/>
        </w:rPr>
      </w:pPr>
    </w:p>
    <w:p w14:paraId="5AC0F402" w14:textId="4B17A41E" w:rsidR="00535281" w:rsidRDefault="00535281" w:rsidP="00361DD2">
      <w:pPr>
        <w:rPr>
          <w:rFonts w:cs="Arial"/>
          <w:i/>
        </w:rPr>
      </w:pPr>
      <w:r>
        <w:rPr>
          <w:rFonts w:cs="Arial"/>
          <w:i/>
        </w:rPr>
        <w:t>Mr M Cole returned at 8.58pm</w:t>
      </w:r>
    </w:p>
    <w:p w14:paraId="43CFF535" w14:textId="77777777" w:rsidR="00C40BC4" w:rsidRDefault="00C40BC4" w:rsidP="00361DD2">
      <w:pPr>
        <w:rPr>
          <w:rFonts w:cs="Arial"/>
          <w:i/>
        </w:rPr>
      </w:pPr>
    </w:p>
    <w:p w14:paraId="4F0ACD0B" w14:textId="01853B11" w:rsidR="00C40BC4" w:rsidRDefault="00C40BC4" w:rsidP="00361DD2">
      <w:pPr>
        <w:rPr>
          <w:rFonts w:cs="Arial"/>
          <w:b/>
        </w:rPr>
      </w:pPr>
      <w:r>
        <w:rPr>
          <w:rFonts w:cs="Arial"/>
          <w:b/>
        </w:rPr>
        <w:t xml:space="preserve">Regulation 11(da) – Council formed the view that the rezoning should not be approved as the application did not address concerns relation to density/plot ratios, there being no assurance of residential component within the site, setbacks, building height, bulk and scale. </w:t>
      </w:r>
    </w:p>
    <w:p w14:paraId="6F37B88A" w14:textId="77777777" w:rsidR="00C40BC4" w:rsidRDefault="00C40BC4" w:rsidP="00361DD2">
      <w:pPr>
        <w:rPr>
          <w:rFonts w:cs="Arial"/>
          <w:b/>
        </w:rPr>
      </w:pPr>
    </w:p>
    <w:p w14:paraId="47AF7D45" w14:textId="77777777" w:rsidR="00C40BC4" w:rsidRDefault="00C40BC4" w:rsidP="00361DD2">
      <w:pPr>
        <w:rPr>
          <w:rFonts w:cs="Arial"/>
          <w:b/>
        </w:rPr>
      </w:pPr>
    </w:p>
    <w:p w14:paraId="32659E1A" w14:textId="77777777" w:rsidR="00C40BC4" w:rsidRDefault="00C40BC4" w:rsidP="00361DD2">
      <w:pPr>
        <w:rPr>
          <w:rFonts w:cs="Arial"/>
          <w:b/>
        </w:rPr>
      </w:pPr>
    </w:p>
    <w:p w14:paraId="7F6F23B5" w14:textId="77777777" w:rsidR="00C40BC4" w:rsidRDefault="00C40BC4" w:rsidP="00361DD2">
      <w:pPr>
        <w:rPr>
          <w:rFonts w:cs="Arial"/>
          <w:b/>
        </w:rPr>
      </w:pPr>
    </w:p>
    <w:p w14:paraId="35390679" w14:textId="582AB639" w:rsidR="00E94BE7" w:rsidRDefault="00E94BE7" w:rsidP="00361DD2">
      <w:pPr>
        <w:rPr>
          <w:rFonts w:cs="Arial"/>
          <w:b/>
        </w:rPr>
      </w:pPr>
    </w:p>
    <w:p w14:paraId="699D71FC" w14:textId="77777777" w:rsidR="00E94BE7" w:rsidRPr="00C40BC4" w:rsidRDefault="00E94BE7" w:rsidP="00361DD2">
      <w:pPr>
        <w:rPr>
          <w:rFonts w:cs="Arial"/>
          <w:b/>
        </w:rPr>
      </w:pPr>
    </w:p>
    <w:p w14:paraId="319AC5DA" w14:textId="77777777" w:rsidR="0053359F" w:rsidRDefault="0053359F" w:rsidP="00361DD2">
      <w:pPr>
        <w:rPr>
          <w:rFonts w:cs="Arial"/>
        </w:rPr>
      </w:pPr>
    </w:p>
    <w:p w14:paraId="14E8DFC2" w14:textId="33A2A44C" w:rsidR="00836750" w:rsidRDefault="008C015A" w:rsidP="00361DD2">
      <w:pPr>
        <w:rPr>
          <w:rFonts w:cs="Arial"/>
        </w:rPr>
      </w:pPr>
      <w:r>
        <w:rPr>
          <w:rFonts w:cs="Arial"/>
        </w:rPr>
        <w:lastRenderedPageBreak/>
        <w:t xml:space="preserve">Moved – </w:t>
      </w:r>
      <w:r w:rsidR="00752096">
        <w:rPr>
          <w:rFonts w:cs="Arial"/>
        </w:rPr>
        <w:t>Councillor James</w:t>
      </w:r>
    </w:p>
    <w:p w14:paraId="12B2A30D" w14:textId="7B260756" w:rsidR="008C015A" w:rsidRDefault="008C015A" w:rsidP="00361DD2">
      <w:pPr>
        <w:rPr>
          <w:rFonts w:cs="Arial"/>
        </w:rPr>
      </w:pPr>
      <w:r>
        <w:rPr>
          <w:rFonts w:cs="Arial"/>
        </w:rPr>
        <w:t xml:space="preserve">Seconded – </w:t>
      </w:r>
      <w:r w:rsidR="00752096">
        <w:rPr>
          <w:rFonts w:cs="Arial"/>
        </w:rPr>
        <w:t>Councillor Shaw</w:t>
      </w:r>
    </w:p>
    <w:p w14:paraId="7DA133D8" w14:textId="77777777" w:rsidR="0053359F" w:rsidRDefault="0053359F" w:rsidP="00361DD2">
      <w:pPr>
        <w:rPr>
          <w:rFonts w:cs="Arial"/>
        </w:rPr>
      </w:pPr>
    </w:p>
    <w:p w14:paraId="2C4EDF14" w14:textId="3313ED8D" w:rsidR="0053359F" w:rsidRPr="00752096" w:rsidRDefault="00752096" w:rsidP="00361DD2">
      <w:pPr>
        <w:rPr>
          <w:rFonts w:cs="Arial"/>
          <w:b/>
          <w:szCs w:val="24"/>
        </w:rPr>
      </w:pPr>
      <w:r w:rsidRPr="00752096">
        <w:rPr>
          <w:rFonts w:cs="Arial"/>
          <w:b/>
        </w:rPr>
        <w:t xml:space="preserve">Council refuses to initiate an </w:t>
      </w:r>
      <w:r w:rsidRPr="00752096">
        <w:rPr>
          <w:rFonts w:cs="Arial"/>
          <w:b/>
          <w:szCs w:val="24"/>
        </w:rPr>
        <w:t>Amendment to Town Planning Scheme No. 2 to rezone Lot 7 (No. 52) Stirling Highway, Nedlands from ‘Re</w:t>
      </w:r>
      <w:r>
        <w:rPr>
          <w:rFonts w:cs="Arial"/>
          <w:b/>
          <w:szCs w:val="24"/>
        </w:rPr>
        <w:t xml:space="preserve">sidential R35’ to ‘Special Use’. </w:t>
      </w:r>
    </w:p>
    <w:p w14:paraId="3A2DEE17" w14:textId="77777777" w:rsidR="00BD29B6" w:rsidRDefault="00BD29B6" w:rsidP="00361DD2">
      <w:pPr>
        <w:rPr>
          <w:rFonts w:cs="Arial"/>
          <w:u w:val="single"/>
        </w:rPr>
      </w:pPr>
    </w:p>
    <w:p w14:paraId="0F13CD4A" w14:textId="77777777" w:rsidR="00BD29B6" w:rsidRDefault="00BD29B6" w:rsidP="00361DD2">
      <w:pPr>
        <w:rPr>
          <w:rFonts w:cs="Arial"/>
          <w:u w:val="single"/>
        </w:rPr>
      </w:pPr>
    </w:p>
    <w:p w14:paraId="7CF45F75" w14:textId="0FC378BD" w:rsidR="00752096" w:rsidRPr="00535281" w:rsidRDefault="00535281" w:rsidP="00361DD2">
      <w:pPr>
        <w:rPr>
          <w:rFonts w:cs="Arial"/>
          <w:u w:val="single"/>
        </w:rPr>
      </w:pPr>
      <w:r w:rsidRPr="00535281">
        <w:rPr>
          <w:rFonts w:cs="Arial"/>
          <w:u w:val="single"/>
        </w:rPr>
        <w:t>Foreshadowed motion</w:t>
      </w:r>
    </w:p>
    <w:p w14:paraId="558CA5DA" w14:textId="77777777" w:rsidR="00535281" w:rsidRDefault="00535281" w:rsidP="00361DD2">
      <w:pPr>
        <w:rPr>
          <w:rFonts w:cs="Arial"/>
        </w:rPr>
      </w:pPr>
    </w:p>
    <w:p w14:paraId="58FB9B4A" w14:textId="1BC91D1C" w:rsidR="00535281" w:rsidRPr="00BD29B6" w:rsidRDefault="00535281" w:rsidP="00361DD2">
      <w:pPr>
        <w:rPr>
          <w:rFonts w:cs="Arial"/>
          <w:i/>
        </w:rPr>
      </w:pPr>
      <w:r w:rsidRPr="00BD29B6">
        <w:rPr>
          <w:rFonts w:cs="Arial"/>
          <w:i/>
        </w:rPr>
        <w:t>Cr McManus</w:t>
      </w:r>
      <w:r w:rsidR="00BD29B6" w:rsidRPr="00BD29B6">
        <w:rPr>
          <w:rFonts w:cs="Arial"/>
          <w:i/>
        </w:rPr>
        <w:t xml:space="preserve"> indicated that he will move the Administration’s Recommendation to Committee if the Substantive Motion was defeated.</w:t>
      </w:r>
    </w:p>
    <w:p w14:paraId="26B4D161" w14:textId="77777777" w:rsidR="00535281" w:rsidRDefault="00535281" w:rsidP="00361DD2">
      <w:pPr>
        <w:rPr>
          <w:rFonts w:cs="Arial"/>
          <w:b/>
        </w:rPr>
      </w:pPr>
    </w:p>
    <w:p w14:paraId="260B20F7" w14:textId="3C8697BD" w:rsidR="00535281" w:rsidRPr="00535281" w:rsidRDefault="00C40BC4" w:rsidP="00361DD2">
      <w:pPr>
        <w:rPr>
          <w:rFonts w:cs="Arial"/>
        </w:rPr>
      </w:pPr>
      <w:r>
        <w:rPr>
          <w:rFonts w:cs="Arial"/>
          <w:noProof/>
          <w:szCs w:val="24"/>
          <w:lang w:eastAsia="en-AU"/>
        </w:rPr>
        <mc:AlternateContent>
          <mc:Choice Requires="wps">
            <w:drawing>
              <wp:anchor distT="0" distB="0" distL="114300" distR="114300" simplePos="0" relativeHeight="251665408" behindDoc="1" locked="0" layoutInCell="1" allowOverlap="1" wp14:anchorId="531008BF" wp14:editId="4C341E1B">
                <wp:simplePos x="0" y="0"/>
                <wp:positionH relativeFrom="margin">
                  <wp:posOffset>-31805</wp:posOffset>
                </wp:positionH>
                <wp:positionV relativeFrom="paragraph">
                  <wp:posOffset>58172</wp:posOffset>
                </wp:positionV>
                <wp:extent cx="5899868" cy="2345634"/>
                <wp:effectExtent l="0" t="0" r="5715" b="0"/>
                <wp:wrapNone/>
                <wp:docPr id="4" name="Rectangle 4"/>
                <wp:cNvGraphicFramePr/>
                <a:graphic xmlns:a="http://schemas.openxmlformats.org/drawingml/2006/main">
                  <a:graphicData uri="http://schemas.microsoft.com/office/word/2010/wordprocessingShape">
                    <wps:wsp>
                      <wps:cNvSpPr/>
                      <wps:spPr>
                        <a:xfrm>
                          <a:off x="0" y="0"/>
                          <a:ext cx="5899868" cy="23456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0A8C7" id="Rectangle 4" o:spid="_x0000_s1026" style="position:absolute;margin-left:-2.5pt;margin-top:4.6pt;width:464.55pt;height:184.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" fillcolor="#d8d8d8 [2732]" stroked="f" strokeweight="1pt">
                <w10:wrap anchorx="margin"/>
              </v:rect>
            </w:pict>
          </mc:Fallback>
        </mc:AlternateContent>
      </w:r>
    </w:p>
    <w:p w14:paraId="64FFF9B3" w14:textId="1614F1A2" w:rsidR="00535281" w:rsidRPr="00535281" w:rsidRDefault="00535281" w:rsidP="00361DD2">
      <w:pPr>
        <w:rPr>
          <w:rFonts w:cs="Arial"/>
        </w:rPr>
      </w:pPr>
      <w:r w:rsidRPr="00535281">
        <w:rPr>
          <w:rFonts w:cs="Arial"/>
        </w:rPr>
        <w:t>Moved: Councillor Hay</w:t>
      </w:r>
    </w:p>
    <w:p w14:paraId="6C25855A" w14:textId="2FD2BE93" w:rsidR="00535281" w:rsidRPr="00535281" w:rsidRDefault="00535281" w:rsidP="00361DD2">
      <w:pPr>
        <w:rPr>
          <w:rFonts w:cs="Arial"/>
        </w:rPr>
      </w:pPr>
      <w:r w:rsidRPr="00535281">
        <w:rPr>
          <w:rFonts w:cs="Arial"/>
        </w:rPr>
        <w:t>Seconded: Councillor Wetherall</w:t>
      </w:r>
    </w:p>
    <w:p w14:paraId="36562AE9" w14:textId="7C8E766B" w:rsidR="00535281" w:rsidRDefault="00535281" w:rsidP="00361DD2">
      <w:pPr>
        <w:rPr>
          <w:rFonts w:cs="Arial"/>
          <w:b/>
        </w:rPr>
      </w:pPr>
    </w:p>
    <w:p w14:paraId="43A6D3D4" w14:textId="2AE5D23C" w:rsidR="00535281" w:rsidRDefault="00535281" w:rsidP="00361DD2">
      <w:pPr>
        <w:rPr>
          <w:rFonts w:cs="Arial"/>
          <w:b/>
        </w:rPr>
      </w:pPr>
      <w:r>
        <w:rPr>
          <w:rFonts w:cs="Arial"/>
          <w:b/>
        </w:rPr>
        <w:t>That the Motion be put.</w:t>
      </w:r>
    </w:p>
    <w:p w14:paraId="72194541" w14:textId="5BDEA358" w:rsidR="00535281" w:rsidRDefault="00535281" w:rsidP="00361DD2">
      <w:pPr>
        <w:rPr>
          <w:rFonts w:cs="Arial"/>
          <w:b/>
        </w:rPr>
      </w:pPr>
    </w:p>
    <w:p w14:paraId="2EAADB30" w14:textId="014F5516" w:rsidR="00535281" w:rsidRDefault="00535281" w:rsidP="00535281">
      <w:pPr>
        <w:jc w:val="right"/>
        <w:rPr>
          <w:rFonts w:cs="Arial"/>
          <w:b/>
        </w:rPr>
      </w:pPr>
      <w:r>
        <w:rPr>
          <w:rFonts w:cs="Arial"/>
          <w:b/>
        </w:rPr>
        <w:t>CARRIED 8/3 (Against: Crs. McManus, Smyth, Porter)</w:t>
      </w:r>
    </w:p>
    <w:p w14:paraId="4B1B29F5" w14:textId="70817EE7" w:rsidR="00535281" w:rsidRDefault="00535281" w:rsidP="00361DD2">
      <w:pPr>
        <w:rPr>
          <w:rFonts w:cs="Arial"/>
          <w:b/>
        </w:rPr>
      </w:pPr>
    </w:p>
    <w:p w14:paraId="4A778C52" w14:textId="77777777" w:rsidR="00535281" w:rsidRDefault="00535281" w:rsidP="00361DD2">
      <w:pPr>
        <w:rPr>
          <w:rFonts w:cs="Arial"/>
          <w:b/>
        </w:rPr>
      </w:pPr>
    </w:p>
    <w:p w14:paraId="674EFDE7" w14:textId="0A6549A4" w:rsidR="00535281" w:rsidRDefault="00C40BC4" w:rsidP="00361DD2">
      <w:pPr>
        <w:rPr>
          <w:rFonts w:cs="Arial"/>
          <w:b/>
        </w:rPr>
      </w:pPr>
      <w:r>
        <w:rPr>
          <w:rFonts w:cs="Arial"/>
          <w:b/>
        </w:rPr>
        <w:t>The substantive motion was put.</w:t>
      </w:r>
    </w:p>
    <w:p w14:paraId="01D14D3C" w14:textId="77777777" w:rsidR="00535281" w:rsidRPr="00752096" w:rsidRDefault="00535281" w:rsidP="00361DD2">
      <w:pPr>
        <w:rPr>
          <w:rFonts w:cs="Arial"/>
          <w:b/>
        </w:rPr>
      </w:pPr>
    </w:p>
    <w:p w14:paraId="68D0D49C" w14:textId="64D310A6" w:rsidR="0053359F" w:rsidRDefault="00D92476" w:rsidP="0053359F">
      <w:pPr>
        <w:jc w:val="right"/>
        <w:rPr>
          <w:rFonts w:cs="Arial"/>
          <w:b/>
        </w:rPr>
      </w:pPr>
      <w:r>
        <w:rPr>
          <w:rFonts w:cs="Arial"/>
          <w:b/>
        </w:rPr>
        <w:t>CARRIED 6</w:t>
      </w:r>
      <w:r w:rsidR="0053359F" w:rsidRPr="00752096">
        <w:rPr>
          <w:rFonts w:cs="Arial"/>
          <w:b/>
        </w:rPr>
        <w:t>/</w:t>
      </w:r>
      <w:r>
        <w:rPr>
          <w:rFonts w:cs="Arial"/>
          <w:b/>
        </w:rPr>
        <w:t>3 (</w:t>
      </w:r>
      <w:r w:rsidR="00C40BC4">
        <w:rPr>
          <w:rFonts w:cs="Arial"/>
          <w:b/>
        </w:rPr>
        <w:t xml:space="preserve">Against: Crs. </w:t>
      </w:r>
      <w:r>
        <w:rPr>
          <w:rFonts w:cs="Arial"/>
          <w:b/>
        </w:rPr>
        <w:t>Horley, McManus, Hodsdon)</w:t>
      </w:r>
    </w:p>
    <w:p w14:paraId="5C673F39" w14:textId="51387887" w:rsidR="00D92476" w:rsidRPr="00752096" w:rsidRDefault="00C40BC4" w:rsidP="0053359F">
      <w:pPr>
        <w:jc w:val="right"/>
        <w:rPr>
          <w:rFonts w:cs="Arial"/>
          <w:b/>
        </w:rPr>
      </w:pPr>
      <w:r>
        <w:rPr>
          <w:rFonts w:cs="Arial"/>
          <w:b/>
        </w:rPr>
        <w:t xml:space="preserve">(Abstained: Crs. </w:t>
      </w:r>
      <w:r w:rsidR="00D92476">
        <w:rPr>
          <w:rFonts w:cs="Arial"/>
          <w:b/>
        </w:rPr>
        <w:t>Hassell, Wetherall</w:t>
      </w:r>
    </w:p>
    <w:p w14:paraId="5E5E450B" w14:textId="77777777" w:rsidR="008C015A" w:rsidRDefault="008C015A" w:rsidP="00361DD2">
      <w:pPr>
        <w:rPr>
          <w:rFonts w:cs="Arial"/>
        </w:rPr>
      </w:pPr>
    </w:p>
    <w:p w14:paraId="0673C043" w14:textId="77777777" w:rsidR="00C40BC4" w:rsidRDefault="00C40BC4" w:rsidP="00CD1B35">
      <w:pPr>
        <w:rPr>
          <w:rFonts w:cs="Arial"/>
          <w:i/>
          <w:sz w:val="23"/>
          <w:szCs w:val="23"/>
        </w:rPr>
      </w:pPr>
    </w:p>
    <w:p w14:paraId="59EFC7A3" w14:textId="1F0F5534" w:rsidR="00D92476" w:rsidRPr="00C40BC4" w:rsidRDefault="00D92476" w:rsidP="00CD1B35">
      <w:pPr>
        <w:rPr>
          <w:rFonts w:cs="Arial"/>
          <w:i/>
          <w:sz w:val="23"/>
          <w:szCs w:val="23"/>
        </w:rPr>
      </w:pPr>
      <w:r w:rsidRPr="00C40BC4">
        <w:rPr>
          <w:rFonts w:cs="Arial"/>
          <w:i/>
          <w:sz w:val="23"/>
          <w:szCs w:val="23"/>
        </w:rPr>
        <w:t>Cr McManus departed the Chamber at 9.01pm</w:t>
      </w:r>
    </w:p>
    <w:p w14:paraId="5ECAA456" w14:textId="77777777" w:rsidR="00D92476" w:rsidRDefault="00D92476" w:rsidP="00CD1B35">
      <w:pPr>
        <w:rPr>
          <w:rFonts w:cs="Arial"/>
          <w:sz w:val="23"/>
          <w:szCs w:val="23"/>
        </w:rPr>
      </w:pPr>
    </w:p>
    <w:p w14:paraId="62479191" w14:textId="0E270145" w:rsidR="00CD1B35" w:rsidRPr="00DA4DA4" w:rsidRDefault="00CD1B35" w:rsidP="00CD1B35">
      <w:pPr>
        <w:rPr>
          <w:rFonts w:cs="Arial"/>
          <w:sz w:val="23"/>
          <w:szCs w:val="23"/>
        </w:rPr>
      </w:pPr>
      <w:r w:rsidRPr="00DA4DA4">
        <w:rPr>
          <w:rFonts w:cs="Arial"/>
          <w:sz w:val="23"/>
          <w:szCs w:val="23"/>
        </w:rPr>
        <w:t>Recommendation to Committee</w:t>
      </w:r>
    </w:p>
    <w:p w14:paraId="09686F7D" w14:textId="77777777" w:rsidR="00CD1B35" w:rsidRPr="00DA4DA4" w:rsidRDefault="00CD1B35" w:rsidP="00CD1B35">
      <w:pPr>
        <w:rPr>
          <w:rFonts w:eastAsia="Times New Roman" w:cs="Arial"/>
          <w:sz w:val="23"/>
          <w:szCs w:val="23"/>
        </w:rPr>
      </w:pPr>
    </w:p>
    <w:p w14:paraId="55ABA7C5" w14:textId="77777777" w:rsidR="008C015A" w:rsidRPr="00752096" w:rsidRDefault="008C015A" w:rsidP="008C015A">
      <w:pPr>
        <w:rPr>
          <w:rFonts w:eastAsia="Times New Roman" w:cs="Arial"/>
          <w:szCs w:val="24"/>
        </w:rPr>
      </w:pPr>
      <w:r w:rsidRPr="00752096">
        <w:rPr>
          <w:rFonts w:eastAsia="Times New Roman" w:cs="Arial"/>
          <w:szCs w:val="24"/>
        </w:rPr>
        <w:t xml:space="preserve">Council </w:t>
      </w:r>
    </w:p>
    <w:p w14:paraId="5AC5E84A" w14:textId="77777777" w:rsidR="008C015A" w:rsidRPr="00752096" w:rsidRDefault="008C015A" w:rsidP="008C015A">
      <w:pPr>
        <w:rPr>
          <w:rFonts w:eastAsia="Times New Roman" w:cs="Arial"/>
          <w:szCs w:val="24"/>
        </w:rPr>
      </w:pPr>
    </w:p>
    <w:p w14:paraId="756D398B" w14:textId="77777777" w:rsidR="008C015A" w:rsidRPr="00752096" w:rsidRDefault="008C015A" w:rsidP="008C015A">
      <w:pPr>
        <w:pStyle w:val="ListParagraph"/>
        <w:numPr>
          <w:ilvl w:val="0"/>
          <w:numId w:val="35"/>
        </w:numPr>
        <w:spacing w:after="0" w:line="240" w:lineRule="auto"/>
        <w:rPr>
          <w:rFonts w:ascii="Arial" w:hAnsi="Arial" w:cs="Arial"/>
          <w:szCs w:val="24"/>
          <w:lang w:val="en-AU"/>
        </w:rPr>
      </w:pPr>
      <w:r w:rsidRPr="00752096">
        <w:rPr>
          <w:rFonts w:ascii="Arial" w:hAnsi="Arial" w:cs="Arial"/>
          <w:szCs w:val="24"/>
          <w:lang w:val="en-AU"/>
        </w:rPr>
        <w:t xml:space="preserve">Pursuant to Section 75 of the </w:t>
      </w:r>
      <w:r w:rsidRPr="00752096">
        <w:rPr>
          <w:rFonts w:ascii="Arial" w:hAnsi="Arial" w:cs="Arial"/>
          <w:i/>
          <w:szCs w:val="24"/>
          <w:lang w:val="en-AU"/>
        </w:rPr>
        <w:t>Planning and Development Act 2005</w:t>
      </w:r>
      <w:r w:rsidRPr="00752096">
        <w:rPr>
          <w:rFonts w:ascii="Arial" w:hAnsi="Arial" w:cs="Arial"/>
          <w:szCs w:val="24"/>
          <w:lang w:val="en-AU"/>
        </w:rPr>
        <w:t>, initiate an Amendment to Town Planning Scheme No. 2 to rezone Lot 7 (No. 52) Stirling Highway, Nedlands from ‘Residential R35’ to ‘Special Use’.</w:t>
      </w:r>
    </w:p>
    <w:p w14:paraId="7A458174" w14:textId="77777777" w:rsidR="008C015A" w:rsidRPr="00752096" w:rsidRDefault="008C015A" w:rsidP="008C015A">
      <w:pPr>
        <w:rPr>
          <w:rFonts w:cs="Arial"/>
          <w:szCs w:val="24"/>
        </w:rPr>
      </w:pPr>
    </w:p>
    <w:p w14:paraId="57843800" w14:textId="77777777" w:rsidR="008C015A" w:rsidRPr="00752096" w:rsidRDefault="008C015A" w:rsidP="008C015A">
      <w:pPr>
        <w:rPr>
          <w:rFonts w:cs="Arial"/>
          <w:szCs w:val="24"/>
        </w:rPr>
      </w:pPr>
      <w:r w:rsidRPr="00752096">
        <w:rPr>
          <w:rFonts w:cs="Arial"/>
          <w:szCs w:val="24"/>
        </w:rPr>
        <w:t xml:space="preserve">And, </w:t>
      </w:r>
    </w:p>
    <w:p w14:paraId="396166E0" w14:textId="77777777" w:rsidR="008C015A" w:rsidRPr="00752096" w:rsidRDefault="008C015A" w:rsidP="008C015A">
      <w:pPr>
        <w:rPr>
          <w:rFonts w:cs="Arial"/>
          <w:szCs w:val="24"/>
        </w:rPr>
      </w:pPr>
    </w:p>
    <w:p w14:paraId="06653165" w14:textId="77777777" w:rsidR="008C015A" w:rsidRPr="00752096" w:rsidRDefault="008C015A" w:rsidP="008C015A">
      <w:pPr>
        <w:pStyle w:val="ListParagraph"/>
        <w:numPr>
          <w:ilvl w:val="0"/>
          <w:numId w:val="35"/>
        </w:numPr>
        <w:spacing w:after="0" w:line="240" w:lineRule="auto"/>
        <w:ind w:left="709" w:hanging="426"/>
        <w:rPr>
          <w:rFonts w:ascii="Arial" w:hAnsi="Arial" w:cs="Arial"/>
          <w:szCs w:val="24"/>
          <w:lang w:val="en-AU"/>
        </w:rPr>
      </w:pPr>
      <w:r w:rsidRPr="00752096">
        <w:rPr>
          <w:rFonts w:ascii="Arial" w:hAnsi="Arial" w:cs="Arial"/>
          <w:szCs w:val="24"/>
          <w:lang w:val="en-AU"/>
        </w:rPr>
        <w:t>Advise the applicant that Council’s preliminary support for the Scheme Amendment is not to be construed as approval of the built form provisions in Table 2, and that reconsideration is expected in regard to these provisions.</w:t>
      </w:r>
    </w:p>
    <w:p w14:paraId="22D646DA" w14:textId="1BFDBB88" w:rsidR="00DA4DA4" w:rsidRPr="00752096" w:rsidRDefault="00DA4DA4">
      <w:pPr>
        <w:rPr>
          <w:rFonts w:cs="Arial"/>
          <w:sz w:val="23"/>
          <w:szCs w:val="23"/>
        </w:rPr>
      </w:pPr>
      <w:r w:rsidRPr="00752096">
        <w:rPr>
          <w:rFonts w:cs="Arial"/>
          <w:sz w:val="23"/>
          <w:szCs w:val="23"/>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6A3CF4" w:rsidRPr="001C76ED" w14:paraId="099FB53F" w14:textId="77777777" w:rsidTr="009A3E3B">
        <w:tc>
          <w:tcPr>
            <w:tcW w:w="9134" w:type="dxa"/>
            <w:shd w:val="clear" w:color="auto" w:fill="auto"/>
          </w:tcPr>
          <w:p w14:paraId="1DB37BC3" w14:textId="77777777" w:rsidR="006A3CF4" w:rsidRPr="001C76ED" w:rsidRDefault="006A3CF4" w:rsidP="009A3E3B">
            <w:pPr>
              <w:pStyle w:val="Heading1"/>
              <w:spacing w:before="120" w:after="120"/>
              <w:ind w:left="1928" w:right="-113" w:hanging="1758"/>
              <w:rPr>
                <w:rFonts w:cs="Arial"/>
                <w:sz w:val="28"/>
              </w:rPr>
            </w:pPr>
            <w:bookmarkStart w:id="39" w:name="_Toc404692159"/>
            <w:bookmarkStart w:id="40" w:name="_Toc405458649"/>
            <w:r w:rsidRPr="001C76ED">
              <w:rPr>
                <w:rFonts w:cs="Arial"/>
                <w:sz w:val="28"/>
              </w:rPr>
              <w:lastRenderedPageBreak/>
              <w:t>PD50.14</w:t>
            </w:r>
            <w:r w:rsidRPr="001C76ED">
              <w:rPr>
                <w:rFonts w:cs="Arial"/>
                <w:sz w:val="28"/>
              </w:rPr>
              <w:tab/>
              <w:t>Department of Education – Extension to Lease            Area at Nedlands Park Early Learning Centre – 150 Melvista Avenue, Nedlands</w:t>
            </w:r>
            <w:bookmarkEnd w:id="39"/>
            <w:bookmarkEnd w:id="40"/>
          </w:p>
        </w:tc>
      </w:tr>
    </w:tbl>
    <w:p w14:paraId="4EF8D75A" w14:textId="77777777" w:rsidR="006A3CF4" w:rsidRPr="00DD5B71" w:rsidRDefault="006A3CF4" w:rsidP="006A3CF4">
      <w:pP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83"/>
      </w:tblGrid>
      <w:tr w:rsidR="006A3CF4" w:rsidRPr="008A1B93" w14:paraId="5322C880" w14:textId="77777777" w:rsidTr="006A3CF4">
        <w:tc>
          <w:tcPr>
            <w:tcW w:w="2225" w:type="dxa"/>
            <w:shd w:val="clear" w:color="auto" w:fill="auto"/>
          </w:tcPr>
          <w:p w14:paraId="3B6A6AA4" w14:textId="77777777" w:rsidR="006A3CF4" w:rsidRPr="008F3340" w:rsidRDefault="006A3CF4" w:rsidP="009A3E3B">
            <w:pPr>
              <w:spacing w:before="60" w:after="60"/>
              <w:rPr>
                <w:rFonts w:cs="Arial"/>
                <w:b/>
                <w:szCs w:val="24"/>
              </w:rPr>
            </w:pPr>
            <w:r w:rsidRPr="008F3340">
              <w:rPr>
                <w:rFonts w:cs="Arial"/>
                <w:b/>
                <w:szCs w:val="24"/>
              </w:rPr>
              <w:t>Committee</w:t>
            </w:r>
          </w:p>
        </w:tc>
        <w:tc>
          <w:tcPr>
            <w:tcW w:w="6683" w:type="dxa"/>
            <w:shd w:val="clear" w:color="auto" w:fill="auto"/>
          </w:tcPr>
          <w:p w14:paraId="7C89F256" w14:textId="77777777" w:rsidR="006A3CF4" w:rsidRPr="008F3340" w:rsidRDefault="006A3CF4" w:rsidP="009A3E3B">
            <w:pPr>
              <w:spacing w:before="60" w:after="60"/>
              <w:rPr>
                <w:rFonts w:cs="Arial"/>
                <w:szCs w:val="24"/>
              </w:rPr>
            </w:pPr>
            <w:r w:rsidRPr="008F3340">
              <w:rPr>
                <w:rFonts w:cs="Arial"/>
                <w:szCs w:val="24"/>
              </w:rPr>
              <w:t>2 December 2014</w:t>
            </w:r>
          </w:p>
        </w:tc>
      </w:tr>
      <w:tr w:rsidR="006A3CF4" w:rsidRPr="008A1B93" w14:paraId="67EC0B55" w14:textId="77777777" w:rsidTr="006A3CF4">
        <w:tc>
          <w:tcPr>
            <w:tcW w:w="2225" w:type="dxa"/>
            <w:shd w:val="clear" w:color="auto" w:fill="auto"/>
          </w:tcPr>
          <w:p w14:paraId="7872A8B1" w14:textId="77777777" w:rsidR="006A3CF4" w:rsidRPr="008F3340" w:rsidRDefault="006A3CF4" w:rsidP="009A3E3B">
            <w:pPr>
              <w:spacing w:before="60" w:after="60"/>
              <w:rPr>
                <w:rFonts w:cs="Arial"/>
                <w:b/>
                <w:szCs w:val="24"/>
              </w:rPr>
            </w:pPr>
            <w:r w:rsidRPr="008F3340">
              <w:rPr>
                <w:rFonts w:cs="Arial"/>
                <w:b/>
                <w:szCs w:val="24"/>
              </w:rPr>
              <w:t>Council</w:t>
            </w:r>
          </w:p>
        </w:tc>
        <w:tc>
          <w:tcPr>
            <w:tcW w:w="6683" w:type="dxa"/>
            <w:shd w:val="clear" w:color="auto" w:fill="auto"/>
          </w:tcPr>
          <w:p w14:paraId="61BE9878" w14:textId="77777777" w:rsidR="006A3CF4" w:rsidRPr="008F3340" w:rsidRDefault="006A3CF4" w:rsidP="009A3E3B">
            <w:pPr>
              <w:spacing w:before="60" w:after="60"/>
              <w:rPr>
                <w:rFonts w:cs="Arial"/>
                <w:szCs w:val="24"/>
              </w:rPr>
            </w:pPr>
            <w:r w:rsidRPr="008F3340">
              <w:rPr>
                <w:rFonts w:cs="Arial"/>
                <w:szCs w:val="24"/>
              </w:rPr>
              <w:t>16 December 2014</w:t>
            </w:r>
          </w:p>
        </w:tc>
      </w:tr>
      <w:tr w:rsidR="006A3CF4" w:rsidRPr="008A1B93" w14:paraId="326C7118" w14:textId="77777777" w:rsidTr="006A3CF4">
        <w:tc>
          <w:tcPr>
            <w:tcW w:w="2225" w:type="dxa"/>
            <w:shd w:val="clear" w:color="auto" w:fill="auto"/>
          </w:tcPr>
          <w:p w14:paraId="657BB09D" w14:textId="77777777" w:rsidR="006A3CF4" w:rsidRPr="008F3340" w:rsidRDefault="006A3CF4" w:rsidP="009A3E3B">
            <w:pPr>
              <w:spacing w:before="60" w:after="60"/>
              <w:rPr>
                <w:rFonts w:cs="Arial"/>
                <w:b/>
                <w:szCs w:val="24"/>
              </w:rPr>
            </w:pPr>
            <w:r w:rsidRPr="008F3340">
              <w:rPr>
                <w:rFonts w:cs="Arial"/>
                <w:b/>
                <w:szCs w:val="24"/>
              </w:rPr>
              <w:t>Applicant</w:t>
            </w:r>
          </w:p>
        </w:tc>
        <w:tc>
          <w:tcPr>
            <w:tcW w:w="6683" w:type="dxa"/>
            <w:shd w:val="clear" w:color="auto" w:fill="auto"/>
          </w:tcPr>
          <w:p w14:paraId="55337716" w14:textId="77777777" w:rsidR="006A3CF4" w:rsidRPr="008F3340" w:rsidRDefault="006A3CF4" w:rsidP="009A3E3B">
            <w:pPr>
              <w:spacing w:before="60" w:after="60"/>
              <w:rPr>
                <w:rFonts w:cs="Arial"/>
                <w:szCs w:val="24"/>
                <w:highlight w:val="yellow"/>
              </w:rPr>
            </w:pPr>
            <w:r w:rsidRPr="008F3340">
              <w:rPr>
                <w:rFonts w:cs="Arial"/>
                <w:szCs w:val="24"/>
              </w:rPr>
              <w:t>Department of Education</w:t>
            </w:r>
          </w:p>
        </w:tc>
      </w:tr>
      <w:tr w:rsidR="006A3CF4" w:rsidRPr="008A1B93" w14:paraId="153083C3" w14:textId="77777777" w:rsidTr="006A3CF4">
        <w:tc>
          <w:tcPr>
            <w:tcW w:w="2225" w:type="dxa"/>
            <w:shd w:val="clear" w:color="auto" w:fill="auto"/>
          </w:tcPr>
          <w:p w14:paraId="053B60FE" w14:textId="77777777" w:rsidR="006A3CF4" w:rsidRPr="008F3340" w:rsidRDefault="006A3CF4" w:rsidP="009A3E3B">
            <w:pPr>
              <w:spacing w:before="60" w:after="60"/>
              <w:rPr>
                <w:rFonts w:cs="Arial"/>
                <w:b/>
                <w:szCs w:val="24"/>
              </w:rPr>
            </w:pPr>
            <w:r w:rsidRPr="008F3340">
              <w:rPr>
                <w:rFonts w:cs="Arial"/>
                <w:b/>
                <w:szCs w:val="24"/>
              </w:rPr>
              <w:t>Owner</w:t>
            </w:r>
          </w:p>
        </w:tc>
        <w:tc>
          <w:tcPr>
            <w:tcW w:w="6683" w:type="dxa"/>
            <w:shd w:val="clear" w:color="auto" w:fill="auto"/>
          </w:tcPr>
          <w:p w14:paraId="52049763" w14:textId="77777777" w:rsidR="006A3CF4" w:rsidRPr="008F3340" w:rsidRDefault="006A3CF4" w:rsidP="009A3E3B">
            <w:pPr>
              <w:spacing w:before="60" w:after="60"/>
              <w:rPr>
                <w:rFonts w:cs="Arial"/>
                <w:szCs w:val="24"/>
                <w:highlight w:val="yellow"/>
              </w:rPr>
            </w:pPr>
            <w:r w:rsidRPr="008F3340">
              <w:rPr>
                <w:rFonts w:cs="Arial"/>
                <w:szCs w:val="24"/>
              </w:rPr>
              <w:t>City of Nedlands</w:t>
            </w:r>
          </w:p>
        </w:tc>
      </w:tr>
      <w:tr w:rsidR="006A3CF4" w:rsidRPr="008A1B93" w14:paraId="06556E92" w14:textId="77777777" w:rsidTr="006A3CF4">
        <w:tc>
          <w:tcPr>
            <w:tcW w:w="2225" w:type="dxa"/>
            <w:shd w:val="clear" w:color="auto" w:fill="auto"/>
          </w:tcPr>
          <w:p w14:paraId="013B9EAB" w14:textId="77777777" w:rsidR="006A3CF4" w:rsidRPr="008F3340" w:rsidRDefault="006A3CF4" w:rsidP="009A3E3B">
            <w:pPr>
              <w:spacing w:before="60" w:after="60"/>
              <w:rPr>
                <w:rFonts w:cs="Arial"/>
                <w:b/>
                <w:szCs w:val="24"/>
              </w:rPr>
            </w:pPr>
            <w:r w:rsidRPr="008F3340">
              <w:rPr>
                <w:rFonts w:cs="Arial"/>
                <w:b/>
                <w:szCs w:val="24"/>
              </w:rPr>
              <w:t>Officer</w:t>
            </w:r>
          </w:p>
        </w:tc>
        <w:tc>
          <w:tcPr>
            <w:tcW w:w="6683" w:type="dxa"/>
            <w:shd w:val="clear" w:color="auto" w:fill="auto"/>
          </w:tcPr>
          <w:p w14:paraId="6742BCE4" w14:textId="77777777" w:rsidR="006A3CF4" w:rsidRPr="008F3340" w:rsidRDefault="006A3CF4" w:rsidP="009A3E3B">
            <w:pPr>
              <w:spacing w:before="60" w:after="60"/>
              <w:rPr>
                <w:rFonts w:cs="Arial"/>
                <w:szCs w:val="24"/>
              </w:rPr>
            </w:pPr>
            <w:r w:rsidRPr="008F3340">
              <w:rPr>
                <w:rFonts w:cs="Arial"/>
                <w:szCs w:val="24"/>
              </w:rPr>
              <w:t>Rebecca Boley – Property Management Officer</w:t>
            </w:r>
          </w:p>
        </w:tc>
      </w:tr>
      <w:tr w:rsidR="006A3CF4" w:rsidRPr="008A1B93" w14:paraId="29D4B11E" w14:textId="77777777" w:rsidTr="006A3CF4">
        <w:tc>
          <w:tcPr>
            <w:tcW w:w="2225" w:type="dxa"/>
            <w:shd w:val="clear" w:color="auto" w:fill="auto"/>
          </w:tcPr>
          <w:p w14:paraId="167F79A9" w14:textId="77777777" w:rsidR="006A3CF4" w:rsidRPr="008F3340" w:rsidRDefault="006A3CF4" w:rsidP="009A3E3B">
            <w:pPr>
              <w:spacing w:before="60" w:after="60"/>
              <w:rPr>
                <w:rFonts w:cs="Arial"/>
                <w:b/>
                <w:szCs w:val="24"/>
              </w:rPr>
            </w:pPr>
            <w:r w:rsidRPr="008F3340">
              <w:rPr>
                <w:rFonts w:cs="Arial"/>
                <w:b/>
                <w:szCs w:val="24"/>
              </w:rPr>
              <w:t>Director</w:t>
            </w:r>
          </w:p>
        </w:tc>
        <w:tc>
          <w:tcPr>
            <w:tcW w:w="6683" w:type="dxa"/>
            <w:shd w:val="clear" w:color="auto" w:fill="auto"/>
          </w:tcPr>
          <w:p w14:paraId="336AF8B9" w14:textId="77777777" w:rsidR="006A3CF4" w:rsidRPr="008F3340" w:rsidRDefault="006A3CF4" w:rsidP="009A3E3B">
            <w:pPr>
              <w:spacing w:before="60" w:after="60"/>
              <w:rPr>
                <w:rFonts w:cs="Arial"/>
                <w:szCs w:val="24"/>
              </w:rPr>
            </w:pPr>
            <w:r w:rsidRPr="008F3340">
              <w:rPr>
                <w:rFonts w:cs="Arial"/>
                <w:szCs w:val="24"/>
              </w:rPr>
              <w:t>Peter Mickleson – Planning &amp; Development</w:t>
            </w:r>
          </w:p>
        </w:tc>
      </w:tr>
      <w:tr w:rsidR="006A3CF4" w:rsidRPr="008A1B93" w14:paraId="59A4B2D1" w14:textId="77777777" w:rsidTr="006A3CF4">
        <w:tc>
          <w:tcPr>
            <w:tcW w:w="2225" w:type="dxa"/>
            <w:shd w:val="clear" w:color="auto" w:fill="auto"/>
          </w:tcPr>
          <w:p w14:paraId="7829EC75" w14:textId="77777777" w:rsidR="006A3CF4" w:rsidRPr="008F3340" w:rsidRDefault="006A3CF4" w:rsidP="009A3E3B">
            <w:pPr>
              <w:spacing w:before="60" w:after="60"/>
              <w:rPr>
                <w:rFonts w:cs="Arial"/>
                <w:b/>
                <w:szCs w:val="24"/>
              </w:rPr>
            </w:pPr>
            <w:r w:rsidRPr="008F3340">
              <w:rPr>
                <w:rFonts w:cs="Arial"/>
                <w:b/>
                <w:szCs w:val="24"/>
              </w:rPr>
              <w:t>File Reference</w:t>
            </w:r>
          </w:p>
        </w:tc>
        <w:tc>
          <w:tcPr>
            <w:tcW w:w="6683" w:type="dxa"/>
            <w:shd w:val="clear" w:color="auto" w:fill="auto"/>
          </w:tcPr>
          <w:p w14:paraId="7B612A67" w14:textId="77777777" w:rsidR="006A3CF4" w:rsidRPr="008F3340" w:rsidRDefault="006A3CF4" w:rsidP="009A3E3B">
            <w:pPr>
              <w:spacing w:before="60" w:after="60"/>
              <w:rPr>
                <w:rFonts w:cs="Arial"/>
                <w:szCs w:val="24"/>
                <w:highlight w:val="yellow"/>
              </w:rPr>
            </w:pPr>
            <w:r w:rsidRPr="008F3340">
              <w:rPr>
                <w:rFonts w:cs="Arial"/>
                <w:szCs w:val="24"/>
              </w:rPr>
              <w:t>CAP-001914</w:t>
            </w:r>
          </w:p>
        </w:tc>
      </w:tr>
      <w:tr w:rsidR="006A3CF4" w:rsidRPr="008A1B93" w14:paraId="3E4158D7" w14:textId="77777777" w:rsidTr="006A3CF4">
        <w:tc>
          <w:tcPr>
            <w:tcW w:w="2225" w:type="dxa"/>
            <w:shd w:val="clear" w:color="auto" w:fill="auto"/>
          </w:tcPr>
          <w:p w14:paraId="1E6CF071" w14:textId="77777777" w:rsidR="006A3CF4" w:rsidRPr="008F3340" w:rsidRDefault="006A3CF4" w:rsidP="009A3E3B">
            <w:pPr>
              <w:spacing w:before="60" w:after="60"/>
              <w:rPr>
                <w:rFonts w:cs="Arial"/>
                <w:b/>
                <w:szCs w:val="24"/>
              </w:rPr>
            </w:pPr>
            <w:r w:rsidRPr="008F3340">
              <w:rPr>
                <w:rFonts w:cs="Arial"/>
                <w:b/>
                <w:szCs w:val="24"/>
              </w:rPr>
              <w:t>Previous Item</w:t>
            </w:r>
          </w:p>
        </w:tc>
        <w:tc>
          <w:tcPr>
            <w:tcW w:w="6683" w:type="dxa"/>
            <w:shd w:val="clear" w:color="auto" w:fill="auto"/>
          </w:tcPr>
          <w:p w14:paraId="5450E3D6" w14:textId="77777777" w:rsidR="006A3CF4" w:rsidRPr="008F3340" w:rsidRDefault="006A3CF4" w:rsidP="009A3E3B">
            <w:pPr>
              <w:spacing w:before="60" w:after="60"/>
              <w:rPr>
                <w:rFonts w:cs="Arial"/>
                <w:szCs w:val="24"/>
                <w:highlight w:val="yellow"/>
              </w:rPr>
            </w:pPr>
            <w:r w:rsidRPr="008F3340">
              <w:rPr>
                <w:rFonts w:cs="Arial"/>
                <w:szCs w:val="24"/>
              </w:rPr>
              <w:t>N/A</w:t>
            </w:r>
          </w:p>
        </w:tc>
      </w:tr>
    </w:tbl>
    <w:p w14:paraId="7450403D" w14:textId="77777777" w:rsidR="00CD1B35" w:rsidRPr="00DD5B71" w:rsidRDefault="00CD1B35" w:rsidP="00836750"/>
    <w:p w14:paraId="5FF211FB" w14:textId="77777777" w:rsidR="00D92476" w:rsidRDefault="00D92476" w:rsidP="00D92476">
      <w:pPr>
        <w:rPr>
          <w:rFonts w:cs="Arial"/>
          <w:i/>
          <w:szCs w:val="24"/>
        </w:rPr>
      </w:pPr>
      <w:r w:rsidRPr="00D92476">
        <w:rPr>
          <w:rFonts w:cs="Arial"/>
          <w:i/>
          <w:szCs w:val="24"/>
        </w:rPr>
        <w:t>Cr McManus returned at 9.02pm</w:t>
      </w:r>
    </w:p>
    <w:p w14:paraId="650F0411" w14:textId="77777777" w:rsidR="0042299B" w:rsidRDefault="0042299B" w:rsidP="00D92476">
      <w:pPr>
        <w:rPr>
          <w:rFonts w:cs="Arial"/>
          <w:i/>
          <w:szCs w:val="24"/>
        </w:rPr>
      </w:pPr>
    </w:p>
    <w:p w14:paraId="0C1BFB10" w14:textId="1BF017CD" w:rsidR="0042299B" w:rsidRDefault="0042299B" w:rsidP="00D92476">
      <w:pPr>
        <w:rPr>
          <w:rFonts w:cs="Arial"/>
          <w:i/>
          <w:szCs w:val="24"/>
        </w:rPr>
      </w:pPr>
      <w:r>
        <w:rPr>
          <w:rFonts w:cs="Arial"/>
          <w:i/>
          <w:szCs w:val="24"/>
        </w:rPr>
        <w:t>Cr Wetherall departed the Chamber at 9.06pm</w:t>
      </w:r>
    </w:p>
    <w:p w14:paraId="287B4418" w14:textId="77777777" w:rsidR="0042299B" w:rsidRDefault="0042299B" w:rsidP="00D92476">
      <w:pPr>
        <w:rPr>
          <w:rFonts w:cs="Arial"/>
          <w:i/>
          <w:szCs w:val="24"/>
        </w:rPr>
      </w:pPr>
    </w:p>
    <w:p w14:paraId="64CDC719" w14:textId="455BE9B1" w:rsidR="0042299B" w:rsidRDefault="0042299B" w:rsidP="00D92476">
      <w:pPr>
        <w:rPr>
          <w:rFonts w:cs="Arial"/>
          <w:i/>
          <w:szCs w:val="24"/>
        </w:rPr>
      </w:pPr>
      <w:r>
        <w:rPr>
          <w:rFonts w:cs="Arial"/>
          <w:i/>
          <w:szCs w:val="24"/>
        </w:rPr>
        <w:t>Cr Wetherall returned at 9.07pm</w:t>
      </w:r>
    </w:p>
    <w:p w14:paraId="7220FC72" w14:textId="77777777" w:rsidR="0042299B" w:rsidRDefault="0042299B" w:rsidP="00D92476">
      <w:pPr>
        <w:rPr>
          <w:rFonts w:cs="Arial"/>
          <w:i/>
          <w:szCs w:val="24"/>
        </w:rPr>
      </w:pPr>
    </w:p>
    <w:p w14:paraId="768196C0" w14:textId="4AF3DD99" w:rsidR="0042299B" w:rsidRDefault="0042299B" w:rsidP="00D92476">
      <w:pPr>
        <w:rPr>
          <w:rFonts w:cs="Arial"/>
          <w:i/>
          <w:szCs w:val="24"/>
        </w:rPr>
      </w:pPr>
      <w:r>
        <w:rPr>
          <w:rFonts w:cs="Arial"/>
          <w:i/>
          <w:szCs w:val="24"/>
        </w:rPr>
        <w:t>Cr Porter departed the Chamber at 9.11pm</w:t>
      </w:r>
    </w:p>
    <w:p w14:paraId="64812EF8" w14:textId="77777777" w:rsidR="0042299B" w:rsidRDefault="0042299B" w:rsidP="00D92476">
      <w:pPr>
        <w:rPr>
          <w:rFonts w:cs="Arial"/>
          <w:i/>
          <w:szCs w:val="24"/>
        </w:rPr>
      </w:pPr>
    </w:p>
    <w:p w14:paraId="088919F1" w14:textId="4C14B5C9" w:rsidR="0042299B" w:rsidRDefault="0042299B" w:rsidP="00D92476">
      <w:pPr>
        <w:rPr>
          <w:rFonts w:cs="Arial"/>
          <w:i/>
          <w:szCs w:val="24"/>
        </w:rPr>
      </w:pPr>
      <w:r>
        <w:rPr>
          <w:rFonts w:cs="Arial"/>
          <w:i/>
          <w:szCs w:val="24"/>
        </w:rPr>
        <w:t>Cr Hassell departed the Chamber at 9.12pm</w:t>
      </w:r>
    </w:p>
    <w:p w14:paraId="0EB4E07C" w14:textId="77777777" w:rsidR="0042299B" w:rsidRDefault="0042299B" w:rsidP="00D92476">
      <w:pPr>
        <w:rPr>
          <w:rFonts w:cs="Arial"/>
          <w:i/>
          <w:szCs w:val="24"/>
        </w:rPr>
      </w:pPr>
    </w:p>
    <w:p w14:paraId="518EB776" w14:textId="6C72AA1B" w:rsidR="0042299B" w:rsidRDefault="0042299B" w:rsidP="00D92476">
      <w:pPr>
        <w:rPr>
          <w:rFonts w:cs="Arial"/>
          <w:i/>
          <w:szCs w:val="24"/>
        </w:rPr>
      </w:pPr>
      <w:r>
        <w:rPr>
          <w:rFonts w:cs="Arial"/>
          <w:i/>
          <w:szCs w:val="24"/>
        </w:rPr>
        <w:t>Cr Porter returned at 9.13pm</w:t>
      </w:r>
    </w:p>
    <w:p w14:paraId="6B2102BB" w14:textId="77777777" w:rsidR="0042299B" w:rsidRDefault="0042299B" w:rsidP="00D92476">
      <w:pPr>
        <w:rPr>
          <w:rFonts w:cs="Arial"/>
          <w:i/>
          <w:szCs w:val="24"/>
        </w:rPr>
      </w:pPr>
    </w:p>
    <w:p w14:paraId="05F4B67D" w14:textId="4004826F" w:rsidR="0042299B" w:rsidRDefault="0042299B" w:rsidP="00D92476">
      <w:pPr>
        <w:rPr>
          <w:rFonts w:cs="Arial"/>
          <w:i/>
          <w:szCs w:val="24"/>
        </w:rPr>
      </w:pPr>
      <w:r>
        <w:rPr>
          <w:rFonts w:cs="Arial"/>
          <w:i/>
          <w:szCs w:val="24"/>
        </w:rPr>
        <w:t>Cr Hassell returned at 9.13pm</w:t>
      </w:r>
    </w:p>
    <w:p w14:paraId="18098373" w14:textId="77777777" w:rsidR="0042299B" w:rsidRDefault="0042299B" w:rsidP="00D92476">
      <w:pPr>
        <w:rPr>
          <w:rFonts w:cs="Arial"/>
          <w:i/>
          <w:szCs w:val="24"/>
        </w:rPr>
      </w:pPr>
    </w:p>
    <w:p w14:paraId="080CA3E2" w14:textId="2A85A888" w:rsidR="0042299B" w:rsidRDefault="0042299B" w:rsidP="00D92476">
      <w:pPr>
        <w:rPr>
          <w:rFonts w:cs="Arial"/>
          <w:i/>
          <w:szCs w:val="24"/>
        </w:rPr>
      </w:pPr>
      <w:r>
        <w:rPr>
          <w:rFonts w:cs="Arial"/>
          <w:i/>
          <w:szCs w:val="24"/>
        </w:rPr>
        <w:t>Cr Hodsdon departed the Chamber at 9.14pm</w:t>
      </w:r>
    </w:p>
    <w:p w14:paraId="67F7DA7C" w14:textId="77777777" w:rsidR="0042299B" w:rsidRDefault="0042299B" w:rsidP="00D92476">
      <w:pPr>
        <w:rPr>
          <w:rFonts w:cs="Arial"/>
          <w:i/>
          <w:szCs w:val="24"/>
        </w:rPr>
      </w:pPr>
    </w:p>
    <w:p w14:paraId="649F28F2" w14:textId="1DEF1276" w:rsidR="0042299B" w:rsidRDefault="0042299B" w:rsidP="00D92476">
      <w:pPr>
        <w:rPr>
          <w:rFonts w:cs="Arial"/>
          <w:i/>
          <w:szCs w:val="24"/>
        </w:rPr>
      </w:pPr>
      <w:r>
        <w:rPr>
          <w:rFonts w:cs="Arial"/>
          <w:i/>
          <w:szCs w:val="24"/>
        </w:rPr>
        <w:t xml:space="preserve">Cr Hodsdon returned at </w:t>
      </w:r>
      <w:r w:rsidR="00933F87">
        <w:rPr>
          <w:rFonts w:cs="Arial"/>
          <w:i/>
          <w:szCs w:val="24"/>
        </w:rPr>
        <w:t>9.20pm</w:t>
      </w:r>
    </w:p>
    <w:p w14:paraId="544609B4" w14:textId="77777777" w:rsidR="00933F87" w:rsidRDefault="00933F87" w:rsidP="00D92476">
      <w:pPr>
        <w:rPr>
          <w:rFonts w:cs="Arial"/>
          <w:i/>
          <w:szCs w:val="24"/>
        </w:rPr>
      </w:pPr>
    </w:p>
    <w:p w14:paraId="77A40B0F" w14:textId="7573AD23" w:rsidR="00933F87" w:rsidRDefault="00933F87" w:rsidP="00D92476">
      <w:pPr>
        <w:rPr>
          <w:rFonts w:cs="Arial"/>
          <w:i/>
          <w:szCs w:val="24"/>
        </w:rPr>
      </w:pPr>
      <w:r>
        <w:rPr>
          <w:rFonts w:cs="Arial"/>
          <w:i/>
          <w:szCs w:val="24"/>
        </w:rPr>
        <w:t>Cr James departed the Chamber at 9.21pm</w:t>
      </w:r>
    </w:p>
    <w:p w14:paraId="6B49489D" w14:textId="77777777" w:rsidR="00933F87" w:rsidRDefault="00933F87" w:rsidP="00D92476">
      <w:pPr>
        <w:rPr>
          <w:rFonts w:cs="Arial"/>
          <w:i/>
          <w:szCs w:val="24"/>
        </w:rPr>
      </w:pPr>
    </w:p>
    <w:p w14:paraId="71C60C86" w14:textId="5F8ED3F3" w:rsidR="00933F87" w:rsidRDefault="00933F87" w:rsidP="00D92476">
      <w:pPr>
        <w:rPr>
          <w:rFonts w:cs="Arial"/>
          <w:i/>
          <w:szCs w:val="24"/>
        </w:rPr>
      </w:pPr>
      <w:r>
        <w:rPr>
          <w:rFonts w:cs="Arial"/>
          <w:i/>
          <w:szCs w:val="24"/>
        </w:rPr>
        <w:t>Cr James returned at 9.22pm</w:t>
      </w:r>
    </w:p>
    <w:p w14:paraId="55DB77C6" w14:textId="77777777" w:rsidR="00933F87" w:rsidRDefault="00933F87" w:rsidP="00D92476">
      <w:pPr>
        <w:rPr>
          <w:rFonts w:cs="Arial"/>
          <w:i/>
          <w:szCs w:val="24"/>
        </w:rPr>
      </w:pPr>
    </w:p>
    <w:p w14:paraId="1F5B49F6" w14:textId="0C3135C4" w:rsidR="00ED60FA" w:rsidRDefault="00ED60FA" w:rsidP="00D92476">
      <w:pPr>
        <w:rPr>
          <w:rFonts w:cs="Arial"/>
          <w:i/>
          <w:szCs w:val="24"/>
        </w:rPr>
      </w:pPr>
      <w:r>
        <w:rPr>
          <w:rFonts w:cs="Arial"/>
          <w:i/>
          <w:szCs w:val="24"/>
        </w:rPr>
        <w:t>Cr James departed the Chamber at 9.35pm and did not return.</w:t>
      </w:r>
    </w:p>
    <w:p w14:paraId="17A70F4D" w14:textId="77777777" w:rsidR="00D92476" w:rsidRDefault="00D92476" w:rsidP="00D92476">
      <w:pPr>
        <w:tabs>
          <w:tab w:val="left" w:pos="7923"/>
        </w:tabs>
        <w:rPr>
          <w:rFonts w:cs="Arial"/>
          <w:szCs w:val="24"/>
        </w:rPr>
      </w:pPr>
    </w:p>
    <w:p w14:paraId="7F02BCF5" w14:textId="77777777" w:rsidR="00D92476" w:rsidRDefault="00D92476" w:rsidP="00D92476">
      <w:pPr>
        <w:tabs>
          <w:tab w:val="left" w:pos="7923"/>
        </w:tabs>
        <w:rPr>
          <w:rFonts w:cs="Arial"/>
          <w:szCs w:val="24"/>
        </w:rPr>
      </w:pPr>
    </w:p>
    <w:p w14:paraId="290ED36D" w14:textId="77777777" w:rsidR="00D92476" w:rsidRPr="00D63605" w:rsidRDefault="00D92476" w:rsidP="00D92476">
      <w:pPr>
        <w:tabs>
          <w:tab w:val="left" w:pos="7923"/>
        </w:tabs>
        <w:rPr>
          <w:rFonts w:cs="Arial"/>
          <w:szCs w:val="24"/>
        </w:rPr>
      </w:pPr>
      <w:r w:rsidRPr="00D63605">
        <w:rPr>
          <w:rFonts w:cs="Arial"/>
          <w:szCs w:val="24"/>
        </w:rPr>
        <w:t>Mr Garry Hewitt, 151 Royal Street, East Perth</w:t>
      </w:r>
      <w:r w:rsidRPr="00D63605">
        <w:rPr>
          <w:rFonts w:cs="Arial"/>
          <w:szCs w:val="24"/>
        </w:rPr>
        <w:tab/>
        <w:t>PD50.14</w:t>
      </w:r>
    </w:p>
    <w:p w14:paraId="38D1CB20" w14:textId="77777777" w:rsidR="00D92476" w:rsidRPr="00D63605" w:rsidRDefault="00D92476" w:rsidP="00D92476">
      <w:pPr>
        <w:tabs>
          <w:tab w:val="left" w:pos="7923"/>
        </w:tabs>
        <w:rPr>
          <w:rFonts w:cs="Arial"/>
          <w:szCs w:val="24"/>
        </w:rPr>
      </w:pPr>
      <w:r w:rsidRPr="00D63605">
        <w:rPr>
          <w:rFonts w:cs="Arial"/>
          <w:szCs w:val="24"/>
        </w:rPr>
        <w:t>(Spoke in support of Option 1 of the recommendation)</w:t>
      </w:r>
    </w:p>
    <w:p w14:paraId="636A4BE3" w14:textId="77777777" w:rsidR="00D92476" w:rsidRPr="00D63605" w:rsidRDefault="00D92476" w:rsidP="00D92476">
      <w:pPr>
        <w:tabs>
          <w:tab w:val="left" w:pos="7923"/>
        </w:tabs>
        <w:rPr>
          <w:rFonts w:cs="Arial"/>
          <w:szCs w:val="24"/>
        </w:rPr>
      </w:pPr>
    </w:p>
    <w:p w14:paraId="7FEE2551" w14:textId="77777777" w:rsidR="00D92476" w:rsidRPr="00D63605" w:rsidRDefault="00D92476" w:rsidP="00D92476">
      <w:pPr>
        <w:tabs>
          <w:tab w:val="left" w:pos="7923"/>
        </w:tabs>
        <w:rPr>
          <w:rFonts w:cs="Arial"/>
          <w:szCs w:val="24"/>
        </w:rPr>
      </w:pPr>
      <w:r w:rsidRPr="00D63605">
        <w:rPr>
          <w:rFonts w:cs="Arial"/>
          <w:szCs w:val="24"/>
        </w:rPr>
        <w:t>Mrs Anne Gribble, 75 Florence Road, Nedlands</w:t>
      </w:r>
      <w:r w:rsidRPr="00D63605">
        <w:rPr>
          <w:rFonts w:cs="Arial"/>
          <w:szCs w:val="24"/>
        </w:rPr>
        <w:tab/>
        <w:t>PD50.14</w:t>
      </w:r>
    </w:p>
    <w:p w14:paraId="6E1A9D2B" w14:textId="288B81DC" w:rsidR="00D92476" w:rsidRPr="00D63605" w:rsidRDefault="00D92476" w:rsidP="00D92476">
      <w:pPr>
        <w:tabs>
          <w:tab w:val="left" w:pos="7923"/>
        </w:tabs>
        <w:rPr>
          <w:rFonts w:cs="Arial"/>
          <w:szCs w:val="24"/>
        </w:rPr>
      </w:pPr>
      <w:r w:rsidRPr="00D63605">
        <w:rPr>
          <w:rFonts w:cs="Arial"/>
          <w:szCs w:val="24"/>
        </w:rPr>
        <w:t xml:space="preserve">(Spoke in support of </w:t>
      </w:r>
      <w:r w:rsidR="00E94BE7">
        <w:rPr>
          <w:rFonts w:cs="Arial"/>
          <w:szCs w:val="24"/>
        </w:rPr>
        <w:t xml:space="preserve">Option 1 of </w:t>
      </w:r>
      <w:r w:rsidRPr="00D63605">
        <w:rPr>
          <w:rFonts w:cs="Arial"/>
          <w:szCs w:val="24"/>
        </w:rPr>
        <w:t>the recommendation)</w:t>
      </w:r>
    </w:p>
    <w:p w14:paraId="17AAF9BD" w14:textId="6A18C37C" w:rsidR="00CD1B35" w:rsidRPr="00C40BC4" w:rsidRDefault="00C40BC4" w:rsidP="00CD1B35">
      <w:pPr>
        <w:rPr>
          <w:rFonts w:cs="Arial"/>
          <w:b/>
          <w:szCs w:val="24"/>
        </w:rPr>
      </w:pPr>
      <w:r w:rsidRPr="00C40BC4">
        <w:rPr>
          <w:rFonts w:cs="Arial"/>
          <w:b/>
          <w:szCs w:val="24"/>
        </w:rPr>
        <w:lastRenderedPageBreak/>
        <w:t xml:space="preserve">Regulation 11(da) </w:t>
      </w:r>
      <w:r>
        <w:rPr>
          <w:rFonts w:cs="Arial"/>
          <w:b/>
          <w:szCs w:val="24"/>
        </w:rPr>
        <w:t>–</w:t>
      </w:r>
      <w:r w:rsidRPr="00C40BC4">
        <w:rPr>
          <w:rFonts w:cs="Arial"/>
          <w:b/>
          <w:szCs w:val="24"/>
        </w:rPr>
        <w:t xml:space="preserve"> </w:t>
      </w:r>
      <w:r>
        <w:rPr>
          <w:rFonts w:cs="Arial"/>
          <w:b/>
          <w:szCs w:val="24"/>
        </w:rPr>
        <w:t>Committee adopted the Administration’s Recommendation with the addition of a request to investigate the possibility of extending the lease area to encompass the existing adjoining play area, rather than to the East.</w:t>
      </w:r>
    </w:p>
    <w:p w14:paraId="21A384A3" w14:textId="77777777" w:rsidR="00C40BC4" w:rsidRDefault="00C40BC4" w:rsidP="00CD1B35">
      <w:pPr>
        <w:rPr>
          <w:rFonts w:cs="Arial"/>
          <w:szCs w:val="24"/>
        </w:rPr>
      </w:pPr>
    </w:p>
    <w:p w14:paraId="0E0C677F" w14:textId="5810C844" w:rsidR="00D92476" w:rsidRDefault="00ED60FA" w:rsidP="00CD1B35">
      <w:pPr>
        <w:rPr>
          <w:rFonts w:cs="Arial"/>
          <w:szCs w:val="24"/>
        </w:rPr>
      </w:pPr>
      <w:r>
        <w:rPr>
          <w:rFonts w:cs="Arial"/>
          <w:szCs w:val="24"/>
        </w:rPr>
        <w:t>Moved: Councillor McManus</w:t>
      </w:r>
    </w:p>
    <w:p w14:paraId="2FEBDD1A" w14:textId="16DFB624" w:rsidR="00ED60FA" w:rsidRDefault="00ED60FA" w:rsidP="00CD1B35">
      <w:pPr>
        <w:rPr>
          <w:rFonts w:cs="Arial"/>
          <w:szCs w:val="24"/>
        </w:rPr>
      </w:pPr>
      <w:r>
        <w:rPr>
          <w:rFonts w:cs="Arial"/>
          <w:szCs w:val="24"/>
        </w:rPr>
        <w:t>Seconded: Councillor Hodsdon</w:t>
      </w:r>
    </w:p>
    <w:p w14:paraId="0D48FF17" w14:textId="77777777" w:rsidR="00ED60FA" w:rsidRDefault="00ED60FA" w:rsidP="00CD1B35">
      <w:pPr>
        <w:rPr>
          <w:rFonts w:cs="Arial"/>
          <w:szCs w:val="24"/>
        </w:rPr>
      </w:pPr>
    </w:p>
    <w:p w14:paraId="68AB4A18" w14:textId="30516F06" w:rsidR="00ED60FA" w:rsidRPr="00ED60FA" w:rsidRDefault="00ED60FA" w:rsidP="00CD1B35">
      <w:pPr>
        <w:rPr>
          <w:rFonts w:cs="Arial"/>
          <w:b/>
          <w:szCs w:val="24"/>
        </w:rPr>
      </w:pPr>
      <w:r w:rsidRPr="00ED60FA">
        <w:rPr>
          <w:rFonts w:cs="Arial"/>
          <w:b/>
          <w:szCs w:val="24"/>
        </w:rPr>
        <w:t>That Council adopt the Recommendation (Recommendation 1) to Committee.</w:t>
      </w:r>
    </w:p>
    <w:p w14:paraId="68DBD7DA" w14:textId="6EFCFCBC" w:rsidR="007F4821" w:rsidRDefault="001A1BAF" w:rsidP="00CD1B35">
      <w:pPr>
        <w:rPr>
          <w:rFonts w:cs="Arial"/>
          <w:szCs w:val="24"/>
        </w:rPr>
      </w:pPr>
      <w:r>
        <w:rPr>
          <w:rFonts w:cs="Arial"/>
          <w:noProof/>
          <w:szCs w:val="24"/>
          <w:lang w:eastAsia="en-AU"/>
        </w:rPr>
        <mc:AlternateContent>
          <mc:Choice Requires="wps">
            <w:drawing>
              <wp:anchor distT="0" distB="0" distL="114300" distR="114300" simplePos="0" relativeHeight="251667456" behindDoc="1" locked="0" layoutInCell="1" allowOverlap="1" wp14:anchorId="30F922FE" wp14:editId="0171725C">
                <wp:simplePos x="0" y="0"/>
                <wp:positionH relativeFrom="margin">
                  <wp:posOffset>-174930</wp:posOffset>
                </wp:positionH>
                <wp:positionV relativeFrom="paragraph">
                  <wp:posOffset>123439</wp:posOffset>
                </wp:positionV>
                <wp:extent cx="5963479" cy="6997148"/>
                <wp:effectExtent l="0" t="0" r="0" b="0"/>
                <wp:wrapNone/>
                <wp:docPr id="6" name="Rectangle 6"/>
                <wp:cNvGraphicFramePr/>
                <a:graphic xmlns:a="http://schemas.openxmlformats.org/drawingml/2006/main">
                  <a:graphicData uri="http://schemas.microsoft.com/office/word/2010/wordprocessingShape">
                    <wps:wsp>
                      <wps:cNvSpPr/>
                      <wps:spPr>
                        <a:xfrm>
                          <a:off x="0" y="0"/>
                          <a:ext cx="5963479" cy="699714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DF478" id="Rectangle 6" o:spid="_x0000_s1026" style="position:absolute;margin-left:-13.75pt;margin-top:9.7pt;width:469.55pt;height:550.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" fillcolor="#d8d8d8 [2732]" stroked="f" strokeweight="1pt">
                <w10:wrap anchorx="margin"/>
              </v:rect>
            </w:pict>
          </mc:Fallback>
        </mc:AlternateContent>
      </w:r>
    </w:p>
    <w:p w14:paraId="219A1CD9" w14:textId="459B5EB5" w:rsidR="00ED60FA" w:rsidRDefault="007F4821" w:rsidP="00CD1B35">
      <w:pPr>
        <w:rPr>
          <w:rFonts w:cs="Arial"/>
          <w:szCs w:val="24"/>
        </w:rPr>
      </w:pPr>
      <w:r>
        <w:rPr>
          <w:rFonts w:cs="Arial"/>
          <w:szCs w:val="24"/>
        </w:rPr>
        <w:t>Moved: Councillor Horley</w:t>
      </w:r>
    </w:p>
    <w:p w14:paraId="66EBC887" w14:textId="2108A769" w:rsidR="007F4821" w:rsidRDefault="007F4821" w:rsidP="00CD1B35">
      <w:pPr>
        <w:rPr>
          <w:rFonts w:cs="Arial"/>
          <w:szCs w:val="24"/>
        </w:rPr>
      </w:pPr>
      <w:r>
        <w:rPr>
          <w:rFonts w:cs="Arial"/>
          <w:szCs w:val="24"/>
        </w:rPr>
        <w:t>Seconded: Councillor Shaw</w:t>
      </w:r>
    </w:p>
    <w:p w14:paraId="7C7C7308" w14:textId="1EDF4ECD" w:rsidR="007F4821" w:rsidRDefault="007F4821" w:rsidP="00CD1B35">
      <w:pPr>
        <w:rPr>
          <w:rFonts w:cs="Arial"/>
          <w:szCs w:val="24"/>
        </w:rPr>
      </w:pPr>
    </w:p>
    <w:p w14:paraId="5B99303B" w14:textId="27FFC933" w:rsidR="007F4821" w:rsidRPr="007F4821" w:rsidRDefault="007F4821" w:rsidP="00CD1B35">
      <w:pPr>
        <w:rPr>
          <w:rFonts w:cs="Arial"/>
          <w:b/>
          <w:szCs w:val="24"/>
        </w:rPr>
      </w:pPr>
      <w:r w:rsidRPr="007F4821">
        <w:rPr>
          <w:rFonts w:cs="Arial"/>
          <w:b/>
          <w:szCs w:val="24"/>
        </w:rPr>
        <w:t xml:space="preserve">Amendment: </w:t>
      </w:r>
    </w:p>
    <w:p w14:paraId="02456C21" w14:textId="58068793" w:rsidR="007F4821" w:rsidRPr="007F4821" w:rsidRDefault="007F4821" w:rsidP="00CD1B35">
      <w:pPr>
        <w:rPr>
          <w:rFonts w:cs="Arial"/>
          <w:b/>
          <w:szCs w:val="24"/>
        </w:rPr>
      </w:pPr>
    </w:p>
    <w:p w14:paraId="2A6F8165" w14:textId="4CACF8E4" w:rsidR="007F4821" w:rsidRPr="007F4821" w:rsidRDefault="007F4821" w:rsidP="00CD1B35">
      <w:pPr>
        <w:rPr>
          <w:rFonts w:cs="Arial"/>
          <w:b/>
          <w:szCs w:val="24"/>
        </w:rPr>
      </w:pPr>
      <w:r w:rsidRPr="007F4821">
        <w:rPr>
          <w:rFonts w:cs="Arial"/>
          <w:b/>
          <w:szCs w:val="24"/>
        </w:rPr>
        <w:t>Add:</w:t>
      </w:r>
    </w:p>
    <w:p w14:paraId="5FE06648" w14:textId="0B0199EF" w:rsidR="007F4821" w:rsidRPr="007F4821" w:rsidRDefault="007F4821" w:rsidP="007F4821">
      <w:pPr>
        <w:ind w:left="720" w:hanging="720"/>
        <w:rPr>
          <w:rFonts w:cs="Arial"/>
          <w:b/>
          <w:szCs w:val="24"/>
        </w:rPr>
      </w:pPr>
      <w:r w:rsidRPr="007F4821">
        <w:rPr>
          <w:rFonts w:cs="Arial"/>
          <w:b/>
          <w:szCs w:val="24"/>
        </w:rPr>
        <w:t>6.</w:t>
      </w:r>
      <w:r w:rsidRPr="007F4821">
        <w:rPr>
          <w:rFonts w:cs="Arial"/>
          <w:b/>
          <w:szCs w:val="24"/>
        </w:rPr>
        <w:tab/>
        <w:t xml:space="preserve">Council pursue the possibility of extending the </w:t>
      </w:r>
      <w:r>
        <w:rPr>
          <w:rFonts w:cs="Arial"/>
          <w:b/>
          <w:szCs w:val="24"/>
        </w:rPr>
        <w:t>lease</w:t>
      </w:r>
      <w:r w:rsidRPr="007F4821">
        <w:rPr>
          <w:rFonts w:cs="Arial"/>
          <w:b/>
          <w:szCs w:val="24"/>
        </w:rPr>
        <w:t xml:space="preserve"> area into the adjoining play area.</w:t>
      </w:r>
    </w:p>
    <w:p w14:paraId="613F0B15" w14:textId="77777777" w:rsidR="007F4821" w:rsidRPr="007F4821" w:rsidRDefault="007F4821" w:rsidP="00CD1B35">
      <w:pPr>
        <w:rPr>
          <w:rFonts w:cs="Arial"/>
          <w:b/>
          <w:szCs w:val="24"/>
        </w:rPr>
      </w:pPr>
    </w:p>
    <w:p w14:paraId="6BBE41EF" w14:textId="278F90AF" w:rsidR="00C40BC4" w:rsidRDefault="00C40BC4" w:rsidP="007F4821">
      <w:pPr>
        <w:jc w:val="right"/>
        <w:rPr>
          <w:rFonts w:cs="Arial"/>
          <w:b/>
          <w:szCs w:val="24"/>
        </w:rPr>
      </w:pPr>
      <w:r>
        <w:rPr>
          <w:rFonts w:cs="Arial"/>
          <w:b/>
          <w:szCs w:val="24"/>
        </w:rPr>
        <w:t xml:space="preserve">CARRIED </w:t>
      </w:r>
      <w:r w:rsidR="007F4821" w:rsidRPr="007F4821">
        <w:rPr>
          <w:rFonts w:cs="Arial"/>
          <w:b/>
          <w:szCs w:val="24"/>
        </w:rPr>
        <w:t>6/5</w:t>
      </w:r>
      <w:r>
        <w:rPr>
          <w:rFonts w:cs="Arial"/>
          <w:b/>
          <w:szCs w:val="24"/>
        </w:rPr>
        <w:t xml:space="preserve"> on Mayor’s Casting Vote</w:t>
      </w:r>
    </w:p>
    <w:p w14:paraId="4A9908BC" w14:textId="4EA81048" w:rsidR="007F4821" w:rsidRPr="007F4821" w:rsidRDefault="00C40BC4" w:rsidP="007F4821">
      <w:pPr>
        <w:jc w:val="right"/>
        <w:rPr>
          <w:rFonts w:cs="Arial"/>
          <w:b/>
          <w:szCs w:val="24"/>
        </w:rPr>
      </w:pPr>
      <w:r>
        <w:rPr>
          <w:rFonts w:cs="Arial"/>
          <w:b/>
          <w:szCs w:val="24"/>
        </w:rPr>
        <w:t>(Against:  Crs.</w:t>
      </w:r>
      <w:r w:rsidR="007F4821" w:rsidRPr="007F4821">
        <w:rPr>
          <w:rFonts w:cs="Arial"/>
          <w:b/>
          <w:szCs w:val="24"/>
        </w:rPr>
        <w:t xml:space="preserve"> Hassell, McManus, Argyle, Porter, Wetherall</w:t>
      </w:r>
      <w:r>
        <w:rPr>
          <w:rFonts w:cs="Arial"/>
          <w:b/>
          <w:szCs w:val="24"/>
        </w:rPr>
        <w:t>)</w:t>
      </w:r>
    </w:p>
    <w:p w14:paraId="13099C1E" w14:textId="191C048B" w:rsidR="007F4821" w:rsidRPr="007F4821" w:rsidRDefault="00C40BC4" w:rsidP="007F4821">
      <w:pPr>
        <w:jc w:val="right"/>
        <w:rPr>
          <w:rFonts w:cs="Arial"/>
          <w:b/>
          <w:szCs w:val="24"/>
        </w:rPr>
      </w:pPr>
      <w:r>
        <w:rPr>
          <w:rFonts w:cs="Arial"/>
          <w:b/>
          <w:szCs w:val="24"/>
        </w:rPr>
        <w:t>(</w:t>
      </w:r>
      <w:r w:rsidR="007F4821" w:rsidRPr="007F4821">
        <w:rPr>
          <w:rFonts w:cs="Arial"/>
          <w:b/>
          <w:szCs w:val="24"/>
        </w:rPr>
        <w:t>Abst</w:t>
      </w:r>
      <w:r>
        <w:rPr>
          <w:rFonts w:cs="Arial"/>
          <w:b/>
          <w:szCs w:val="24"/>
        </w:rPr>
        <w:t>ained</w:t>
      </w:r>
      <w:r w:rsidR="007F4821" w:rsidRPr="007F4821">
        <w:rPr>
          <w:rFonts w:cs="Arial"/>
          <w:b/>
          <w:szCs w:val="24"/>
        </w:rPr>
        <w:t xml:space="preserve">: </w:t>
      </w:r>
      <w:r w:rsidR="007F4821">
        <w:rPr>
          <w:rFonts w:cs="Arial"/>
          <w:b/>
          <w:szCs w:val="24"/>
        </w:rPr>
        <w:t xml:space="preserve">Cr </w:t>
      </w:r>
      <w:r w:rsidR="007F4821" w:rsidRPr="007F4821">
        <w:rPr>
          <w:rFonts w:cs="Arial"/>
          <w:b/>
          <w:szCs w:val="24"/>
        </w:rPr>
        <w:t>Hodsdon</w:t>
      </w:r>
      <w:r>
        <w:rPr>
          <w:rFonts w:cs="Arial"/>
          <w:b/>
          <w:szCs w:val="24"/>
        </w:rPr>
        <w:t>)</w:t>
      </w:r>
    </w:p>
    <w:p w14:paraId="1EDC1CEE" w14:textId="77777777" w:rsidR="007F4821" w:rsidRDefault="007F4821" w:rsidP="00CD1B35">
      <w:pPr>
        <w:rPr>
          <w:rFonts w:cs="Arial"/>
          <w:szCs w:val="24"/>
        </w:rPr>
      </w:pPr>
    </w:p>
    <w:p w14:paraId="6CC13405" w14:textId="0CE4DD57" w:rsidR="00CD1B35" w:rsidRDefault="00CD1B35" w:rsidP="00CD1B35">
      <w:pPr>
        <w:rPr>
          <w:rFonts w:cs="Arial"/>
          <w:b/>
          <w:szCs w:val="24"/>
        </w:rPr>
      </w:pPr>
    </w:p>
    <w:p w14:paraId="6CFA9A9C" w14:textId="77777777" w:rsidR="007F4821" w:rsidRPr="00EE1E8B" w:rsidRDefault="007F4821" w:rsidP="007F4821">
      <w:pPr>
        <w:rPr>
          <w:rFonts w:cs="Arial"/>
          <w:b/>
          <w:szCs w:val="24"/>
        </w:rPr>
      </w:pPr>
      <w:r w:rsidRPr="00EE1E8B">
        <w:rPr>
          <w:rFonts w:cs="Arial"/>
          <w:b/>
          <w:szCs w:val="24"/>
        </w:rPr>
        <w:t>Council:</w:t>
      </w:r>
    </w:p>
    <w:p w14:paraId="650A3713" w14:textId="77777777" w:rsidR="007F4821" w:rsidRPr="00EE1E8B" w:rsidRDefault="007F4821" w:rsidP="007F4821">
      <w:pPr>
        <w:rPr>
          <w:rFonts w:cs="Arial"/>
          <w:b/>
          <w:szCs w:val="24"/>
          <w:highlight w:val="yellow"/>
        </w:rPr>
      </w:pPr>
    </w:p>
    <w:p w14:paraId="53EFBD07" w14:textId="7C3A730F" w:rsidR="007F4821" w:rsidRPr="00EE1E8B" w:rsidRDefault="007F4821" w:rsidP="007F4821">
      <w:pPr>
        <w:pStyle w:val="ListParagraph"/>
        <w:numPr>
          <w:ilvl w:val="0"/>
          <w:numId w:val="36"/>
        </w:numPr>
        <w:spacing w:after="0" w:line="240" w:lineRule="auto"/>
        <w:jc w:val="left"/>
        <w:rPr>
          <w:rFonts w:ascii="Arial" w:hAnsi="Arial" w:cs="Arial"/>
          <w:b/>
          <w:szCs w:val="24"/>
        </w:rPr>
      </w:pPr>
      <w:r w:rsidRPr="00EE1E8B">
        <w:rPr>
          <w:rFonts w:ascii="Arial" w:hAnsi="Arial" w:cs="Arial"/>
          <w:b/>
          <w:szCs w:val="24"/>
        </w:rPr>
        <w:t>Consents to the Department of Lands excising noted areas in Attachment 1 with blue and lime green from Class A Reserve 1669 for amalgamation into Reserve 27668 with purpose of kindergarten;</w:t>
      </w:r>
    </w:p>
    <w:p w14:paraId="2F338950" w14:textId="57F0E441" w:rsidR="007F4821" w:rsidRPr="00EE1E8B" w:rsidRDefault="007F4821" w:rsidP="007F4821">
      <w:pPr>
        <w:pStyle w:val="ListParagraph"/>
        <w:numPr>
          <w:ilvl w:val="0"/>
          <w:numId w:val="36"/>
        </w:numPr>
        <w:spacing w:after="0" w:line="240" w:lineRule="auto"/>
        <w:jc w:val="left"/>
        <w:rPr>
          <w:rFonts w:ascii="Arial" w:hAnsi="Arial" w:cs="Arial"/>
          <w:b/>
          <w:szCs w:val="24"/>
        </w:rPr>
      </w:pPr>
      <w:r w:rsidRPr="00EE1E8B">
        <w:rPr>
          <w:rFonts w:ascii="Arial" w:hAnsi="Arial" w:cs="Arial"/>
          <w:b/>
          <w:szCs w:val="24"/>
        </w:rPr>
        <w:t>Upon finalisation of the boundaries of Reserve 27668, as noted above, agrees to lease to the Department of Education the current lease area along with the areas noted in A</w:t>
      </w:r>
      <w:r w:rsidR="001A1BAF">
        <w:rPr>
          <w:rFonts w:ascii="Arial" w:hAnsi="Arial" w:cs="Arial"/>
          <w:b/>
          <w:szCs w:val="24"/>
        </w:rPr>
        <w:t>ttachment 1 with blue</w:t>
      </w:r>
      <w:r w:rsidRPr="00EE1E8B">
        <w:rPr>
          <w:rFonts w:ascii="Arial" w:hAnsi="Arial" w:cs="Arial"/>
          <w:b/>
          <w:szCs w:val="24"/>
        </w:rPr>
        <w:t xml:space="preserve"> ink.  </w:t>
      </w:r>
      <w:r w:rsidR="001A1BAF">
        <w:rPr>
          <w:rFonts w:ascii="Arial" w:hAnsi="Arial" w:cs="Arial"/>
          <w:b/>
          <w:szCs w:val="24"/>
        </w:rPr>
        <w:t>T</w:t>
      </w:r>
      <w:r w:rsidRPr="00EE1E8B">
        <w:rPr>
          <w:rFonts w:ascii="Arial" w:hAnsi="Arial" w:cs="Arial"/>
          <w:b/>
          <w:szCs w:val="24"/>
        </w:rPr>
        <w:t xml:space="preserve">he terms of the lease will be based on the City’s standard terms of lease.  (This lease area excludes the area outline with lime green ink); </w:t>
      </w:r>
    </w:p>
    <w:p w14:paraId="67279EBF" w14:textId="77777777" w:rsidR="007F4821" w:rsidRPr="00EE1E8B" w:rsidRDefault="007F4821" w:rsidP="007F4821">
      <w:pPr>
        <w:pStyle w:val="ListParagraph"/>
        <w:numPr>
          <w:ilvl w:val="0"/>
          <w:numId w:val="36"/>
        </w:numPr>
        <w:spacing w:after="0" w:line="240" w:lineRule="auto"/>
        <w:jc w:val="left"/>
        <w:rPr>
          <w:rFonts w:ascii="Arial" w:hAnsi="Arial" w:cs="Arial"/>
          <w:b/>
          <w:szCs w:val="24"/>
        </w:rPr>
      </w:pPr>
      <w:r w:rsidRPr="00EE1E8B">
        <w:rPr>
          <w:rFonts w:ascii="Arial" w:hAnsi="Arial" w:cs="Arial"/>
          <w:b/>
          <w:szCs w:val="24"/>
        </w:rPr>
        <w:t>Until the finalisation of Reserve 27668 and lease thereof, agrees to a licence by the Department of Education for the use of the area noted in Attachment 1 with blue and yellow ink for the purpose of a kindergarten playground;</w:t>
      </w:r>
    </w:p>
    <w:p w14:paraId="7601F9AC" w14:textId="5BA75F2E" w:rsidR="007F4821" w:rsidRPr="00EE1E8B" w:rsidRDefault="007F4821" w:rsidP="007F4821">
      <w:pPr>
        <w:pStyle w:val="ListParagraph"/>
        <w:numPr>
          <w:ilvl w:val="0"/>
          <w:numId w:val="36"/>
        </w:numPr>
        <w:spacing w:after="0" w:line="240" w:lineRule="auto"/>
        <w:jc w:val="left"/>
        <w:rPr>
          <w:rFonts w:ascii="Arial" w:hAnsi="Arial" w:cs="Arial"/>
          <w:b/>
          <w:szCs w:val="24"/>
        </w:rPr>
      </w:pPr>
      <w:r w:rsidRPr="00EE1E8B">
        <w:rPr>
          <w:rFonts w:ascii="Arial" w:hAnsi="Arial" w:cs="Arial"/>
          <w:b/>
          <w:szCs w:val="24"/>
        </w:rPr>
        <w:t>Delegates to the CEO the power to agree the terms</w:t>
      </w:r>
      <w:r>
        <w:rPr>
          <w:rFonts w:ascii="Arial" w:hAnsi="Arial" w:cs="Arial"/>
          <w:b/>
          <w:szCs w:val="24"/>
        </w:rPr>
        <w:t xml:space="preserve"> of the licence noted above;</w:t>
      </w:r>
    </w:p>
    <w:p w14:paraId="44D43817" w14:textId="26C0C2CE" w:rsidR="007F4821" w:rsidRDefault="007F4821" w:rsidP="007F4821">
      <w:pPr>
        <w:pStyle w:val="ListParagraph"/>
        <w:numPr>
          <w:ilvl w:val="0"/>
          <w:numId w:val="36"/>
        </w:numPr>
        <w:spacing w:after="0" w:line="240" w:lineRule="auto"/>
        <w:jc w:val="left"/>
        <w:rPr>
          <w:rFonts w:ascii="Arial" w:hAnsi="Arial" w:cs="Arial"/>
          <w:b/>
          <w:szCs w:val="24"/>
        </w:rPr>
      </w:pPr>
      <w:r w:rsidRPr="00EE1E8B">
        <w:rPr>
          <w:rFonts w:ascii="Arial" w:hAnsi="Arial" w:cs="Arial"/>
          <w:b/>
          <w:szCs w:val="24"/>
        </w:rPr>
        <w:t>Requests that all fees and charges incurred in executing this proposal will be borne by the Department of Education as lesse</w:t>
      </w:r>
      <w:r>
        <w:rPr>
          <w:rFonts w:ascii="Arial" w:hAnsi="Arial" w:cs="Arial"/>
          <w:b/>
          <w:szCs w:val="24"/>
        </w:rPr>
        <w:t>e and licensee of City premises; and</w:t>
      </w:r>
    </w:p>
    <w:p w14:paraId="1FC1E854" w14:textId="17B42D0D" w:rsidR="007F4821" w:rsidRPr="001A1BAF" w:rsidRDefault="007F4821" w:rsidP="001A1BAF">
      <w:pPr>
        <w:pStyle w:val="ListParagraph"/>
        <w:numPr>
          <w:ilvl w:val="0"/>
          <w:numId w:val="36"/>
        </w:numPr>
        <w:spacing w:after="0" w:line="240" w:lineRule="auto"/>
        <w:jc w:val="left"/>
        <w:rPr>
          <w:rFonts w:cs="Arial"/>
          <w:b/>
          <w:szCs w:val="24"/>
        </w:rPr>
      </w:pPr>
      <w:r w:rsidRPr="001A1BAF">
        <w:rPr>
          <w:rFonts w:ascii="Arial" w:hAnsi="Arial" w:cs="Arial"/>
          <w:b/>
          <w:szCs w:val="24"/>
        </w:rPr>
        <w:t>Council pursue the possibility of extending the lease area in to the adjoining existing play area.</w:t>
      </w:r>
    </w:p>
    <w:p w14:paraId="4B705F46" w14:textId="77777777" w:rsidR="007F4821" w:rsidRPr="00CD1B35" w:rsidRDefault="007F4821" w:rsidP="00CD1B35">
      <w:pPr>
        <w:rPr>
          <w:rFonts w:cs="Arial"/>
          <w:b/>
          <w:szCs w:val="24"/>
        </w:rPr>
      </w:pPr>
    </w:p>
    <w:p w14:paraId="07CC2342" w14:textId="77777777" w:rsidR="00473F35" w:rsidRDefault="00473F35" w:rsidP="00CD1B35">
      <w:pPr>
        <w:rPr>
          <w:rFonts w:cs="Arial"/>
          <w:b/>
          <w:szCs w:val="24"/>
        </w:rPr>
      </w:pPr>
    </w:p>
    <w:p w14:paraId="1323473B" w14:textId="18E20A02" w:rsidR="007F4821" w:rsidRDefault="00473F35" w:rsidP="007F4821">
      <w:pPr>
        <w:jc w:val="right"/>
        <w:rPr>
          <w:rFonts w:cs="Arial"/>
          <w:b/>
          <w:szCs w:val="24"/>
        </w:rPr>
      </w:pPr>
      <w:r>
        <w:rPr>
          <w:rFonts w:cs="Arial"/>
          <w:b/>
          <w:szCs w:val="24"/>
        </w:rPr>
        <w:t>CARRIED 10/-</w:t>
      </w:r>
    </w:p>
    <w:p w14:paraId="32A6A6ED" w14:textId="7CC0FDEE" w:rsidR="00473F35" w:rsidRPr="00ED60FA" w:rsidRDefault="00473F35" w:rsidP="007F4821">
      <w:pPr>
        <w:jc w:val="right"/>
        <w:rPr>
          <w:rFonts w:cs="Arial"/>
          <w:b/>
          <w:szCs w:val="24"/>
        </w:rPr>
      </w:pPr>
      <w:r>
        <w:rPr>
          <w:rFonts w:cs="Arial"/>
          <w:b/>
          <w:szCs w:val="24"/>
        </w:rPr>
        <w:t>(Abstained: Mayor</w:t>
      </w:r>
      <w:r w:rsidR="001A1BAF">
        <w:rPr>
          <w:rFonts w:cs="Arial"/>
          <w:b/>
          <w:szCs w:val="24"/>
        </w:rPr>
        <w:t xml:space="preserve"> Hipkins</w:t>
      </w:r>
      <w:r>
        <w:rPr>
          <w:rFonts w:cs="Arial"/>
          <w:b/>
          <w:szCs w:val="24"/>
        </w:rPr>
        <w:t>)</w:t>
      </w:r>
    </w:p>
    <w:p w14:paraId="1DB403F0" w14:textId="77777777" w:rsidR="007F4821" w:rsidRDefault="007F4821" w:rsidP="00CD1B35">
      <w:pPr>
        <w:rPr>
          <w:rFonts w:cs="Arial"/>
          <w:b/>
          <w:szCs w:val="24"/>
        </w:rPr>
      </w:pPr>
    </w:p>
    <w:p w14:paraId="1E07C5DD" w14:textId="77777777" w:rsidR="007F4821" w:rsidRDefault="007F4821" w:rsidP="00CD1B35">
      <w:pPr>
        <w:rPr>
          <w:rFonts w:cs="Arial"/>
          <w:b/>
          <w:szCs w:val="24"/>
        </w:rPr>
      </w:pPr>
    </w:p>
    <w:p w14:paraId="2B3E6130" w14:textId="77777777" w:rsidR="007F4821" w:rsidRDefault="007F4821" w:rsidP="00CD1B35">
      <w:pPr>
        <w:rPr>
          <w:rFonts w:cs="Arial"/>
          <w:b/>
          <w:szCs w:val="24"/>
        </w:rPr>
      </w:pPr>
    </w:p>
    <w:p w14:paraId="4AF58E4A" w14:textId="783CD224" w:rsidR="00CD1B35" w:rsidRPr="001A1BAF" w:rsidRDefault="00CD1B35" w:rsidP="00CD1B35">
      <w:pPr>
        <w:rPr>
          <w:rFonts w:cs="Arial"/>
          <w:szCs w:val="24"/>
        </w:rPr>
      </w:pPr>
      <w:r w:rsidRPr="001A1BAF">
        <w:rPr>
          <w:rFonts w:cs="Arial"/>
          <w:szCs w:val="24"/>
        </w:rPr>
        <w:t>Recommendation</w:t>
      </w:r>
      <w:r w:rsidR="001A1BAF">
        <w:rPr>
          <w:rFonts w:cs="Arial"/>
          <w:szCs w:val="24"/>
        </w:rPr>
        <w:t>s</w:t>
      </w:r>
      <w:r w:rsidRPr="001A1BAF">
        <w:rPr>
          <w:rFonts w:cs="Arial"/>
          <w:szCs w:val="24"/>
        </w:rPr>
        <w:t xml:space="preserve"> to Committee</w:t>
      </w:r>
    </w:p>
    <w:p w14:paraId="49608B11" w14:textId="77777777" w:rsidR="00CD1B35" w:rsidRPr="001A1BAF" w:rsidRDefault="00CD1B35" w:rsidP="00CD1B35">
      <w:pPr>
        <w:rPr>
          <w:rFonts w:cs="Arial"/>
          <w:szCs w:val="24"/>
        </w:rPr>
      </w:pPr>
    </w:p>
    <w:p w14:paraId="25871D5D" w14:textId="78CCF01D" w:rsidR="001A1BAF" w:rsidRDefault="001A1BAF" w:rsidP="006A3CF4">
      <w:pPr>
        <w:rPr>
          <w:rFonts w:cs="Arial"/>
          <w:szCs w:val="24"/>
        </w:rPr>
      </w:pPr>
      <w:r>
        <w:rPr>
          <w:rFonts w:cs="Arial"/>
          <w:szCs w:val="24"/>
          <w:u w:val="single"/>
        </w:rPr>
        <w:t>Recommendation 1</w:t>
      </w:r>
    </w:p>
    <w:p w14:paraId="57A9325C" w14:textId="77777777" w:rsidR="006A3CF4" w:rsidRPr="001A1BAF" w:rsidRDefault="006A3CF4" w:rsidP="006A3CF4">
      <w:pPr>
        <w:rPr>
          <w:rFonts w:cs="Arial"/>
          <w:szCs w:val="24"/>
        </w:rPr>
      </w:pPr>
      <w:r w:rsidRPr="001A1BAF">
        <w:rPr>
          <w:rFonts w:cs="Arial"/>
          <w:szCs w:val="24"/>
        </w:rPr>
        <w:t>Where it is recommended that Council agree to the Department of Education’s request, in full –</w:t>
      </w:r>
    </w:p>
    <w:p w14:paraId="10FDE53E" w14:textId="77777777" w:rsidR="006A3CF4" w:rsidRPr="00EE1E8B" w:rsidRDefault="006A3CF4" w:rsidP="006A3CF4">
      <w:pPr>
        <w:rPr>
          <w:rFonts w:cs="Arial"/>
          <w:b/>
          <w:szCs w:val="24"/>
        </w:rPr>
      </w:pPr>
    </w:p>
    <w:p w14:paraId="77502BA0" w14:textId="77777777" w:rsidR="006A3CF4" w:rsidRPr="007F4821" w:rsidRDefault="006A3CF4" w:rsidP="006A3CF4">
      <w:pPr>
        <w:rPr>
          <w:rFonts w:cs="Arial"/>
          <w:szCs w:val="24"/>
        </w:rPr>
      </w:pPr>
      <w:r w:rsidRPr="007F4821">
        <w:rPr>
          <w:rFonts w:cs="Arial"/>
          <w:szCs w:val="24"/>
        </w:rPr>
        <w:t>Council:</w:t>
      </w:r>
    </w:p>
    <w:p w14:paraId="59A68A7E" w14:textId="77777777" w:rsidR="006A3CF4" w:rsidRPr="007F4821" w:rsidRDefault="006A3CF4" w:rsidP="006A3CF4">
      <w:pPr>
        <w:rPr>
          <w:rFonts w:cs="Arial"/>
          <w:szCs w:val="24"/>
          <w:highlight w:val="yellow"/>
        </w:rPr>
      </w:pPr>
    </w:p>
    <w:p w14:paraId="651BD6DE" w14:textId="77777777" w:rsidR="006A3CF4" w:rsidRPr="007F4821" w:rsidRDefault="006A3CF4" w:rsidP="006A3CF4">
      <w:pPr>
        <w:pStyle w:val="ListParagraph"/>
        <w:numPr>
          <w:ilvl w:val="0"/>
          <w:numId w:val="36"/>
        </w:numPr>
        <w:spacing w:after="0" w:line="240" w:lineRule="auto"/>
        <w:jc w:val="left"/>
        <w:rPr>
          <w:rFonts w:ascii="Arial" w:hAnsi="Arial" w:cs="Arial"/>
          <w:szCs w:val="24"/>
        </w:rPr>
      </w:pPr>
      <w:r w:rsidRPr="007F4821">
        <w:rPr>
          <w:rFonts w:ascii="Arial" w:hAnsi="Arial" w:cs="Arial"/>
          <w:szCs w:val="24"/>
        </w:rPr>
        <w:t>Consents to the Department of Lands excising noted areas in Attachment 1 with blue, yellow and lime green from Class A Reserve 1669 for amalgamation into Reserve 27668 with purpose of kindergarten;</w:t>
      </w:r>
    </w:p>
    <w:p w14:paraId="780EED58" w14:textId="77777777" w:rsidR="006A3CF4" w:rsidRPr="007F4821" w:rsidRDefault="006A3CF4" w:rsidP="006A3CF4">
      <w:pPr>
        <w:pStyle w:val="ListParagraph"/>
        <w:numPr>
          <w:ilvl w:val="0"/>
          <w:numId w:val="36"/>
        </w:numPr>
        <w:spacing w:after="0" w:line="240" w:lineRule="auto"/>
        <w:jc w:val="left"/>
        <w:rPr>
          <w:rFonts w:ascii="Arial" w:hAnsi="Arial" w:cs="Arial"/>
          <w:szCs w:val="24"/>
        </w:rPr>
      </w:pPr>
      <w:r w:rsidRPr="007F4821">
        <w:rPr>
          <w:rFonts w:ascii="Arial" w:hAnsi="Arial" w:cs="Arial"/>
          <w:szCs w:val="24"/>
        </w:rPr>
        <w:t xml:space="preserve">Upon finalisation of the boundaries of Reserve 27668, as noted above, agrees to lease to the Department of Education the current lease area along with the areas noted in Attachment 1 with blue and yellow ink.  The terms of the lease will be based on the City’s standard terms of lease.  (This lease area excludes the area outline with lime green ink); </w:t>
      </w:r>
    </w:p>
    <w:p w14:paraId="6FB43BFB" w14:textId="77777777" w:rsidR="006A3CF4" w:rsidRPr="007F4821" w:rsidRDefault="006A3CF4" w:rsidP="006A3CF4">
      <w:pPr>
        <w:pStyle w:val="ListParagraph"/>
        <w:numPr>
          <w:ilvl w:val="0"/>
          <w:numId w:val="36"/>
        </w:numPr>
        <w:spacing w:after="0" w:line="240" w:lineRule="auto"/>
        <w:jc w:val="left"/>
        <w:rPr>
          <w:rFonts w:ascii="Arial" w:hAnsi="Arial" w:cs="Arial"/>
          <w:szCs w:val="24"/>
        </w:rPr>
      </w:pPr>
      <w:r w:rsidRPr="007F4821">
        <w:rPr>
          <w:rFonts w:ascii="Arial" w:hAnsi="Arial" w:cs="Arial"/>
          <w:szCs w:val="24"/>
        </w:rPr>
        <w:t>Until the finalisation of Reserve 27668 and lease thereof, agrees to a licence by the Department of Education for the use of the area noted in Attachment 1 with blue and yellow ink for the purpose of a kindergarten playground;</w:t>
      </w:r>
    </w:p>
    <w:p w14:paraId="706E057D" w14:textId="77777777" w:rsidR="006A3CF4" w:rsidRPr="007F4821" w:rsidRDefault="006A3CF4" w:rsidP="006A3CF4">
      <w:pPr>
        <w:pStyle w:val="ListParagraph"/>
        <w:numPr>
          <w:ilvl w:val="0"/>
          <w:numId w:val="36"/>
        </w:numPr>
        <w:spacing w:after="0" w:line="240" w:lineRule="auto"/>
        <w:jc w:val="left"/>
        <w:rPr>
          <w:rFonts w:ascii="Arial" w:hAnsi="Arial" w:cs="Arial"/>
          <w:szCs w:val="24"/>
        </w:rPr>
      </w:pPr>
      <w:r w:rsidRPr="007F4821">
        <w:rPr>
          <w:rFonts w:ascii="Arial" w:hAnsi="Arial" w:cs="Arial"/>
          <w:szCs w:val="24"/>
        </w:rPr>
        <w:t>Delegates to the CEO the power to agree the terms of the licence noted above; and</w:t>
      </w:r>
    </w:p>
    <w:p w14:paraId="47D58F9C" w14:textId="77777777" w:rsidR="006A3CF4" w:rsidRPr="007F4821" w:rsidRDefault="006A3CF4" w:rsidP="006A3CF4">
      <w:pPr>
        <w:pStyle w:val="ListParagraph"/>
        <w:numPr>
          <w:ilvl w:val="0"/>
          <w:numId w:val="36"/>
        </w:numPr>
        <w:spacing w:after="0" w:line="240" w:lineRule="auto"/>
        <w:jc w:val="left"/>
        <w:rPr>
          <w:rFonts w:ascii="Arial" w:hAnsi="Arial" w:cs="Arial"/>
          <w:szCs w:val="24"/>
        </w:rPr>
      </w:pPr>
      <w:r w:rsidRPr="007F4821">
        <w:rPr>
          <w:rFonts w:ascii="Arial" w:hAnsi="Arial" w:cs="Arial"/>
          <w:szCs w:val="24"/>
        </w:rPr>
        <w:t>Requests that all fees and charges incurred in executing this proposal will be borne by the Department of Education as lessee and licensee of City premises.</w:t>
      </w:r>
    </w:p>
    <w:p w14:paraId="66F32F9B" w14:textId="77777777" w:rsidR="006A3CF4" w:rsidRPr="00094EF3" w:rsidRDefault="006A3CF4" w:rsidP="006A3CF4">
      <w:pPr>
        <w:rPr>
          <w:rFonts w:cs="Arial"/>
          <w:b/>
          <w:szCs w:val="24"/>
          <w:u w:val="single"/>
        </w:rPr>
      </w:pPr>
    </w:p>
    <w:p w14:paraId="1A7648A5" w14:textId="77777777" w:rsidR="006A3CF4" w:rsidRPr="00ED60FA" w:rsidRDefault="006A3CF4" w:rsidP="006A3CF4">
      <w:pPr>
        <w:rPr>
          <w:rFonts w:cs="Arial"/>
          <w:szCs w:val="24"/>
          <w:u w:val="single"/>
        </w:rPr>
      </w:pPr>
      <w:r w:rsidRPr="00ED60FA">
        <w:rPr>
          <w:rFonts w:cs="Arial"/>
          <w:szCs w:val="24"/>
          <w:u w:val="single"/>
        </w:rPr>
        <w:t>Recommendation 2</w:t>
      </w:r>
    </w:p>
    <w:p w14:paraId="46CD94AB" w14:textId="77777777" w:rsidR="006A3CF4" w:rsidRPr="00ED60FA" w:rsidRDefault="006A3CF4" w:rsidP="006A3CF4">
      <w:pPr>
        <w:rPr>
          <w:rFonts w:cs="Arial"/>
          <w:szCs w:val="24"/>
        </w:rPr>
      </w:pPr>
      <w:r w:rsidRPr="00ED60FA">
        <w:rPr>
          <w:rFonts w:cs="Arial"/>
          <w:szCs w:val="24"/>
        </w:rPr>
        <w:t>Alternative Recommendation where Council agrees to formalise current use of reserve land and create legal access:</w:t>
      </w:r>
    </w:p>
    <w:p w14:paraId="57CD3CD6" w14:textId="77777777" w:rsidR="006A3CF4" w:rsidRPr="00ED60FA" w:rsidRDefault="006A3CF4" w:rsidP="006A3CF4">
      <w:pPr>
        <w:rPr>
          <w:rFonts w:cs="Arial"/>
          <w:szCs w:val="24"/>
        </w:rPr>
      </w:pPr>
    </w:p>
    <w:p w14:paraId="77A3B9FA" w14:textId="77777777" w:rsidR="006A3CF4" w:rsidRPr="00ED60FA" w:rsidRDefault="006A3CF4" w:rsidP="006A3CF4">
      <w:pPr>
        <w:rPr>
          <w:rFonts w:cs="Arial"/>
          <w:szCs w:val="24"/>
        </w:rPr>
      </w:pPr>
      <w:r w:rsidRPr="00ED60FA">
        <w:rPr>
          <w:rFonts w:cs="Arial"/>
          <w:szCs w:val="24"/>
        </w:rPr>
        <w:t>Council:</w:t>
      </w:r>
    </w:p>
    <w:p w14:paraId="5F229CA9" w14:textId="77777777" w:rsidR="006A3CF4" w:rsidRPr="00ED60FA" w:rsidRDefault="006A3CF4" w:rsidP="006A3CF4">
      <w:pPr>
        <w:rPr>
          <w:rFonts w:cs="Arial"/>
          <w:szCs w:val="24"/>
        </w:rPr>
      </w:pPr>
    </w:p>
    <w:p w14:paraId="4DE0EE83" w14:textId="77777777" w:rsidR="006A3CF4" w:rsidRPr="00ED60FA" w:rsidRDefault="006A3CF4" w:rsidP="006A3CF4">
      <w:pPr>
        <w:pStyle w:val="ListParagraph"/>
        <w:numPr>
          <w:ilvl w:val="0"/>
          <w:numId w:val="37"/>
        </w:numPr>
        <w:spacing w:after="0" w:line="240" w:lineRule="auto"/>
        <w:jc w:val="left"/>
        <w:rPr>
          <w:rFonts w:ascii="Arial" w:hAnsi="Arial" w:cs="Arial"/>
          <w:szCs w:val="24"/>
        </w:rPr>
      </w:pPr>
      <w:r w:rsidRPr="00ED60FA">
        <w:rPr>
          <w:rFonts w:ascii="Arial" w:hAnsi="Arial" w:cs="Arial"/>
          <w:szCs w:val="24"/>
        </w:rPr>
        <w:t xml:space="preserve"> Consents to the Department of Lands excising the area in Attachment 1 with blue ink (area of encroachment) from Class A Reserve 1669 for amalgamation into Reserve 27668 with purpose of kindergarten; </w:t>
      </w:r>
    </w:p>
    <w:p w14:paraId="492AFFBD" w14:textId="77777777" w:rsidR="006A3CF4" w:rsidRPr="00ED60FA" w:rsidRDefault="006A3CF4" w:rsidP="006A3CF4">
      <w:pPr>
        <w:pStyle w:val="ListParagraph"/>
        <w:numPr>
          <w:ilvl w:val="0"/>
          <w:numId w:val="37"/>
        </w:numPr>
        <w:spacing w:after="0" w:line="240" w:lineRule="auto"/>
        <w:jc w:val="left"/>
        <w:rPr>
          <w:rFonts w:ascii="Arial" w:hAnsi="Arial" w:cs="Arial"/>
          <w:szCs w:val="24"/>
        </w:rPr>
      </w:pPr>
      <w:r w:rsidRPr="00ED60FA">
        <w:rPr>
          <w:rFonts w:ascii="Arial" w:hAnsi="Arial" w:cs="Arial"/>
          <w:szCs w:val="24"/>
        </w:rPr>
        <w:t xml:space="preserve">Instructs Administration to request the Department of Lands excise area that is the reserve access road from Melvista Avenue, and formalise it as a dedicated road.  The City will bear the cost of the relevant survey sketch;  </w:t>
      </w:r>
    </w:p>
    <w:p w14:paraId="11A1E1EF" w14:textId="77777777" w:rsidR="006A3CF4" w:rsidRPr="00ED60FA" w:rsidRDefault="006A3CF4" w:rsidP="006A3CF4">
      <w:pPr>
        <w:pStyle w:val="ListParagraph"/>
        <w:numPr>
          <w:ilvl w:val="0"/>
          <w:numId w:val="37"/>
        </w:numPr>
        <w:spacing w:after="0" w:line="240" w:lineRule="auto"/>
        <w:jc w:val="left"/>
        <w:rPr>
          <w:rFonts w:ascii="Arial" w:hAnsi="Arial" w:cs="Arial"/>
          <w:szCs w:val="24"/>
        </w:rPr>
      </w:pPr>
      <w:r w:rsidRPr="00ED60FA">
        <w:rPr>
          <w:rFonts w:ascii="Arial" w:hAnsi="Arial" w:cs="Arial"/>
          <w:szCs w:val="24"/>
        </w:rPr>
        <w:t xml:space="preserve">Upon finalisation of the boundary of Reserve 27668, as noted above, agrees to lease to the Department of Education the current lease area along with the area noted in Attachment 1 with blue ink (area of encroachment).  The terms of the lease will be based on the City’s standard terms of lease; </w:t>
      </w:r>
    </w:p>
    <w:p w14:paraId="0A65535C" w14:textId="77777777" w:rsidR="006A3CF4" w:rsidRPr="00ED60FA" w:rsidRDefault="006A3CF4" w:rsidP="006A3CF4">
      <w:pPr>
        <w:pStyle w:val="ListParagraph"/>
        <w:numPr>
          <w:ilvl w:val="0"/>
          <w:numId w:val="37"/>
        </w:numPr>
        <w:spacing w:after="0" w:line="240" w:lineRule="auto"/>
        <w:jc w:val="left"/>
        <w:rPr>
          <w:rFonts w:ascii="Arial" w:hAnsi="Arial" w:cs="Arial"/>
          <w:szCs w:val="24"/>
        </w:rPr>
      </w:pPr>
      <w:r w:rsidRPr="00ED60FA">
        <w:rPr>
          <w:rFonts w:ascii="Arial" w:hAnsi="Arial" w:cs="Arial"/>
          <w:szCs w:val="24"/>
        </w:rPr>
        <w:t>Until the finalisation of Reserve 27668 and lease thereof, agrees to a licence by the Department of Education for the use of the area noted in Attachment 1 with blue ink (area of encroachment) for the purpose of a kindergarten playground;</w:t>
      </w:r>
    </w:p>
    <w:p w14:paraId="6C3BB979" w14:textId="77777777" w:rsidR="006A3CF4" w:rsidRPr="00ED60FA" w:rsidRDefault="006A3CF4" w:rsidP="006A3CF4">
      <w:pPr>
        <w:pStyle w:val="ListParagraph"/>
        <w:numPr>
          <w:ilvl w:val="0"/>
          <w:numId w:val="37"/>
        </w:numPr>
        <w:spacing w:after="0" w:line="240" w:lineRule="auto"/>
        <w:jc w:val="left"/>
        <w:rPr>
          <w:rFonts w:ascii="Arial" w:hAnsi="Arial" w:cs="Arial"/>
          <w:szCs w:val="24"/>
        </w:rPr>
      </w:pPr>
      <w:r w:rsidRPr="00ED60FA">
        <w:rPr>
          <w:rFonts w:ascii="Arial" w:hAnsi="Arial" w:cs="Arial"/>
          <w:szCs w:val="24"/>
        </w:rPr>
        <w:t xml:space="preserve">Delegates to the CEO the power to agree the terms of the licence noted above; </w:t>
      </w:r>
    </w:p>
    <w:p w14:paraId="4A475AFB" w14:textId="77777777" w:rsidR="006A3CF4" w:rsidRPr="00ED60FA" w:rsidRDefault="006A3CF4" w:rsidP="006A3CF4">
      <w:pPr>
        <w:pStyle w:val="ListParagraph"/>
        <w:numPr>
          <w:ilvl w:val="0"/>
          <w:numId w:val="37"/>
        </w:numPr>
        <w:spacing w:after="0" w:line="240" w:lineRule="auto"/>
        <w:jc w:val="left"/>
        <w:rPr>
          <w:rFonts w:ascii="Arial" w:hAnsi="Arial" w:cs="Arial"/>
          <w:szCs w:val="24"/>
        </w:rPr>
      </w:pPr>
      <w:r w:rsidRPr="00ED60FA">
        <w:rPr>
          <w:rFonts w:ascii="Arial" w:hAnsi="Arial" w:cs="Arial"/>
          <w:szCs w:val="24"/>
        </w:rPr>
        <w:lastRenderedPageBreak/>
        <w:t>Requests that all fees and charges incurred in this formalisation of the current area used by the Department as their lease area, be borne by the Department of Education as lessee and licensee of City premises; and</w:t>
      </w:r>
    </w:p>
    <w:p w14:paraId="2E7A2B1F" w14:textId="77777777" w:rsidR="006A3CF4" w:rsidRPr="00ED60FA" w:rsidRDefault="006A3CF4" w:rsidP="006A3CF4">
      <w:pPr>
        <w:pStyle w:val="ListParagraph"/>
        <w:numPr>
          <w:ilvl w:val="0"/>
          <w:numId w:val="37"/>
        </w:numPr>
        <w:spacing w:after="0" w:line="240" w:lineRule="auto"/>
        <w:jc w:val="left"/>
        <w:rPr>
          <w:rFonts w:ascii="Arial" w:hAnsi="Arial" w:cs="Arial"/>
          <w:szCs w:val="24"/>
        </w:rPr>
      </w:pPr>
      <w:r w:rsidRPr="00ED60FA">
        <w:rPr>
          <w:rFonts w:ascii="Arial" w:hAnsi="Arial" w:cs="Arial"/>
          <w:szCs w:val="24"/>
        </w:rPr>
        <w:t>Refuses to grant any further extension to the Department of Education’s leased area.</w:t>
      </w:r>
    </w:p>
    <w:p w14:paraId="1FD5193C" w14:textId="77777777" w:rsidR="006A3CF4" w:rsidRPr="00ED60FA" w:rsidRDefault="006A3CF4" w:rsidP="006A3CF4">
      <w:pPr>
        <w:pStyle w:val="ListParagraph"/>
        <w:spacing w:after="0" w:line="240" w:lineRule="auto"/>
        <w:rPr>
          <w:rFonts w:ascii="Arial" w:hAnsi="Arial" w:cs="Arial"/>
          <w:szCs w:val="24"/>
        </w:rPr>
      </w:pPr>
    </w:p>
    <w:p w14:paraId="62BDA368" w14:textId="77777777" w:rsidR="006A3CF4" w:rsidRPr="00ED60FA" w:rsidRDefault="006A3CF4" w:rsidP="006A3CF4">
      <w:pPr>
        <w:pStyle w:val="ListParagraph"/>
        <w:spacing w:after="0" w:line="240" w:lineRule="auto"/>
        <w:rPr>
          <w:rFonts w:ascii="Arial" w:hAnsi="Arial" w:cs="Arial"/>
          <w:szCs w:val="24"/>
        </w:rPr>
      </w:pPr>
    </w:p>
    <w:p w14:paraId="2032B3CF" w14:textId="77777777" w:rsidR="006A3CF4" w:rsidRPr="00ED60FA" w:rsidRDefault="006A3CF4" w:rsidP="006A3CF4">
      <w:pPr>
        <w:pStyle w:val="ListParagraph"/>
        <w:spacing w:after="0" w:line="240" w:lineRule="auto"/>
        <w:rPr>
          <w:rFonts w:ascii="Arial" w:hAnsi="Arial" w:cs="Arial"/>
          <w:szCs w:val="24"/>
        </w:rPr>
      </w:pPr>
    </w:p>
    <w:p w14:paraId="5428DCAC" w14:textId="77777777" w:rsidR="006A3CF4" w:rsidRPr="00ED60FA" w:rsidRDefault="006A3CF4" w:rsidP="006A3CF4">
      <w:pPr>
        <w:rPr>
          <w:rFonts w:cs="Arial"/>
          <w:szCs w:val="24"/>
          <w:u w:val="single"/>
        </w:rPr>
      </w:pPr>
      <w:r w:rsidRPr="00ED60FA">
        <w:rPr>
          <w:rFonts w:cs="Arial"/>
          <w:szCs w:val="24"/>
          <w:u w:val="single"/>
        </w:rPr>
        <w:t>Recommendation 3</w:t>
      </w:r>
    </w:p>
    <w:p w14:paraId="3EA68F79" w14:textId="77777777" w:rsidR="006A3CF4" w:rsidRPr="00ED60FA" w:rsidRDefault="006A3CF4" w:rsidP="006A3CF4">
      <w:pPr>
        <w:rPr>
          <w:rFonts w:cs="Arial"/>
          <w:szCs w:val="24"/>
        </w:rPr>
      </w:pPr>
      <w:r w:rsidRPr="00ED60FA">
        <w:rPr>
          <w:rFonts w:cs="Arial"/>
          <w:szCs w:val="24"/>
        </w:rPr>
        <w:t>Alternative Recommendation where Council provides legal access but refuses any increase in the lease area:</w:t>
      </w:r>
    </w:p>
    <w:p w14:paraId="16DAD865" w14:textId="77777777" w:rsidR="006A3CF4" w:rsidRPr="00ED60FA" w:rsidRDefault="006A3CF4" w:rsidP="006A3CF4">
      <w:pPr>
        <w:rPr>
          <w:rFonts w:cs="Arial"/>
          <w:szCs w:val="24"/>
        </w:rPr>
      </w:pPr>
    </w:p>
    <w:p w14:paraId="64AC6073" w14:textId="77777777" w:rsidR="006A3CF4" w:rsidRPr="00ED60FA" w:rsidRDefault="006A3CF4" w:rsidP="006A3CF4">
      <w:pPr>
        <w:rPr>
          <w:rFonts w:cs="Arial"/>
          <w:szCs w:val="24"/>
        </w:rPr>
      </w:pPr>
      <w:r w:rsidRPr="00ED60FA">
        <w:rPr>
          <w:rFonts w:cs="Arial"/>
          <w:szCs w:val="24"/>
        </w:rPr>
        <w:t>Council:</w:t>
      </w:r>
    </w:p>
    <w:p w14:paraId="43FCF9BD" w14:textId="77777777" w:rsidR="006A3CF4" w:rsidRPr="00ED60FA" w:rsidRDefault="006A3CF4" w:rsidP="006A3CF4">
      <w:pPr>
        <w:rPr>
          <w:rFonts w:cs="Arial"/>
          <w:szCs w:val="24"/>
        </w:rPr>
      </w:pPr>
    </w:p>
    <w:p w14:paraId="5B0598F5" w14:textId="77777777" w:rsidR="006A3CF4" w:rsidRPr="00ED60FA" w:rsidRDefault="006A3CF4" w:rsidP="006A3CF4">
      <w:pPr>
        <w:pStyle w:val="ListParagraph"/>
        <w:numPr>
          <w:ilvl w:val="0"/>
          <w:numId w:val="38"/>
        </w:numPr>
        <w:spacing w:after="0" w:line="240" w:lineRule="auto"/>
        <w:jc w:val="left"/>
        <w:rPr>
          <w:rFonts w:ascii="Arial" w:hAnsi="Arial" w:cs="Arial"/>
          <w:szCs w:val="24"/>
        </w:rPr>
      </w:pPr>
      <w:r w:rsidRPr="00ED60FA">
        <w:rPr>
          <w:rFonts w:ascii="Arial" w:hAnsi="Arial" w:cs="Arial"/>
          <w:szCs w:val="24"/>
        </w:rPr>
        <w:t xml:space="preserve"> Agrees to the current reserve access road being formalised as a dedicated road; and</w:t>
      </w:r>
    </w:p>
    <w:p w14:paraId="00C9CBEB" w14:textId="77777777" w:rsidR="006A3CF4" w:rsidRPr="00ED60FA" w:rsidRDefault="006A3CF4" w:rsidP="006A3CF4">
      <w:pPr>
        <w:pStyle w:val="ListParagraph"/>
        <w:numPr>
          <w:ilvl w:val="0"/>
          <w:numId w:val="38"/>
        </w:numPr>
        <w:spacing w:after="0" w:line="240" w:lineRule="auto"/>
        <w:jc w:val="left"/>
        <w:rPr>
          <w:rFonts w:ascii="Arial" w:hAnsi="Arial" w:cs="Arial"/>
          <w:szCs w:val="24"/>
        </w:rPr>
      </w:pPr>
      <w:r w:rsidRPr="00ED60FA">
        <w:rPr>
          <w:rFonts w:ascii="Arial" w:hAnsi="Arial" w:cs="Arial"/>
          <w:szCs w:val="24"/>
        </w:rPr>
        <w:t>Refuses to grant any extension to the Department of Education’s leased premises, noting that this requires existing kindergarten playground fencing to be reinstated along lease boundaries.</w:t>
      </w:r>
    </w:p>
    <w:p w14:paraId="010828CD" w14:textId="77777777" w:rsidR="00473F35" w:rsidRDefault="00473F35">
      <w:pPr>
        <w:rPr>
          <w:rFonts w:cs="Arial"/>
          <w:szCs w:val="24"/>
          <w:u w:val="single"/>
        </w:rPr>
      </w:pPr>
    </w:p>
    <w:p w14:paraId="3111E99C" w14:textId="6499D9D6" w:rsidR="001C76ED" w:rsidRDefault="001C76ED">
      <w:pPr>
        <w:spacing w:after="160" w:line="259" w:lineRule="auto"/>
        <w:jc w:val="left"/>
        <w:rPr>
          <w:rFonts w:cs="Arial"/>
          <w:szCs w:val="24"/>
          <w:u w:val="single"/>
        </w:rPr>
      </w:pPr>
      <w:r>
        <w:rPr>
          <w:rFonts w:cs="Arial"/>
          <w:szCs w:val="24"/>
          <w:u w:val="single"/>
        </w:rPr>
        <w:br w:type="page"/>
      </w:r>
    </w:p>
    <w:p w14:paraId="69247F12" w14:textId="0B07B06E" w:rsidR="001A1BAF" w:rsidRDefault="001A1BAF">
      <w:pPr>
        <w:rPr>
          <w:rFonts w:cs="Arial"/>
          <w:b/>
          <w:szCs w:val="24"/>
        </w:rPr>
      </w:pPr>
      <w:r>
        <w:rPr>
          <w:rFonts w:cs="Arial"/>
          <w:noProof/>
          <w:szCs w:val="24"/>
          <w:lang w:eastAsia="en-AU"/>
        </w:rPr>
        <w:lastRenderedPageBreak/>
        <mc:AlternateContent>
          <mc:Choice Requires="wps">
            <w:drawing>
              <wp:anchor distT="0" distB="0" distL="114300" distR="114300" simplePos="0" relativeHeight="251669504" behindDoc="1" locked="0" layoutInCell="1" allowOverlap="1" wp14:anchorId="486819E3" wp14:editId="27DF8F09">
                <wp:simplePos x="0" y="0"/>
                <wp:positionH relativeFrom="margin">
                  <wp:posOffset>-166977</wp:posOffset>
                </wp:positionH>
                <wp:positionV relativeFrom="paragraph">
                  <wp:posOffset>191329</wp:posOffset>
                </wp:positionV>
                <wp:extent cx="6003234" cy="1534602"/>
                <wp:effectExtent l="0" t="0" r="0" b="8890"/>
                <wp:wrapNone/>
                <wp:docPr id="7" name="Rectangle 7"/>
                <wp:cNvGraphicFramePr/>
                <a:graphic xmlns:a="http://schemas.openxmlformats.org/drawingml/2006/main">
                  <a:graphicData uri="http://schemas.microsoft.com/office/word/2010/wordprocessingShape">
                    <wps:wsp>
                      <wps:cNvSpPr/>
                      <wps:spPr>
                        <a:xfrm>
                          <a:off x="0" y="0"/>
                          <a:ext cx="6003234" cy="153460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2552" id="Rectangle 7" o:spid="_x0000_s1026" style="position:absolute;margin-left:-13.15pt;margin-top:15.05pt;width:472.7pt;height:120.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" fillcolor="#d8d8d8 [2732]" stroked="f" strokeweight="1pt">
                <w10:wrap anchorx="margin"/>
              </v:rect>
            </w:pict>
          </mc:Fallback>
        </mc:AlternateContent>
      </w:r>
    </w:p>
    <w:p w14:paraId="382BBD2A" w14:textId="77777777" w:rsidR="001A1BAF" w:rsidRDefault="001A1BAF">
      <w:pPr>
        <w:rPr>
          <w:rFonts w:cs="Arial"/>
          <w:b/>
          <w:szCs w:val="24"/>
        </w:rPr>
      </w:pPr>
    </w:p>
    <w:p w14:paraId="173BD4CD" w14:textId="77777777" w:rsidR="00473F35" w:rsidRPr="001A1BAF" w:rsidRDefault="00473F35">
      <w:pPr>
        <w:rPr>
          <w:rFonts w:cs="Arial"/>
          <w:szCs w:val="24"/>
        </w:rPr>
      </w:pPr>
      <w:r w:rsidRPr="001A1BAF">
        <w:rPr>
          <w:rFonts w:cs="Arial"/>
          <w:szCs w:val="24"/>
        </w:rPr>
        <w:t>Moved: Wetherall</w:t>
      </w:r>
    </w:p>
    <w:p w14:paraId="01FBD784" w14:textId="77777777" w:rsidR="00473F35" w:rsidRPr="001A1BAF" w:rsidRDefault="00473F35">
      <w:pPr>
        <w:rPr>
          <w:rFonts w:cs="Arial"/>
          <w:szCs w:val="24"/>
        </w:rPr>
      </w:pPr>
      <w:r w:rsidRPr="001A1BAF">
        <w:rPr>
          <w:rFonts w:cs="Arial"/>
          <w:szCs w:val="24"/>
        </w:rPr>
        <w:t>Seconded: Hodsdon</w:t>
      </w:r>
    </w:p>
    <w:p w14:paraId="2F6EB6F2" w14:textId="77777777" w:rsidR="00473F35" w:rsidRDefault="00473F35">
      <w:pPr>
        <w:rPr>
          <w:rFonts w:cs="Arial"/>
          <w:b/>
          <w:szCs w:val="24"/>
        </w:rPr>
      </w:pPr>
    </w:p>
    <w:p w14:paraId="0104D61E" w14:textId="52BFE0BD" w:rsidR="001A1BAF" w:rsidRDefault="001A1BAF">
      <w:pPr>
        <w:rPr>
          <w:rFonts w:cs="Arial"/>
          <w:b/>
          <w:szCs w:val="24"/>
        </w:rPr>
      </w:pPr>
      <w:r>
        <w:rPr>
          <w:rFonts w:cs="Arial"/>
          <w:b/>
          <w:szCs w:val="24"/>
        </w:rPr>
        <w:t>That item TS23.14 be brought forward and be dealt with as the next item on the agenda.</w:t>
      </w:r>
    </w:p>
    <w:p w14:paraId="3196F8EB" w14:textId="77777777" w:rsidR="001A1BAF" w:rsidRPr="00473F35" w:rsidRDefault="001A1BAF">
      <w:pPr>
        <w:rPr>
          <w:rFonts w:cs="Arial"/>
          <w:b/>
          <w:szCs w:val="24"/>
        </w:rPr>
      </w:pPr>
    </w:p>
    <w:p w14:paraId="082608A8" w14:textId="76999FF6" w:rsidR="00C170C1" w:rsidRDefault="001A1BAF" w:rsidP="001A1BAF">
      <w:pPr>
        <w:jc w:val="right"/>
        <w:rPr>
          <w:rFonts w:cs="Arial"/>
          <w:b/>
          <w:szCs w:val="24"/>
        </w:rPr>
      </w:pPr>
      <w:r>
        <w:rPr>
          <w:rFonts w:cs="Arial"/>
          <w:b/>
          <w:szCs w:val="24"/>
        </w:rPr>
        <w:t>CARRIED UNANIMOUSLY</w:t>
      </w:r>
      <w:r w:rsidR="00FF6408">
        <w:rPr>
          <w:rFonts w:cs="Arial"/>
          <w:b/>
          <w:szCs w:val="24"/>
        </w:rPr>
        <w:t xml:space="preserve"> 11/-</w:t>
      </w:r>
    </w:p>
    <w:p w14:paraId="1CEED99A" w14:textId="77777777" w:rsidR="001A1BAF" w:rsidRDefault="001A1BAF" w:rsidP="001A1BAF">
      <w:pPr>
        <w:jc w:val="right"/>
        <w:rPr>
          <w:rFonts w:cs="Arial"/>
          <w:b/>
          <w:szCs w:val="24"/>
        </w:rPr>
      </w:pPr>
    </w:p>
    <w:p w14:paraId="4FAB3812" w14:textId="43F9AAB6" w:rsidR="001C76ED" w:rsidRDefault="001C76ED" w:rsidP="001A1BAF">
      <w:pPr>
        <w:jc w:val="right"/>
        <w:rPr>
          <w:rFonts w:cs="Arial"/>
          <w:b/>
          <w:szCs w:val="24"/>
        </w:rPr>
      </w:pPr>
    </w:p>
    <w:p w14:paraId="7641B263" w14:textId="77777777" w:rsidR="001C76ED" w:rsidRDefault="001C76ED" w:rsidP="001A1BAF">
      <w:pPr>
        <w:jc w:val="right"/>
        <w:rPr>
          <w:rFonts w:cs="Arial"/>
          <w:b/>
          <w:szCs w:val="24"/>
        </w:rPr>
      </w:pPr>
    </w:p>
    <w:tbl>
      <w:tblPr>
        <w:tblStyle w:val="TableGrid"/>
        <w:tblW w:w="0" w:type="auto"/>
        <w:tblInd w:w="-5" w:type="dxa"/>
        <w:tblLook w:val="04A0" w:firstRow="1" w:lastRow="0" w:firstColumn="1" w:lastColumn="0" w:noHBand="0" w:noVBand="1"/>
      </w:tblPr>
      <w:tblGrid>
        <w:gridCol w:w="2351"/>
        <w:gridCol w:w="6670"/>
      </w:tblGrid>
      <w:tr w:rsidR="001C76ED" w:rsidRPr="001C76ED" w14:paraId="6AC64EB3" w14:textId="77777777" w:rsidTr="001C76ED">
        <w:tc>
          <w:tcPr>
            <w:tcW w:w="2351" w:type="dxa"/>
            <w:tcBorders>
              <w:top w:val="single" w:sz="4" w:space="0" w:color="auto"/>
              <w:left w:val="single" w:sz="4" w:space="0" w:color="auto"/>
              <w:bottom w:val="single" w:sz="4" w:space="0" w:color="auto"/>
              <w:right w:val="nil"/>
            </w:tcBorders>
          </w:tcPr>
          <w:p w14:paraId="51D1BDC7" w14:textId="7F74383E" w:rsidR="001C76ED" w:rsidRPr="001C76ED" w:rsidRDefault="001C76ED" w:rsidP="001C76ED">
            <w:pPr>
              <w:spacing w:before="60" w:after="60"/>
              <w:rPr>
                <w:rFonts w:cs="Arial"/>
                <w:b/>
                <w:sz w:val="28"/>
                <w:szCs w:val="24"/>
              </w:rPr>
            </w:pPr>
            <w:r w:rsidRPr="001C76ED">
              <w:rPr>
                <w:rFonts w:cs="Arial"/>
                <w:b/>
                <w:sz w:val="28"/>
                <w:lang w:val="en-AU"/>
              </w:rPr>
              <w:t>TS23.14</w:t>
            </w:r>
          </w:p>
        </w:tc>
        <w:tc>
          <w:tcPr>
            <w:tcW w:w="6670" w:type="dxa"/>
            <w:tcBorders>
              <w:left w:val="nil"/>
            </w:tcBorders>
          </w:tcPr>
          <w:p w14:paraId="766A658A" w14:textId="6F5A9E09" w:rsidR="001C76ED" w:rsidRPr="001C76ED" w:rsidRDefault="001C76ED" w:rsidP="001C76ED">
            <w:pPr>
              <w:pStyle w:val="Heading1"/>
              <w:spacing w:before="120" w:after="120"/>
              <w:jc w:val="left"/>
              <w:outlineLvl w:val="0"/>
              <w:rPr>
                <w:rFonts w:cs="Arial"/>
                <w:sz w:val="28"/>
                <w:szCs w:val="24"/>
              </w:rPr>
            </w:pPr>
            <w:bookmarkStart w:id="41" w:name="_Toc405458650"/>
            <w:r w:rsidRPr="001C76ED">
              <w:rPr>
                <w:rFonts w:cs="Arial"/>
                <w:sz w:val="28"/>
                <w:lang w:val="en-AU"/>
              </w:rPr>
              <w:t>Review of Ad</w:t>
            </w:r>
            <w:r>
              <w:rPr>
                <w:rFonts w:cs="Arial"/>
                <w:sz w:val="28"/>
                <w:lang w:val="en-AU"/>
              </w:rPr>
              <w:t xml:space="preserve">ministration Decision to Refuse </w:t>
            </w:r>
            <w:r w:rsidRPr="001C76ED">
              <w:rPr>
                <w:rFonts w:cs="Arial"/>
                <w:sz w:val="28"/>
                <w:lang w:val="en-AU"/>
              </w:rPr>
              <w:t>Nature Strip Development Application</w:t>
            </w:r>
            <w:bookmarkEnd w:id="41"/>
          </w:p>
        </w:tc>
      </w:tr>
      <w:tr w:rsidR="001C76ED" w:rsidRPr="008A1B93" w14:paraId="2F806280" w14:textId="77777777" w:rsidTr="001C76ED">
        <w:tc>
          <w:tcPr>
            <w:tcW w:w="2351" w:type="dxa"/>
            <w:tcBorders>
              <w:top w:val="single" w:sz="4" w:space="0" w:color="auto"/>
            </w:tcBorders>
          </w:tcPr>
          <w:p w14:paraId="6420201C" w14:textId="4E14F19D" w:rsidR="001C76ED" w:rsidRPr="00DD5B71" w:rsidRDefault="001C76ED" w:rsidP="001C76ED">
            <w:pPr>
              <w:spacing w:before="60" w:after="60"/>
              <w:rPr>
                <w:rFonts w:cs="Arial"/>
                <w:b/>
                <w:szCs w:val="24"/>
                <w:lang w:val="en-AU"/>
              </w:rPr>
            </w:pPr>
            <w:r w:rsidRPr="00DD5B71">
              <w:rPr>
                <w:rFonts w:cs="Arial"/>
                <w:b/>
                <w:szCs w:val="24"/>
                <w:lang w:val="en-AU"/>
              </w:rPr>
              <w:t>Committee</w:t>
            </w:r>
          </w:p>
        </w:tc>
        <w:tc>
          <w:tcPr>
            <w:tcW w:w="6670" w:type="dxa"/>
          </w:tcPr>
          <w:p w14:paraId="3F7CBD8B" w14:textId="77777777" w:rsidR="001C76ED" w:rsidRPr="008A1B93" w:rsidRDefault="001C76ED" w:rsidP="001C76ED">
            <w:pPr>
              <w:spacing w:before="60" w:after="60"/>
              <w:rPr>
                <w:rFonts w:cs="Arial"/>
                <w:szCs w:val="24"/>
                <w:lang w:val="en-AU"/>
              </w:rPr>
            </w:pPr>
            <w:r>
              <w:rPr>
                <w:rFonts w:cs="Arial"/>
                <w:szCs w:val="24"/>
                <w:lang w:val="en-AU"/>
              </w:rPr>
              <w:t>2 December 2014</w:t>
            </w:r>
          </w:p>
        </w:tc>
      </w:tr>
      <w:tr w:rsidR="001C76ED" w:rsidRPr="008A1B93" w14:paraId="7736CEA4" w14:textId="77777777" w:rsidTr="001C76ED">
        <w:tc>
          <w:tcPr>
            <w:tcW w:w="2351" w:type="dxa"/>
          </w:tcPr>
          <w:p w14:paraId="6B4F9CA4" w14:textId="77777777" w:rsidR="001C76ED" w:rsidRPr="00DD5B71" w:rsidRDefault="001C76ED" w:rsidP="001C76ED">
            <w:pPr>
              <w:spacing w:before="60" w:after="60"/>
              <w:rPr>
                <w:rFonts w:cs="Arial"/>
                <w:b/>
                <w:szCs w:val="24"/>
                <w:lang w:val="en-AU"/>
              </w:rPr>
            </w:pPr>
            <w:r w:rsidRPr="00DD5B71">
              <w:rPr>
                <w:rFonts w:cs="Arial"/>
                <w:b/>
                <w:szCs w:val="24"/>
                <w:lang w:val="en-AU"/>
              </w:rPr>
              <w:t>Council</w:t>
            </w:r>
          </w:p>
        </w:tc>
        <w:tc>
          <w:tcPr>
            <w:tcW w:w="6670" w:type="dxa"/>
          </w:tcPr>
          <w:p w14:paraId="68393F1B" w14:textId="77777777" w:rsidR="001C76ED" w:rsidRPr="008A1B93" w:rsidRDefault="001C76ED" w:rsidP="001C76ED">
            <w:pPr>
              <w:spacing w:before="60" w:after="60"/>
              <w:rPr>
                <w:rFonts w:cs="Arial"/>
                <w:szCs w:val="24"/>
                <w:lang w:val="en-AU"/>
              </w:rPr>
            </w:pPr>
            <w:r>
              <w:rPr>
                <w:rFonts w:cs="Arial"/>
                <w:szCs w:val="24"/>
                <w:lang w:val="en-AU"/>
              </w:rPr>
              <w:t>16 December 2014</w:t>
            </w:r>
          </w:p>
        </w:tc>
      </w:tr>
      <w:tr w:rsidR="001C76ED" w:rsidRPr="008A1B93" w14:paraId="27B1A6CF" w14:textId="77777777" w:rsidTr="001C76ED">
        <w:tc>
          <w:tcPr>
            <w:tcW w:w="2351" w:type="dxa"/>
          </w:tcPr>
          <w:p w14:paraId="0CA24FA2" w14:textId="77777777" w:rsidR="001C76ED" w:rsidRPr="00DD5B71" w:rsidRDefault="001C76ED" w:rsidP="001C76ED">
            <w:pPr>
              <w:spacing w:before="60" w:after="60"/>
              <w:rPr>
                <w:rFonts w:cs="Arial"/>
                <w:b/>
                <w:szCs w:val="24"/>
                <w:lang w:val="en-AU"/>
              </w:rPr>
            </w:pPr>
            <w:r w:rsidRPr="00DD5B71">
              <w:rPr>
                <w:rFonts w:cs="Arial"/>
                <w:b/>
                <w:szCs w:val="24"/>
                <w:lang w:val="en-AU"/>
              </w:rPr>
              <w:t>Applicant</w:t>
            </w:r>
          </w:p>
        </w:tc>
        <w:tc>
          <w:tcPr>
            <w:tcW w:w="6670" w:type="dxa"/>
          </w:tcPr>
          <w:p w14:paraId="49D5BC9D" w14:textId="77777777" w:rsidR="001C76ED" w:rsidRPr="008A1B93" w:rsidRDefault="001C76ED" w:rsidP="001C76ED">
            <w:pPr>
              <w:spacing w:before="60" w:after="60"/>
              <w:rPr>
                <w:rFonts w:cs="Arial"/>
                <w:szCs w:val="24"/>
                <w:lang w:val="en-AU"/>
              </w:rPr>
            </w:pPr>
            <w:r>
              <w:rPr>
                <w:rFonts w:cs="Arial"/>
                <w:szCs w:val="24"/>
                <w:lang w:val="en-AU"/>
              </w:rPr>
              <w:t>M Heller and J Phillips</w:t>
            </w:r>
          </w:p>
        </w:tc>
      </w:tr>
      <w:tr w:rsidR="001C76ED" w:rsidRPr="008A1B93" w14:paraId="5D2F3B8D" w14:textId="77777777" w:rsidTr="001C76ED">
        <w:tc>
          <w:tcPr>
            <w:tcW w:w="2351" w:type="dxa"/>
          </w:tcPr>
          <w:p w14:paraId="65590985" w14:textId="77777777" w:rsidR="001C76ED" w:rsidRPr="00DD5B71" w:rsidRDefault="001C76ED" w:rsidP="001C76ED">
            <w:pPr>
              <w:spacing w:before="60" w:after="60"/>
              <w:rPr>
                <w:rFonts w:cs="Arial"/>
                <w:b/>
                <w:szCs w:val="24"/>
                <w:lang w:val="en-AU"/>
              </w:rPr>
            </w:pPr>
            <w:r>
              <w:rPr>
                <w:rFonts w:cs="Arial"/>
                <w:b/>
                <w:szCs w:val="24"/>
                <w:lang w:val="en-AU"/>
              </w:rPr>
              <w:t>Officer</w:t>
            </w:r>
          </w:p>
        </w:tc>
        <w:tc>
          <w:tcPr>
            <w:tcW w:w="6670" w:type="dxa"/>
          </w:tcPr>
          <w:p w14:paraId="23CF279B" w14:textId="77777777" w:rsidR="001C76ED" w:rsidRPr="008A1B93" w:rsidRDefault="001C76ED" w:rsidP="001C76ED">
            <w:pPr>
              <w:spacing w:before="60" w:after="60"/>
              <w:rPr>
                <w:rFonts w:cs="Arial"/>
                <w:szCs w:val="24"/>
                <w:lang w:val="en-AU"/>
              </w:rPr>
            </w:pPr>
            <w:r>
              <w:rPr>
                <w:rFonts w:cs="Arial"/>
                <w:szCs w:val="24"/>
                <w:lang w:val="en-AU"/>
              </w:rPr>
              <w:t>Andrew Dickson – Manager Parks Services</w:t>
            </w:r>
          </w:p>
        </w:tc>
      </w:tr>
      <w:tr w:rsidR="001C76ED" w:rsidRPr="008A1B93" w14:paraId="47721DAF" w14:textId="77777777" w:rsidTr="001C76ED">
        <w:tc>
          <w:tcPr>
            <w:tcW w:w="2351" w:type="dxa"/>
          </w:tcPr>
          <w:p w14:paraId="780C6CAE" w14:textId="77777777" w:rsidR="001C76ED" w:rsidRPr="00DD5B71" w:rsidRDefault="001C76ED" w:rsidP="001C76ED">
            <w:pPr>
              <w:spacing w:before="60" w:after="60"/>
              <w:rPr>
                <w:rFonts w:cs="Arial"/>
                <w:b/>
                <w:szCs w:val="24"/>
                <w:lang w:val="en-AU"/>
              </w:rPr>
            </w:pPr>
            <w:r w:rsidRPr="00DD5B71">
              <w:rPr>
                <w:rFonts w:cs="Arial"/>
                <w:b/>
                <w:szCs w:val="24"/>
                <w:lang w:val="en-AU"/>
              </w:rPr>
              <w:t>Director</w:t>
            </w:r>
          </w:p>
        </w:tc>
        <w:tc>
          <w:tcPr>
            <w:tcW w:w="6670" w:type="dxa"/>
          </w:tcPr>
          <w:p w14:paraId="0FB254F6" w14:textId="77777777" w:rsidR="001C76ED" w:rsidRPr="008A1B93" w:rsidRDefault="001C76ED" w:rsidP="001C76ED">
            <w:pPr>
              <w:spacing w:before="60" w:after="60"/>
              <w:rPr>
                <w:rFonts w:cs="Arial"/>
                <w:szCs w:val="24"/>
                <w:lang w:val="en-AU"/>
              </w:rPr>
            </w:pPr>
            <w:r w:rsidRPr="00973D14">
              <w:rPr>
                <w:rFonts w:cs="Arial"/>
                <w:szCs w:val="24"/>
                <w:lang w:val="en-AU"/>
              </w:rPr>
              <w:t>Mark Goodlet – Director Technical Services</w:t>
            </w:r>
          </w:p>
        </w:tc>
      </w:tr>
      <w:tr w:rsidR="001C76ED" w:rsidRPr="008A1B93" w14:paraId="2EE55BD2" w14:textId="77777777" w:rsidTr="001C76ED">
        <w:tc>
          <w:tcPr>
            <w:tcW w:w="2351" w:type="dxa"/>
          </w:tcPr>
          <w:p w14:paraId="7FE9A4E0" w14:textId="77777777" w:rsidR="001C76ED" w:rsidRPr="00DD5B71" w:rsidRDefault="001C76ED" w:rsidP="001C76ED">
            <w:pPr>
              <w:spacing w:before="60" w:after="60"/>
              <w:rPr>
                <w:rFonts w:cs="Arial"/>
                <w:b/>
                <w:szCs w:val="24"/>
                <w:lang w:val="en-AU"/>
              </w:rPr>
            </w:pPr>
            <w:r w:rsidRPr="00DD5B71">
              <w:rPr>
                <w:rFonts w:cs="Arial"/>
                <w:b/>
                <w:szCs w:val="24"/>
                <w:lang w:val="en-AU"/>
              </w:rPr>
              <w:t>File Reference</w:t>
            </w:r>
          </w:p>
        </w:tc>
        <w:tc>
          <w:tcPr>
            <w:tcW w:w="6670" w:type="dxa"/>
            <w:shd w:val="clear" w:color="auto" w:fill="auto"/>
          </w:tcPr>
          <w:p w14:paraId="41673191" w14:textId="77777777" w:rsidR="001C76ED" w:rsidRPr="00847045" w:rsidRDefault="001C76ED" w:rsidP="001C76ED">
            <w:pPr>
              <w:spacing w:before="60" w:after="60"/>
              <w:rPr>
                <w:rFonts w:cs="Arial"/>
                <w:szCs w:val="24"/>
                <w:highlight w:val="yellow"/>
                <w:lang w:val="en-AU"/>
              </w:rPr>
            </w:pPr>
            <w:r w:rsidRPr="002A254A">
              <w:rPr>
                <w:rFonts w:cs="Arial"/>
                <w:szCs w:val="24"/>
                <w:lang w:val="en-AU"/>
              </w:rPr>
              <w:t>DA14/59; PAR-NSDA-00115</w:t>
            </w:r>
          </w:p>
        </w:tc>
      </w:tr>
      <w:tr w:rsidR="001C76ED" w:rsidRPr="008A1B93" w14:paraId="09FB73C6" w14:textId="77777777" w:rsidTr="001C76ED">
        <w:tc>
          <w:tcPr>
            <w:tcW w:w="2351" w:type="dxa"/>
          </w:tcPr>
          <w:p w14:paraId="30006074" w14:textId="77777777" w:rsidR="001C76ED" w:rsidRPr="00DD5B71" w:rsidRDefault="001C76ED" w:rsidP="001C76ED">
            <w:pPr>
              <w:spacing w:before="60" w:after="60"/>
              <w:rPr>
                <w:rFonts w:cs="Arial"/>
                <w:b/>
                <w:szCs w:val="24"/>
                <w:lang w:val="en-AU"/>
              </w:rPr>
            </w:pPr>
            <w:r w:rsidRPr="00DD5B71">
              <w:rPr>
                <w:rFonts w:cs="Arial"/>
                <w:b/>
                <w:szCs w:val="24"/>
                <w:lang w:val="en-AU"/>
              </w:rPr>
              <w:t>Previous Item</w:t>
            </w:r>
          </w:p>
        </w:tc>
        <w:tc>
          <w:tcPr>
            <w:tcW w:w="6670" w:type="dxa"/>
          </w:tcPr>
          <w:p w14:paraId="198121D4" w14:textId="77777777" w:rsidR="001C76ED" w:rsidRPr="00847045" w:rsidRDefault="001C76ED" w:rsidP="001C76ED">
            <w:pPr>
              <w:spacing w:before="60" w:after="60"/>
              <w:rPr>
                <w:rFonts w:cs="Arial"/>
                <w:szCs w:val="24"/>
                <w:highlight w:val="yellow"/>
                <w:lang w:val="en-AU"/>
              </w:rPr>
            </w:pPr>
            <w:r>
              <w:rPr>
                <w:rFonts w:cs="Arial"/>
                <w:szCs w:val="24"/>
                <w:lang w:val="en-AU"/>
              </w:rPr>
              <w:t>Not Applicable</w:t>
            </w:r>
          </w:p>
        </w:tc>
      </w:tr>
    </w:tbl>
    <w:p w14:paraId="0E95176C" w14:textId="77777777" w:rsidR="001C76ED" w:rsidRDefault="001C76ED" w:rsidP="001C76ED">
      <w:pPr>
        <w:rPr>
          <w:rFonts w:cs="Arial"/>
          <w:b/>
          <w:szCs w:val="32"/>
          <w:lang w:val="en-US"/>
        </w:rPr>
      </w:pPr>
    </w:p>
    <w:p w14:paraId="08B04F52" w14:textId="77777777" w:rsidR="001C76ED" w:rsidRPr="00D63605" w:rsidRDefault="001C76ED" w:rsidP="001C76ED">
      <w:pPr>
        <w:tabs>
          <w:tab w:val="left" w:pos="7923"/>
        </w:tabs>
        <w:rPr>
          <w:rFonts w:cs="Arial"/>
          <w:szCs w:val="24"/>
        </w:rPr>
      </w:pPr>
      <w:r w:rsidRPr="00D63605">
        <w:rPr>
          <w:rFonts w:cs="Arial"/>
          <w:szCs w:val="24"/>
        </w:rPr>
        <w:t>Mr Martin Heller, 75 Alderbury Road, Floreat</w:t>
      </w:r>
      <w:r w:rsidRPr="00D63605">
        <w:rPr>
          <w:rFonts w:cs="Arial"/>
          <w:szCs w:val="24"/>
        </w:rPr>
        <w:tab/>
        <w:t>TS23.14</w:t>
      </w:r>
    </w:p>
    <w:p w14:paraId="6EDFC265" w14:textId="77777777" w:rsidR="001C76ED" w:rsidRPr="00D63605" w:rsidRDefault="001C76ED" w:rsidP="001C76ED">
      <w:pPr>
        <w:tabs>
          <w:tab w:val="left" w:pos="7923"/>
        </w:tabs>
        <w:rPr>
          <w:rFonts w:cs="Arial"/>
          <w:szCs w:val="24"/>
        </w:rPr>
      </w:pPr>
      <w:r w:rsidRPr="00D63605">
        <w:rPr>
          <w:rFonts w:cs="Arial"/>
          <w:szCs w:val="24"/>
        </w:rPr>
        <w:t>(Spoke against the recommendation)</w:t>
      </w:r>
    </w:p>
    <w:p w14:paraId="19319315" w14:textId="77777777" w:rsidR="001C76ED" w:rsidRDefault="001C76ED" w:rsidP="001C76ED">
      <w:pPr>
        <w:rPr>
          <w:rFonts w:cs="Arial"/>
          <w:szCs w:val="24"/>
        </w:rPr>
      </w:pPr>
    </w:p>
    <w:p w14:paraId="1DE43FCF" w14:textId="77777777" w:rsidR="001C76ED" w:rsidRDefault="001C76ED" w:rsidP="001C76ED">
      <w:pPr>
        <w:rPr>
          <w:rFonts w:cs="Arial"/>
          <w:szCs w:val="24"/>
        </w:rPr>
      </w:pPr>
    </w:p>
    <w:p w14:paraId="58709DFF" w14:textId="7797E509" w:rsidR="001C76ED" w:rsidRPr="00E94BE7" w:rsidRDefault="001C76ED" w:rsidP="001C76ED">
      <w:pPr>
        <w:rPr>
          <w:rFonts w:cs="Arial"/>
          <w:b/>
          <w:szCs w:val="24"/>
          <w:lang w:val="en-US"/>
        </w:rPr>
      </w:pPr>
      <w:r w:rsidRPr="00E94BE7">
        <w:rPr>
          <w:rFonts w:cs="Arial"/>
          <w:b/>
          <w:szCs w:val="24"/>
        </w:rPr>
        <w:t>Reg</w:t>
      </w:r>
      <w:r w:rsidR="00E94BE7">
        <w:rPr>
          <w:rFonts w:cs="Arial"/>
          <w:b/>
          <w:szCs w:val="24"/>
        </w:rPr>
        <w:t xml:space="preserve">ulation </w:t>
      </w:r>
      <w:r w:rsidRPr="00E94BE7">
        <w:rPr>
          <w:rFonts w:cs="Arial"/>
          <w:b/>
          <w:szCs w:val="24"/>
        </w:rPr>
        <w:t xml:space="preserve"> 11(da) – Council formed the view that the existing street tree causes a safety hazard for vehicles, and that it should be removed and replaced with two street trees placed further from the kerb, and of a species which provides a greater ecological benefit than the existing species</w:t>
      </w:r>
      <w:r w:rsidRPr="00E94BE7">
        <w:rPr>
          <w:rFonts w:cs="Arial"/>
          <w:b/>
          <w:szCs w:val="24"/>
          <w:lang w:val="en-US"/>
        </w:rPr>
        <w:t>.</w:t>
      </w:r>
    </w:p>
    <w:p w14:paraId="736A2982" w14:textId="77777777" w:rsidR="001C76ED" w:rsidRDefault="001C76ED" w:rsidP="001C76ED">
      <w:pPr>
        <w:rPr>
          <w:rFonts w:cs="Arial"/>
          <w:szCs w:val="24"/>
        </w:rPr>
      </w:pPr>
    </w:p>
    <w:p w14:paraId="4AC75351" w14:textId="77777777" w:rsidR="001C76ED" w:rsidRDefault="001C76ED" w:rsidP="001C76ED">
      <w:pPr>
        <w:ind w:left="142"/>
        <w:rPr>
          <w:rFonts w:cs="Arial"/>
          <w:szCs w:val="24"/>
          <w:lang w:val="en-US"/>
        </w:rPr>
      </w:pPr>
      <w:r w:rsidRPr="001A1BAF">
        <w:rPr>
          <w:rFonts w:cs="Arial"/>
          <w:b/>
          <w:noProof/>
          <w:szCs w:val="24"/>
          <w:lang w:eastAsia="en-AU"/>
        </w:rPr>
        <mc:AlternateContent>
          <mc:Choice Requires="wps">
            <w:drawing>
              <wp:anchor distT="0" distB="0" distL="114300" distR="114300" simplePos="0" relativeHeight="251683840" behindDoc="1" locked="0" layoutInCell="1" allowOverlap="1" wp14:anchorId="7471F558" wp14:editId="7F10F6B4">
                <wp:simplePos x="0" y="0"/>
                <wp:positionH relativeFrom="margin">
                  <wp:posOffset>-63611</wp:posOffset>
                </wp:positionH>
                <wp:positionV relativeFrom="paragraph">
                  <wp:posOffset>189727</wp:posOffset>
                </wp:positionV>
                <wp:extent cx="5883965" cy="2170706"/>
                <wp:effectExtent l="0" t="0" r="2540" b="1270"/>
                <wp:wrapNone/>
                <wp:docPr id="12" name="Rectangle 12"/>
                <wp:cNvGraphicFramePr/>
                <a:graphic xmlns:a="http://schemas.openxmlformats.org/drawingml/2006/main">
                  <a:graphicData uri="http://schemas.microsoft.com/office/word/2010/wordprocessingShape">
                    <wps:wsp>
                      <wps:cNvSpPr/>
                      <wps:spPr>
                        <a:xfrm>
                          <a:off x="0" y="0"/>
                          <a:ext cx="5883965" cy="21707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0BB22" id="Rectangle 12" o:spid="_x0000_s1026" style="position:absolute;margin-left:-5pt;margin-top:14.95pt;width:463.3pt;height:170.9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" fillcolor="#d8d8d8 [2732]" stroked="f" strokeweight="1pt">
                <w10:wrap anchorx="margin"/>
              </v:rect>
            </w:pict>
          </mc:Fallback>
        </mc:AlternateContent>
      </w:r>
    </w:p>
    <w:p w14:paraId="5BD42443" w14:textId="77777777" w:rsidR="001C76ED" w:rsidRPr="006A3CF4" w:rsidRDefault="001C76ED" w:rsidP="001C76ED">
      <w:pPr>
        <w:ind w:left="142"/>
        <w:rPr>
          <w:rFonts w:cs="Arial"/>
          <w:szCs w:val="24"/>
          <w:lang w:val="en-US"/>
        </w:rPr>
      </w:pPr>
      <w:r w:rsidRPr="006A3CF4">
        <w:rPr>
          <w:rFonts w:cs="Arial"/>
          <w:szCs w:val="24"/>
          <w:lang w:val="en-US"/>
        </w:rPr>
        <w:t>Moved:</w:t>
      </w:r>
      <w:r>
        <w:rPr>
          <w:rFonts w:cs="Arial"/>
          <w:szCs w:val="24"/>
          <w:lang w:val="en-US"/>
        </w:rPr>
        <w:t xml:space="preserve"> Councillor Wetherall</w:t>
      </w:r>
    </w:p>
    <w:p w14:paraId="7480165F" w14:textId="77777777" w:rsidR="001C76ED" w:rsidRDefault="001C76ED" w:rsidP="001C76ED">
      <w:pPr>
        <w:ind w:left="142"/>
        <w:rPr>
          <w:rFonts w:cs="Arial"/>
          <w:szCs w:val="24"/>
          <w:lang w:val="en-US"/>
        </w:rPr>
      </w:pPr>
      <w:r w:rsidRPr="006A3CF4">
        <w:rPr>
          <w:rFonts w:cs="Arial"/>
          <w:szCs w:val="24"/>
          <w:lang w:val="en-US"/>
        </w:rPr>
        <w:t>Seconded:</w:t>
      </w:r>
      <w:r>
        <w:rPr>
          <w:rFonts w:cs="Arial"/>
          <w:szCs w:val="24"/>
          <w:lang w:val="en-US"/>
        </w:rPr>
        <w:t xml:space="preserve"> Councillor Hodsdon</w:t>
      </w:r>
    </w:p>
    <w:p w14:paraId="70E73A43" w14:textId="77777777" w:rsidR="001C76ED" w:rsidRDefault="001C76ED" w:rsidP="001C76ED">
      <w:pPr>
        <w:ind w:left="142"/>
        <w:rPr>
          <w:rFonts w:cs="Arial"/>
          <w:szCs w:val="24"/>
          <w:lang w:val="en-US"/>
        </w:rPr>
      </w:pPr>
    </w:p>
    <w:p w14:paraId="71B31100" w14:textId="77777777" w:rsidR="001C76ED" w:rsidRPr="00CE29D1" w:rsidRDefault="001C76ED" w:rsidP="001C76ED">
      <w:pPr>
        <w:ind w:firstLine="142"/>
        <w:rPr>
          <w:rFonts w:cs="Arial"/>
          <w:b/>
          <w:szCs w:val="24"/>
        </w:rPr>
      </w:pPr>
      <w:r w:rsidRPr="00CE29D1">
        <w:rPr>
          <w:rFonts w:cs="Arial"/>
          <w:b/>
          <w:szCs w:val="24"/>
        </w:rPr>
        <w:t>Council:</w:t>
      </w:r>
      <w:r w:rsidRPr="001A1BAF">
        <w:rPr>
          <w:rFonts w:cs="Arial"/>
          <w:b/>
          <w:noProof/>
          <w:szCs w:val="24"/>
          <w:lang w:eastAsia="en-AU"/>
        </w:rPr>
        <w:t xml:space="preserve"> </w:t>
      </w:r>
    </w:p>
    <w:p w14:paraId="7DA02628" w14:textId="77777777" w:rsidR="001C76ED" w:rsidRPr="00CE29D1" w:rsidRDefault="001C76ED" w:rsidP="001C76ED">
      <w:pPr>
        <w:rPr>
          <w:rFonts w:cs="Arial"/>
          <w:b/>
          <w:szCs w:val="24"/>
        </w:rPr>
      </w:pPr>
    </w:p>
    <w:p w14:paraId="03E4C1CC" w14:textId="77777777" w:rsidR="001C76ED" w:rsidRPr="00CE29D1" w:rsidRDefault="001C76ED" w:rsidP="001C76ED">
      <w:pPr>
        <w:numPr>
          <w:ilvl w:val="0"/>
          <w:numId w:val="42"/>
        </w:numPr>
        <w:spacing w:after="160" w:line="259" w:lineRule="auto"/>
        <w:jc w:val="left"/>
        <w:rPr>
          <w:rFonts w:cs="Arial"/>
          <w:b/>
          <w:szCs w:val="24"/>
        </w:rPr>
      </w:pPr>
      <w:r w:rsidRPr="00CE29D1">
        <w:rPr>
          <w:rFonts w:cs="Arial"/>
          <w:b/>
          <w:szCs w:val="24"/>
        </w:rPr>
        <w:t>Approves the Nature Strip Development Application proposing the removal of a street tree and construction of a new 5.01m crossover, in the proposed location, within the road reserve on Alderbury Street Floreat;</w:t>
      </w:r>
    </w:p>
    <w:p w14:paraId="79EB6CEC" w14:textId="77777777" w:rsidR="001C76ED" w:rsidRPr="00CE29D1" w:rsidRDefault="001C76ED" w:rsidP="001C76ED">
      <w:pPr>
        <w:numPr>
          <w:ilvl w:val="0"/>
          <w:numId w:val="42"/>
        </w:numPr>
        <w:spacing w:after="160" w:line="259" w:lineRule="auto"/>
        <w:jc w:val="left"/>
        <w:rPr>
          <w:rFonts w:cs="Arial"/>
          <w:b/>
          <w:szCs w:val="24"/>
        </w:rPr>
      </w:pPr>
      <w:r w:rsidRPr="00CE29D1">
        <w:rPr>
          <w:rFonts w:cs="Arial"/>
          <w:b/>
          <w:szCs w:val="24"/>
        </w:rPr>
        <w:t>Applicant agrees to provide 2 standard size replacement trees East and West of the proposed crossover;</w:t>
      </w:r>
    </w:p>
    <w:p w14:paraId="57BE9451" w14:textId="5CC02930" w:rsidR="001C76ED" w:rsidRPr="00CE29D1" w:rsidRDefault="001C76ED" w:rsidP="001C76ED">
      <w:pPr>
        <w:numPr>
          <w:ilvl w:val="0"/>
          <w:numId w:val="42"/>
        </w:numPr>
        <w:spacing w:after="160" w:line="259" w:lineRule="auto"/>
        <w:jc w:val="left"/>
        <w:rPr>
          <w:rFonts w:cs="Arial"/>
          <w:b/>
          <w:szCs w:val="24"/>
        </w:rPr>
      </w:pPr>
      <w:r w:rsidRPr="001A1BAF">
        <w:rPr>
          <w:rFonts w:cs="Arial"/>
          <w:b/>
          <w:noProof/>
          <w:szCs w:val="24"/>
          <w:lang w:eastAsia="en-AU"/>
        </w:rPr>
        <w:lastRenderedPageBreak/>
        <mc:AlternateContent>
          <mc:Choice Requires="wps">
            <w:drawing>
              <wp:anchor distT="0" distB="0" distL="114300" distR="114300" simplePos="0" relativeHeight="251685888" behindDoc="1" locked="0" layoutInCell="1" allowOverlap="1" wp14:anchorId="2B707E1A" wp14:editId="7008A0A4">
                <wp:simplePos x="0" y="0"/>
                <wp:positionH relativeFrom="margin">
                  <wp:align>left</wp:align>
                </wp:positionH>
                <wp:positionV relativeFrom="paragraph">
                  <wp:posOffset>-85256</wp:posOffset>
                </wp:positionV>
                <wp:extent cx="5820355" cy="1089328"/>
                <wp:effectExtent l="0" t="0" r="9525" b="0"/>
                <wp:wrapNone/>
                <wp:docPr id="3" name="Rectangle 3"/>
                <wp:cNvGraphicFramePr/>
                <a:graphic xmlns:a="http://schemas.openxmlformats.org/drawingml/2006/main">
                  <a:graphicData uri="http://schemas.microsoft.com/office/word/2010/wordprocessingShape">
                    <wps:wsp>
                      <wps:cNvSpPr/>
                      <wps:spPr>
                        <a:xfrm>
                          <a:off x="0" y="0"/>
                          <a:ext cx="5820355" cy="108932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2550E" id="Rectangle 3" o:spid="_x0000_s1026" style="position:absolute;margin-left:0;margin-top:-6.7pt;width:458.3pt;height:85.7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" fillcolor="#d8d8d8 [2732]" stroked="f" strokeweight="1pt">
                <w10:wrap anchorx="margin"/>
              </v:rect>
            </w:pict>
          </mc:Fallback>
        </mc:AlternateContent>
      </w:r>
      <w:r w:rsidRPr="00CE29D1">
        <w:rPr>
          <w:rFonts w:cs="Arial"/>
          <w:b/>
          <w:szCs w:val="24"/>
        </w:rPr>
        <w:t>Costs for tree removal and the two replacement trees to be borne by the applicant.</w:t>
      </w:r>
    </w:p>
    <w:p w14:paraId="454CC78F" w14:textId="62F7F007" w:rsidR="001C76ED" w:rsidRPr="006A3CF4" w:rsidRDefault="001C76ED" w:rsidP="001C76ED">
      <w:pPr>
        <w:ind w:left="142"/>
        <w:rPr>
          <w:rFonts w:cs="Arial"/>
          <w:szCs w:val="24"/>
          <w:lang w:val="en-US"/>
        </w:rPr>
      </w:pPr>
    </w:p>
    <w:p w14:paraId="2D909483" w14:textId="77777777" w:rsidR="001C76ED" w:rsidRPr="001A1BAF" w:rsidRDefault="001C76ED" w:rsidP="001C76ED">
      <w:pPr>
        <w:jc w:val="right"/>
        <w:rPr>
          <w:rFonts w:cs="Arial"/>
          <w:b/>
          <w:szCs w:val="24"/>
          <w:lang w:val="en-US"/>
        </w:rPr>
      </w:pPr>
      <w:r w:rsidRPr="001A1BAF">
        <w:rPr>
          <w:rFonts w:cs="Arial"/>
          <w:b/>
          <w:szCs w:val="24"/>
          <w:lang w:val="en-US"/>
        </w:rPr>
        <w:t>CARRIED 10/1 (Against: Mayor)</w:t>
      </w:r>
    </w:p>
    <w:p w14:paraId="1E9E3E15" w14:textId="77777777" w:rsidR="001C76ED" w:rsidRDefault="001C76ED" w:rsidP="001C76ED">
      <w:pPr>
        <w:rPr>
          <w:rFonts w:cs="Arial"/>
          <w:szCs w:val="24"/>
          <w:lang w:val="en-US"/>
        </w:rPr>
      </w:pPr>
    </w:p>
    <w:p w14:paraId="37C072F6" w14:textId="77777777" w:rsidR="001C76ED" w:rsidRDefault="001C76ED" w:rsidP="001C76ED">
      <w:pPr>
        <w:rPr>
          <w:rFonts w:cs="Arial"/>
          <w:szCs w:val="24"/>
          <w:lang w:val="en-US"/>
        </w:rPr>
      </w:pPr>
    </w:p>
    <w:p w14:paraId="6D071E35" w14:textId="77777777" w:rsidR="001C76ED" w:rsidRPr="002A254A" w:rsidRDefault="001C76ED" w:rsidP="001C76ED">
      <w:pPr>
        <w:rPr>
          <w:rFonts w:cs="Arial"/>
          <w:szCs w:val="24"/>
          <w:lang w:val="en-US"/>
        </w:rPr>
      </w:pPr>
    </w:p>
    <w:p w14:paraId="6B0CFEFB" w14:textId="77777777" w:rsidR="001C76ED" w:rsidRPr="00CE29D1" w:rsidRDefault="001C76ED" w:rsidP="001C76ED">
      <w:pPr>
        <w:rPr>
          <w:rFonts w:cs="Arial"/>
          <w:sz w:val="28"/>
          <w:szCs w:val="32"/>
          <w:lang w:val="en-US"/>
        </w:rPr>
      </w:pPr>
      <w:r w:rsidRPr="00CE29D1">
        <w:rPr>
          <w:rFonts w:cs="Arial"/>
          <w:sz w:val="28"/>
          <w:szCs w:val="32"/>
          <w:lang w:val="en-US"/>
        </w:rPr>
        <w:t xml:space="preserve">Recommendation to </w:t>
      </w:r>
      <w:r>
        <w:rPr>
          <w:rFonts w:cs="Arial"/>
          <w:sz w:val="28"/>
          <w:szCs w:val="32"/>
          <w:lang w:val="en-US"/>
        </w:rPr>
        <w:t>Committee</w:t>
      </w:r>
    </w:p>
    <w:p w14:paraId="6C9EC2A4" w14:textId="77777777" w:rsidR="001C76ED" w:rsidRPr="00CE29D1" w:rsidRDefault="001C76ED" w:rsidP="001C76ED">
      <w:pPr>
        <w:rPr>
          <w:rFonts w:cs="Arial"/>
          <w:szCs w:val="32"/>
          <w:lang w:val="en-US"/>
        </w:rPr>
      </w:pPr>
    </w:p>
    <w:p w14:paraId="219DF74E" w14:textId="77777777" w:rsidR="001C76ED" w:rsidRPr="00CE29D1" w:rsidRDefault="001C76ED" w:rsidP="001C76ED">
      <w:pPr>
        <w:rPr>
          <w:rFonts w:cs="Arial"/>
          <w:szCs w:val="32"/>
          <w:lang w:val="en-US"/>
        </w:rPr>
      </w:pPr>
      <w:r w:rsidRPr="00CE29D1">
        <w:rPr>
          <w:rFonts w:cs="Arial"/>
          <w:szCs w:val="32"/>
          <w:lang w:val="en-US"/>
        </w:rPr>
        <w:t>Council:</w:t>
      </w:r>
    </w:p>
    <w:p w14:paraId="44252A33" w14:textId="77777777" w:rsidR="001C76ED" w:rsidRPr="00CE29D1" w:rsidRDefault="001C76ED" w:rsidP="001C76ED">
      <w:pPr>
        <w:rPr>
          <w:rFonts w:cs="Arial"/>
          <w:szCs w:val="24"/>
          <w:lang w:val="en-US"/>
        </w:rPr>
      </w:pPr>
    </w:p>
    <w:p w14:paraId="60D0CF93" w14:textId="77777777" w:rsidR="001C76ED" w:rsidRPr="00CE29D1" w:rsidRDefault="001C76ED" w:rsidP="001C76ED">
      <w:pPr>
        <w:pStyle w:val="ListParagraph"/>
        <w:numPr>
          <w:ilvl w:val="0"/>
          <w:numId w:val="40"/>
        </w:numPr>
        <w:spacing w:after="0" w:line="240" w:lineRule="auto"/>
        <w:ind w:left="709" w:hanging="709"/>
        <w:contextualSpacing w:val="0"/>
        <w:rPr>
          <w:rFonts w:ascii="Arial" w:hAnsi="Arial" w:cs="Arial"/>
          <w:szCs w:val="24"/>
          <w:lang w:val="en-US"/>
        </w:rPr>
      </w:pPr>
      <w:r w:rsidRPr="00CE29D1">
        <w:rPr>
          <w:rFonts w:ascii="Arial" w:hAnsi="Arial" w:cs="Arial"/>
          <w:szCs w:val="24"/>
          <w:lang w:val="en-US"/>
        </w:rPr>
        <w:t xml:space="preserve">Refuses approval of the Nature Strip Development Application proposing the removal of a Queensland Box street tree to allow for construction of a 5.01 </w:t>
      </w:r>
      <w:r w:rsidRPr="00CE29D1">
        <w:rPr>
          <w:rFonts w:ascii="Arial" w:hAnsi="Arial" w:cs="Arial"/>
          <w:szCs w:val="24"/>
        </w:rPr>
        <w:t>metre</w:t>
      </w:r>
      <w:r w:rsidRPr="00CE29D1">
        <w:rPr>
          <w:rFonts w:ascii="Arial" w:hAnsi="Arial" w:cs="Arial"/>
          <w:szCs w:val="24"/>
          <w:lang w:val="en-US"/>
        </w:rPr>
        <w:t xml:space="preserve"> wide crossover servicing the property at No. 75 (Lot 143) Alderbury Street, Floreat; and</w:t>
      </w:r>
    </w:p>
    <w:p w14:paraId="45B82D91" w14:textId="77777777" w:rsidR="001C76ED" w:rsidRPr="00CE29D1" w:rsidRDefault="001C76ED" w:rsidP="001C76ED">
      <w:pPr>
        <w:pStyle w:val="ListParagraph"/>
        <w:spacing w:after="0" w:line="240" w:lineRule="auto"/>
        <w:ind w:left="709"/>
        <w:contextualSpacing w:val="0"/>
        <w:rPr>
          <w:rFonts w:ascii="Arial" w:hAnsi="Arial" w:cs="Arial"/>
          <w:szCs w:val="24"/>
          <w:lang w:val="en-US"/>
        </w:rPr>
      </w:pPr>
    </w:p>
    <w:p w14:paraId="45B8F47C" w14:textId="77777777" w:rsidR="001C76ED" w:rsidRPr="00CE29D1" w:rsidRDefault="001C76ED" w:rsidP="001C76ED">
      <w:pPr>
        <w:pStyle w:val="ListParagraph"/>
        <w:numPr>
          <w:ilvl w:val="0"/>
          <w:numId w:val="40"/>
        </w:numPr>
        <w:spacing w:after="0" w:line="240" w:lineRule="auto"/>
        <w:ind w:left="709" w:hanging="709"/>
        <w:contextualSpacing w:val="0"/>
        <w:rPr>
          <w:rFonts w:ascii="Arial" w:hAnsi="Arial" w:cs="Arial"/>
          <w:szCs w:val="24"/>
          <w:lang w:val="en-US"/>
        </w:rPr>
      </w:pPr>
      <w:r w:rsidRPr="00CE29D1">
        <w:rPr>
          <w:rFonts w:ascii="Arial" w:hAnsi="Arial" w:cs="Arial"/>
          <w:szCs w:val="24"/>
          <w:lang w:val="en-US"/>
        </w:rPr>
        <w:t xml:space="preserve">Approves </w:t>
      </w:r>
      <w:r w:rsidRPr="00CE29D1">
        <w:rPr>
          <w:rFonts w:ascii="Arial" w:eastAsia="Times New Roman" w:hAnsi="Arial" w:cs="Arial"/>
          <w:szCs w:val="24"/>
        </w:rPr>
        <w:t>a 3.50 metre wide crossover, located 1.00 metre from the subject tree, enabling retention of the subject street tree and in accordance with Administration’s earlier issued approval.</w:t>
      </w:r>
    </w:p>
    <w:p w14:paraId="63880699" w14:textId="54C614B3" w:rsidR="001C76ED" w:rsidRDefault="001C76ED" w:rsidP="001C76ED">
      <w:pPr>
        <w:jc w:val="right"/>
        <w:rPr>
          <w:rFonts w:cs="Arial"/>
          <w:szCs w:val="24"/>
        </w:rPr>
      </w:pPr>
    </w:p>
    <w:p w14:paraId="121EA591" w14:textId="3CC25D21" w:rsidR="001A1BAF" w:rsidRDefault="001A1BAF">
      <w:pPr>
        <w:spacing w:after="160" w:line="259" w:lineRule="auto"/>
        <w:jc w:val="left"/>
        <w:rPr>
          <w:rFonts w:cs="Arial"/>
          <w:b/>
          <w:szCs w:val="24"/>
        </w:rPr>
      </w:pPr>
      <w:r>
        <w:rPr>
          <w:rFonts w:cs="Arial"/>
          <w:b/>
          <w:szCs w:val="24"/>
        </w:rPr>
        <w:br w:type="page"/>
      </w:r>
    </w:p>
    <w:p w14:paraId="67B6A765" w14:textId="77777777" w:rsidR="00473F35" w:rsidRDefault="00473F35">
      <w:pPr>
        <w:rPr>
          <w:rFonts w:cs="Arial"/>
          <w:szCs w:val="24"/>
          <w:u w:val="single"/>
        </w:rPr>
      </w:pPr>
    </w:p>
    <w:p w14:paraId="6540C666" w14:textId="77777777" w:rsidR="00473F35" w:rsidRPr="00ED60FA" w:rsidRDefault="00473F35">
      <w:pPr>
        <w:rPr>
          <w:rFonts w:cs="Arial"/>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6A3CF4" w:rsidRPr="001C76ED" w14:paraId="528F4EB7" w14:textId="77777777" w:rsidTr="009A3E3B">
        <w:tc>
          <w:tcPr>
            <w:tcW w:w="9134" w:type="dxa"/>
            <w:shd w:val="clear" w:color="auto" w:fill="auto"/>
          </w:tcPr>
          <w:p w14:paraId="7CDD583E" w14:textId="77777777" w:rsidR="006A3CF4" w:rsidRPr="001C76ED" w:rsidRDefault="006A3CF4" w:rsidP="009A3E3B">
            <w:pPr>
              <w:pStyle w:val="Heading1"/>
              <w:tabs>
                <w:tab w:val="left" w:pos="2090"/>
              </w:tabs>
              <w:spacing w:before="120" w:after="120"/>
              <w:ind w:left="2160" w:hanging="2126"/>
              <w:rPr>
                <w:rFonts w:cs="Arial"/>
                <w:sz w:val="28"/>
                <w:szCs w:val="36"/>
              </w:rPr>
            </w:pPr>
            <w:bookmarkStart w:id="42" w:name="_Toc404692160"/>
            <w:bookmarkStart w:id="43" w:name="_Toc405458651"/>
            <w:r w:rsidRPr="001C76ED">
              <w:rPr>
                <w:rFonts w:cs="Arial"/>
                <w:sz w:val="28"/>
                <w:szCs w:val="36"/>
              </w:rPr>
              <w:t>PD51.14</w:t>
            </w:r>
            <w:r w:rsidRPr="001C76ED">
              <w:rPr>
                <w:rFonts w:cs="Arial"/>
                <w:sz w:val="28"/>
                <w:szCs w:val="36"/>
              </w:rPr>
              <w:tab/>
              <w:t>Sustainable Nedlands Committee – Appointment of Committee Members</w:t>
            </w:r>
            <w:bookmarkEnd w:id="42"/>
            <w:bookmarkEnd w:id="43"/>
          </w:p>
        </w:tc>
      </w:tr>
    </w:tbl>
    <w:p w14:paraId="5ECB96A0" w14:textId="77777777" w:rsidR="006A3CF4" w:rsidRPr="00DD5B71" w:rsidRDefault="006A3CF4" w:rsidP="006A3CF4">
      <w:pP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683"/>
      </w:tblGrid>
      <w:tr w:rsidR="006A3CF4" w:rsidRPr="008A1B93" w14:paraId="773589CA" w14:textId="77777777" w:rsidTr="006A3CF4">
        <w:tc>
          <w:tcPr>
            <w:tcW w:w="2225" w:type="dxa"/>
            <w:shd w:val="clear" w:color="auto" w:fill="auto"/>
          </w:tcPr>
          <w:p w14:paraId="435E514A" w14:textId="77777777" w:rsidR="006A3CF4" w:rsidRPr="008A76ED" w:rsidRDefault="006A3CF4" w:rsidP="009A3E3B">
            <w:pPr>
              <w:spacing w:before="60" w:after="60"/>
              <w:rPr>
                <w:rFonts w:cs="Arial"/>
                <w:b/>
                <w:szCs w:val="24"/>
              </w:rPr>
            </w:pPr>
            <w:r w:rsidRPr="008A76ED">
              <w:rPr>
                <w:rFonts w:cs="Arial"/>
                <w:b/>
                <w:szCs w:val="24"/>
              </w:rPr>
              <w:t>Committee</w:t>
            </w:r>
          </w:p>
        </w:tc>
        <w:tc>
          <w:tcPr>
            <w:tcW w:w="6683" w:type="dxa"/>
            <w:shd w:val="clear" w:color="auto" w:fill="auto"/>
          </w:tcPr>
          <w:p w14:paraId="14616392" w14:textId="77777777" w:rsidR="006A3CF4" w:rsidRPr="008A76ED" w:rsidRDefault="006A3CF4" w:rsidP="009A3E3B">
            <w:pPr>
              <w:spacing w:before="60" w:after="60"/>
              <w:rPr>
                <w:rFonts w:cs="Arial"/>
                <w:szCs w:val="24"/>
              </w:rPr>
            </w:pPr>
            <w:r w:rsidRPr="008A76ED">
              <w:rPr>
                <w:rFonts w:cs="Arial"/>
                <w:szCs w:val="24"/>
              </w:rPr>
              <w:t>2 December 2014</w:t>
            </w:r>
          </w:p>
        </w:tc>
      </w:tr>
      <w:tr w:rsidR="006A3CF4" w:rsidRPr="008A1B93" w14:paraId="612BC062" w14:textId="77777777" w:rsidTr="006A3CF4">
        <w:tc>
          <w:tcPr>
            <w:tcW w:w="2225" w:type="dxa"/>
            <w:shd w:val="clear" w:color="auto" w:fill="auto"/>
          </w:tcPr>
          <w:p w14:paraId="5BF3FB99" w14:textId="77777777" w:rsidR="006A3CF4" w:rsidRPr="008A76ED" w:rsidRDefault="006A3CF4" w:rsidP="009A3E3B">
            <w:pPr>
              <w:spacing w:before="60" w:after="60"/>
              <w:rPr>
                <w:rFonts w:cs="Arial"/>
                <w:b/>
                <w:szCs w:val="24"/>
              </w:rPr>
            </w:pPr>
            <w:r w:rsidRPr="008A76ED">
              <w:rPr>
                <w:rFonts w:cs="Arial"/>
                <w:b/>
                <w:szCs w:val="24"/>
              </w:rPr>
              <w:t>Council</w:t>
            </w:r>
          </w:p>
        </w:tc>
        <w:tc>
          <w:tcPr>
            <w:tcW w:w="6683" w:type="dxa"/>
            <w:shd w:val="clear" w:color="auto" w:fill="auto"/>
          </w:tcPr>
          <w:p w14:paraId="3A08081B" w14:textId="77777777" w:rsidR="006A3CF4" w:rsidRPr="008A76ED" w:rsidRDefault="006A3CF4" w:rsidP="009A3E3B">
            <w:pPr>
              <w:spacing w:before="60" w:after="60"/>
              <w:rPr>
                <w:rFonts w:cs="Arial"/>
                <w:szCs w:val="24"/>
              </w:rPr>
            </w:pPr>
            <w:r w:rsidRPr="008A76ED">
              <w:rPr>
                <w:rFonts w:cs="Arial"/>
                <w:szCs w:val="24"/>
              </w:rPr>
              <w:t>16 December 2014</w:t>
            </w:r>
          </w:p>
        </w:tc>
      </w:tr>
      <w:tr w:rsidR="006A3CF4" w:rsidRPr="008A1B93" w14:paraId="74C07BF3" w14:textId="77777777" w:rsidTr="006A3CF4">
        <w:tc>
          <w:tcPr>
            <w:tcW w:w="2225" w:type="dxa"/>
            <w:shd w:val="clear" w:color="auto" w:fill="auto"/>
          </w:tcPr>
          <w:p w14:paraId="668061DD" w14:textId="77777777" w:rsidR="006A3CF4" w:rsidRPr="008A76ED" w:rsidRDefault="006A3CF4" w:rsidP="009A3E3B">
            <w:pPr>
              <w:spacing w:before="60" w:after="60"/>
              <w:rPr>
                <w:rFonts w:cs="Arial"/>
                <w:b/>
                <w:szCs w:val="24"/>
              </w:rPr>
            </w:pPr>
            <w:r w:rsidRPr="008A76ED">
              <w:rPr>
                <w:rFonts w:cs="Arial"/>
                <w:b/>
                <w:szCs w:val="24"/>
              </w:rPr>
              <w:t>Applicant</w:t>
            </w:r>
          </w:p>
        </w:tc>
        <w:tc>
          <w:tcPr>
            <w:tcW w:w="6683" w:type="dxa"/>
            <w:shd w:val="clear" w:color="auto" w:fill="auto"/>
          </w:tcPr>
          <w:p w14:paraId="66375B8F" w14:textId="77777777" w:rsidR="006A3CF4" w:rsidRPr="008A76ED" w:rsidRDefault="006A3CF4" w:rsidP="009A3E3B">
            <w:pPr>
              <w:spacing w:before="60" w:after="60"/>
              <w:rPr>
                <w:rFonts w:cs="Arial"/>
                <w:szCs w:val="24"/>
              </w:rPr>
            </w:pPr>
            <w:r w:rsidRPr="008A76ED">
              <w:rPr>
                <w:rFonts w:cs="Arial"/>
                <w:szCs w:val="24"/>
              </w:rPr>
              <w:t>City of Nedlands</w:t>
            </w:r>
          </w:p>
        </w:tc>
      </w:tr>
      <w:tr w:rsidR="006A3CF4" w:rsidRPr="008A1B93" w14:paraId="461BE1DC" w14:textId="77777777" w:rsidTr="006A3CF4">
        <w:tc>
          <w:tcPr>
            <w:tcW w:w="2225" w:type="dxa"/>
            <w:shd w:val="clear" w:color="auto" w:fill="auto"/>
          </w:tcPr>
          <w:p w14:paraId="176014E9" w14:textId="77777777" w:rsidR="006A3CF4" w:rsidRPr="008A76ED" w:rsidRDefault="006A3CF4" w:rsidP="009A3E3B">
            <w:pPr>
              <w:spacing w:before="60" w:after="60"/>
              <w:rPr>
                <w:rFonts w:cs="Arial"/>
                <w:b/>
                <w:szCs w:val="24"/>
              </w:rPr>
            </w:pPr>
            <w:r w:rsidRPr="008A76ED">
              <w:rPr>
                <w:rFonts w:cs="Arial"/>
                <w:b/>
                <w:szCs w:val="24"/>
              </w:rPr>
              <w:t>Officer</w:t>
            </w:r>
          </w:p>
        </w:tc>
        <w:tc>
          <w:tcPr>
            <w:tcW w:w="6683" w:type="dxa"/>
            <w:shd w:val="clear" w:color="auto" w:fill="auto"/>
          </w:tcPr>
          <w:p w14:paraId="5C0EFD65" w14:textId="77777777" w:rsidR="006A3CF4" w:rsidRPr="008A76ED" w:rsidRDefault="006A3CF4" w:rsidP="009A3E3B">
            <w:pPr>
              <w:spacing w:before="60" w:after="60"/>
              <w:rPr>
                <w:rFonts w:cs="Arial"/>
                <w:szCs w:val="24"/>
              </w:rPr>
            </w:pPr>
            <w:r w:rsidRPr="008A76ED">
              <w:rPr>
                <w:rFonts w:cs="Arial"/>
                <w:szCs w:val="24"/>
              </w:rPr>
              <w:t>Phoebe Huigens, Policy &amp; Projects Officer</w:t>
            </w:r>
          </w:p>
        </w:tc>
      </w:tr>
      <w:tr w:rsidR="006A3CF4" w:rsidRPr="008A1B93" w14:paraId="6D879D52" w14:textId="77777777" w:rsidTr="006A3CF4">
        <w:tc>
          <w:tcPr>
            <w:tcW w:w="2225" w:type="dxa"/>
            <w:shd w:val="clear" w:color="auto" w:fill="auto"/>
          </w:tcPr>
          <w:p w14:paraId="36B48A6A" w14:textId="77777777" w:rsidR="006A3CF4" w:rsidRPr="008A76ED" w:rsidRDefault="006A3CF4" w:rsidP="009A3E3B">
            <w:pPr>
              <w:spacing w:before="60" w:after="60"/>
              <w:rPr>
                <w:rFonts w:cs="Arial"/>
                <w:b/>
                <w:szCs w:val="24"/>
              </w:rPr>
            </w:pPr>
            <w:r w:rsidRPr="008A76ED">
              <w:rPr>
                <w:rFonts w:cs="Arial"/>
                <w:b/>
                <w:szCs w:val="24"/>
              </w:rPr>
              <w:t>Director</w:t>
            </w:r>
          </w:p>
        </w:tc>
        <w:tc>
          <w:tcPr>
            <w:tcW w:w="6683" w:type="dxa"/>
            <w:shd w:val="clear" w:color="auto" w:fill="auto"/>
          </w:tcPr>
          <w:p w14:paraId="472EE803" w14:textId="77777777" w:rsidR="006A3CF4" w:rsidRPr="008A76ED" w:rsidRDefault="006A3CF4" w:rsidP="009A3E3B">
            <w:pPr>
              <w:spacing w:before="60" w:after="60"/>
              <w:rPr>
                <w:rFonts w:cs="Arial"/>
                <w:szCs w:val="24"/>
              </w:rPr>
            </w:pPr>
            <w:r w:rsidRPr="008A76ED">
              <w:rPr>
                <w:rFonts w:cs="Arial"/>
                <w:szCs w:val="24"/>
              </w:rPr>
              <w:t>Peter Mickleson, Director Planning &amp; Development</w:t>
            </w:r>
          </w:p>
        </w:tc>
      </w:tr>
      <w:tr w:rsidR="006A3CF4" w:rsidRPr="008A1B93" w14:paraId="519A874E" w14:textId="77777777" w:rsidTr="006A3CF4">
        <w:tc>
          <w:tcPr>
            <w:tcW w:w="2225" w:type="dxa"/>
            <w:shd w:val="clear" w:color="auto" w:fill="auto"/>
          </w:tcPr>
          <w:p w14:paraId="409BB443" w14:textId="77777777" w:rsidR="006A3CF4" w:rsidRPr="008A76ED" w:rsidRDefault="006A3CF4" w:rsidP="009A3E3B">
            <w:pPr>
              <w:spacing w:before="60" w:after="60"/>
              <w:rPr>
                <w:rFonts w:cs="Arial"/>
                <w:b/>
                <w:szCs w:val="24"/>
              </w:rPr>
            </w:pPr>
            <w:r w:rsidRPr="008A76ED">
              <w:rPr>
                <w:rFonts w:cs="Arial"/>
                <w:b/>
                <w:szCs w:val="24"/>
              </w:rPr>
              <w:t>File Reference</w:t>
            </w:r>
          </w:p>
        </w:tc>
        <w:tc>
          <w:tcPr>
            <w:tcW w:w="6683" w:type="dxa"/>
            <w:shd w:val="clear" w:color="auto" w:fill="auto"/>
          </w:tcPr>
          <w:p w14:paraId="305F4303" w14:textId="77777777" w:rsidR="006A3CF4" w:rsidRPr="008A76ED" w:rsidRDefault="006A3CF4" w:rsidP="009A3E3B">
            <w:pPr>
              <w:spacing w:before="60" w:after="60"/>
              <w:rPr>
                <w:rFonts w:cs="Arial"/>
                <w:szCs w:val="24"/>
                <w:highlight w:val="yellow"/>
              </w:rPr>
            </w:pPr>
            <w:r w:rsidRPr="008A76ED">
              <w:rPr>
                <w:rFonts w:cs="Arial"/>
                <w:szCs w:val="24"/>
              </w:rPr>
              <w:t>PP-EI-00009</w:t>
            </w:r>
          </w:p>
        </w:tc>
      </w:tr>
      <w:tr w:rsidR="006A3CF4" w:rsidRPr="008A1B93" w14:paraId="178EB1CB" w14:textId="77777777" w:rsidTr="006A3CF4">
        <w:tc>
          <w:tcPr>
            <w:tcW w:w="2225" w:type="dxa"/>
            <w:shd w:val="clear" w:color="auto" w:fill="auto"/>
          </w:tcPr>
          <w:p w14:paraId="3045A489" w14:textId="77777777" w:rsidR="006A3CF4" w:rsidRPr="008A76ED" w:rsidRDefault="006A3CF4" w:rsidP="009A3E3B">
            <w:pPr>
              <w:spacing w:before="60" w:after="60"/>
              <w:rPr>
                <w:rFonts w:cs="Arial"/>
                <w:b/>
                <w:szCs w:val="24"/>
              </w:rPr>
            </w:pPr>
            <w:r w:rsidRPr="008A76ED">
              <w:rPr>
                <w:rFonts w:cs="Arial"/>
                <w:b/>
                <w:szCs w:val="24"/>
              </w:rPr>
              <w:t>Previous Item</w:t>
            </w:r>
          </w:p>
        </w:tc>
        <w:tc>
          <w:tcPr>
            <w:tcW w:w="6683" w:type="dxa"/>
            <w:shd w:val="clear" w:color="auto" w:fill="auto"/>
          </w:tcPr>
          <w:p w14:paraId="7AC5F681" w14:textId="77777777" w:rsidR="006A3CF4" w:rsidRPr="008A76ED" w:rsidRDefault="006A3CF4" w:rsidP="009A3E3B">
            <w:pPr>
              <w:spacing w:before="60" w:after="60"/>
              <w:rPr>
                <w:rFonts w:cs="Arial"/>
                <w:szCs w:val="24"/>
              </w:rPr>
            </w:pPr>
            <w:r w:rsidRPr="008A76ED">
              <w:rPr>
                <w:rFonts w:cs="Arial"/>
                <w:szCs w:val="24"/>
              </w:rPr>
              <w:t>N/A</w:t>
            </w:r>
          </w:p>
        </w:tc>
      </w:tr>
    </w:tbl>
    <w:p w14:paraId="4C8A5AD0" w14:textId="77777777" w:rsidR="00473F35" w:rsidRDefault="00473F35" w:rsidP="006A3CF4">
      <w:pPr>
        <w:rPr>
          <w:rFonts w:cs="Arial"/>
          <w:b/>
          <w:szCs w:val="24"/>
          <w:lang w:val="en-US"/>
        </w:rPr>
      </w:pPr>
    </w:p>
    <w:p w14:paraId="72CAC363" w14:textId="343DA4B8" w:rsidR="00473F35" w:rsidRPr="00CE29D1" w:rsidRDefault="00CE29D1" w:rsidP="006A3CF4">
      <w:pPr>
        <w:rPr>
          <w:rFonts w:cs="Arial"/>
          <w:i/>
          <w:szCs w:val="24"/>
          <w:lang w:val="en-US"/>
        </w:rPr>
      </w:pPr>
      <w:r w:rsidRPr="00CE29D1">
        <w:rPr>
          <w:rFonts w:cs="Arial"/>
          <w:i/>
          <w:szCs w:val="24"/>
          <w:lang w:val="en-US"/>
        </w:rPr>
        <w:t>Councillor Hay &amp; McManus left the room 10.05pm</w:t>
      </w:r>
    </w:p>
    <w:p w14:paraId="4031213D" w14:textId="77777777" w:rsidR="00CE29D1" w:rsidRDefault="00CE29D1" w:rsidP="006A3CF4">
      <w:pPr>
        <w:rPr>
          <w:rFonts w:cs="Arial"/>
          <w:b/>
          <w:szCs w:val="24"/>
          <w:lang w:val="en-US"/>
        </w:rPr>
      </w:pPr>
    </w:p>
    <w:p w14:paraId="37D50916" w14:textId="02FB0C1A" w:rsidR="00CE29D1" w:rsidRDefault="001A1BAF" w:rsidP="006A3CF4">
      <w:pPr>
        <w:rPr>
          <w:rFonts w:cs="Arial"/>
          <w:b/>
          <w:szCs w:val="24"/>
          <w:lang w:val="en-US"/>
        </w:rPr>
      </w:pPr>
      <w:r>
        <w:rPr>
          <w:rFonts w:cs="Arial"/>
          <w:noProof/>
          <w:szCs w:val="24"/>
          <w:lang w:eastAsia="en-AU"/>
        </w:rPr>
        <mc:AlternateContent>
          <mc:Choice Requires="wps">
            <w:drawing>
              <wp:anchor distT="0" distB="0" distL="114300" distR="114300" simplePos="0" relativeHeight="251671552" behindDoc="1" locked="0" layoutInCell="1" allowOverlap="1" wp14:anchorId="787E72C4" wp14:editId="58F3AE97">
                <wp:simplePos x="0" y="0"/>
                <wp:positionH relativeFrom="margin">
                  <wp:posOffset>-87464</wp:posOffset>
                </wp:positionH>
                <wp:positionV relativeFrom="paragraph">
                  <wp:posOffset>180092</wp:posOffset>
                </wp:positionV>
                <wp:extent cx="5907819" cy="1304013"/>
                <wp:effectExtent l="0" t="0" r="0" b="0"/>
                <wp:wrapNone/>
                <wp:docPr id="8" name="Rectangle 8"/>
                <wp:cNvGraphicFramePr/>
                <a:graphic xmlns:a="http://schemas.openxmlformats.org/drawingml/2006/main">
                  <a:graphicData uri="http://schemas.microsoft.com/office/word/2010/wordprocessingShape">
                    <wps:wsp>
                      <wps:cNvSpPr/>
                      <wps:spPr>
                        <a:xfrm>
                          <a:off x="0" y="0"/>
                          <a:ext cx="5907819" cy="130401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0EC38" id="Rectangle 8" o:spid="_x0000_s1026" style="position:absolute;margin-left:-6.9pt;margin-top:14.2pt;width:465.2pt;height:102.7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" fillcolor="#d8d8d8 [2732]" stroked="f" strokeweight="1pt">
                <w10:wrap anchorx="margin"/>
              </v:rect>
            </w:pict>
          </mc:Fallback>
        </mc:AlternateContent>
      </w:r>
    </w:p>
    <w:p w14:paraId="39828D01" w14:textId="641E8C59" w:rsidR="006A3CF4" w:rsidRPr="001A1BAF" w:rsidRDefault="006A3CF4" w:rsidP="006A3CF4">
      <w:pPr>
        <w:rPr>
          <w:rFonts w:cs="Arial"/>
          <w:szCs w:val="24"/>
          <w:lang w:val="en-US"/>
        </w:rPr>
      </w:pPr>
      <w:r w:rsidRPr="001A1BAF">
        <w:rPr>
          <w:rFonts w:cs="Arial"/>
          <w:szCs w:val="24"/>
          <w:lang w:val="en-US"/>
        </w:rPr>
        <w:t>Moved:</w:t>
      </w:r>
      <w:r w:rsidR="00CE29D1" w:rsidRPr="001A1BAF">
        <w:rPr>
          <w:rFonts w:cs="Arial"/>
          <w:szCs w:val="24"/>
          <w:lang w:val="en-US"/>
        </w:rPr>
        <w:t xml:space="preserve"> </w:t>
      </w:r>
      <w:r w:rsidR="001A1BAF">
        <w:rPr>
          <w:rFonts w:cs="Arial"/>
          <w:szCs w:val="24"/>
          <w:lang w:val="en-US"/>
        </w:rPr>
        <w:t xml:space="preserve">Councillor </w:t>
      </w:r>
      <w:r w:rsidR="00CE29D1" w:rsidRPr="001A1BAF">
        <w:rPr>
          <w:rFonts w:cs="Arial"/>
          <w:szCs w:val="24"/>
          <w:lang w:val="en-US"/>
        </w:rPr>
        <w:t>Shaw</w:t>
      </w:r>
    </w:p>
    <w:p w14:paraId="1AF9BF76" w14:textId="348B4E03" w:rsidR="006A3CF4" w:rsidRPr="001A1BAF" w:rsidRDefault="006A3CF4" w:rsidP="006A3CF4">
      <w:pPr>
        <w:rPr>
          <w:rFonts w:cs="Arial"/>
          <w:szCs w:val="24"/>
          <w:lang w:val="en-US"/>
        </w:rPr>
      </w:pPr>
      <w:r w:rsidRPr="001A1BAF">
        <w:rPr>
          <w:rFonts w:cs="Arial"/>
          <w:szCs w:val="24"/>
          <w:lang w:val="en-US"/>
        </w:rPr>
        <w:t>Seconded:</w:t>
      </w:r>
      <w:r w:rsidR="00CE29D1" w:rsidRPr="001A1BAF">
        <w:rPr>
          <w:rFonts w:cs="Arial"/>
          <w:szCs w:val="24"/>
          <w:lang w:val="en-US"/>
        </w:rPr>
        <w:t xml:space="preserve"> </w:t>
      </w:r>
      <w:r w:rsidR="001A1BAF">
        <w:rPr>
          <w:rFonts w:cs="Arial"/>
          <w:szCs w:val="24"/>
          <w:lang w:val="en-US"/>
        </w:rPr>
        <w:t xml:space="preserve">Councillor </w:t>
      </w:r>
      <w:r w:rsidR="00CE29D1" w:rsidRPr="001A1BAF">
        <w:rPr>
          <w:rFonts w:cs="Arial"/>
          <w:szCs w:val="24"/>
          <w:lang w:val="en-US"/>
        </w:rPr>
        <w:t>Smyth</w:t>
      </w:r>
    </w:p>
    <w:p w14:paraId="606843B1" w14:textId="77777777" w:rsidR="006A3CF4" w:rsidRPr="006A3CF4" w:rsidRDefault="006A3CF4" w:rsidP="006A3CF4">
      <w:pPr>
        <w:rPr>
          <w:rFonts w:cs="Arial"/>
          <w:b/>
          <w:szCs w:val="24"/>
          <w:lang w:val="en-US"/>
        </w:rPr>
      </w:pPr>
    </w:p>
    <w:p w14:paraId="01BC49D4" w14:textId="35A8A463" w:rsidR="006A3CF4" w:rsidRDefault="00E94BE7" w:rsidP="006A3CF4">
      <w:pPr>
        <w:rPr>
          <w:rFonts w:cs="Arial"/>
          <w:b/>
          <w:szCs w:val="24"/>
          <w:lang w:val="en-US"/>
        </w:rPr>
      </w:pPr>
      <w:r>
        <w:rPr>
          <w:rFonts w:cs="Arial"/>
          <w:b/>
          <w:szCs w:val="24"/>
          <w:lang w:val="en-US"/>
        </w:rPr>
        <w:t>That the Recommendation to Committee be adopted.</w:t>
      </w:r>
    </w:p>
    <w:p w14:paraId="47AC3CE3" w14:textId="00AA443B" w:rsidR="00E94BE7" w:rsidRPr="00E94BE7" w:rsidRDefault="00E94BE7" w:rsidP="006A3CF4">
      <w:pPr>
        <w:rPr>
          <w:rFonts w:cs="Arial"/>
          <w:szCs w:val="24"/>
          <w:lang w:val="en-US"/>
        </w:rPr>
      </w:pPr>
      <w:r w:rsidRPr="00E94BE7">
        <w:rPr>
          <w:rFonts w:cs="Arial"/>
          <w:szCs w:val="24"/>
          <w:lang w:val="en-US"/>
        </w:rPr>
        <w:t>(Printed below for ease of reference).</w:t>
      </w:r>
    </w:p>
    <w:p w14:paraId="2F68F5A0" w14:textId="17314955" w:rsidR="006A3CF4" w:rsidRPr="006A3CF4" w:rsidRDefault="006A3CF4" w:rsidP="006A3CF4">
      <w:pPr>
        <w:tabs>
          <w:tab w:val="left" w:pos="720"/>
          <w:tab w:val="left" w:pos="1440"/>
          <w:tab w:val="left" w:pos="2160"/>
          <w:tab w:val="left" w:pos="2880"/>
          <w:tab w:val="left" w:pos="3600"/>
          <w:tab w:val="right" w:pos="9026"/>
        </w:tabs>
        <w:rPr>
          <w:rFonts w:cs="Arial"/>
          <w:b/>
          <w:szCs w:val="24"/>
          <w:lang w:val="en-US"/>
        </w:rPr>
      </w:pPr>
      <w:r>
        <w:rPr>
          <w:rFonts w:cs="Arial"/>
          <w:b/>
          <w:szCs w:val="24"/>
          <w:lang w:val="en-US"/>
        </w:rPr>
        <w:tab/>
      </w:r>
      <w:r>
        <w:rPr>
          <w:rFonts w:cs="Arial"/>
          <w:b/>
          <w:szCs w:val="24"/>
          <w:lang w:val="en-US"/>
        </w:rPr>
        <w:tab/>
      </w:r>
      <w:r>
        <w:rPr>
          <w:rFonts w:cs="Arial"/>
          <w:b/>
          <w:szCs w:val="24"/>
          <w:lang w:val="en-US"/>
        </w:rPr>
        <w:tab/>
      </w:r>
      <w:r>
        <w:rPr>
          <w:rFonts w:cs="Arial"/>
          <w:b/>
          <w:szCs w:val="24"/>
          <w:lang w:val="en-US"/>
        </w:rPr>
        <w:tab/>
      </w:r>
      <w:r>
        <w:rPr>
          <w:rFonts w:cs="Arial"/>
          <w:b/>
          <w:szCs w:val="24"/>
          <w:lang w:val="en-US"/>
        </w:rPr>
        <w:tab/>
      </w:r>
      <w:r>
        <w:rPr>
          <w:rFonts w:cs="Arial"/>
          <w:b/>
          <w:szCs w:val="24"/>
          <w:lang w:val="en-US"/>
        </w:rPr>
        <w:tab/>
      </w:r>
      <w:r w:rsidR="00CE29D1">
        <w:rPr>
          <w:rFonts w:cs="Arial"/>
          <w:b/>
          <w:szCs w:val="24"/>
          <w:lang w:val="en-US"/>
        </w:rPr>
        <w:t>CARRIED UNANIMOUSLY 9/-</w:t>
      </w:r>
    </w:p>
    <w:p w14:paraId="500E4AD5" w14:textId="77777777" w:rsidR="006A3CF4" w:rsidRDefault="006A3CF4">
      <w:pPr>
        <w:rPr>
          <w:rFonts w:cs="Arial"/>
          <w:szCs w:val="24"/>
          <w:u w:val="single"/>
        </w:rPr>
      </w:pPr>
    </w:p>
    <w:p w14:paraId="77F0E32C" w14:textId="77777777" w:rsidR="00E94BE7" w:rsidRDefault="00E94BE7">
      <w:pPr>
        <w:spacing w:after="160" w:line="259" w:lineRule="auto"/>
        <w:jc w:val="left"/>
        <w:rPr>
          <w:rFonts w:cs="Arial"/>
          <w:szCs w:val="24"/>
          <w:u w:val="single"/>
        </w:rPr>
      </w:pPr>
    </w:p>
    <w:p w14:paraId="7C1F595F" w14:textId="77777777" w:rsidR="00E94BE7" w:rsidRPr="006A3CF4" w:rsidRDefault="00E94BE7" w:rsidP="00E94BE7">
      <w:pPr>
        <w:rPr>
          <w:rFonts w:cs="Arial"/>
          <w:b/>
          <w:szCs w:val="24"/>
          <w:lang w:val="en-US"/>
        </w:rPr>
      </w:pPr>
      <w:r w:rsidRPr="006A3CF4">
        <w:rPr>
          <w:rFonts w:cs="Arial"/>
          <w:b/>
          <w:szCs w:val="24"/>
          <w:lang w:val="en-US"/>
        </w:rPr>
        <w:t>Recommendation to Committee</w:t>
      </w:r>
    </w:p>
    <w:p w14:paraId="59B47970" w14:textId="77777777" w:rsidR="00E94BE7" w:rsidRPr="006A3CF4" w:rsidRDefault="00E94BE7" w:rsidP="00E94BE7">
      <w:pPr>
        <w:rPr>
          <w:rFonts w:cs="Arial"/>
          <w:b/>
          <w:szCs w:val="24"/>
          <w:lang w:val="en-US"/>
        </w:rPr>
      </w:pPr>
    </w:p>
    <w:p w14:paraId="7BA39520" w14:textId="77777777" w:rsidR="00E94BE7" w:rsidRDefault="00E94BE7" w:rsidP="00E94BE7">
      <w:pPr>
        <w:rPr>
          <w:rFonts w:cs="Arial"/>
          <w:b/>
          <w:szCs w:val="24"/>
          <w:lang w:val="en-US"/>
        </w:rPr>
      </w:pPr>
      <w:r w:rsidRPr="006A3CF4">
        <w:rPr>
          <w:rFonts w:cs="Arial"/>
          <w:b/>
          <w:szCs w:val="24"/>
          <w:lang w:val="en-US"/>
        </w:rPr>
        <w:t>That Council appoint Esther Buckeridge and Matthew Yap to the Sustainable Nedlands Committee for a period ending at the next ordinary Local Government Election in October 2015.</w:t>
      </w:r>
    </w:p>
    <w:p w14:paraId="25A3701E" w14:textId="6F480658" w:rsidR="006A3CF4" w:rsidRDefault="006A3CF4">
      <w:pPr>
        <w:spacing w:after="160" w:line="259" w:lineRule="auto"/>
        <w:jc w:val="left"/>
        <w:rPr>
          <w:rFonts w:cs="Arial"/>
          <w:szCs w:val="24"/>
          <w:u w:val="single"/>
        </w:rPr>
      </w:pPr>
      <w:r>
        <w:rPr>
          <w:rFonts w:cs="Arial"/>
          <w:szCs w:val="24"/>
          <w:u w:val="single"/>
        </w:rPr>
        <w:br w:type="page"/>
      </w:r>
    </w:p>
    <w:p w14:paraId="350DD532" w14:textId="1B40F27D" w:rsidR="006A3CF4" w:rsidRDefault="006A3CF4">
      <w:pPr>
        <w:rPr>
          <w:rFonts w:cs="Arial"/>
          <w:szCs w:val="24"/>
          <w:u w:val="single"/>
        </w:rPr>
      </w:pPr>
    </w:p>
    <w:p w14:paraId="2E88110B" w14:textId="5854038F" w:rsidR="00B03614" w:rsidRDefault="00B03614" w:rsidP="00B03614">
      <w:pPr>
        <w:pStyle w:val="Heading3"/>
        <w:numPr>
          <w:ilvl w:val="0"/>
          <w:numId w:val="0"/>
        </w:numPr>
        <w:ind w:left="-567"/>
        <w:rPr>
          <w:rFonts w:cs="Arial"/>
        </w:rPr>
      </w:pPr>
      <w:bookmarkStart w:id="44" w:name="_Toc403980210"/>
      <w:bookmarkStart w:id="45" w:name="_Toc403980536"/>
      <w:bookmarkStart w:id="46" w:name="_Toc405458652"/>
      <w:r>
        <w:rPr>
          <w:rFonts w:cs="Arial"/>
        </w:rPr>
        <w:t>8.2</w:t>
      </w:r>
      <w:r>
        <w:rPr>
          <w:rFonts w:cs="Arial"/>
        </w:rPr>
        <w:tab/>
        <w:t xml:space="preserve">Technical Services Report No’s </w:t>
      </w:r>
      <w:r w:rsidR="002737C0">
        <w:rPr>
          <w:rFonts w:cs="Arial"/>
        </w:rPr>
        <w:t>TS1</w:t>
      </w:r>
      <w:r w:rsidR="006A3CF4">
        <w:rPr>
          <w:rFonts w:cs="Arial"/>
        </w:rPr>
        <w:t>9.14 to 23</w:t>
      </w:r>
      <w:r w:rsidR="002737C0">
        <w:rPr>
          <w:rFonts w:cs="Arial"/>
        </w:rPr>
        <w:t>.14</w:t>
      </w:r>
      <w:bookmarkEnd w:id="44"/>
      <w:bookmarkEnd w:id="45"/>
      <w:bookmarkEnd w:id="46"/>
    </w:p>
    <w:p w14:paraId="2E88110C" w14:textId="77777777" w:rsidR="00B03614" w:rsidRPr="00086DF6" w:rsidRDefault="00B03614" w:rsidP="00B03614">
      <w:pPr>
        <w:rPr>
          <w:rFonts w:cs="Arial"/>
          <w:szCs w:val="24"/>
        </w:rPr>
      </w:pPr>
    </w:p>
    <w:p w14:paraId="2E88110D" w14:textId="524CB019" w:rsidR="00B03614" w:rsidRPr="00086DF6" w:rsidRDefault="00B03614" w:rsidP="00B03614">
      <w:pPr>
        <w:rPr>
          <w:rFonts w:cs="Arial"/>
          <w:szCs w:val="24"/>
        </w:rPr>
      </w:pPr>
      <w:r w:rsidRPr="00086DF6">
        <w:rPr>
          <w:rFonts w:cs="Arial"/>
          <w:szCs w:val="24"/>
        </w:rPr>
        <w:t xml:space="preserve">Technical Services Report No’s </w:t>
      </w:r>
      <w:r w:rsidR="002737C0" w:rsidRPr="00086DF6">
        <w:rPr>
          <w:rFonts w:cs="Arial"/>
          <w:szCs w:val="24"/>
        </w:rPr>
        <w:t>TS1</w:t>
      </w:r>
      <w:r w:rsidR="006A3CF4">
        <w:rPr>
          <w:rFonts w:cs="Arial"/>
          <w:szCs w:val="24"/>
        </w:rPr>
        <w:t>9.14 to TS23</w:t>
      </w:r>
      <w:r w:rsidR="002737C0" w:rsidRPr="00086DF6">
        <w:rPr>
          <w:rFonts w:cs="Arial"/>
          <w:szCs w:val="24"/>
        </w:rPr>
        <w:t>.14</w:t>
      </w:r>
      <w:r w:rsidRPr="00086DF6">
        <w:rPr>
          <w:rFonts w:cs="Arial"/>
          <w:szCs w:val="24"/>
        </w:rPr>
        <w:t xml:space="preserve"> to be dealt with at this point (blue </w:t>
      </w:r>
      <w:r w:rsidR="00097998" w:rsidRPr="00086DF6">
        <w:rPr>
          <w:rFonts w:cs="Arial"/>
          <w:szCs w:val="24"/>
        </w:rPr>
        <w:t>cover sheet attached)</w:t>
      </w:r>
    </w:p>
    <w:p w14:paraId="2E88110E" w14:textId="77777777" w:rsidR="00097998" w:rsidRDefault="00097998" w:rsidP="00B03614">
      <w:pPr>
        <w:rPr>
          <w:rFonts w:cs="Arial"/>
          <w:szCs w:val="24"/>
        </w:rPr>
      </w:pPr>
    </w:p>
    <w:tbl>
      <w:tblPr>
        <w:tblStyle w:val="TableGrid"/>
        <w:tblW w:w="0" w:type="auto"/>
        <w:tblInd w:w="-5" w:type="dxa"/>
        <w:tblLook w:val="04A0" w:firstRow="1" w:lastRow="0" w:firstColumn="1" w:lastColumn="0" w:noHBand="0" w:noVBand="1"/>
      </w:tblPr>
      <w:tblGrid>
        <w:gridCol w:w="9021"/>
      </w:tblGrid>
      <w:tr w:rsidR="006A3CF4" w:rsidRPr="001C76ED" w14:paraId="6071C4DB" w14:textId="77777777" w:rsidTr="009A3E3B">
        <w:tc>
          <w:tcPr>
            <w:tcW w:w="9021" w:type="dxa"/>
          </w:tcPr>
          <w:p w14:paraId="126FA74C" w14:textId="77777777" w:rsidR="006A3CF4" w:rsidRPr="001C76ED" w:rsidRDefault="006A3CF4" w:rsidP="009A3E3B">
            <w:pPr>
              <w:pStyle w:val="Heading1"/>
              <w:spacing w:before="120" w:after="120"/>
              <w:ind w:left="2160" w:hanging="2160"/>
              <w:outlineLvl w:val="0"/>
              <w:rPr>
                <w:rFonts w:cs="Arial"/>
                <w:sz w:val="28"/>
                <w:lang w:val="en-AU"/>
              </w:rPr>
            </w:pPr>
            <w:bookmarkStart w:id="47" w:name="_Toc404347880"/>
            <w:bookmarkStart w:id="48" w:name="_Toc405458653"/>
            <w:r w:rsidRPr="001C76ED">
              <w:rPr>
                <w:rFonts w:cs="Arial"/>
                <w:sz w:val="28"/>
                <w:lang w:val="en-AU"/>
              </w:rPr>
              <w:t>TS19.14</w:t>
            </w:r>
            <w:r w:rsidRPr="001C76ED">
              <w:rPr>
                <w:rFonts w:cs="Arial"/>
                <w:sz w:val="28"/>
                <w:lang w:val="en-AU"/>
              </w:rPr>
              <w:tab/>
              <w:t>Tender No. 2014/15.02 – Supply and Delivery of Drainage Materials</w:t>
            </w:r>
            <w:bookmarkEnd w:id="47"/>
            <w:bookmarkEnd w:id="48"/>
          </w:p>
        </w:tc>
      </w:tr>
    </w:tbl>
    <w:p w14:paraId="0799F2E2" w14:textId="77777777" w:rsidR="006A3CF4" w:rsidRPr="00DD5B71" w:rsidRDefault="006A3CF4" w:rsidP="006A3CF4">
      <w:pPr>
        <w:rPr>
          <w:rFonts w:cs="Arial"/>
          <w:szCs w:val="24"/>
        </w:rPr>
      </w:pPr>
    </w:p>
    <w:tbl>
      <w:tblPr>
        <w:tblStyle w:val="TableGrid"/>
        <w:tblW w:w="0" w:type="auto"/>
        <w:tblInd w:w="-5" w:type="dxa"/>
        <w:tblLook w:val="04A0" w:firstRow="1" w:lastRow="0" w:firstColumn="1" w:lastColumn="0" w:noHBand="0" w:noVBand="1"/>
      </w:tblPr>
      <w:tblGrid>
        <w:gridCol w:w="2351"/>
        <w:gridCol w:w="6670"/>
      </w:tblGrid>
      <w:tr w:rsidR="006A3CF4" w:rsidRPr="008A1B93" w14:paraId="7549BD4F" w14:textId="77777777" w:rsidTr="009A3E3B">
        <w:tc>
          <w:tcPr>
            <w:tcW w:w="2351" w:type="dxa"/>
          </w:tcPr>
          <w:p w14:paraId="38077C1A" w14:textId="77777777" w:rsidR="006A3CF4" w:rsidRPr="00DD5B71" w:rsidRDefault="006A3CF4" w:rsidP="009A3E3B">
            <w:pPr>
              <w:spacing w:before="60" w:after="60"/>
              <w:rPr>
                <w:rFonts w:cs="Arial"/>
                <w:b/>
                <w:szCs w:val="24"/>
                <w:lang w:val="en-AU"/>
              </w:rPr>
            </w:pPr>
            <w:r w:rsidRPr="00DD5B71">
              <w:rPr>
                <w:rFonts w:cs="Arial"/>
                <w:b/>
                <w:szCs w:val="24"/>
                <w:lang w:val="en-AU"/>
              </w:rPr>
              <w:t>Committee</w:t>
            </w:r>
          </w:p>
        </w:tc>
        <w:tc>
          <w:tcPr>
            <w:tcW w:w="6670" w:type="dxa"/>
          </w:tcPr>
          <w:p w14:paraId="1230CD89" w14:textId="77777777" w:rsidR="006A3CF4" w:rsidRPr="008A1B93" w:rsidRDefault="006A3CF4" w:rsidP="009A3E3B">
            <w:pPr>
              <w:spacing w:before="60" w:after="60"/>
              <w:rPr>
                <w:rFonts w:cs="Arial"/>
                <w:szCs w:val="24"/>
                <w:lang w:val="en-AU"/>
              </w:rPr>
            </w:pPr>
            <w:r>
              <w:rPr>
                <w:rFonts w:cs="Arial"/>
                <w:szCs w:val="24"/>
                <w:lang w:val="en-AU"/>
              </w:rPr>
              <w:t>2 December 2014</w:t>
            </w:r>
          </w:p>
        </w:tc>
      </w:tr>
      <w:tr w:rsidR="006A3CF4" w:rsidRPr="008A1B93" w14:paraId="4870C13C" w14:textId="77777777" w:rsidTr="009A3E3B">
        <w:tc>
          <w:tcPr>
            <w:tcW w:w="2351" w:type="dxa"/>
          </w:tcPr>
          <w:p w14:paraId="28F076E9" w14:textId="77777777" w:rsidR="006A3CF4" w:rsidRPr="00DD5B71" w:rsidRDefault="006A3CF4" w:rsidP="009A3E3B">
            <w:pPr>
              <w:spacing w:before="60" w:after="60"/>
              <w:rPr>
                <w:rFonts w:cs="Arial"/>
                <w:b/>
                <w:szCs w:val="24"/>
                <w:lang w:val="en-AU"/>
              </w:rPr>
            </w:pPr>
            <w:r w:rsidRPr="00DD5B71">
              <w:rPr>
                <w:rFonts w:cs="Arial"/>
                <w:b/>
                <w:szCs w:val="24"/>
                <w:lang w:val="en-AU"/>
              </w:rPr>
              <w:t>Council</w:t>
            </w:r>
          </w:p>
        </w:tc>
        <w:tc>
          <w:tcPr>
            <w:tcW w:w="6670" w:type="dxa"/>
          </w:tcPr>
          <w:p w14:paraId="2C0EA22F" w14:textId="77777777" w:rsidR="006A3CF4" w:rsidRPr="008A1B93" w:rsidRDefault="006A3CF4" w:rsidP="009A3E3B">
            <w:pPr>
              <w:spacing w:before="60" w:after="60"/>
              <w:rPr>
                <w:rFonts w:cs="Arial"/>
                <w:szCs w:val="24"/>
                <w:lang w:val="en-AU"/>
              </w:rPr>
            </w:pPr>
            <w:r>
              <w:rPr>
                <w:rFonts w:cs="Arial"/>
                <w:szCs w:val="24"/>
                <w:lang w:val="en-AU"/>
              </w:rPr>
              <w:t>16 December 2014</w:t>
            </w:r>
          </w:p>
        </w:tc>
      </w:tr>
      <w:tr w:rsidR="006A3CF4" w:rsidRPr="008A1B93" w14:paraId="0EA37C76" w14:textId="77777777" w:rsidTr="009A3E3B">
        <w:tc>
          <w:tcPr>
            <w:tcW w:w="2351" w:type="dxa"/>
          </w:tcPr>
          <w:p w14:paraId="28B204AC" w14:textId="77777777" w:rsidR="006A3CF4" w:rsidRPr="00DD5B71" w:rsidRDefault="006A3CF4" w:rsidP="009A3E3B">
            <w:pPr>
              <w:spacing w:before="60" w:after="60"/>
              <w:rPr>
                <w:rFonts w:cs="Arial"/>
                <w:b/>
                <w:szCs w:val="24"/>
                <w:lang w:val="en-AU"/>
              </w:rPr>
            </w:pPr>
            <w:r w:rsidRPr="00DD5B71">
              <w:rPr>
                <w:rFonts w:cs="Arial"/>
                <w:b/>
                <w:szCs w:val="24"/>
                <w:lang w:val="en-AU"/>
              </w:rPr>
              <w:t>Applicant</w:t>
            </w:r>
          </w:p>
        </w:tc>
        <w:tc>
          <w:tcPr>
            <w:tcW w:w="6670" w:type="dxa"/>
          </w:tcPr>
          <w:p w14:paraId="506A0736" w14:textId="77777777" w:rsidR="006A3CF4" w:rsidRPr="008A1B93" w:rsidRDefault="006A3CF4" w:rsidP="009A3E3B">
            <w:pPr>
              <w:spacing w:before="60" w:after="60"/>
              <w:rPr>
                <w:rFonts w:cs="Arial"/>
                <w:szCs w:val="24"/>
                <w:lang w:val="en-AU"/>
              </w:rPr>
            </w:pPr>
            <w:r w:rsidRPr="00A6276B">
              <w:rPr>
                <w:rFonts w:cs="Arial"/>
                <w:szCs w:val="24"/>
                <w:lang w:val="en-AU"/>
              </w:rPr>
              <w:t>City of Nedlands</w:t>
            </w:r>
          </w:p>
        </w:tc>
      </w:tr>
      <w:tr w:rsidR="006A3CF4" w:rsidRPr="008A1B93" w14:paraId="690911E2" w14:textId="77777777" w:rsidTr="009A3E3B">
        <w:tc>
          <w:tcPr>
            <w:tcW w:w="2351" w:type="dxa"/>
          </w:tcPr>
          <w:p w14:paraId="30EA662D" w14:textId="77777777" w:rsidR="006A3CF4" w:rsidRPr="00DD5B71" w:rsidRDefault="006A3CF4" w:rsidP="009A3E3B">
            <w:pPr>
              <w:spacing w:before="60" w:after="60"/>
              <w:rPr>
                <w:rFonts w:cs="Arial"/>
                <w:b/>
                <w:szCs w:val="24"/>
                <w:lang w:val="en-AU"/>
              </w:rPr>
            </w:pPr>
            <w:r>
              <w:rPr>
                <w:rFonts w:cs="Arial"/>
                <w:b/>
                <w:szCs w:val="24"/>
                <w:lang w:val="en-AU"/>
              </w:rPr>
              <w:t>Officer</w:t>
            </w:r>
          </w:p>
        </w:tc>
        <w:tc>
          <w:tcPr>
            <w:tcW w:w="6670" w:type="dxa"/>
          </w:tcPr>
          <w:p w14:paraId="2B5EA5BD" w14:textId="77777777" w:rsidR="006A3CF4" w:rsidRPr="008A1B93" w:rsidRDefault="006A3CF4" w:rsidP="009A3E3B">
            <w:pPr>
              <w:spacing w:before="60" w:after="60"/>
              <w:rPr>
                <w:rFonts w:cs="Arial"/>
                <w:szCs w:val="24"/>
                <w:lang w:val="en-AU"/>
              </w:rPr>
            </w:pPr>
            <w:r>
              <w:rPr>
                <w:rFonts w:cs="Arial"/>
                <w:szCs w:val="24"/>
                <w:lang w:val="en-AU"/>
              </w:rPr>
              <w:t>Nathan Brewer – Purchasing and Tenders Coordinator</w:t>
            </w:r>
          </w:p>
        </w:tc>
      </w:tr>
      <w:tr w:rsidR="006A3CF4" w:rsidRPr="008A1B93" w14:paraId="53B23FAC" w14:textId="77777777" w:rsidTr="009A3E3B">
        <w:tc>
          <w:tcPr>
            <w:tcW w:w="2351" w:type="dxa"/>
          </w:tcPr>
          <w:p w14:paraId="1BFFFD38" w14:textId="77777777" w:rsidR="006A3CF4" w:rsidRPr="00DD5B71" w:rsidRDefault="006A3CF4" w:rsidP="009A3E3B">
            <w:pPr>
              <w:spacing w:before="60" w:after="60"/>
              <w:rPr>
                <w:rFonts w:cs="Arial"/>
                <w:b/>
                <w:szCs w:val="24"/>
                <w:lang w:val="en-AU"/>
              </w:rPr>
            </w:pPr>
            <w:r w:rsidRPr="00DD5B71">
              <w:rPr>
                <w:rFonts w:cs="Arial"/>
                <w:b/>
                <w:szCs w:val="24"/>
                <w:lang w:val="en-AU"/>
              </w:rPr>
              <w:t>Director</w:t>
            </w:r>
          </w:p>
        </w:tc>
        <w:tc>
          <w:tcPr>
            <w:tcW w:w="6670" w:type="dxa"/>
          </w:tcPr>
          <w:p w14:paraId="46A21952" w14:textId="48657CC1" w:rsidR="006A3CF4" w:rsidRPr="008A1B93" w:rsidRDefault="006A3CF4" w:rsidP="009A3E3B">
            <w:pPr>
              <w:spacing w:before="60" w:after="60"/>
              <w:rPr>
                <w:rFonts w:cs="Arial"/>
                <w:szCs w:val="24"/>
                <w:lang w:val="en-AU"/>
              </w:rPr>
            </w:pPr>
            <w:r w:rsidRPr="00973D14">
              <w:rPr>
                <w:rFonts w:cs="Arial"/>
                <w:szCs w:val="24"/>
                <w:lang w:val="en-AU"/>
              </w:rPr>
              <w:t>Mark Goodlet – Director Technical Services</w:t>
            </w:r>
          </w:p>
        </w:tc>
      </w:tr>
      <w:tr w:rsidR="006A3CF4" w:rsidRPr="008A1B93" w14:paraId="66EAD7C0" w14:textId="77777777" w:rsidTr="009A3E3B">
        <w:tc>
          <w:tcPr>
            <w:tcW w:w="2351" w:type="dxa"/>
          </w:tcPr>
          <w:p w14:paraId="1D319927" w14:textId="77777777" w:rsidR="006A3CF4" w:rsidRPr="00DD5B71" w:rsidRDefault="006A3CF4" w:rsidP="009A3E3B">
            <w:pPr>
              <w:spacing w:before="60" w:after="60"/>
              <w:rPr>
                <w:rFonts w:cs="Arial"/>
                <w:b/>
                <w:szCs w:val="24"/>
                <w:lang w:val="en-AU"/>
              </w:rPr>
            </w:pPr>
            <w:r w:rsidRPr="00DD5B71">
              <w:rPr>
                <w:rFonts w:cs="Arial"/>
                <w:b/>
                <w:szCs w:val="24"/>
                <w:lang w:val="en-AU"/>
              </w:rPr>
              <w:t>File Reference</w:t>
            </w:r>
          </w:p>
        </w:tc>
        <w:tc>
          <w:tcPr>
            <w:tcW w:w="6670" w:type="dxa"/>
          </w:tcPr>
          <w:p w14:paraId="12CD3EB1" w14:textId="77777777" w:rsidR="006A3CF4" w:rsidRPr="00847045" w:rsidRDefault="006A3CF4" w:rsidP="009A3E3B">
            <w:pPr>
              <w:spacing w:before="60" w:after="60"/>
              <w:rPr>
                <w:rFonts w:cs="Arial"/>
                <w:szCs w:val="24"/>
                <w:highlight w:val="yellow"/>
                <w:lang w:val="en-AU"/>
              </w:rPr>
            </w:pPr>
            <w:r w:rsidRPr="00EB36AC">
              <w:rPr>
                <w:rFonts w:cs="Arial"/>
                <w:szCs w:val="24"/>
                <w:lang w:val="en-AU"/>
              </w:rPr>
              <w:t>TS-PRO-000</w:t>
            </w:r>
            <w:r>
              <w:rPr>
                <w:rFonts w:cs="Arial"/>
                <w:szCs w:val="24"/>
                <w:lang w:val="en-AU"/>
              </w:rPr>
              <w:t>33</w:t>
            </w:r>
          </w:p>
        </w:tc>
      </w:tr>
      <w:tr w:rsidR="006A3CF4" w:rsidRPr="008A1B93" w14:paraId="42FFB35F" w14:textId="77777777" w:rsidTr="009A3E3B">
        <w:tc>
          <w:tcPr>
            <w:tcW w:w="2351" w:type="dxa"/>
          </w:tcPr>
          <w:p w14:paraId="5A63DD94" w14:textId="77777777" w:rsidR="006A3CF4" w:rsidRPr="00DD5B71" w:rsidRDefault="006A3CF4" w:rsidP="009A3E3B">
            <w:pPr>
              <w:spacing w:before="60" w:after="60"/>
              <w:rPr>
                <w:rFonts w:cs="Arial"/>
                <w:b/>
                <w:szCs w:val="24"/>
                <w:lang w:val="en-AU"/>
              </w:rPr>
            </w:pPr>
            <w:r w:rsidRPr="00DD5B71">
              <w:rPr>
                <w:rFonts w:cs="Arial"/>
                <w:b/>
                <w:szCs w:val="24"/>
                <w:lang w:val="en-AU"/>
              </w:rPr>
              <w:t>Previous Item</w:t>
            </w:r>
          </w:p>
        </w:tc>
        <w:tc>
          <w:tcPr>
            <w:tcW w:w="6670" w:type="dxa"/>
          </w:tcPr>
          <w:p w14:paraId="44386822" w14:textId="77777777" w:rsidR="006A3CF4" w:rsidRPr="00847045" w:rsidRDefault="006A3CF4" w:rsidP="009A3E3B">
            <w:pPr>
              <w:spacing w:before="60" w:after="60"/>
              <w:rPr>
                <w:rFonts w:cs="Arial"/>
                <w:szCs w:val="24"/>
                <w:highlight w:val="yellow"/>
                <w:lang w:val="en-AU"/>
              </w:rPr>
            </w:pPr>
            <w:r w:rsidRPr="00941E19">
              <w:rPr>
                <w:rFonts w:cs="Arial"/>
                <w:szCs w:val="24"/>
                <w:lang w:val="en-AU"/>
              </w:rPr>
              <w:t>Not Applicable</w:t>
            </w:r>
          </w:p>
        </w:tc>
      </w:tr>
    </w:tbl>
    <w:p w14:paraId="52D6C76A" w14:textId="77777777" w:rsidR="006A3CF4" w:rsidRDefault="006A3CF4">
      <w:pPr>
        <w:rPr>
          <w:rFonts w:cs="Arial"/>
          <w:szCs w:val="24"/>
        </w:rPr>
      </w:pPr>
    </w:p>
    <w:p w14:paraId="63486E3F" w14:textId="659A2430" w:rsidR="002E2D98" w:rsidRDefault="002E2D98" w:rsidP="006A3CF4">
      <w:pPr>
        <w:ind w:left="142"/>
        <w:rPr>
          <w:rFonts w:cs="Arial"/>
          <w:i/>
          <w:szCs w:val="24"/>
          <w:lang w:val="en-US"/>
        </w:rPr>
      </w:pPr>
      <w:r w:rsidRPr="002E2D98">
        <w:rPr>
          <w:rFonts w:cs="Arial"/>
          <w:i/>
          <w:szCs w:val="24"/>
          <w:lang w:val="en-US"/>
        </w:rPr>
        <w:t>Councillor McManus returned at 10.05pm</w:t>
      </w:r>
    </w:p>
    <w:p w14:paraId="656B3CDF" w14:textId="5E0B2561" w:rsidR="002E2D98" w:rsidRPr="002E2D98" w:rsidRDefault="002E2D98" w:rsidP="006A3CF4">
      <w:pPr>
        <w:ind w:left="142"/>
        <w:rPr>
          <w:rFonts w:cs="Arial"/>
          <w:i/>
          <w:szCs w:val="24"/>
          <w:lang w:val="en-US"/>
        </w:rPr>
      </w:pPr>
      <w:r>
        <w:rPr>
          <w:rFonts w:cs="Arial"/>
          <w:i/>
          <w:szCs w:val="24"/>
          <w:lang w:val="en-US"/>
        </w:rPr>
        <w:t>Councillor Hay returned at 10.06pm</w:t>
      </w:r>
    </w:p>
    <w:p w14:paraId="403252AA" w14:textId="77777777" w:rsidR="002E2D98" w:rsidRDefault="002E2D98" w:rsidP="006A3CF4">
      <w:pPr>
        <w:ind w:left="142"/>
        <w:rPr>
          <w:rFonts w:cs="Arial"/>
          <w:szCs w:val="24"/>
          <w:lang w:val="en-US"/>
        </w:rPr>
      </w:pPr>
    </w:p>
    <w:p w14:paraId="6CBA3FE6" w14:textId="7B3979A9" w:rsidR="002E2D98" w:rsidRDefault="001A1BAF" w:rsidP="006A3CF4">
      <w:pPr>
        <w:ind w:left="142"/>
        <w:rPr>
          <w:rFonts w:cs="Arial"/>
          <w:szCs w:val="24"/>
          <w:lang w:val="en-US"/>
        </w:rPr>
      </w:pPr>
      <w:r w:rsidRPr="001A1BAF">
        <w:rPr>
          <w:rFonts w:cs="Arial"/>
          <w:b/>
          <w:noProof/>
          <w:szCs w:val="24"/>
          <w:lang w:eastAsia="en-AU"/>
        </w:rPr>
        <mc:AlternateContent>
          <mc:Choice Requires="wps">
            <w:drawing>
              <wp:anchor distT="0" distB="0" distL="114300" distR="114300" simplePos="0" relativeHeight="251673600" behindDoc="1" locked="0" layoutInCell="1" allowOverlap="1" wp14:anchorId="4B5896D2" wp14:editId="4F0F4541">
                <wp:simplePos x="0" y="0"/>
                <wp:positionH relativeFrom="margin">
                  <wp:align>left</wp:align>
                </wp:positionH>
                <wp:positionV relativeFrom="paragraph">
                  <wp:posOffset>9608</wp:posOffset>
                </wp:positionV>
                <wp:extent cx="5788550" cy="1494845"/>
                <wp:effectExtent l="0" t="0" r="3175" b="0"/>
                <wp:wrapNone/>
                <wp:docPr id="9" name="Rectangle 9"/>
                <wp:cNvGraphicFramePr/>
                <a:graphic xmlns:a="http://schemas.openxmlformats.org/drawingml/2006/main">
                  <a:graphicData uri="http://schemas.microsoft.com/office/word/2010/wordprocessingShape">
                    <wps:wsp>
                      <wps:cNvSpPr/>
                      <wps:spPr>
                        <a:xfrm>
                          <a:off x="0" y="0"/>
                          <a:ext cx="5788550" cy="14948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67E21" id="Rectangle 9" o:spid="_x0000_s1026" style="position:absolute;margin-left:0;margin-top:.75pt;width:455.8pt;height:117.7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" fillcolor="#d8d8d8 [2732]" stroked="f" strokeweight="1pt">
                <w10:wrap anchorx="margin"/>
              </v:rect>
            </w:pict>
          </mc:Fallback>
        </mc:AlternateContent>
      </w:r>
    </w:p>
    <w:p w14:paraId="1C6DA59B" w14:textId="32C20C90" w:rsidR="006A3CF4" w:rsidRPr="006A3CF4" w:rsidRDefault="006A3CF4" w:rsidP="006A3CF4">
      <w:pPr>
        <w:ind w:left="142"/>
        <w:rPr>
          <w:rFonts w:cs="Arial"/>
          <w:szCs w:val="24"/>
          <w:lang w:val="en-US"/>
        </w:rPr>
      </w:pPr>
      <w:r w:rsidRPr="006A3CF4">
        <w:rPr>
          <w:rFonts w:cs="Arial"/>
          <w:szCs w:val="24"/>
          <w:lang w:val="en-US"/>
        </w:rPr>
        <w:t>Moved:</w:t>
      </w:r>
      <w:r w:rsidR="00CE29D1">
        <w:rPr>
          <w:rFonts w:cs="Arial"/>
          <w:szCs w:val="24"/>
          <w:lang w:val="en-US"/>
        </w:rPr>
        <w:t xml:space="preserve"> </w:t>
      </w:r>
      <w:r w:rsidR="001A1BAF">
        <w:rPr>
          <w:rFonts w:cs="Arial"/>
          <w:szCs w:val="24"/>
          <w:lang w:val="en-US"/>
        </w:rPr>
        <w:t xml:space="preserve">Councillor </w:t>
      </w:r>
      <w:r w:rsidR="00CE29D1">
        <w:rPr>
          <w:rFonts w:cs="Arial"/>
          <w:szCs w:val="24"/>
          <w:lang w:val="en-US"/>
        </w:rPr>
        <w:t>Shaw</w:t>
      </w:r>
    </w:p>
    <w:p w14:paraId="3576EA79" w14:textId="3B2AFD05" w:rsidR="006A3CF4" w:rsidRDefault="006A3CF4" w:rsidP="006A3CF4">
      <w:pPr>
        <w:ind w:left="142"/>
        <w:rPr>
          <w:rFonts w:cs="Arial"/>
          <w:szCs w:val="24"/>
          <w:lang w:val="en-US"/>
        </w:rPr>
      </w:pPr>
      <w:r w:rsidRPr="006A3CF4">
        <w:rPr>
          <w:rFonts w:cs="Arial"/>
          <w:szCs w:val="24"/>
          <w:lang w:val="en-US"/>
        </w:rPr>
        <w:t>Seconded:</w:t>
      </w:r>
      <w:r w:rsidR="00CE29D1">
        <w:rPr>
          <w:rFonts w:cs="Arial"/>
          <w:szCs w:val="24"/>
          <w:lang w:val="en-US"/>
        </w:rPr>
        <w:t xml:space="preserve"> </w:t>
      </w:r>
      <w:r w:rsidR="001A1BAF">
        <w:rPr>
          <w:rFonts w:cs="Arial"/>
          <w:szCs w:val="24"/>
          <w:lang w:val="en-US"/>
        </w:rPr>
        <w:t xml:space="preserve">Councillor </w:t>
      </w:r>
      <w:r w:rsidR="00CE29D1">
        <w:rPr>
          <w:rFonts w:cs="Arial"/>
          <w:szCs w:val="24"/>
          <w:lang w:val="en-US"/>
        </w:rPr>
        <w:t>Hodsdon</w:t>
      </w:r>
    </w:p>
    <w:p w14:paraId="35254ED5" w14:textId="77777777" w:rsidR="001A1BAF" w:rsidRDefault="001A1BAF" w:rsidP="006A3CF4">
      <w:pPr>
        <w:ind w:left="142"/>
        <w:rPr>
          <w:rFonts w:cs="Arial"/>
          <w:szCs w:val="24"/>
          <w:lang w:val="en-US"/>
        </w:rPr>
      </w:pPr>
    </w:p>
    <w:p w14:paraId="734E1EF6" w14:textId="3120FC04" w:rsidR="001A1BAF" w:rsidRPr="001A1BAF" w:rsidRDefault="001A1BAF" w:rsidP="006A3CF4">
      <w:pPr>
        <w:ind w:left="142"/>
        <w:rPr>
          <w:rFonts w:cs="Arial"/>
          <w:b/>
          <w:szCs w:val="24"/>
          <w:lang w:val="en-US"/>
        </w:rPr>
      </w:pPr>
      <w:r w:rsidRPr="001A1BAF">
        <w:rPr>
          <w:rFonts w:cs="Arial"/>
          <w:b/>
          <w:szCs w:val="24"/>
          <w:lang w:val="en-US"/>
        </w:rPr>
        <w:t>That the Recommendation to Committee be adopted.</w:t>
      </w:r>
    </w:p>
    <w:p w14:paraId="1706BE8D" w14:textId="79944253" w:rsidR="001A1BAF" w:rsidRPr="00E94BE7" w:rsidRDefault="001A1BAF" w:rsidP="006A3CF4">
      <w:pPr>
        <w:ind w:left="142"/>
        <w:rPr>
          <w:rFonts w:cs="Arial"/>
          <w:szCs w:val="24"/>
          <w:lang w:val="en-US"/>
        </w:rPr>
      </w:pPr>
      <w:r w:rsidRPr="00E94BE7">
        <w:rPr>
          <w:rFonts w:cs="Arial"/>
          <w:szCs w:val="24"/>
          <w:lang w:val="en-US"/>
        </w:rPr>
        <w:t>(Printed below for ease of reference).</w:t>
      </w:r>
    </w:p>
    <w:p w14:paraId="3E762004" w14:textId="77777777" w:rsidR="001A1BAF" w:rsidRPr="001A1BAF" w:rsidRDefault="001A1BAF" w:rsidP="006A3CF4">
      <w:pPr>
        <w:ind w:left="142"/>
        <w:rPr>
          <w:rFonts w:cs="Arial"/>
          <w:b/>
          <w:szCs w:val="24"/>
          <w:lang w:val="en-US"/>
        </w:rPr>
      </w:pPr>
    </w:p>
    <w:p w14:paraId="0F438C39" w14:textId="099A1162" w:rsidR="001A1BAF" w:rsidRPr="001A1BAF" w:rsidRDefault="001A1BAF" w:rsidP="001A1BAF">
      <w:pPr>
        <w:ind w:left="142"/>
        <w:jc w:val="right"/>
        <w:rPr>
          <w:rFonts w:cs="Arial"/>
          <w:b/>
          <w:szCs w:val="24"/>
          <w:lang w:val="en-US"/>
        </w:rPr>
      </w:pPr>
      <w:r w:rsidRPr="001A1BAF">
        <w:rPr>
          <w:rFonts w:cs="Arial"/>
          <w:b/>
          <w:szCs w:val="24"/>
          <w:lang w:val="en-US"/>
        </w:rPr>
        <w:t>CARRIED UNANIMOUSLY</w:t>
      </w:r>
      <w:r w:rsidR="00FF6408">
        <w:rPr>
          <w:rFonts w:cs="Arial"/>
          <w:b/>
          <w:szCs w:val="24"/>
          <w:lang w:val="en-US"/>
        </w:rPr>
        <w:t xml:space="preserve"> 11/-</w:t>
      </w:r>
    </w:p>
    <w:p w14:paraId="360828F9" w14:textId="77777777" w:rsidR="006A3CF4" w:rsidRDefault="006A3CF4">
      <w:pPr>
        <w:rPr>
          <w:rFonts w:cs="Arial"/>
          <w:szCs w:val="24"/>
        </w:rPr>
      </w:pPr>
    </w:p>
    <w:p w14:paraId="24BE24BB" w14:textId="1AB1E184" w:rsidR="001A1BAF" w:rsidRDefault="001A1BAF">
      <w:pPr>
        <w:rPr>
          <w:rFonts w:cs="Arial"/>
          <w:szCs w:val="24"/>
        </w:rPr>
      </w:pPr>
    </w:p>
    <w:p w14:paraId="365D97BA" w14:textId="77777777" w:rsidR="006A3CF4" w:rsidRDefault="006A3CF4">
      <w:pPr>
        <w:rPr>
          <w:rFonts w:cs="Arial"/>
          <w:szCs w:val="24"/>
        </w:rPr>
      </w:pPr>
    </w:p>
    <w:p w14:paraId="60D8D8A5" w14:textId="7218A422" w:rsidR="006A3CF4" w:rsidRPr="001A1BAF" w:rsidRDefault="006A3CF4" w:rsidP="001A1BAF">
      <w:pPr>
        <w:ind w:left="142"/>
        <w:rPr>
          <w:rFonts w:cs="Arial"/>
          <w:b/>
          <w:szCs w:val="24"/>
        </w:rPr>
      </w:pPr>
      <w:r w:rsidRPr="001A1BAF">
        <w:rPr>
          <w:rFonts w:cs="Arial"/>
          <w:b/>
          <w:szCs w:val="24"/>
        </w:rPr>
        <w:t>Recommendation to Committee</w:t>
      </w:r>
    </w:p>
    <w:p w14:paraId="5573C84B" w14:textId="77777777" w:rsidR="006A3CF4" w:rsidRDefault="006A3CF4" w:rsidP="001A1BAF">
      <w:pPr>
        <w:ind w:left="142"/>
        <w:rPr>
          <w:rFonts w:cs="Arial"/>
          <w:szCs w:val="24"/>
        </w:rPr>
      </w:pPr>
    </w:p>
    <w:p w14:paraId="55D7C42E" w14:textId="77777777" w:rsidR="006A3CF4" w:rsidRDefault="006A3CF4" w:rsidP="001A1BAF">
      <w:pPr>
        <w:ind w:left="142"/>
        <w:rPr>
          <w:rFonts w:cs="Arial"/>
          <w:b/>
          <w:szCs w:val="32"/>
          <w:lang w:val="en-US"/>
        </w:rPr>
      </w:pPr>
      <w:r w:rsidRPr="00AB3BE8">
        <w:rPr>
          <w:rFonts w:cs="Arial"/>
          <w:b/>
          <w:szCs w:val="32"/>
          <w:lang w:val="en-US"/>
        </w:rPr>
        <w:t>Council:</w:t>
      </w:r>
    </w:p>
    <w:p w14:paraId="518DF7DE" w14:textId="77777777" w:rsidR="006A3CF4" w:rsidRDefault="006A3CF4" w:rsidP="001A1BAF">
      <w:pPr>
        <w:ind w:left="142"/>
        <w:rPr>
          <w:rFonts w:cs="Arial"/>
          <w:b/>
          <w:szCs w:val="32"/>
          <w:lang w:val="en-US"/>
        </w:rPr>
      </w:pPr>
    </w:p>
    <w:p w14:paraId="4E6AF3B6" w14:textId="77777777" w:rsidR="006A3CF4" w:rsidRDefault="006A3CF4" w:rsidP="001A1BAF">
      <w:pPr>
        <w:pStyle w:val="ListParagraph"/>
        <w:numPr>
          <w:ilvl w:val="0"/>
          <w:numId w:val="24"/>
        </w:numPr>
        <w:spacing w:after="0" w:line="240" w:lineRule="auto"/>
        <w:ind w:left="862" w:hanging="720"/>
        <w:rPr>
          <w:rFonts w:ascii="Arial" w:hAnsi="Arial" w:cs="Arial"/>
          <w:b/>
          <w:szCs w:val="32"/>
          <w:lang w:val="en-US"/>
        </w:rPr>
      </w:pPr>
      <w:r>
        <w:rPr>
          <w:rFonts w:ascii="Arial" w:hAnsi="Arial" w:cs="Arial"/>
          <w:b/>
          <w:szCs w:val="32"/>
          <w:lang w:val="en-US"/>
        </w:rPr>
        <w:t>Agrees to award tender no. 2014/15.02</w:t>
      </w:r>
      <w:r w:rsidRPr="00CF54F0">
        <w:rPr>
          <w:rFonts w:ascii="Arial" w:hAnsi="Arial" w:cs="Arial"/>
          <w:b/>
          <w:szCs w:val="32"/>
          <w:lang w:val="en-US"/>
        </w:rPr>
        <w:t xml:space="preserve"> to </w:t>
      </w:r>
      <w:r>
        <w:rPr>
          <w:rFonts w:ascii="Arial" w:hAnsi="Arial" w:cs="Arial"/>
          <w:b/>
          <w:szCs w:val="24"/>
        </w:rPr>
        <w:t>Icon-Septech Pty Ltd</w:t>
      </w:r>
      <w:r w:rsidRPr="00CF54F0">
        <w:rPr>
          <w:rFonts w:ascii="Arial" w:hAnsi="Arial" w:cs="Arial"/>
          <w:b/>
          <w:szCs w:val="32"/>
          <w:lang w:val="en-US"/>
        </w:rPr>
        <w:t xml:space="preserve"> for</w:t>
      </w:r>
      <w:r>
        <w:rPr>
          <w:rFonts w:ascii="Arial" w:hAnsi="Arial" w:cs="Arial"/>
          <w:b/>
          <w:szCs w:val="32"/>
          <w:lang w:val="en-US"/>
        </w:rPr>
        <w:t xml:space="preserve"> </w:t>
      </w:r>
      <w:r w:rsidRPr="00FC7774">
        <w:rPr>
          <w:rFonts w:ascii="Arial" w:hAnsi="Arial" w:cs="Arial"/>
          <w:b/>
          <w:szCs w:val="32"/>
          <w:lang w:val="en-US"/>
        </w:rPr>
        <w:t xml:space="preserve">the </w:t>
      </w:r>
      <w:r>
        <w:rPr>
          <w:rFonts w:ascii="Arial" w:hAnsi="Arial" w:cs="Arial"/>
          <w:b/>
          <w:szCs w:val="32"/>
          <w:lang w:val="en-US"/>
        </w:rPr>
        <w:t>supply and delivery of drainage materials</w:t>
      </w:r>
      <w:r w:rsidRPr="00CF54F0">
        <w:rPr>
          <w:rFonts w:ascii="Arial" w:hAnsi="Arial" w:cs="Arial"/>
          <w:b/>
          <w:szCs w:val="32"/>
          <w:lang w:val="en-US"/>
        </w:rPr>
        <w:t xml:space="preserve"> as per</w:t>
      </w:r>
      <w:r>
        <w:rPr>
          <w:rFonts w:ascii="Arial" w:hAnsi="Arial" w:cs="Arial"/>
          <w:b/>
          <w:szCs w:val="32"/>
          <w:lang w:val="en-US"/>
        </w:rPr>
        <w:t xml:space="preserve"> the schedule of rates (Attachment 1) submitted; and</w:t>
      </w:r>
    </w:p>
    <w:p w14:paraId="781474D1" w14:textId="77777777" w:rsidR="006A3CF4" w:rsidRDefault="006A3CF4" w:rsidP="001A1BAF">
      <w:pPr>
        <w:pStyle w:val="ListParagraph"/>
        <w:spacing w:after="0" w:line="240" w:lineRule="auto"/>
        <w:ind w:left="862"/>
        <w:rPr>
          <w:rFonts w:ascii="Arial" w:hAnsi="Arial" w:cs="Arial"/>
          <w:b/>
          <w:szCs w:val="32"/>
          <w:lang w:val="en-US"/>
        </w:rPr>
      </w:pPr>
    </w:p>
    <w:p w14:paraId="43D25EC0" w14:textId="77777777" w:rsidR="006A3CF4" w:rsidRPr="00A6276B" w:rsidRDefault="006A3CF4" w:rsidP="001A1BAF">
      <w:pPr>
        <w:pStyle w:val="ListParagraph"/>
        <w:numPr>
          <w:ilvl w:val="0"/>
          <w:numId w:val="24"/>
        </w:numPr>
        <w:spacing w:after="0" w:line="240" w:lineRule="auto"/>
        <w:ind w:left="862" w:hanging="720"/>
        <w:rPr>
          <w:rFonts w:ascii="Arial" w:hAnsi="Arial" w:cs="Arial"/>
          <w:b/>
          <w:szCs w:val="32"/>
          <w:lang w:val="en-US"/>
        </w:rPr>
      </w:pPr>
      <w:r>
        <w:rPr>
          <w:rFonts w:ascii="Arial" w:hAnsi="Arial" w:cs="Arial"/>
          <w:b/>
          <w:szCs w:val="32"/>
          <w:lang w:val="en-US"/>
        </w:rPr>
        <w:t>Authorises the Chief Executive Officer to sign an acceptance of offer for this tender.</w:t>
      </w:r>
    </w:p>
    <w:p w14:paraId="7889CA15" w14:textId="77777777" w:rsidR="006A3CF4" w:rsidRDefault="006A3CF4">
      <w:pPr>
        <w:rPr>
          <w:rFonts w:cs="Arial"/>
          <w:szCs w:val="24"/>
        </w:rPr>
      </w:pPr>
    </w:p>
    <w:p w14:paraId="591A7BC4" w14:textId="77777777" w:rsidR="006A3CF4" w:rsidRDefault="006A3CF4">
      <w:pPr>
        <w:rPr>
          <w:rFonts w:cs="Arial"/>
          <w:szCs w:val="24"/>
        </w:rPr>
      </w:pPr>
    </w:p>
    <w:p w14:paraId="797FB362" w14:textId="77777777" w:rsidR="006A3CF4" w:rsidRDefault="006A3CF4">
      <w:pPr>
        <w:spacing w:after="160" w:line="259" w:lineRule="auto"/>
        <w:jc w:val="left"/>
        <w:rPr>
          <w:rFonts w:cs="Arial"/>
          <w:szCs w:val="24"/>
        </w:rPr>
      </w:pPr>
      <w:r>
        <w:rPr>
          <w:rFonts w:cs="Arial"/>
          <w:szCs w:val="24"/>
        </w:rPr>
        <w:br w:type="page"/>
      </w:r>
    </w:p>
    <w:p w14:paraId="7D43814B" w14:textId="77777777" w:rsidR="006A3CF4" w:rsidRDefault="006A3CF4" w:rsidP="006A3CF4">
      <w:pPr>
        <w:spacing w:after="160" w:line="259" w:lineRule="auto"/>
        <w:rPr>
          <w:rFonts w:cs="Arial"/>
          <w:szCs w:val="24"/>
        </w:rPr>
      </w:pPr>
    </w:p>
    <w:tbl>
      <w:tblPr>
        <w:tblStyle w:val="TableGrid"/>
        <w:tblW w:w="0" w:type="auto"/>
        <w:tblInd w:w="-5" w:type="dxa"/>
        <w:tblLook w:val="04A0" w:firstRow="1" w:lastRow="0" w:firstColumn="1" w:lastColumn="0" w:noHBand="0" w:noVBand="1"/>
      </w:tblPr>
      <w:tblGrid>
        <w:gridCol w:w="9021"/>
      </w:tblGrid>
      <w:tr w:rsidR="006A3CF4" w:rsidRPr="001C76ED" w14:paraId="4DE9E506" w14:textId="77777777" w:rsidTr="009A3E3B">
        <w:tc>
          <w:tcPr>
            <w:tcW w:w="9021" w:type="dxa"/>
          </w:tcPr>
          <w:p w14:paraId="7ABA08A0" w14:textId="77777777" w:rsidR="006A3CF4" w:rsidRPr="001C76ED" w:rsidRDefault="006A3CF4" w:rsidP="009A3E3B">
            <w:pPr>
              <w:pStyle w:val="Heading1"/>
              <w:spacing w:before="120" w:after="120"/>
              <w:ind w:left="2160" w:hanging="2160"/>
              <w:outlineLvl w:val="0"/>
              <w:rPr>
                <w:rFonts w:cs="Arial"/>
                <w:sz w:val="28"/>
                <w:lang w:val="en-AU"/>
              </w:rPr>
            </w:pPr>
            <w:bookmarkStart w:id="49" w:name="_Toc404347881"/>
            <w:bookmarkStart w:id="50" w:name="_Toc405458654"/>
            <w:r w:rsidRPr="001C76ED">
              <w:rPr>
                <w:rFonts w:cs="Arial"/>
                <w:sz w:val="28"/>
                <w:lang w:val="en-AU"/>
              </w:rPr>
              <w:t>TS20.14</w:t>
            </w:r>
            <w:r w:rsidRPr="001C76ED">
              <w:rPr>
                <w:rFonts w:cs="Arial"/>
                <w:sz w:val="28"/>
                <w:lang w:val="en-AU"/>
              </w:rPr>
              <w:tab/>
              <w:t>Delegation of Authority – Awards of Tenders during the Council Recess</w:t>
            </w:r>
            <w:bookmarkEnd w:id="49"/>
            <w:bookmarkEnd w:id="50"/>
          </w:p>
        </w:tc>
      </w:tr>
    </w:tbl>
    <w:p w14:paraId="2103FD9C" w14:textId="77777777" w:rsidR="006A3CF4" w:rsidRPr="00DD5B71" w:rsidRDefault="006A3CF4" w:rsidP="006A3CF4">
      <w:pPr>
        <w:rPr>
          <w:rFonts w:cs="Arial"/>
          <w:szCs w:val="24"/>
        </w:rPr>
      </w:pPr>
    </w:p>
    <w:tbl>
      <w:tblPr>
        <w:tblStyle w:val="TableGrid"/>
        <w:tblW w:w="0" w:type="auto"/>
        <w:tblInd w:w="-5" w:type="dxa"/>
        <w:tblLook w:val="04A0" w:firstRow="1" w:lastRow="0" w:firstColumn="1" w:lastColumn="0" w:noHBand="0" w:noVBand="1"/>
      </w:tblPr>
      <w:tblGrid>
        <w:gridCol w:w="2351"/>
        <w:gridCol w:w="6670"/>
      </w:tblGrid>
      <w:tr w:rsidR="006A3CF4" w:rsidRPr="008A1B93" w14:paraId="1CC07AC4" w14:textId="77777777" w:rsidTr="009A3E3B">
        <w:tc>
          <w:tcPr>
            <w:tcW w:w="2351" w:type="dxa"/>
          </w:tcPr>
          <w:p w14:paraId="312508C3" w14:textId="77777777" w:rsidR="006A3CF4" w:rsidRPr="00DD5B71" w:rsidRDefault="006A3CF4" w:rsidP="009A3E3B">
            <w:pPr>
              <w:spacing w:before="60" w:after="60"/>
              <w:rPr>
                <w:rFonts w:cs="Arial"/>
                <w:b/>
                <w:szCs w:val="24"/>
                <w:lang w:val="en-AU"/>
              </w:rPr>
            </w:pPr>
            <w:r w:rsidRPr="00DD5B71">
              <w:rPr>
                <w:rFonts w:cs="Arial"/>
                <w:b/>
                <w:szCs w:val="24"/>
                <w:lang w:val="en-AU"/>
              </w:rPr>
              <w:t>Committee</w:t>
            </w:r>
          </w:p>
        </w:tc>
        <w:tc>
          <w:tcPr>
            <w:tcW w:w="6670" w:type="dxa"/>
          </w:tcPr>
          <w:p w14:paraId="74CDF86E" w14:textId="77777777" w:rsidR="006A3CF4" w:rsidRPr="008A1B93" w:rsidRDefault="006A3CF4" w:rsidP="009A3E3B">
            <w:pPr>
              <w:spacing w:before="60" w:after="60"/>
              <w:rPr>
                <w:rFonts w:cs="Arial"/>
                <w:szCs w:val="24"/>
                <w:lang w:val="en-AU"/>
              </w:rPr>
            </w:pPr>
            <w:r>
              <w:rPr>
                <w:rFonts w:cs="Arial"/>
                <w:szCs w:val="24"/>
                <w:lang w:val="en-AU"/>
              </w:rPr>
              <w:t>2 December 2014</w:t>
            </w:r>
          </w:p>
        </w:tc>
      </w:tr>
      <w:tr w:rsidR="006A3CF4" w:rsidRPr="008A1B93" w14:paraId="1240BBB0" w14:textId="77777777" w:rsidTr="009A3E3B">
        <w:tc>
          <w:tcPr>
            <w:tcW w:w="2351" w:type="dxa"/>
          </w:tcPr>
          <w:p w14:paraId="1F326CC6" w14:textId="77777777" w:rsidR="006A3CF4" w:rsidRPr="00DD5B71" w:rsidRDefault="006A3CF4" w:rsidP="009A3E3B">
            <w:pPr>
              <w:spacing w:before="60" w:after="60"/>
              <w:rPr>
                <w:rFonts w:cs="Arial"/>
                <w:b/>
                <w:szCs w:val="24"/>
                <w:lang w:val="en-AU"/>
              </w:rPr>
            </w:pPr>
            <w:r w:rsidRPr="00DD5B71">
              <w:rPr>
                <w:rFonts w:cs="Arial"/>
                <w:b/>
                <w:szCs w:val="24"/>
                <w:lang w:val="en-AU"/>
              </w:rPr>
              <w:t>Council</w:t>
            </w:r>
          </w:p>
        </w:tc>
        <w:tc>
          <w:tcPr>
            <w:tcW w:w="6670" w:type="dxa"/>
          </w:tcPr>
          <w:p w14:paraId="6C83AAEA" w14:textId="77777777" w:rsidR="006A3CF4" w:rsidRPr="008A1B93" w:rsidRDefault="006A3CF4" w:rsidP="009A3E3B">
            <w:pPr>
              <w:spacing w:before="60" w:after="60"/>
              <w:rPr>
                <w:rFonts w:cs="Arial"/>
                <w:szCs w:val="24"/>
                <w:lang w:val="en-AU"/>
              </w:rPr>
            </w:pPr>
            <w:r>
              <w:rPr>
                <w:rFonts w:cs="Arial"/>
                <w:szCs w:val="24"/>
                <w:lang w:val="en-AU"/>
              </w:rPr>
              <w:t>16 December 2014</w:t>
            </w:r>
          </w:p>
        </w:tc>
      </w:tr>
      <w:tr w:rsidR="006A3CF4" w:rsidRPr="008A1B93" w14:paraId="56A195E0" w14:textId="77777777" w:rsidTr="009A3E3B">
        <w:tc>
          <w:tcPr>
            <w:tcW w:w="2351" w:type="dxa"/>
          </w:tcPr>
          <w:p w14:paraId="586CF8F9" w14:textId="77777777" w:rsidR="006A3CF4" w:rsidRPr="00DD5B71" w:rsidRDefault="006A3CF4" w:rsidP="009A3E3B">
            <w:pPr>
              <w:spacing w:before="60" w:after="60"/>
              <w:rPr>
                <w:rFonts w:cs="Arial"/>
                <w:b/>
                <w:szCs w:val="24"/>
                <w:lang w:val="en-AU"/>
              </w:rPr>
            </w:pPr>
            <w:r w:rsidRPr="00DD5B71">
              <w:rPr>
                <w:rFonts w:cs="Arial"/>
                <w:b/>
                <w:szCs w:val="24"/>
                <w:lang w:val="en-AU"/>
              </w:rPr>
              <w:t>Applicant</w:t>
            </w:r>
          </w:p>
        </w:tc>
        <w:tc>
          <w:tcPr>
            <w:tcW w:w="6670" w:type="dxa"/>
          </w:tcPr>
          <w:p w14:paraId="67983E79" w14:textId="77777777" w:rsidR="006A3CF4" w:rsidRPr="008A1B93" w:rsidRDefault="006A3CF4" w:rsidP="009A3E3B">
            <w:pPr>
              <w:spacing w:before="60" w:after="60"/>
              <w:rPr>
                <w:rFonts w:cs="Arial"/>
                <w:szCs w:val="24"/>
                <w:lang w:val="en-AU"/>
              </w:rPr>
            </w:pPr>
            <w:r w:rsidRPr="00A6276B">
              <w:rPr>
                <w:rFonts w:cs="Arial"/>
                <w:szCs w:val="24"/>
                <w:lang w:val="en-AU"/>
              </w:rPr>
              <w:t>City of Nedlands</w:t>
            </w:r>
          </w:p>
        </w:tc>
      </w:tr>
      <w:tr w:rsidR="006A3CF4" w:rsidRPr="008A1B93" w14:paraId="33C41AED" w14:textId="77777777" w:rsidTr="009A3E3B">
        <w:tc>
          <w:tcPr>
            <w:tcW w:w="2351" w:type="dxa"/>
          </w:tcPr>
          <w:p w14:paraId="0FFF9E20" w14:textId="77777777" w:rsidR="006A3CF4" w:rsidRPr="00DD5B71" w:rsidRDefault="006A3CF4" w:rsidP="009A3E3B">
            <w:pPr>
              <w:spacing w:before="60" w:after="60"/>
              <w:rPr>
                <w:rFonts w:cs="Arial"/>
                <w:b/>
                <w:szCs w:val="24"/>
                <w:lang w:val="en-AU"/>
              </w:rPr>
            </w:pPr>
            <w:r>
              <w:rPr>
                <w:rFonts w:cs="Arial"/>
                <w:b/>
                <w:szCs w:val="24"/>
                <w:lang w:val="en-AU"/>
              </w:rPr>
              <w:t>Officer</w:t>
            </w:r>
          </w:p>
        </w:tc>
        <w:tc>
          <w:tcPr>
            <w:tcW w:w="6670" w:type="dxa"/>
          </w:tcPr>
          <w:p w14:paraId="5C61ECBE" w14:textId="77777777" w:rsidR="006A3CF4" w:rsidRPr="008A1B93" w:rsidRDefault="006A3CF4" w:rsidP="009A3E3B">
            <w:pPr>
              <w:spacing w:before="60" w:after="60"/>
              <w:rPr>
                <w:rFonts w:cs="Arial"/>
                <w:szCs w:val="24"/>
                <w:lang w:val="en-AU"/>
              </w:rPr>
            </w:pPr>
            <w:r w:rsidRPr="00973D14">
              <w:rPr>
                <w:rFonts w:cs="Arial"/>
                <w:szCs w:val="24"/>
                <w:lang w:val="en-AU"/>
              </w:rPr>
              <w:t>Mark Goodlet – Director Technical Services</w:t>
            </w:r>
          </w:p>
        </w:tc>
      </w:tr>
      <w:tr w:rsidR="006A3CF4" w:rsidRPr="008A1B93" w14:paraId="33C39E90" w14:textId="77777777" w:rsidTr="009A3E3B">
        <w:tc>
          <w:tcPr>
            <w:tcW w:w="2351" w:type="dxa"/>
          </w:tcPr>
          <w:p w14:paraId="0549D124" w14:textId="77777777" w:rsidR="006A3CF4" w:rsidRPr="00DD5B71" w:rsidRDefault="006A3CF4" w:rsidP="009A3E3B">
            <w:pPr>
              <w:spacing w:before="60" w:after="60"/>
              <w:rPr>
                <w:rFonts w:cs="Arial"/>
                <w:b/>
                <w:szCs w:val="24"/>
                <w:lang w:val="en-AU"/>
              </w:rPr>
            </w:pPr>
            <w:r w:rsidRPr="00DD5B71">
              <w:rPr>
                <w:rFonts w:cs="Arial"/>
                <w:b/>
                <w:szCs w:val="24"/>
                <w:lang w:val="en-AU"/>
              </w:rPr>
              <w:t>Director</w:t>
            </w:r>
          </w:p>
        </w:tc>
        <w:tc>
          <w:tcPr>
            <w:tcW w:w="6670" w:type="dxa"/>
          </w:tcPr>
          <w:p w14:paraId="7BE8F9C9" w14:textId="5B99CADB" w:rsidR="006A3CF4" w:rsidRPr="008A1B93" w:rsidRDefault="006A3CF4" w:rsidP="009A3E3B">
            <w:pPr>
              <w:spacing w:before="60" w:after="60"/>
              <w:rPr>
                <w:rFonts w:cs="Arial"/>
                <w:szCs w:val="24"/>
                <w:lang w:val="en-AU"/>
              </w:rPr>
            </w:pPr>
            <w:r w:rsidRPr="00973D14">
              <w:rPr>
                <w:rFonts w:cs="Arial"/>
                <w:szCs w:val="24"/>
                <w:lang w:val="en-AU"/>
              </w:rPr>
              <w:t>Mark Goodlet – Director Technical Services</w:t>
            </w:r>
          </w:p>
        </w:tc>
      </w:tr>
      <w:tr w:rsidR="006A3CF4" w:rsidRPr="008A1B93" w14:paraId="22C0E4A0" w14:textId="77777777" w:rsidTr="009A3E3B">
        <w:tc>
          <w:tcPr>
            <w:tcW w:w="2351" w:type="dxa"/>
          </w:tcPr>
          <w:p w14:paraId="2FC4F23C" w14:textId="77777777" w:rsidR="006A3CF4" w:rsidRPr="00DD5B71" w:rsidRDefault="006A3CF4" w:rsidP="009A3E3B">
            <w:pPr>
              <w:spacing w:before="60" w:after="60"/>
              <w:rPr>
                <w:rFonts w:cs="Arial"/>
                <w:b/>
                <w:szCs w:val="24"/>
                <w:lang w:val="en-AU"/>
              </w:rPr>
            </w:pPr>
            <w:r w:rsidRPr="00DD5B71">
              <w:rPr>
                <w:rFonts w:cs="Arial"/>
                <w:b/>
                <w:szCs w:val="24"/>
                <w:lang w:val="en-AU"/>
              </w:rPr>
              <w:t>File Reference</w:t>
            </w:r>
          </w:p>
        </w:tc>
        <w:tc>
          <w:tcPr>
            <w:tcW w:w="6670" w:type="dxa"/>
          </w:tcPr>
          <w:p w14:paraId="318DAA09" w14:textId="77777777" w:rsidR="006A3CF4" w:rsidRPr="00847045" w:rsidRDefault="006A3CF4" w:rsidP="009A3E3B">
            <w:pPr>
              <w:spacing w:before="60" w:after="60"/>
              <w:rPr>
                <w:rFonts w:cs="Arial"/>
                <w:szCs w:val="24"/>
                <w:highlight w:val="yellow"/>
                <w:lang w:val="en-AU"/>
              </w:rPr>
            </w:pPr>
            <w:r w:rsidRPr="00EB36AC">
              <w:rPr>
                <w:rFonts w:cs="Arial"/>
                <w:szCs w:val="24"/>
                <w:lang w:val="en-AU"/>
              </w:rPr>
              <w:t>TS-</w:t>
            </w:r>
            <w:r>
              <w:rPr>
                <w:rFonts w:cs="Arial"/>
                <w:szCs w:val="24"/>
                <w:lang w:val="en-AU"/>
              </w:rPr>
              <w:t>009738</w:t>
            </w:r>
          </w:p>
        </w:tc>
      </w:tr>
      <w:tr w:rsidR="006A3CF4" w:rsidRPr="008A1B93" w14:paraId="43EEF88A" w14:textId="77777777" w:rsidTr="009A3E3B">
        <w:tc>
          <w:tcPr>
            <w:tcW w:w="2351" w:type="dxa"/>
          </w:tcPr>
          <w:p w14:paraId="5D0FA14B" w14:textId="77777777" w:rsidR="006A3CF4" w:rsidRPr="00DD5B71" w:rsidRDefault="006A3CF4" w:rsidP="009A3E3B">
            <w:pPr>
              <w:spacing w:before="60" w:after="60"/>
              <w:rPr>
                <w:rFonts w:cs="Arial"/>
                <w:b/>
                <w:szCs w:val="24"/>
                <w:lang w:val="en-AU"/>
              </w:rPr>
            </w:pPr>
            <w:r w:rsidRPr="00DD5B71">
              <w:rPr>
                <w:rFonts w:cs="Arial"/>
                <w:b/>
                <w:szCs w:val="24"/>
                <w:lang w:val="en-AU"/>
              </w:rPr>
              <w:t>Previous Item</w:t>
            </w:r>
          </w:p>
        </w:tc>
        <w:tc>
          <w:tcPr>
            <w:tcW w:w="6670" w:type="dxa"/>
          </w:tcPr>
          <w:p w14:paraId="3BABABEA" w14:textId="77777777" w:rsidR="006A3CF4" w:rsidRPr="00847045" w:rsidRDefault="006A3CF4" w:rsidP="009A3E3B">
            <w:pPr>
              <w:spacing w:before="60" w:after="60"/>
              <w:rPr>
                <w:rFonts w:cs="Arial"/>
                <w:szCs w:val="24"/>
                <w:highlight w:val="yellow"/>
                <w:lang w:val="en-AU"/>
              </w:rPr>
            </w:pPr>
            <w:r>
              <w:rPr>
                <w:rFonts w:cs="Arial"/>
                <w:szCs w:val="24"/>
                <w:lang w:val="en-AU"/>
              </w:rPr>
              <w:t>CPS53.12 / TS20.13</w:t>
            </w:r>
          </w:p>
        </w:tc>
      </w:tr>
    </w:tbl>
    <w:p w14:paraId="41C19961" w14:textId="77777777" w:rsidR="006A3CF4" w:rsidRDefault="006A3CF4" w:rsidP="006A3CF4">
      <w:pPr>
        <w:rPr>
          <w:rFonts w:cs="Arial"/>
          <w:b/>
          <w:szCs w:val="32"/>
          <w:lang w:val="en-US"/>
        </w:rPr>
      </w:pPr>
    </w:p>
    <w:p w14:paraId="7BB58F55" w14:textId="77777777" w:rsidR="002E2D98" w:rsidRDefault="002E2D98" w:rsidP="006A3CF4">
      <w:pPr>
        <w:rPr>
          <w:rFonts w:cs="Arial"/>
          <w:b/>
          <w:szCs w:val="32"/>
          <w:lang w:val="en-US"/>
        </w:rPr>
      </w:pPr>
    </w:p>
    <w:p w14:paraId="7F48987A" w14:textId="1501EB81" w:rsidR="002E2D98" w:rsidRDefault="002E2D98" w:rsidP="001A1BAF">
      <w:pPr>
        <w:ind w:left="142"/>
        <w:jc w:val="left"/>
        <w:rPr>
          <w:rFonts w:cs="Arial"/>
          <w:i/>
          <w:szCs w:val="32"/>
          <w:lang w:val="en-US"/>
        </w:rPr>
      </w:pPr>
      <w:r w:rsidRPr="002E2D98">
        <w:rPr>
          <w:rFonts w:cs="Arial"/>
          <w:i/>
          <w:szCs w:val="32"/>
          <w:lang w:val="en-US"/>
        </w:rPr>
        <w:t>Councillor Shaw departed the Chamber at 10.07pm</w:t>
      </w:r>
    </w:p>
    <w:p w14:paraId="58CAA718" w14:textId="71792366" w:rsidR="002E2D98" w:rsidRPr="002E2D98" w:rsidRDefault="002E2D98" w:rsidP="001A1BAF">
      <w:pPr>
        <w:ind w:left="142"/>
        <w:jc w:val="left"/>
        <w:rPr>
          <w:rFonts w:cs="Arial"/>
          <w:i/>
          <w:szCs w:val="32"/>
          <w:lang w:val="en-US"/>
        </w:rPr>
      </w:pPr>
      <w:r>
        <w:rPr>
          <w:rFonts w:cs="Arial"/>
          <w:i/>
          <w:szCs w:val="32"/>
          <w:lang w:val="en-US"/>
        </w:rPr>
        <w:t>Councillor Shaw returned at 10.08pm</w:t>
      </w:r>
    </w:p>
    <w:p w14:paraId="1F0E700A" w14:textId="77777777" w:rsidR="002E2D98" w:rsidRDefault="002E2D98" w:rsidP="006A3CF4">
      <w:pPr>
        <w:rPr>
          <w:rFonts w:cs="Arial"/>
          <w:b/>
          <w:szCs w:val="32"/>
          <w:lang w:val="en-US"/>
        </w:rPr>
      </w:pPr>
    </w:p>
    <w:p w14:paraId="5A601EA8" w14:textId="6A28BB27" w:rsidR="006A3CF4" w:rsidRPr="006A3CF4" w:rsidRDefault="001A1BAF" w:rsidP="006A3CF4">
      <w:pPr>
        <w:ind w:left="142"/>
        <w:rPr>
          <w:rFonts w:cs="Arial"/>
          <w:szCs w:val="24"/>
          <w:lang w:val="en-US"/>
        </w:rPr>
      </w:pPr>
      <w:r w:rsidRPr="001A1BAF">
        <w:rPr>
          <w:rFonts w:cs="Arial"/>
          <w:b/>
          <w:noProof/>
          <w:szCs w:val="24"/>
          <w:lang w:eastAsia="en-AU"/>
        </w:rPr>
        <mc:AlternateContent>
          <mc:Choice Requires="wps">
            <w:drawing>
              <wp:anchor distT="0" distB="0" distL="114300" distR="114300" simplePos="0" relativeHeight="251675648" behindDoc="1" locked="0" layoutInCell="1" allowOverlap="1" wp14:anchorId="7F0C4448" wp14:editId="55960D31">
                <wp:simplePos x="0" y="0"/>
                <wp:positionH relativeFrom="margin">
                  <wp:align>left</wp:align>
                </wp:positionH>
                <wp:positionV relativeFrom="paragraph">
                  <wp:posOffset>14964</wp:posOffset>
                </wp:positionV>
                <wp:extent cx="5788550" cy="1494845"/>
                <wp:effectExtent l="0" t="0" r="3175" b="0"/>
                <wp:wrapNone/>
                <wp:docPr id="10" name="Rectangle 10"/>
                <wp:cNvGraphicFramePr/>
                <a:graphic xmlns:a="http://schemas.openxmlformats.org/drawingml/2006/main">
                  <a:graphicData uri="http://schemas.microsoft.com/office/word/2010/wordprocessingShape">
                    <wps:wsp>
                      <wps:cNvSpPr/>
                      <wps:spPr>
                        <a:xfrm>
                          <a:off x="0" y="0"/>
                          <a:ext cx="5788550" cy="14948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5BC3B" id="Rectangle 10" o:spid="_x0000_s1026" style="position:absolute;margin-left:0;margin-top:1.2pt;width:455.8pt;height:117.7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" fillcolor="#d8d8d8 [2732]" stroked="f" strokeweight="1pt">
                <w10:wrap anchorx="margin"/>
              </v:rect>
            </w:pict>
          </mc:Fallback>
        </mc:AlternateContent>
      </w:r>
      <w:r w:rsidR="006A3CF4" w:rsidRPr="006A3CF4">
        <w:rPr>
          <w:rFonts w:cs="Arial"/>
          <w:szCs w:val="24"/>
          <w:lang w:val="en-US"/>
        </w:rPr>
        <w:t>Moved:</w:t>
      </w:r>
      <w:r w:rsidR="002E2D98">
        <w:rPr>
          <w:rFonts w:cs="Arial"/>
          <w:szCs w:val="24"/>
          <w:lang w:val="en-US"/>
        </w:rPr>
        <w:t xml:space="preserve"> Councillor McManus</w:t>
      </w:r>
    </w:p>
    <w:p w14:paraId="3484F424" w14:textId="767099D6" w:rsidR="006A3CF4" w:rsidRDefault="006A3CF4" w:rsidP="006A3CF4">
      <w:pPr>
        <w:ind w:left="142"/>
        <w:rPr>
          <w:rFonts w:cs="Arial"/>
          <w:szCs w:val="24"/>
          <w:lang w:val="en-US"/>
        </w:rPr>
      </w:pPr>
      <w:r w:rsidRPr="006A3CF4">
        <w:rPr>
          <w:rFonts w:cs="Arial"/>
          <w:szCs w:val="24"/>
          <w:lang w:val="en-US"/>
        </w:rPr>
        <w:t>Seconded:</w:t>
      </w:r>
      <w:r w:rsidR="002E2D98">
        <w:rPr>
          <w:rFonts w:cs="Arial"/>
          <w:szCs w:val="24"/>
          <w:lang w:val="en-US"/>
        </w:rPr>
        <w:t xml:space="preserve"> Councillor Hassell</w:t>
      </w:r>
    </w:p>
    <w:p w14:paraId="67484711" w14:textId="59FA15F2" w:rsidR="001A1BAF" w:rsidRDefault="001A1BAF" w:rsidP="006A3CF4">
      <w:pPr>
        <w:ind w:left="142"/>
        <w:rPr>
          <w:rFonts w:cs="Arial"/>
          <w:szCs w:val="24"/>
          <w:lang w:val="en-US"/>
        </w:rPr>
      </w:pPr>
    </w:p>
    <w:p w14:paraId="5ADB585A" w14:textId="2BD9543B" w:rsidR="001A1BAF" w:rsidRPr="001A1BAF" w:rsidRDefault="001A1BAF" w:rsidP="006A3CF4">
      <w:pPr>
        <w:ind w:left="142"/>
        <w:rPr>
          <w:rFonts w:cs="Arial"/>
          <w:b/>
          <w:szCs w:val="24"/>
          <w:lang w:val="en-US"/>
        </w:rPr>
      </w:pPr>
      <w:r w:rsidRPr="001A1BAF">
        <w:rPr>
          <w:rFonts w:cs="Arial"/>
          <w:b/>
          <w:szCs w:val="24"/>
          <w:lang w:val="en-US"/>
        </w:rPr>
        <w:t>That the Recommendation to Committee be adopted.</w:t>
      </w:r>
    </w:p>
    <w:p w14:paraId="431B0F83" w14:textId="2675AD93" w:rsidR="006A3CF4" w:rsidRPr="001A1BAF" w:rsidRDefault="006A3CF4" w:rsidP="006A3CF4">
      <w:pPr>
        <w:rPr>
          <w:rFonts w:cs="Arial"/>
          <w:b/>
          <w:sz w:val="28"/>
          <w:szCs w:val="32"/>
          <w:lang w:val="en-US"/>
        </w:rPr>
      </w:pPr>
    </w:p>
    <w:p w14:paraId="60801B9F" w14:textId="1E28D1C4" w:rsidR="001A1BAF" w:rsidRPr="001A1BAF" w:rsidRDefault="001A1BAF" w:rsidP="001A1BAF">
      <w:pPr>
        <w:rPr>
          <w:rFonts w:cs="Arial"/>
          <w:b/>
          <w:szCs w:val="24"/>
        </w:rPr>
      </w:pPr>
    </w:p>
    <w:p w14:paraId="6669B476" w14:textId="4FCFBCAA" w:rsidR="001A1BAF" w:rsidRPr="001A1BAF" w:rsidRDefault="001A1BAF" w:rsidP="001A1BAF">
      <w:pPr>
        <w:spacing w:after="160" w:line="259" w:lineRule="auto"/>
        <w:jc w:val="right"/>
        <w:rPr>
          <w:rFonts w:cs="Arial"/>
          <w:b/>
          <w:szCs w:val="24"/>
        </w:rPr>
      </w:pPr>
      <w:r w:rsidRPr="001A1BAF">
        <w:rPr>
          <w:rFonts w:cs="Arial"/>
          <w:b/>
          <w:szCs w:val="24"/>
        </w:rPr>
        <w:t>CARRIED 10/-</w:t>
      </w:r>
      <w:r w:rsidRPr="001A1BAF">
        <w:rPr>
          <w:rFonts w:cs="Arial"/>
          <w:b/>
          <w:szCs w:val="24"/>
        </w:rPr>
        <w:br/>
        <w:t>(Abstained: Councillor Shaw)</w:t>
      </w:r>
    </w:p>
    <w:p w14:paraId="17E09B7E" w14:textId="26034A5B" w:rsidR="001A1BAF" w:rsidRDefault="001A1BAF" w:rsidP="006A3CF4">
      <w:pPr>
        <w:rPr>
          <w:rFonts w:cs="Arial"/>
          <w:b/>
          <w:sz w:val="28"/>
          <w:szCs w:val="32"/>
          <w:lang w:val="en-US"/>
        </w:rPr>
      </w:pPr>
    </w:p>
    <w:p w14:paraId="48FF1C0B" w14:textId="77777777" w:rsidR="006A3CF4" w:rsidRPr="00FF202C" w:rsidRDefault="006A3CF4" w:rsidP="006A3CF4">
      <w:pPr>
        <w:rPr>
          <w:rFonts w:cs="Arial"/>
          <w:szCs w:val="32"/>
          <w:lang w:val="en-US"/>
        </w:rPr>
      </w:pPr>
    </w:p>
    <w:p w14:paraId="002EEAC3" w14:textId="7A7327F6" w:rsidR="006A3CF4" w:rsidRPr="00AD73CC" w:rsidRDefault="006A3CF4" w:rsidP="006A3CF4">
      <w:pPr>
        <w:rPr>
          <w:rFonts w:cs="Arial"/>
          <w:b/>
          <w:sz w:val="28"/>
          <w:szCs w:val="32"/>
          <w:lang w:val="en-US"/>
        </w:rPr>
      </w:pPr>
      <w:r w:rsidRPr="00AD73CC">
        <w:rPr>
          <w:rFonts w:cs="Arial"/>
          <w:b/>
          <w:sz w:val="28"/>
          <w:szCs w:val="32"/>
          <w:lang w:val="en-US"/>
        </w:rPr>
        <w:t xml:space="preserve">Recommendation to </w:t>
      </w:r>
      <w:r>
        <w:rPr>
          <w:rFonts w:cs="Arial"/>
          <w:b/>
          <w:sz w:val="28"/>
          <w:szCs w:val="32"/>
          <w:lang w:val="en-US"/>
        </w:rPr>
        <w:t>Committee</w:t>
      </w:r>
    </w:p>
    <w:p w14:paraId="22F0E9F9" w14:textId="77777777" w:rsidR="006A3CF4" w:rsidRPr="00AD73CC" w:rsidRDefault="006A3CF4" w:rsidP="006A3CF4">
      <w:pPr>
        <w:rPr>
          <w:rFonts w:cs="Arial"/>
          <w:b/>
          <w:szCs w:val="32"/>
          <w:lang w:val="en-US"/>
        </w:rPr>
      </w:pPr>
    </w:p>
    <w:p w14:paraId="0F4CB29A" w14:textId="77777777" w:rsidR="006A3CF4" w:rsidRDefault="006A3CF4" w:rsidP="006A3CF4">
      <w:pPr>
        <w:rPr>
          <w:rFonts w:cs="Arial"/>
          <w:b/>
          <w:szCs w:val="24"/>
        </w:rPr>
      </w:pPr>
      <w:r>
        <w:rPr>
          <w:rFonts w:cs="Arial"/>
          <w:b/>
          <w:szCs w:val="32"/>
          <w:lang w:val="en-US"/>
        </w:rPr>
        <w:t>Council a</w:t>
      </w:r>
      <w:r w:rsidRPr="0036394F">
        <w:rPr>
          <w:rFonts w:cs="Arial"/>
          <w:b/>
          <w:szCs w:val="24"/>
        </w:rPr>
        <w:t xml:space="preserve">grees to delegate to the Chief Executive Officer, in consultation with the Mayor, the authority to determine tenders in accordance with the </w:t>
      </w:r>
      <w:r w:rsidRPr="0036394F">
        <w:rPr>
          <w:rFonts w:cs="Arial"/>
          <w:b/>
          <w:i/>
          <w:szCs w:val="24"/>
        </w:rPr>
        <w:t>Local Government Act (Functions and General) Regulations 1996</w:t>
      </w:r>
      <w:r w:rsidRPr="0036394F">
        <w:rPr>
          <w:rFonts w:cs="Arial"/>
          <w:b/>
          <w:szCs w:val="24"/>
        </w:rPr>
        <w:t xml:space="preserve"> over the Council recess, from 17 December 2014 to </w:t>
      </w:r>
      <w:r>
        <w:rPr>
          <w:rFonts w:cs="Arial"/>
          <w:b/>
          <w:szCs w:val="24"/>
        </w:rPr>
        <w:t>31 January</w:t>
      </w:r>
      <w:r w:rsidRPr="0036394F">
        <w:rPr>
          <w:rFonts w:cs="Arial"/>
          <w:b/>
          <w:szCs w:val="24"/>
        </w:rPr>
        <w:t xml:space="preserve"> 2015, and to award tenders to a maximum of $500,000 (excl GST).</w:t>
      </w:r>
    </w:p>
    <w:p w14:paraId="258B77C7" w14:textId="3E697D3E" w:rsidR="001A1BAF" w:rsidRDefault="001A1BAF">
      <w:pPr>
        <w:spacing w:after="160" w:line="259" w:lineRule="auto"/>
        <w:jc w:val="left"/>
        <w:rPr>
          <w:rFonts w:cs="Arial"/>
          <w:szCs w:val="24"/>
        </w:rPr>
      </w:pPr>
      <w:r>
        <w:rPr>
          <w:rFonts w:cs="Arial"/>
          <w:szCs w:val="24"/>
        </w:rPr>
        <w:br w:type="page"/>
      </w:r>
    </w:p>
    <w:p w14:paraId="6FF68CAF" w14:textId="77777777" w:rsidR="006A3CF4" w:rsidRDefault="006A3CF4" w:rsidP="006A3CF4">
      <w:pPr>
        <w:spacing w:after="160" w:line="259" w:lineRule="auto"/>
        <w:jc w:val="right"/>
        <w:rPr>
          <w:rFonts w:cs="Arial"/>
          <w:szCs w:val="24"/>
        </w:rPr>
      </w:pPr>
    </w:p>
    <w:tbl>
      <w:tblPr>
        <w:tblStyle w:val="TableGrid"/>
        <w:tblW w:w="0" w:type="auto"/>
        <w:tblInd w:w="-5" w:type="dxa"/>
        <w:tblLook w:val="04A0" w:firstRow="1" w:lastRow="0" w:firstColumn="1" w:lastColumn="0" w:noHBand="0" w:noVBand="1"/>
      </w:tblPr>
      <w:tblGrid>
        <w:gridCol w:w="9021"/>
      </w:tblGrid>
      <w:tr w:rsidR="006A3CF4" w:rsidRPr="001C76ED" w14:paraId="4E5F1CD3" w14:textId="77777777" w:rsidTr="009A3E3B">
        <w:tc>
          <w:tcPr>
            <w:tcW w:w="9021" w:type="dxa"/>
          </w:tcPr>
          <w:p w14:paraId="0D714B36" w14:textId="77777777" w:rsidR="006A3CF4" w:rsidRPr="001C76ED" w:rsidRDefault="006A3CF4" w:rsidP="009A3E3B">
            <w:pPr>
              <w:pStyle w:val="Heading1"/>
              <w:spacing w:before="120" w:after="120"/>
              <w:ind w:left="2160" w:hanging="2160"/>
              <w:outlineLvl w:val="0"/>
              <w:rPr>
                <w:rFonts w:cs="Arial"/>
                <w:sz w:val="28"/>
                <w:lang w:val="en-AU"/>
              </w:rPr>
            </w:pPr>
            <w:bookmarkStart w:id="51" w:name="_Toc404347882"/>
            <w:bookmarkStart w:id="52" w:name="_Toc405458655"/>
            <w:r w:rsidRPr="001C76ED">
              <w:rPr>
                <w:rFonts w:cs="Arial"/>
                <w:sz w:val="28"/>
                <w:lang w:val="en-AU"/>
              </w:rPr>
              <w:t>TS21.14</w:t>
            </w:r>
            <w:r w:rsidRPr="001C76ED">
              <w:rPr>
                <w:rFonts w:cs="Arial"/>
                <w:sz w:val="28"/>
                <w:lang w:val="en-AU"/>
              </w:rPr>
              <w:tab/>
              <w:t>Proposed Parking Restrictions in Webster Street and Elizabeth Street, Nedlands</w:t>
            </w:r>
            <w:bookmarkEnd w:id="51"/>
            <w:bookmarkEnd w:id="52"/>
          </w:p>
        </w:tc>
      </w:tr>
    </w:tbl>
    <w:p w14:paraId="31E1AC0F" w14:textId="77777777" w:rsidR="006A3CF4" w:rsidRPr="00DD5B71" w:rsidRDefault="006A3CF4" w:rsidP="006A3CF4">
      <w:pPr>
        <w:rPr>
          <w:rFonts w:cs="Arial"/>
          <w:szCs w:val="24"/>
        </w:rPr>
      </w:pPr>
    </w:p>
    <w:tbl>
      <w:tblPr>
        <w:tblStyle w:val="TableGrid"/>
        <w:tblW w:w="0" w:type="auto"/>
        <w:tblInd w:w="-5" w:type="dxa"/>
        <w:tblLook w:val="04A0" w:firstRow="1" w:lastRow="0" w:firstColumn="1" w:lastColumn="0" w:noHBand="0" w:noVBand="1"/>
      </w:tblPr>
      <w:tblGrid>
        <w:gridCol w:w="2351"/>
        <w:gridCol w:w="6670"/>
      </w:tblGrid>
      <w:tr w:rsidR="006A3CF4" w:rsidRPr="008A1B93" w14:paraId="610D868A" w14:textId="77777777" w:rsidTr="009A3E3B">
        <w:tc>
          <w:tcPr>
            <w:tcW w:w="2351" w:type="dxa"/>
          </w:tcPr>
          <w:p w14:paraId="39929A62" w14:textId="77777777" w:rsidR="006A3CF4" w:rsidRPr="00DD5B71" w:rsidRDefault="006A3CF4" w:rsidP="009A3E3B">
            <w:pPr>
              <w:spacing w:before="60" w:after="60"/>
              <w:rPr>
                <w:rFonts w:cs="Arial"/>
                <w:b/>
                <w:szCs w:val="24"/>
                <w:lang w:val="en-AU"/>
              </w:rPr>
            </w:pPr>
            <w:r w:rsidRPr="00DD5B71">
              <w:rPr>
                <w:rFonts w:cs="Arial"/>
                <w:b/>
                <w:szCs w:val="24"/>
                <w:lang w:val="en-AU"/>
              </w:rPr>
              <w:t>Committee</w:t>
            </w:r>
          </w:p>
        </w:tc>
        <w:tc>
          <w:tcPr>
            <w:tcW w:w="6670" w:type="dxa"/>
          </w:tcPr>
          <w:p w14:paraId="483980C3" w14:textId="77777777" w:rsidR="006A3CF4" w:rsidRPr="008A1B93" w:rsidRDefault="006A3CF4" w:rsidP="009A3E3B">
            <w:pPr>
              <w:spacing w:before="60" w:after="60"/>
              <w:rPr>
                <w:rFonts w:cs="Arial"/>
                <w:szCs w:val="24"/>
                <w:lang w:val="en-AU"/>
              </w:rPr>
            </w:pPr>
            <w:r>
              <w:rPr>
                <w:rFonts w:cs="Arial"/>
                <w:szCs w:val="24"/>
                <w:lang w:val="en-AU"/>
              </w:rPr>
              <w:t>2 December 2014</w:t>
            </w:r>
          </w:p>
        </w:tc>
      </w:tr>
      <w:tr w:rsidR="006A3CF4" w:rsidRPr="008A1B93" w14:paraId="4D284826" w14:textId="77777777" w:rsidTr="009A3E3B">
        <w:tc>
          <w:tcPr>
            <w:tcW w:w="2351" w:type="dxa"/>
          </w:tcPr>
          <w:p w14:paraId="5EEF43D5" w14:textId="77777777" w:rsidR="006A3CF4" w:rsidRPr="00DD5B71" w:rsidRDefault="006A3CF4" w:rsidP="009A3E3B">
            <w:pPr>
              <w:spacing w:before="60" w:after="60"/>
              <w:rPr>
                <w:rFonts w:cs="Arial"/>
                <w:b/>
                <w:szCs w:val="24"/>
                <w:lang w:val="en-AU"/>
              </w:rPr>
            </w:pPr>
            <w:r w:rsidRPr="00DD5B71">
              <w:rPr>
                <w:rFonts w:cs="Arial"/>
                <w:b/>
                <w:szCs w:val="24"/>
                <w:lang w:val="en-AU"/>
              </w:rPr>
              <w:t>Council</w:t>
            </w:r>
          </w:p>
        </w:tc>
        <w:tc>
          <w:tcPr>
            <w:tcW w:w="6670" w:type="dxa"/>
          </w:tcPr>
          <w:p w14:paraId="1C0A2B35" w14:textId="77777777" w:rsidR="006A3CF4" w:rsidRPr="008A1B93" w:rsidRDefault="006A3CF4" w:rsidP="009A3E3B">
            <w:pPr>
              <w:spacing w:before="60" w:after="60"/>
              <w:rPr>
                <w:rFonts w:cs="Arial"/>
                <w:szCs w:val="24"/>
                <w:lang w:val="en-AU"/>
              </w:rPr>
            </w:pPr>
            <w:r>
              <w:rPr>
                <w:rFonts w:cs="Arial"/>
                <w:szCs w:val="24"/>
                <w:lang w:val="en-AU"/>
              </w:rPr>
              <w:t>16 December 2014</w:t>
            </w:r>
          </w:p>
        </w:tc>
      </w:tr>
      <w:tr w:rsidR="006A3CF4" w:rsidRPr="008A1B93" w14:paraId="26982238" w14:textId="77777777" w:rsidTr="009A3E3B">
        <w:tc>
          <w:tcPr>
            <w:tcW w:w="2351" w:type="dxa"/>
          </w:tcPr>
          <w:p w14:paraId="1D64C6FA" w14:textId="77777777" w:rsidR="006A3CF4" w:rsidRPr="00DD5B71" w:rsidRDefault="006A3CF4" w:rsidP="009A3E3B">
            <w:pPr>
              <w:spacing w:before="60" w:after="60"/>
              <w:rPr>
                <w:rFonts w:cs="Arial"/>
                <w:b/>
                <w:szCs w:val="24"/>
                <w:lang w:val="en-AU"/>
              </w:rPr>
            </w:pPr>
            <w:r w:rsidRPr="00DD5B71">
              <w:rPr>
                <w:rFonts w:cs="Arial"/>
                <w:b/>
                <w:szCs w:val="24"/>
                <w:lang w:val="en-AU"/>
              </w:rPr>
              <w:t>Applicant</w:t>
            </w:r>
          </w:p>
        </w:tc>
        <w:tc>
          <w:tcPr>
            <w:tcW w:w="6670" w:type="dxa"/>
          </w:tcPr>
          <w:p w14:paraId="3E32313F" w14:textId="77777777" w:rsidR="006A3CF4" w:rsidRPr="008A1B93" w:rsidRDefault="006A3CF4" w:rsidP="009A3E3B">
            <w:pPr>
              <w:spacing w:before="60" w:after="60"/>
              <w:rPr>
                <w:rFonts w:cs="Arial"/>
                <w:szCs w:val="24"/>
                <w:lang w:val="en-AU"/>
              </w:rPr>
            </w:pPr>
            <w:r w:rsidRPr="00A6276B">
              <w:rPr>
                <w:rFonts w:cs="Arial"/>
                <w:szCs w:val="24"/>
                <w:lang w:val="en-AU"/>
              </w:rPr>
              <w:t>City of Nedlands</w:t>
            </w:r>
          </w:p>
        </w:tc>
      </w:tr>
      <w:tr w:rsidR="006A3CF4" w:rsidRPr="008A1B93" w14:paraId="7DB8DE9E" w14:textId="77777777" w:rsidTr="009A3E3B">
        <w:tc>
          <w:tcPr>
            <w:tcW w:w="2351" w:type="dxa"/>
          </w:tcPr>
          <w:p w14:paraId="35657A23" w14:textId="77777777" w:rsidR="006A3CF4" w:rsidRPr="00DD5B71" w:rsidRDefault="006A3CF4" w:rsidP="009A3E3B">
            <w:pPr>
              <w:spacing w:before="60" w:after="60"/>
              <w:rPr>
                <w:rFonts w:cs="Arial"/>
                <w:b/>
                <w:szCs w:val="24"/>
                <w:lang w:val="en-AU"/>
              </w:rPr>
            </w:pPr>
            <w:r>
              <w:rPr>
                <w:rFonts w:cs="Arial"/>
                <w:b/>
                <w:szCs w:val="24"/>
                <w:lang w:val="en-AU"/>
              </w:rPr>
              <w:t>Officer</w:t>
            </w:r>
          </w:p>
        </w:tc>
        <w:tc>
          <w:tcPr>
            <w:tcW w:w="6670" w:type="dxa"/>
          </w:tcPr>
          <w:p w14:paraId="110B689C" w14:textId="77777777" w:rsidR="006A3CF4" w:rsidRPr="008A1B93" w:rsidRDefault="006A3CF4" w:rsidP="009A3E3B">
            <w:pPr>
              <w:spacing w:before="60" w:after="60"/>
              <w:rPr>
                <w:rFonts w:cs="Arial"/>
                <w:szCs w:val="24"/>
                <w:lang w:val="en-AU"/>
              </w:rPr>
            </w:pPr>
            <w:r>
              <w:rPr>
                <w:rFonts w:cs="Arial"/>
                <w:szCs w:val="24"/>
                <w:lang w:val="en-AU"/>
              </w:rPr>
              <w:t>Shaun Fletcher</w:t>
            </w:r>
            <w:r w:rsidRPr="00973D14">
              <w:rPr>
                <w:rFonts w:cs="Arial"/>
                <w:szCs w:val="24"/>
                <w:lang w:val="en-AU"/>
              </w:rPr>
              <w:t xml:space="preserve"> – </w:t>
            </w:r>
            <w:r>
              <w:rPr>
                <w:rFonts w:cs="Arial"/>
                <w:szCs w:val="24"/>
                <w:lang w:val="en-AU"/>
              </w:rPr>
              <w:t>Engineering</w:t>
            </w:r>
            <w:r w:rsidRPr="00973D14">
              <w:rPr>
                <w:rFonts w:cs="Arial"/>
                <w:szCs w:val="24"/>
                <w:lang w:val="en-AU"/>
              </w:rPr>
              <w:t xml:space="preserve"> Technical </w:t>
            </w:r>
            <w:r>
              <w:rPr>
                <w:rFonts w:cs="Arial"/>
                <w:szCs w:val="24"/>
                <w:lang w:val="en-AU"/>
              </w:rPr>
              <w:t>Officer</w:t>
            </w:r>
          </w:p>
        </w:tc>
      </w:tr>
      <w:tr w:rsidR="006A3CF4" w:rsidRPr="008A1B93" w14:paraId="5EF26EE7" w14:textId="77777777" w:rsidTr="009A3E3B">
        <w:tc>
          <w:tcPr>
            <w:tcW w:w="2351" w:type="dxa"/>
          </w:tcPr>
          <w:p w14:paraId="38414B36" w14:textId="77777777" w:rsidR="006A3CF4" w:rsidRPr="00DD5B71" w:rsidRDefault="006A3CF4" w:rsidP="009A3E3B">
            <w:pPr>
              <w:spacing w:before="60" w:after="60"/>
              <w:rPr>
                <w:rFonts w:cs="Arial"/>
                <w:b/>
                <w:szCs w:val="24"/>
                <w:lang w:val="en-AU"/>
              </w:rPr>
            </w:pPr>
            <w:r w:rsidRPr="00DD5B71">
              <w:rPr>
                <w:rFonts w:cs="Arial"/>
                <w:b/>
                <w:szCs w:val="24"/>
                <w:lang w:val="en-AU"/>
              </w:rPr>
              <w:t>Director</w:t>
            </w:r>
          </w:p>
        </w:tc>
        <w:tc>
          <w:tcPr>
            <w:tcW w:w="6670" w:type="dxa"/>
          </w:tcPr>
          <w:p w14:paraId="3BEF1B2D" w14:textId="078A2954" w:rsidR="006A3CF4" w:rsidRPr="008A1B93" w:rsidRDefault="006A3CF4" w:rsidP="009A3E3B">
            <w:pPr>
              <w:spacing w:before="60" w:after="60"/>
              <w:rPr>
                <w:rFonts w:cs="Arial"/>
                <w:szCs w:val="24"/>
                <w:lang w:val="en-AU"/>
              </w:rPr>
            </w:pPr>
            <w:r w:rsidRPr="00973D14">
              <w:rPr>
                <w:rFonts w:cs="Arial"/>
                <w:szCs w:val="24"/>
                <w:lang w:val="en-AU"/>
              </w:rPr>
              <w:t>Mark Goodlet – Director Technical Services</w:t>
            </w:r>
          </w:p>
        </w:tc>
      </w:tr>
      <w:tr w:rsidR="006A3CF4" w:rsidRPr="008A1B93" w14:paraId="6CF9076C" w14:textId="77777777" w:rsidTr="009A3E3B">
        <w:tc>
          <w:tcPr>
            <w:tcW w:w="2351" w:type="dxa"/>
          </w:tcPr>
          <w:p w14:paraId="3B51A7CE" w14:textId="77777777" w:rsidR="006A3CF4" w:rsidRPr="00DD5B71" w:rsidRDefault="006A3CF4" w:rsidP="009A3E3B">
            <w:pPr>
              <w:spacing w:before="60" w:after="60"/>
              <w:rPr>
                <w:rFonts w:cs="Arial"/>
                <w:b/>
                <w:szCs w:val="24"/>
                <w:lang w:val="en-AU"/>
              </w:rPr>
            </w:pPr>
            <w:r w:rsidRPr="00DD5B71">
              <w:rPr>
                <w:rFonts w:cs="Arial"/>
                <w:b/>
                <w:szCs w:val="24"/>
                <w:lang w:val="en-AU"/>
              </w:rPr>
              <w:t>File Reference</w:t>
            </w:r>
          </w:p>
        </w:tc>
        <w:tc>
          <w:tcPr>
            <w:tcW w:w="6670" w:type="dxa"/>
            <w:shd w:val="clear" w:color="auto" w:fill="auto"/>
          </w:tcPr>
          <w:p w14:paraId="469F6BD8" w14:textId="77777777" w:rsidR="006A3CF4" w:rsidRPr="00847045" w:rsidRDefault="006A3CF4" w:rsidP="009A3E3B">
            <w:pPr>
              <w:spacing w:before="60" w:after="60"/>
              <w:rPr>
                <w:rFonts w:cs="Arial"/>
                <w:szCs w:val="24"/>
                <w:highlight w:val="yellow"/>
                <w:lang w:val="en-AU"/>
              </w:rPr>
            </w:pPr>
            <w:r w:rsidRPr="0036394F">
              <w:rPr>
                <w:rFonts w:cs="Arial"/>
                <w:szCs w:val="24"/>
                <w:lang w:val="en-AU"/>
              </w:rPr>
              <w:t>TS-008110 / TS-008112</w:t>
            </w:r>
          </w:p>
        </w:tc>
      </w:tr>
      <w:tr w:rsidR="006A3CF4" w:rsidRPr="008A1B93" w14:paraId="4030BCE6" w14:textId="77777777" w:rsidTr="009A3E3B">
        <w:tc>
          <w:tcPr>
            <w:tcW w:w="2351" w:type="dxa"/>
          </w:tcPr>
          <w:p w14:paraId="289E9ECA" w14:textId="77777777" w:rsidR="006A3CF4" w:rsidRPr="00DD5B71" w:rsidRDefault="006A3CF4" w:rsidP="009A3E3B">
            <w:pPr>
              <w:spacing w:before="60" w:after="60"/>
              <w:rPr>
                <w:rFonts w:cs="Arial"/>
                <w:b/>
                <w:szCs w:val="24"/>
                <w:lang w:val="en-AU"/>
              </w:rPr>
            </w:pPr>
            <w:r w:rsidRPr="00DD5B71">
              <w:rPr>
                <w:rFonts w:cs="Arial"/>
                <w:b/>
                <w:szCs w:val="24"/>
                <w:lang w:val="en-AU"/>
              </w:rPr>
              <w:t>Previous Item</w:t>
            </w:r>
          </w:p>
        </w:tc>
        <w:tc>
          <w:tcPr>
            <w:tcW w:w="6670" w:type="dxa"/>
          </w:tcPr>
          <w:p w14:paraId="683E7C3A" w14:textId="77777777" w:rsidR="006A3CF4" w:rsidRPr="00847045" w:rsidRDefault="006A3CF4" w:rsidP="009A3E3B">
            <w:pPr>
              <w:spacing w:before="60" w:after="60"/>
              <w:rPr>
                <w:rFonts w:cs="Arial"/>
                <w:szCs w:val="24"/>
                <w:highlight w:val="yellow"/>
                <w:lang w:val="en-AU"/>
              </w:rPr>
            </w:pPr>
            <w:r w:rsidRPr="0036394F">
              <w:rPr>
                <w:rFonts w:cs="Arial"/>
                <w:szCs w:val="24"/>
                <w:lang w:val="en-AU"/>
              </w:rPr>
              <w:t>TS10.13</w:t>
            </w:r>
          </w:p>
        </w:tc>
      </w:tr>
    </w:tbl>
    <w:p w14:paraId="28CB98C0" w14:textId="77777777" w:rsidR="006A3CF4" w:rsidRDefault="006A3CF4" w:rsidP="006A3CF4">
      <w:pPr>
        <w:rPr>
          <w:rFonts w:cs="Arial"/>
          <w:b/>
          <w:szCs w:val="32"/>
          <w:lang w:val="en-US"/>
        </w:rPr>
      </w:pPr>
    </w:p>
    <w:p w14:paraId="1E4EBF0A" w14:textId="6548C654" w:rsidR="006A3CF4" w:rsidRPr="006A3CF4" w:rsidRDefault="006A3CF4" w:rsidP="006A3CF4">
      <w:pPr>
        <w:ind w:left="142"/>
        <w:rPr>
          <w:rFonts w:cs="Arial"/>
          <w:szCs w:val="24"/>
          <w:lang w:val="en-US"/>
        </w:rPr>
      </w:pPr>
      <w:r w:rsidRPr="006A3CF4">
        <w:rPr>
          <w:rFonts w:cs="Arial"/>
          <w:szCs w:val="24"/>
          <w:lang w:val="en-US"/>
        </w:rPr>
        <w:t>Moved:</w:t>
      </w:r>
      <w:r w:rsidR="002E2D98">
        <w:rPr>
          <w:rFonts w:cs="Arial"/>
          <w:szCs w:val="24"/>
          <w:lang w:val="en-US"/>
        </w:rPr>
        <w:t xml:space="preserve"> Shaw</w:t>
      </w:r>
    </w:p>
    <w:p w14:paraId="4E03A6F8" w14:textId="64306B5F" w:rsidR="006A3CF4" w:rsidRDefault="006A3CF4" w:rsidP="006A3CF4">
      <w:pPr>
        <w:ind w:left="142"/>
        <w:rPr>
          <w:rFonts w:cs="Arial"/>
          <w:szCs w:val="24"/>
          <w:lang w:val="en-US"/>
        </w:rPr>
      </w:pPr>
      <w:r w:rsidRPr="006A3CF4">
        <w:rPr>
          <w:rFonts w:cs="Arial"/>
          <w:szCs w:val="24"/>
          <w:lang w:val="en-US"/>
        </w:rPr>
        <w:t>Seconded:</w:t>
      </w:r>
      <w:r w:rsidR="002E2D98">
        <w:rPr>
          <w:rFonts w:cs="Arial"/>
          <w:szCs w:val="24"/>
          <w:lang w:val="en-US"/>
        </w:rPr>
        <w:t xml:space="preserve"> Hassell</w:t>
      </w:r>
    </w:p>
    <w:p w14:paraId="6F85B300" w14:textId="77777777" w:rsidR="001A1BAF" w:rsidRDefault="001A1BAF" w:rsidP="006A3CF4">
      <w:pPr>
        <w:ind w:left="142"/>
        <w:rPr>
          <w:rFonts w:cs="Arial"/>
          <w:szCs w:val="24"/>
          <w:lang w:val="en-US"/>
        </w:rPr>
      </w:pPr>
    </w:p>
    <w:p w14:paraId="773100C1" w14:textId="75CBE60C" w:rsidR="001A1BAF" w:rsidRDefault="001A1BAF" w:rsidP="006A3CF4">
      <w:pPr>
        <w:ind w:left="142"/>
        <w:rPr>
          <w:rFonts w:cs="Arial"/>
          <w:szCs w:val="24"/>
          <w:lang w:val="en-US"/>
        </w:rPr>
      </w:pPr>
      <w:r>
        <w:rPr>
          <w:rFonts w:cs="Arial"/>
          <w:szCs w:val="24"/>
          <w:lang w:val="en-US"/>
        </w:rPr>
        <w:t>That the Recommendation to Committee be adopted.</w:t>
      </w:r>
    </w:p>
    <w:p w14:paraId="2DF6F2C3" w14:textId="77777777" w:rsidR="001A1BAF" w:rsidRDefault="001A1BAF" w:rsidP="006A3CF4">
      <w:pPr>
        <w:ind w:left="142"/>
        <w:rPr>
          <w:rFonts w:cs="Arial"/>
          <w:szCs w:val="24"/>
          <w:lang w:val="en-US"/>
        </w:rPr>
      </w:pPr>
    </w:p>
    <w:p w14:paraId="4D6E66E9" w14:textId="77777777" w:rsidR="001A1BAF" w:rsidRDefault="001A1BAF" w:rsidP="001A1BAF">
      <w:pPr>
        <w:jc w:val="right"/>
        <w:rPr>
          <w:rFonts w:cs="Arial"/>
          <w:szCs w:val="24"/>
        </w:rPr>
      </w:pPr>
      <w:r>
        <w:rPr>
          <w:rFonts w:cs="Arial"/>
          <w:szCs w:val="24"/>
        </w:rPr>
        <w:t xml:space="preserve">LOST 5/6 (Declared lost on the Mayor’s casting vote) </w:t>
      </w:r>
    </w:p>
    <w:p w14:paraId="3C65BC59" w14:textId="12CB4A1B" w:rsidR="001A1BAF" w:rsidRDefault="001A1BAF" w:rsidP="001A1BAF">
      <w:pPr>
        <w:jc w:val="right"/>
        <w:rPr>
          <w:rFonts w:cs="Arial"/>
          <w:szCs w:val="24"/>
        </w:rPr>
      </w:pPr>
      <w:r>
        <w:rPr>
          <w:rFonts w:cs="Arial"/>
          <w:szCs w:val="24"/>
        </w:rPr>
        <w:t>(Against: Mayor, Crs. Argyle, Hay, McManus, Wetherall)</w:t>
      </w:r>
    </w:p>
    <w:p w14:paraId="25F76698" w14:textId="0B0A1BA3" w:rsidR="001A1BAF" w:rsidRDefault="001A1BAF" w:rsidP="001A1BAF">
      <w:pPr>
        <w:jc w:val="right"/>
        <w:rPr>
          <w:rFonts w:cs="Arial"/>
          <w:szCs w:val="24"/>
        </w:rPr>
      </w:pPr>
      <w:r>
        <w:rPr>
          <w:rFonts w:cs="Arial"/>
          <w:szCs w:val="24"/>
        </w:rPr>
        <w:t>(Abstained: Councillor Hodsdon)</w:t>
      </w:r>
    </w:p>
    <w:p w14:paraId="2A4557F1" w14:textId="77777777" w:rsidR="001A1BAF" w:rsidRPr="006A3CF4" w:rsidRDefault="001A1BAF" w:rsidP="006A3CF4">
      <w:pPr>
        <w:ind w:left="142"/>
        <w:rPr>
          <w:rFonts w:cs="Arial"/>
          <w:szCs w:val="24"/>
          <w:lang w:val="en-US"/>
        </w:rPr>
      </w:pPr>
    </w:p>
    <w:p w14:paraId="12EF7CE3" w14:textId="77777777" w:rsidR="006A3CF4" w:rsidRDefault="006A3CF4" w:rsidP="006A3CF4">
      <w:pPr>
        <w:rPr>
          <w:rFonts w:cs="Arial"/>
          <w:b/>
          <w:sz w:val="28"/>
          <w:szCs w:val="32"/>
          <w:lang w:val="en-US"/>
        </w:rPr>
      </w:pPr>
    </w:p>
    <w:p w14:paraId="0896DAA6" w14:textId="77777777" w:rsidR="006A3CF4" w:rsidRDefault="006A3CF4" w:rsidP="006A3CF4">
      <w:pPr>
        <w:rPr>
          <w:rFonts w:cs="Arial"/>
          <w:b/>
          <w:sz w:val="28"/>
          <w:szCs w:val="32"/>
          <w:lang w:val="en-US"/>
        </w:rPr>
      </w:pPr>
    </w:p>
    <w:p w14:paraId="4054A34F" w14:textId="3309CB06" w:rsidR="006A3CF4" w:rsidRPr="001A1BAF" w:rsidRDefault="006A3CF4" w:rsidP="006A3CF4">
      <w:pPr>
        <w:rPr>
          <w:rFonts w:cs="Arial"/>
          <w:sz w:val="28"/>
          <w:szCs w:val="32"/>
          <w:lang w:val="en-US"/>
        </w:rPr>
      </w:pPr>
      <w:r w:rsidRPr="001A1BAF">
        <w:rPr>
          <w:rFonts w:cs="Arial"/>
          <w:sz w:val="28"/>
          <w:szCs w:val="32"/>
          <w:lang w:val="en-US"/>
        </w:rPr>
        <w:t>Recommendation to Committee</w:t>
      </w:r>
    </w:p>
    <w:p w14:paraId="0A09ED89" w14:textId="77777777" w:rsidR="006A3CF4" w:rsidRPr="001A1BAF" w:rsidRDefault="006A3CF4" w:rsidP="006A3CF4">
      <w:pPr>
        <w:rPr>
          <w:rFonts w:cs="Arial"/>
          <w:szCs w:val="32"/>
          <w:lang w:val="en-US"/>
        </w:rPr>
      </w:pPr>
    </w:p>
    <w:p w14:paraId="39EA6076" w14:textId="77777777" w:rsidR="006A3CF4" w:rsidRPr="001A1BAF" w:rsidRDefault="006A3CF4" w:rsidP="006A3CF4">
      <w:pPr>
        <w:rPr>
          <w:rFonts w:cs="Arial"/>
          <w:szCs w:val="32"/>
          <w:lang w:val="en-US"/>
        </w:rPr>
      </w:pPr>
      <w:r w:rsidRPr="001A1BAF">
        <w:rPr>
          <w:rFonts w:cs="Arial"/>
          <w:szCs w:val="32"/>
          <w:lang w:val="en-US"/>
        </w:rPr>
        <w:t>Council:</w:t>
      </w:r>
    </w:p>
    <w:p w14:paraId="6F83517A" w14:textId="77777777" w:rsidR="006A3CF4" w:rsidRPr="001A1BAF" w:rsidRDefault="006A3CF4" w:rsidP="006A3CF4">
      <w:pPr>
        <w:rPr>
          <w:rFonts w:cs="Arial"/>
          <w:szCs w:val="32"/>
          <w:lang w:val="en-US"/>
        </w:rPr>
      </w:pPr>
    </w:p>
    <w:p w14:paraId="1BD9A185" w14:textId="77777777" w:rsidR="006A3CF4" w:rsidRPr="001A1BAF" w:rsidRDefault="006A3CF4" w:rsidP="006A3CF4">
      <w:pPr>
        <w:pStyle w:val="ListParagraph"/>
        <w:numPr>
          <w:ilvl w:val="0"/>
          <w:numId w:val="39"/>
        </w:numPr>
        <w:spacing w:after="0" w:line="240" w:lineRule="auto"/>
        <w:ind w:left="709" w:hanging="709"/>
        <w:rPr>
          <w:rFonts w:ascii="Arial" w:hAnsi="Arial" w:cs="Arial"/>
          <w:sz w:val="28"/>
          <w:szCs w:val="32"/>
          <w:lang w:val="en-US"/>
        </w:rPr>
      </w:pPr>
      <w:r w:rsidRPr="001A1BAF">
        <w:rPr>
          <w:rFonts w:ascii="Arial" w:hAnsi="Arial" w:cs="Arial"/>
          <w:szCs w:val="24"/>
        </w:rPr>
        <w:t>Approves three hour parking in Webster Street on the west side, from 8am – 5pm, Monday to Friday and No Parking on the east side, from 8am – 5pm Monday – Friday; and</w:t>
      </w:r>
    </w:p>
    <w:p w14:paraId="071629E3" w14:textId="77777777" w:rsidR="006A3CF4" w:rsidRPr="001A1BAF" w:rsidRDefault="006A3CF4" w:rsidP="006A3CF4">
      <w:pPr>
        <w:pStyle w:val="ListParagraph"/>
        <w:spacing w:after="0" w:line="240" w:lineRule="auto"/>
        <w:ind w:left="709"/>
        <w:rPr>
          <w:rFonts w:ascii="Arial" w:hAnsi="Arial" w:cs="Arial"/>
          <w:szCs w:val="24"/>
        </w:rPr>
      </w:pPr>
    </w:p>
    <w:p w14:paraId="78519046" w14:textId="77777777" w:rsidR="006A3CF4" w:rsidRPr="001A1BAF" w:rsidRDefault="006A3CF4" w:rsidP="006A3CF4">
      <w:pPr>
        <w:pStyle w:val="ListParagraph"/>
        <w:numPr>
          <w:ilvl w:val="0"/>
          <w:numId w:val="39"/>
        </w:numPr>
        <w:spacing w:after="0" w:line="240" w:lineRule="auto"/>
        <w:ind w:left="709" w:hanging="709"/>
        <w:rPr>
          <w:rFonts w:ascii="Arial" w:hAnsi="Arial" w:cs="Arial"/>
          <w:szCs w:val="24"/>
        </w:rPr>
      </w:pPr>
      <w:r w:rsidRPr="001A1BAF">
        <w:rPr>
          <w:rFonts w:ascii="Arial" w:hAnsi="Arial" w:cs="Arial"/>
          <w:szCs w:val="24"/>
        </w:rPr>
        <w:t>Approves three hour parking in Elizabeth Street on both sides, from 8am – 5pm, Monday to Friday.</w:t>
      </w:r>
    </w:p>
    <w:p w14:paraId="28E30633" w14:textId="77777777" w:rsidR="006A3CF4" w:rsidRPr="001A1BAF" w:rsidRDefault="006A3CF4">
      <w:pPr>
        <w:rPr>
          <w:rFonts w:cs="Arial"/>
          <w:szCs w:val="24"/>
        </w:rPr>
      </w:pPr>
    </w:p>
    <w:p w14:paraId="63C4B3BD" w14:textId="77777777" w:rsidR="006A3CF4" w:rsidRDefault="006A3CF4">
      <w:pPr>
        <w:spacing w:after="160" w:line="259" w:lineRule="auto"/>
        <w:jc w:val="left"/>
        <w:rPr>
          <w:rFonts w:cs="Arial"/>
          <w:szCs w:val="24"/>
        </w:rPr>
      </w:pPr>
      <w:r>
        <w:rPr>
          <w:rFonts w:cs="Arial"/>
          <w:szCs w:val="24"/>
        </w:rPr>
        <w:br w:type="page"/>
      </w:r>
    </w:p>
    <w:tbl>
      <w:tblPr>
        <w:tblStyle w:val="TableGrid"/>
        <w:tblW w:w="0" w:type="auto"/>
        <w:tblInd w:w="-5" w:type="dxa"/>
        <w:tblLook w:val="04A0" w:firstRow="1" w:lastRow="0" w:firstColumn="1" w:lastColumn="0" w:noHBand="0" w:noVBand="1"/>
      </w:tblPr>
      <w:tblGrid>
        <w:gridCol w:w="9021"/>
      </w:tblGrid>
      <w:tr w:rsidR="006A3CF4" w:rsidRPr="001C76ED" w14:paraId="6E621619" w14:textId="77777777" w:rsidTr="009A3E3B">
        <w:tc>
          <w:tcPr>
            <w:tcW w:w="9021" w:type="dxa"/>
          </w:tcPr>
          <w:p w14:paraId="7367C0F3" w14:textId="77777777" w:rsidR="006A3CF4" w:rsidRPr="001C76ED" w:rsidRDefault="006A3CF4" w:rsidP="009A3E3B">
            <w:pPr>
              <w:pStyle w:val="Heading1"/>
              <w:spacing w:before="120" w:after="120"/>
              <w:ind w:left="2160" w:hanging="2160"/>
              <w:outlineLvl w:val="0"/>
              <w:rPr>
                <w:rFonts w:cs="Arial"/>
                <w:sz w:val="28"/>
                <w:lang w:val="en-AU"/>
              </w:rPr>
            </w:pPr>
            <w:bookmarkStart w:id="53" w:name="_Toc404347883"/>
            <w:bookmarkStart w:id="54" w:name="_Toc405458656"/>
            <w:r w:rsidRPr="001C76ED">
              <w:rPr>
                <w:rFonts w:cs="Arial"/>
                <w:sz w:val="28"/>
                <w:lang w:val="en-AU"/>
              </w:rPr>
              <w:lastRenderedPageBreak/>
              <w:t>TS22.14</w:t>
            </w:r>
            <w:r w:rsidRPr="001C76ED">
              <w:rPr>
                <w:rFonts w:cs="Arial"/>
                <w:sz w:val="28"/>
                <w:lang w:val="en-AU"/>
              </w:rPr>
              <w:tab/>
              <w:t>Gordon Street – Removal of Speed Humps at Williams Road and Clifton Street</w:t>
            </w:r>
            <w:bookmarkEnd w:id="53"/>
            <w:bookmarkEnd w:id="54"/>
          </w:p>
        </w:tc>
      </w:tr>
    </w:tbl>
    <w:p w14:paraId="43F6A59B" w14:textId="77777777" w:rsidR="006A3CF4" w:rsidRPr="00DD5B71" w:rsidRDefault="006A3CF4" w:rsidP="006A3CF4">
      <w:pPr>
        <w:rPr>
          <w:rFonts w:cs="Arial"/>
          <w:szCs w:val="24"/>
        </w:rPr>
      </w:pPr>
    </w:p>
    <w:tbl>
      <w:tblPr>
        <w:tblStyle w:val="TableGrid"/>
        <w:tblW w:w="0" w:type="auto"/>
        <w:tblInd w:w="-5" w:type="dxa"/>
        <w:tblLook w:val="04A0" w:firstRow="1" w:lastRow="0" w:firstColumn="1" w:lastColumn="0" w:noHBand="0" w:noVBand="1"/>
      </w:tblPr>
      <w:tblGrid>
        <w:gridCol w:w="2351"/>
        <w:gridCol w:w="6670"/>
      </w:tblGrid>
      <w:tr w:rsidR="006A3CF4" w:rsidRPr="008A1B93" w14:paraId="391E5FD8" w14:textId="77777777" w:rsidTr="009A3E3B">
        <w:tc>
          <w:tcPr>
            <w:tcW w:w="2351" w:type="dxa"/>
          </w:tcPr>
          <w:p w14:paraId="683C1422" w14:textId="77777777" w:rsidR="006A3CF4" w:rsidRPr="00DD5B71" w:rsidRDefault="006A3CF4" w:rsidP="009A3E3B">
            <w:pPr>
              <w:spacing w:before="60" w:after="60"/>
              <w:rPr>
                <w:rFonts w:cs="Arial"/>
                <w:b/>
                <w:szCs w:val="24"/>
                <w:lang w:val="en-AU"/>
              </w:rPr>
            </w:pPr>
            <w:r w:rsidRPr="00DD5B71">
              <w:rPr>
                <w:rFonts w:cs="Arial"/>
                <w:b/>
                <w:szCs w:val="24"/>
                <w:lang w:val="en-AU"/>
              </w:rPr>
              <w:t>Committee</w:t>
            </w:r>
          </w:p>
        </w:tc>
        <w:tc>
          <w:tcPr>
            <w:tcW w:w="6670" w:type="dxa"/>
          </w:tcPr>
          <w:p w14:paraId="63DD3A9C" w14:textId="77777777" w:rsidR="006A3CF4" w:rsidRPr="008A1B93" w:rsidRDefault="006A3CF4" w:rsidP="009A3E3B">
            <w:pPr>
              <w:spacing w:before="60" w:after="60"/>
              <w:rPr>
                <w:rFonts w:cs="Arial"/>
                <w:szCs w:val="24"/>
                <w:lang w:val="en-AU"/>
              </w:rPr>
            </w:pPr>
            <w:r>
              <w:rPr>
                <w:rFonts w:cs="Arial"/>
                <w:szCs w:val="24"/>
                <w:lang w:val="en-AU"/>
              </w:rPr>
              <w:t>2 December 2014</w:t>
            </w:r>
          </w:p>
        </w:tc>
      </w:tr>
      <w:tr w:rsidR="006A3CF4" w:rsidRPr="008A1B93" w14:paraId="266CE679" w14:textId="77777777" w:rsidTr="009A3E3B">
        <w:tc>
          <w:tcPr>
            <w:tcW w:w="2351" w:type="dxa"/>
          </w:tcPr>
          <w:p w14:paraId="5D4FADE5" w14:textId="77777777" w:rsidR="006A3CF4" w:rsidRPr="00DD5B71" w:rsidRDefault="006A3CF4" w:rsidP="009A3E3B">
            <w:pPr>
              <w:spacing w:before="60" w:after="60"/>
              <w:rPr>
                <w:rFonts w:cs="Arial"/>
                <w:b/>
                <w:szCs w:val="24"/>
                <w:lang w:val="en-AU"/>
              </w:rPr>
            </w:pPr>
            <w:r w:rsidRPr="00DD5B71">
              <w:rPr>
                <w:rFonts w:cs="Arial"/>
                <w:b/>
                <w:szCs w:val="24"/>
                <w:lang w:val="en-AU"/>
              </w:rPr>
              <w:t>Council</w:t>
            </w:r>
          </w:p>
        </w:tc>
        <w:tc>
          <w:tcPr>
            <w:tcW w:w="6670" w:type="dxa"/>
          </w:tcPr>
          <w:p w14:paraId="54CF0E85" w14:textId="77777777" w:rsidR="006A3CF4" w:rsidRPr="008A1B93" w:rsidRDefault="006A3CF4" w:rsidP="009A3E3B">
            <w:pPr>
              <w:spacing w:before="60" w:after="60"/>
              <w:rPr>
                <w:rFonts w:cs="Arial"/>
                <w:szCs w:val="24"/>
                <w:lang w:val="en-AU"/>
              </w:rPr>
            </w:pPr>
            <w:r>
              <w:rPr>
                <w:rFonts w:cs="Arial"/>
                <w:szCs w:val="24"/>
                <w:lang w:val="en-AU"/>
              </w:rPr>
              <w:t>16 December 2014</w:t>
            </w:r>
          </w:p>
        </w:tc>
      </w:tr>
      <w:tr w:rsidR="006A3CF4" w:rsidRPr="008A1B93" w14:paraId="0CEB98E4" w14:textId="77777777" w:rsidTr="009A3E3B">
        <w:tc>
          <w:tcPr>
            <w:tcW w:w="2351" w:type="dxa"/>
          </w:tcPr>
          <w:p w14:paraId="3AD287D9" w14:textId="77777777" w:rsidR="006A3CF4" w:rsidRPr="00DD5B71" w:rsidRDefault="006A3CF4" w:rsidP="009A3E3B">
            <w:pPr>
              <w:spacing w:before="60" w:after="60"/>
              <w:rPr>
                <w:rFonts w:cs="Arial"/>
                <w:b/>
                <w:szCs w:val="24"/>
                <w:lang w:val="en-AU"/>
              </w:rPr>
            </w:pPr>
            <w:r w:rsidRPr="00DD5B71">
              <w:rPr>
                <w:rFonts w:cs="Arial"/>
                <w:b/>
                <w:szCs w:val="24"/>
                <w:lang w:val="en-AU"/>
              </w:rPr>
              <w:t>Applicant</w:t>
            </w:r>
          </w:p>
        </w:tc>
        <w:tc>
          <w:tcPr>
            <w:tcW w:w="6670" w:type="dxa"/>
          </w:tcPr>
          <w:p w14:paraId="39B26C25" w14:textId="77777777" w:rsidR="006A3CF4" w:rsidRPr="008A1B93" w:rsidRDefault="006A3CF4" w:rsidP="009A3E3B">
            <w:pPr>
              <w:spacing w:before="60" w:after="60"/>
              <w:rPr>
                <w:rFonts w:cs="Arial"/>
                <w:szCs w:val="24"/>
                <w:lang w:val="en-AU"/>
              </w:rPr>
            </w:pPr>
            <w:r w:rsidRPr="00A6276B">
              <w:rPr>
                <w:rFonts w:cs="Arial"/>
                <w:szCs w:val="24"/>
                <w:lang w:val="en-AU"/>
              </w:rPr>
              <w:t>City of Nedlands</w:t>
            </w:r>
          </w:p>
        </w:tc>
      </w:tr>
      <w:tr w:rsidR="006A3CF4" w:rsidRPr="008A1B93" w14:paraId="09BC8B4D" w14:textId="77777777" w:rsidTr="009A3E3B">
        <w:tc>
          <w:tcPr>
            <w:tcW w:w="2351" w:type="dxa"/>
          </w:tcPr>
          <w:p w14:paraId="45552750" w14:textId="77777777" w:rsidR="006A3CF4" w:rsidRPr="00DD5B71" w:rsidRDefault="006A3CF4" w:rsidP="009A3E3B">
            <w:pPr>
              <w:spacing w:before="60" w:after="60"/>
              <w:rPr>
                <w:rFonts w:cs="Arial"/>
                <w:b/>
                <w:szCs w:val="24"/>
                <w:lang w:val="en-AU"/>
              </w:rPr>
            </w:pPr>
            <w:r>
              <w:rPr>
                <w:rFonts w:cs="Arial"/>
                <w:b/>
                <w:szCs w:val="24"/>
                <w:lang w:val="en-AU"/>
              </w:rPr>
              <w:t>Officer</w:t>
            </w:r>
          </w:p>
        </w:tc>
        <w:tc>
          <w:tcPr>
            <w:tcW w:w="6670" w:type="dxa"/>
          </w:tcPr>
          <w:p w14:paraId="6ED202A6" w14:textId="77777777" w:rsidR="006A3CF4" w:rsidRPr="008A1B93" w:rsidRDefault="006A3CF4" w:rsidP="009A3E3B">
            <w:pPr>
              <w:spacing w:before="60" w:after="60"/>
              <w:rPr>
                <w:rFonts w:cs="Arial"/>
                <w:szCs w:val="24"/>
                <w:lang w:val="en-AU"/>
              </w:rPr>
            </w:pPr>
            <w:r>
              <w:rPr>
                <w:rFonts w:cs="Arial"/>
                <w:szCs w:val="24"/>
                <w:lang w:val="en-AU"/>
              </w:rPr>
              <w:t>Shaun Fletcher</w:t>
            </w:r>
            <w:r w:rsidRPr="00973D14">
              <w:rPr>
                <w:rFonts w:cs="Arial"/>
                <w:szCs w:val="24"/>
                <w:lang w:val="en-AU"/>
              </w:rPr>
              <w:t xml:space="preserve"> – </w:t>
            </w:r>
            <w:r>
              <w:rPr>
                <w:rFonts w:cs="Arial"/>
                <w:szCs w:val="24"/>
                <w:lang w:val="en-AU"/>
              </w:rPr>
              <w:t>Engineering</w:t>
            </w:r>
            <w:r w:rsidRPr="00973D14">
              <w:rPr>
                <w:rFonts w:cs="Arial"/>
                <w:szCs w:val="24"/>
                <w:lang w:val="en-AU"/>
              </w:rPr>
              <w:t xml:space="preserve"> Technical </w:t>
            </w:r>
            <w:r>
              <w:rPr>
                <w:rFonts w:cs="Arial"/>
                <w:szCs w:val="24"/>
                <w:lang w:val="en-AU"/>
              </w:rPr>
              <w:t>Officer</w:t>
            </w:r>
          </w:p>
        </w:tc>
      </w:tr>
      <w:tr w:rsidR="006A3CF4" w:rsidRPr="008A1B93" w14:paraId="333436FB" w14:textId="77777777" w:rsidTr="009A3E3B">
        <w:tc>
          <w:tcPr>
            <w:tcW w:w="2351" w:type="dxa"/>
          </w:tcPr>
          <w:p w14:paraId="2138B927" w14:textId="77777777" w:rsidR="006A3CF4" w:rsidRPr="00DD5B71" w:rsidRDefault="006A3CF4" w:rsidP="009A3E3B">
            <w:pPr>
              <w:spacing w:before="60" w:after="60"/>
              <w:rPr>
                <w:rFonts w:cs="Arial"/>
                <w:b/>
                <w:szCs w:val="24"/>
                <w:lang w:val="en-AU"/>
              </w:rPr>
            </w:pPr>
            <w:r w:rsidRPr="00DD5B71">
              <w:rPr>
                <w:rFonts w:cs="Arial"/>
                <w:b/>
                <w:szCs w:val="24"/>
                <w:lang w:val="en-AU"/>
              </w:rPr>
              <w:t>Director</w:t>
            </w:r>
          </w:p>
        </w:tc>
        <w:tc>
          <w:tcPr>
            <w:tcW w:w="6670" w:type="dxa"/>
          </w:tcPr>
          <w:p w14:paraId="1823DF24" w14:textId="1CC783A3" w:rsidR="006A3CF4" w:rsidRPr="008A1B93" w:rsidRDefault="006A3CF4" w:rsidP="009A3E3B">
            <w:pPr>
              <w:spacing w:before="60" w:after="60"/>
              <w:rPr>
                <w:rFonts w:cs="Arial"/>
                <w:szCs w:val="24"/>
                <w:lang w:val="en-AU"/>
              </w:rPr>
            </w:pPr>
            <w:r w:rsidRPr="00973D14">
              <w:rPr>
                <w:rFonts w:cs="Arial"/>
                <w:szCs w:val="24"/>
                <w:lang w:val="en-AU"/>
              </w:rPr>
              <w:t>Mark Goodlet – Director Technical Services</w:t>
            </w:r>
          </w:p>
        </w:tc>
      </w:tr>
      <w:tr w:rsidR="006A3CF4" w:rsidRPr="008A1B93" w14:paraId="010DA37C" w14:textId="77777777" w:rsidTr="009A3E3B">
        <w:tc>
          <w:tcPr>
            <w:tcW w:w="2351" w:type="dxa"/>
          </w:tcPr>
          <w:p w14:paraId="41D6B0FC" w14:textId="77777777" w:rsidR="006A3CF4" w:rsidRPr="00DD5B71" w:rsidRDefault="006A3CF4" w:rsidP="009A3E3B">
            <w:pPr>
              <w:spacing w:before="60" w:after="60"/>
              <w:rPr>
                <w:rFonts w:cs="Arial"/>
                <w:b/>
                <w:szCs w:val="24"/>
                <w:lang w:val="en-AU"/>
              </w:rPr>
            </w:pPr>
            <w:r w:rsidRPr="00DD5B71">
              <w:rPr>
                <w:rFonts w:cs="Arial"/>
                <w:b/>
                <w:szCs w:val="24"/>
                <w:lang w:val="en-AU"/>
              </w:rPr>
              <w:t>File Reference</w:t>
            </w:r>
          </w:p>
        </w:tc>
        <w:tc>
          <w:tcPr>
            <w:tcW w:w="6670" w:type="dxa"/>
            <w:shd w:val="clear" w:color="auto" w:fill="auto"/>
          </w:tcPr>
          <w:p w14:paraId="64508BBC" w14:textId="77777777" w:rsidR="006A3CF4" w:rsidRPr="00847045" w:rsidRDefault="006A3CF4" w:rsidP="009A3E3B">
            <w:pPr>
              <w:spacing w:before="60" w:after="60"/>
              <w:rPr>
                <w:rFonts w:cs="Arial"/>
                <w:szCs w:val="24"/>
                <w:highlight w:val="yellow"/>
                <w:lang w:val="en-AU"/>
              </w:rPr>
            </w:pPr>
            <w:r w:rsidRPr="0036394F">
              <w:rPr>
                <w:rFonts w:cs="Arial"/>
                <w:szCs w:val="24"/>
                <w:lang w:val="en-AU"/>
              </w:rPr>
              <w:t>TS-</w:t>
            </w:r>
            <w:r>
              <w:rPr>
                <w:rFonts w:cs="Arial"/>
                <w:szCs w:val="24"/>
                <w:lang w:val="en-AU"/>
              </w:rPr>
              <w:t>008113</w:t>
            </w:r>
          </w:p>
        </w:tc>
      </w:tr>
      <w:tr w:rsidR="006A3CF4" w:rsidRPr="008A1B93" w14:paraId="03081AE8" w14:textId="77777777" w:rsidTr="009A3E3B">
        <w:tc>
          <w:tcPr>
            <w:tcW w:w="2351" w:type="dxa"/>
          </w:tcPr>
          <w:p w14:paraId="03458D04" w14:textId="77777777" w:rsidR="006A3CF4" w:rsidRPr="00DD5B71" w:rsidRDefault="006A3CF4" w:rsidP="009A3E3B">
            <w:pPr>
              <w:spacing w:before="60" w:after="60"/>
              <w:rPr>
                <w:rFonts w:cs="Arial"/>
                <w:b/>
                <w:szCs w:val="24"/>
                <w:lang w:val="en-AU"/>
              </w:rPr>
            </w:pPr>
            <w:r w:rsidRPr="00DD5B71">
              <w:rPr>
                <w:rFonts w:cs="Arial"/>
                <w:b/>
                <w:szCs w:val="24"/>
                <w:lang w:val="en-AU"/>
              </w:rPr>
              <w:t>Previous Item</w:t>
            </w:r>
          </w:p>
        </w:tc>
        <w:tc>
          <w:tcPr>
            <w:tcW w:w="6670" w:type="dxa"/>
          </w:tcPr>
          <w:p w14:paraId="1E3F7214" w14:textId="77777777" w:rsidR="006A3CF4" w:rsidRPr="00847045" w:rsidRDefault="006A3CF4" w:rsidP="009A3E3B">
            <w:pPr>
              <w:spacing w:before="60" w:after="60"/>
              <w:rPr>
                <w:rFonts w:cs="Arial"/>
                <w:szCs w:val="24"/>
                <w:highlight w:val="yellow"/>
                <w:lang w:val="en-AU"/>
              </w:rPr>
            </w:pPr>
            <w:r w:rsidRPr="003A743D">
              <w:rPr>
                <w:rFonts w:cs="Arial"/>
                <w:szCs w:val="24"/>
                <w:lang w:val="en-AU"/>
              </w:rPr>
              <w:t>T3.09</w:t>
            </w:r>
          </w:p>
        </w:tc>
      </w:tr>
    </w:tbl>
    <w:p w14:paraId="68FCF2DC" w14:textId="77777777" w:rsidR="006A3CF4" w:rsidRDefault="006A3CF4" w:rsidP="006A3CF4">
      <w:pPr>
        <w:rPr>
          <w:rFonts w:cs="Arial"/>
          <w:b/>
          <w:szCs w:val="32"/>
          <w:lang w:val="en-US"/>
        </w:rPr>
      </w:pPr>
    </w:p>
    <w:p w14:paraId="0EC032E8" w14:textId="3A93187E" w:rsidR="006A3CF4" w:rsidRDefault="006F102F" w:rsidP="006A3CF4">
      <w:pPr>
        <w:rPr>
          <w:rFonts w:cs="Arial"/>
          <w:i/>
          <w:szCs w:val="24"/>
        </w:rPr>
      </w:pPr>
      <w:r w:rsidRPr="006F102F">
        <w:rPr>
          <w:rFonts w:cs="Arial"/>
          <w:i/>
          <w:szCs w:val="24"/>
        </w:rPr>
        <w:t>Mr G Trevaskis departed the Chamber at 10.16pm</w:t>
      </w:r>
    </w:p>
    <w:p w14:paraId="2D04C7C5" w14:textId="2B70ADC7" w:rsidR="006F102F" w:rsidRPr="006F102F" w:rsidRDefault="006F102F" w:rsidP="006A3CF4">
      <w:pPr>
        <w:rPr>
          <w:rFonts w:cs="Arial"/>
          <w:i/>
          <w:szCs w:val="24"/>
        </w:rPr>
      </w:pPr>
      <w:r>
        <w:rPr>
          <w:rFonts w:cs="Arial"/>
          <w:i/>
          <w:szCs w:val="24"/>
        </w:rPr>
        <w:t>Mr G Trevaskis returned at 10.20pm</w:t>
      </w:r>
    </w:p>
    <w:p w14:paraId="766C7A0C" w14:textId="77777777" w:rsidR="006F102F" w:rsidRPr="00FF0812" w:rsidRDefault="006F102F" w:rsidP="006A3CF4">
      <w:pPr>
        <w:rPr>
          <w:rFonts w:cs="Arial"/>
          <w:szCs w:val="24"/>
        </w:rPr>
      </w:pPr>
    </w:p>
    <w:p w14:paraId="0D0364F1" w14:textId="381F769C" w:rsidR="006A3CF4" w:rsidRPr="006A3CF4" w:rsidRDefault="006A3CF4" w:rsidP="006A3CF4">
      <w:pPr>
        <w:ind w:left="142"/>
        <w:rPr>
          <w:rFonts w:cs="Arial"/>
          <w:szCs w:val="24"/>
          <w:lang w:val="en-US"/>
        </w:rPr>
      </w:pPr>
      <w:r w:rsidRPr="006A3CF4">
        <w:rPr>
          <w:rFonts w:cs="Arial"/>
          <w:szCs w:val="24"/>
          <w:lang w:val="en-US"/>
        </w:rPr>
        <w:t>Moved:</w:t>
      </w:r>
      <w:r w:rsidR="006F102F">
        <w:rPr>
          <w:rFonts w:cs="Arial"/>
          <w:szCs w:val="24"/>
          <w:lang w:val="en-US"/>
        </w:rPr>
        <w:t xml:space="preserve"> Councillor Hassell</w:t>
      </w:r>
    </w:p>
    <w:p w14:paraId="5644239A" w14:textId="2A161A89" w:rsidR="006A3CF4" w:rsidRDefault="006A3CF4" w:rsidP="006A3CF4">
      <w:pPr>
        <w:ind w:left="142"/>
        <w:rPr>
          <w:rFonts w:cs="Arial"/>
          <w:szCs w:val="24"/>
          <w:lang w:val="en-US"/>
        </w:rPr>
      </w:pPr>
      <w:r w:rsidRPr="006A3CF4">
        <w:rPr>
          <w:rFonts w:cs="Arial"/>
          <w:szCs w:val="24"/>
          <w:lang w:val="en-US"/>
        </w:rPr>
        <w:t>Seconded:</w:t>
      </w:r>
      <w:r w:rsidR="006F102F">
        <w:rPr>
          <w:rFonts w:cs="Arial"/>
          <w:szCs w:val="24"/>
          <w:lang w:val="en-US"/>
        </w:rPr>
        <w:t xml:space="preserve"> Councillor Wetherall</w:t>
      </w:r>
    </w:p>
    <w:p w14:paraId="7E680DA6" w14:textId="77777777" w:rsidR="001A1BAF" w:rsidRDefault="001A1BAF" w:rsidP="006A3CF4">
      <w:pPr>
        <w:ind w:left="142"/>
        <w:rPr>
          <w:rFonts w:cs="Arial"/>
          <w:szCs w:val="24"/>
          <w:lang w:val="en-US"/>
        </w:rPr>
      </w:pPr>
    </w:p>
    <w:p w14:paraId="78E099A7" w14:textId="5B73A1B7" w:rsidR="001A1BAF" w:rsidRPr="006A3CF4" w:rsidRDefault="001A1BAF" w:rsidP="006A3CF4">
      <w:pPr>
        <w:ind w:left="142"/>
        <w:rPr>
          <w:rFonts w:cs="Arial"/>
          <w:szCs w:val="24"/>
          <w:lang w:val="en-US"/>
        </w:rPr>
      </w:pPr>
      <w:r>
        <w:rPr>
          <w:rFonts w:cs="Arial"/>
          <w:szCs w:val="24"/>
          <w:lang w:val="en-US"/>
        </w:rPr>
        <w:t>That the Recommendation to Committee be adopted.</w:t>
      </w:r>
    </w:p>
    <w:p w14:paraId="1AD60661" w14:textId="77777777" w:rsidR="006A3CF4" w:rsidRDefault="006A3CF4" w:rsidP="006A3CF4">
      <w:pPr>
        <w:rPr>
          <w:rFonts w:cs="Arial"/>
          <w:b/>
          <w:sz w:val="28"/>
          <w:szCs w:val="32"/>
          <w:lang w:val="en-US"/>
        </w:rPr>
      </w:pPr>
    </w:p>
    <w:p w14:paraId="07E137DC" w14:textId="507179DF" w:rsidR="001A1BAF" w:rsidRDefault="001A1BAF" w:rsidP="001A1BAF">
      <w:pPr>
        <w:spacing w:after="160" w:line="259" w:lineRule="auto"/>
        <w:jc w:val="right"/>
        <w:rPr>
          <w:rFonts w:cs="Arial"/>
          <w:szCs w:val="24"/>
        </w:rPr>
      </w:pPr>
      <w:r>
        <w:rPr>
          <w:rFonts w:cs="Arial"/>
          <w:szCs w:val="24"/>
        </w:rPr>
        <w:t>LOST 4/7 (Against: Mayor, Crs. Hay, Shaw, Horley, McManus, Smyth, Hodsdon)</w:t>
      </w:r>
    </w:p>
    <w:p w14:paraId="00563FFB" w14:textId="77777777" w:rsidR="001A1BAF" w:rsidRDefault="001A1BAF" w:rsidP="006A3CF4">
      <w:pPr>
        <w:rPr>
          <w:rFonts w:cs="Arial"/>
          <w:b/>
          <w:sz w:val="28"/>
          <w:szCs w:val="32"/>
          <w:lang w:val="en-US"/>
        </w:rPr>
      </w:pPr>
    </w:p>
    <w:p w14:paraId="33ED76DB" w14:textId="77777777" w:rsidR="001A1BAF" w:rsidRDefault="001A1BAF" w:rsidP="006A3CF4">
      <w:pPr>
        <w:rPr>
          <w:rFonts w:cs="Arial"/>
          <w:b/>
          <w:sz w:val="28"/>
          <w:szCs w:val="32"/>
          <w:lang w:val="en-US"/>
        </w:rPr>
      </w:pPr>
    </w:p>
    <w:p w14:paraId="1FBF67F2" w14:textId="77777777" w:rsidR="006A3CF4" w:rsidRDefault="006A3CF4" w:rsidP="006A3CF4">
      <w:pPr>
        <w:rPr>
          <w:rFonts w:cs="Arial"/>
          <w:b/>
          <w:sz w:val="28"/>
          <w:szCs w:val="32"/>
          <w:lang w:val="en-US"/>
        </w:rPr>
      </w:pPr>
    </w:p>
    <w:p w14:paraId="7E6D9CE2" w14:textId="4D8958A9" w:rsidR="006A3CF4" w:rsidRPr="001A1BAF" w:rsidRDefault="006A3CF4" w:rsidP="006A3CF4">
      <w:pPr>
        <w:rPr>
          <w:rFonts w:cs="Arial"/>
          <w:sz w:val="28"/>
          <w:szCs w:val="32"/>
          <w:lang w:val="en-US"/>
        </w:rPr>
      </w:pPr>
      <w:r w:rsidRPr="001A1BAF">
        <w:rPr>
          <w:rFonts w:cs="Arial"/>
          <w:sz w:val="28"/>
          <w:szCs w:val="32"/>
          <w:lang w:val="en-US"/>
        </w:rPr>
        <w:t>Recommendation to C</w:t>
      </w:r>
      <w:r w:rsidR="001A1BAF" w:rsidRPr="001A1BAF">
        <w:rPr>
          <w:rFonts w:cs="Arial"/>
          <w:sz w:val="28"/>
          <w:szCs w:val="32"/>
          <w:lang w:val="en-US"/>
        </w:rPr>
        <w:t>ommittee</w:t>
      </w:r>
    </w:p>
    <w:p w14:paraId="4E28898E" w14:textId="77777777" w:rsidR="006A3CF4" w:rsidRPr="001A1BAF" w:rsidRDefault="006A3CF4" w:rsidP="006A3CF4">
      <w:pPr>
        <w:rPr>
          <w:rFonts w:cs="Arial"/>
          <w:szCs w:val="32"/>
          <w:lang w:val="en-US"/>
        </w:rPr>
      </w:pPr>
    </w:p>
    <w:p w14:paraId="0431E561" w14:textId="77777777" w:rsidR="006A3CF4" w:rsidRPr="001A1BAF" w:rsidRDefault="006A3CF4" w:rsidP="006A3CF4">
      <w:pPr>
        <w:rPr>
          <w:rFonts w:cs="Arial"/>
          <w:szCs w:val="24"/>
        </w:rPr>
      </w:pPr>
      <w:r w:rsidRPr="001A1BAF">
        <w:rPr>
          <w:rFonts w:cs="Arial"/>
          <w:szCs w:val="32"/>
          <w:lang w:val="en-US"/>
        </w:rPr>
        <w:t>Council approves the removal of speed humps on Gordon Street at Williams Road and Clifton Street, in line with the current Capital Works Plan.</w:t>
      </w:r>
    </w:p>
    <w:p w14:paraId="43438BDF" w14:textId="77777777" w:rsidR="006A3CF4" w:rsidRDefault="006A3CF4">
      <w:pPr>
        <w:rPr>
          <w:rFonts w:cs="Arial"/>
          <w:szCs w:val="24"/>
        </w:rPr>
      </w:pPr>
    </w:p>
    <w:p w14:paraId="74AAEE72" w14:textId="474C5E7A" w:rsidR="006A3CF4" w:rsidRDefault="006A3CF4">
      <w:pPr>
        <w:spacing w:after="160" w:line="259" w:lineRule="auto"/>
        <w:jc w:val="left"/>
        <w:rPr>
          <w:rFonts w:cs="Arial"/>
          <w:szCs w:val="24"/>
        </w:rPr>
      </w:pPr>
      <w:r>
        <w:rPr>
          <w:rFonts w:cs="Arial"/>
          <w:szCs w:val="24"/>
        </w:rPr>
        <w:br w:type="page"/>
      </w:r>
    </w:p>
    <w:p w14:paraId="57D14922" w14:textId="77777777" w:rsidR="006A3CF4" w:rsidRDefault="006A3CF4" w:rsidP="006A3CF4">
      <w:pPr>
        <w:spacing w:after="160" w:line="259" w:lineRule="auto"/>
        <w:jc w:val="right"/>
        <w:rPr>
          <w:rFonts w:cs="Arial"/>
          <w:szCs w:val="24"/>
        </w:rPr>
      </w:pPr>
    </w:p>
    <w:tbl>
      <w:tblPr>
        <w:tblStyle w:val="TableGrid"/>
        <w:tblW w:w="0" w:type="auto"/>
        <w:tblInd w:w="-5" w:type="dxa"/>
        <w:tblLook w:val="04A0" w:firstRow="1" w:lastRow="0" w:firstColumn="1" w:lastColumn="0" w:noHBand="0" w:noVBand="1"/>
      </w:tblPr>
      <w:tblGrid>
        <w:gridCol w:w="9021"/>
      </w:tblGrid>
      <w:tr w:rsidR="006A3CF4" w:rsidRPr="001C76ED" w14:paraId="1E5747A5" w14:textId="77777777" w:rsidTr="009A3E3B">
        <w:tc>
          <w:tcPr>
            <w:tcW w:w="9021" w:type="dxa"/>
          </w:tcPr>
          <w:p w14:paraId="1F5F1938" w14:textId="77777777" w:rsidR="006A3CF4" w:rsidRPr="001C76ED" w:rsidRDefault="006A3CF4" w:rsidP="009A3E3B">
            <w:pPr>
              <w:pStyle w:val="Heading1"/>
              <w:spacing w:before="120" w:after="120"/>
              <w:ind w:left="2160" w:hanging="2160"/>
              <w:outlineLvl w:val="0"/>
              <w:rPr>
                <w:rFonts w:cs="Arial"/>
                <w:sz w:val="28"/>
                <w:lang w:val="en-AU"/>
              </w:rPr>
            </w:pPr>
            <w:bookmarkStart w:id="55" w:name="_Toc404347884"/>
            <w:bookmarkStart w:id="56" w:name="_Toc405458657"/>
            <w:r w:rsidRPr="001C76ED">
              <w:rPr>
                <w:rFonts w:cs="Arial"/>
                <w:sz w:val="28"/>
                <w:lang w:val="en-AU"/>
              </w:rPr>
              <w:t>TS23.14</w:t>
            </w:r>
            <w:r w:rsidRPr="001C76ED">
              <w:rPr>
                <w:rFonts w:cs="Arial"/>
                <w:sz w:val="28"/>
                <w:lang w:val="en-AU"/>
              </w:rPr>
              <w:tab/>
              <w:t>Review of Administration Decision to Refuse Nature Strip Development Application</w:t>
            </w:r>
            <w:bookmarkEnd w:id="55"/>
            <w:bookmarkEnd w:id="56"/>
          </w:p>
        </w:tc>
      </w:tr>
    </w:tbl>
    <w:p w14:paraId="156457AA" w14:textId="77777777" w:rsidR="006A3CF4" w:rsidRPr="00DD5B71" w:rsidRDefault="006A3CF4" w:rsidP="006A3CF4">
      <w:pPr>
        <w:rPr>
          <w:rFonts w:cs="Arial"/>
          <w:szCs w:val="24"/>
        </w:rPr>
      </w:pPr>
    </w:p>
    <w:p w14:paraId="70FA096B" w14:textId="5BB2D33C" w:rsidR="00FF6408" w:rsidRDefault="001C76ED">
      <w:pPr>
        <w:spacing w:after="160" w:line="259" w:lineRule="auto"/>
        <w:jc w:val="left"/>
        <w:rPr>
          <w:rFonts w:cs="Arial"/>
          <w:szCs w:val="24"/>
        </w:rPr>
      </w:pPr>
      <w:r>
        <w:rPr>
          <w:rFonts w:cs="Arial"/>
          <w:szCs w:val="24"/>
        </w:rPr>
        <w:t>This item was dealt with earlier in the meet as per the Resolution of Council recorded on page 17.</w:t>
      </w:r>
      <w:r w:rsidR="00FF6408">
        <w:rPr>
          <w:rFonts w:cs="Arial"/>
          <w:szCs w:val="24"/>
        </w:rPr>
        <w:br w:type="page"/>
      </w:r>
    </w:p>
    <w:p w14:paraId="72C5A316" w14:textId="77777777" w:rsidR="006A3CF4" w:rsidRDefault="006A3CF4">
      <w:pPr>
        <w:rPr>
          <w:rFonts w:cs="Arial"/>
          <w:szCs w:val="24"/>
        </w:rPr>
      </w:pPr>
    </w:p>
    <w:p w14:paraId="6309F602" w14:textId="77777777" w:rsidR="006A3CF4" w:rsidRDefault="006A3CF4">
      <w:pPr>
        <w:rPr>
          <w:rFonts w:cs="Arial"/>
          <w:szCs w:val="24"/>
        </w:rPr>
      </w:pPr>
    </w:p>
    <w:p w14:paraId="2E881110" w14:textId="45B26490" w:rsidR="00097998" w:rsidRPr="00097998" w:rsidRDefault="00097998" w:rsidP="00097998">
      <w:pPr>
        <w:pStyle w:val="Heading3"/>
        <w:numPr>
          <w:ilvl w:val="0"/>
          <w:numId w:val="0"/>
        </w:numPr>
        <w:ind w:left="-567"/>
        <w:rPr>
          <w:rFonts w:cs="Arial"/>
        </w:rPr>
      </w:pPr>
      <w:bookmarkStart w:id="57" w:name="_Toc403980213"/>
      <w:bookmarkStart w:id="58" w:name="_Toc403980539"/>
      <w:bookmarkStart w:id="59" w:name="_Toc405458658"/>
      <w:r>
        <w:t>8.3</w:t>
      </w:r>
      <w:r>
        <w:tab/>
      </w:r>
      <w:r w:rsidRPr="00097998">
        <w:rPr>
          <w:rFonts w:cs="Arial"/>
        </w:rPr>
        <w:t>Community &amp; Organisational Development</w:t>
      </w:r>
      <w:bookmarkEnd w:id="57"/>
      <w:bookmarkEnd w:id="58"/>
      <w:bookmarkEnd w:id="59"/>
      <w:r w:rsidRPr="00097998">
        <w:rPr>
          <w:rFonts w:cs="Arial"/>
        </w:rPr>
        <w:t xml:space="preserve"> </w:t>
      </w:r>
    </w:p>
    <w:p w14:paraId="2E881111" w14:textId="77777777" w:rsidR="00097998" w:rsidRDefault="00097998" w:rsidP="00097998">
      <w:pPr>
        <w:rPr>
          <w:rFonts w:cs="Arial"/>
          <w:szCs w:val="24"/>
        </w:rPr>
      </w:pPr>
    </w:p>
    <w:p w14:paraId="2E881112" w14:textId="30CF5AA6" w:rsidR="00097998" w:rsidRDefault="002737C0" w:rsidP="00097998">
      <w:pPr>
        <w:rPr>
          <w:rFonts w:cs="Arial"/>
          <w:szCs w:val="24"/>
        </w:rPr>
      </w:pPr>
      <w:r>
        <w:rPr>
          <w:rFonts w:cs="Arial"/>
          <w:szCs w:val="24"/>
        </w:rPr>
        <w:t>Nil reports.</w:t>
      </w:r>
    </w:p>
    <w:p w14:paraId="2E881113" w14:textId="77777777" w:rsidR="00097998" w:rsidRDefault="00097998" w:rsidP="00097998">
      <w:pPr>
        <w:rPr>
          <w:rFonts w:cs="Arial"/>
          <w:szCs w:val="24"/>
        </w:rPr>
      </w:pPr>
    </w:p>
    <w:p w14:paraId="2E881114" w14:textId="77777777" w:rsidR="00097998" w:rsidRDefault="00097998" w:rsidP="00097998">
      <w:pPr>
        <w:rPr>
          <w:rFonts w:cs="Arial"/>
          <w:szCs w:val="24"/>
        </w:rPr>
      </w:pPr>
    </w:p>
    <w:p w14:paraId="2E881115" w14:textId="77777777" w:rsidR="00097998" w:rsidRDefault="00097998">
      <w:pPr>
        <w:rPr>
          <w:rFonts w:cs="Arial"/>
          <w:szCs w:val="24"/>
        </w:rPr>
      </w:pPr>
      <w:r>
        <w:rPr>
          <w:rFonts w:cs="Arial"/>
          <w:szCs w:val="24"/>
        </w:rPr>
        <w:br w:type="page"/>
      </w:r>
    </w:p>
    <w:p w14:paraId="2E881116" w14:textId="650A7266" w:rsidR="00097998" w:rsidRDefault="00097998" w:rsidP="00097998">
      <w:pPr>
        <w:pStyle w:val="Heading3"/>
        <w:numPr>
          <w:ilvl w:val="0"/>
          <w:numId w:val="0"/>
        </w:numPr>
        <w:ind w:left="-567"/>
        <w:rPr>
          <w:rFonts w:cs="Arial"/>
        </w:rPr>
      </w:pPr>
      <w:bookmarkStart w:id="60" w:name="_Toc403980214"/>
      <w:bookmarkStart w:id="61" w:name="_Toc403980540"/>
      <w:bookmarkStart w:id="62" w:name="_Toc405458659"/>
      <w:r>
        <w:rPr>
          <w:rFonts w:cs="Arial"/>
        </w:rPr>
        <w:lastRenderedPageBreak/>
        <w:t>8.4</w:t>
      </w:r>
      <w:r>
        <w:rPr>
          <w:rFonts w:cs="Arial"/>
        </w:rPr>
        <w:tab/>
        <w:t>Cor</w:t>
      </w:r>
      <w:r w:rsidR="002737C0">
        <w:rPr>
          <w:rFonts w:cs="Arial"/>
        </w:rPr>
        <w:t>porate &amp; Strategy’s Report No CPS35.14</w:t>
      </w:r>
      <w:bookmarkEnd w:id="60"/>
      <w:bookmarkEnd w:id="61"/>
      <w:bookmarkEnd w:id="62"/>
    </w:p>
    <w:p w14:paraId="2E881117" w14:textId="77777777" w:rsidR="00097998" w:rsidRDefault="00097998" w:rsidP="00086DF6">
      <w:pPr>
        <w:rPr>
          <w:rFonts w:cs="Arial"/>
          <w:szCs w:val="24"/>
        </w:rPr>
      </w:pPr>
    </w:p>
    <w:p w14:paraId="2E881118" w14:textId="3E1E6B1F" w:rsidR="00097998" w:rsidRDefault="002737C0" w:rsidP="00086DF6">
      <w:pPr>
        <w:rPr>
          <w:rFonts w:cs="Arial"/>
          <w:szCs w:val="24"/>
        </w:rPr>
      </w:pPr>
      <w:r>
        <w:rPr>
          <w:rFonts w:cs="Arial"/>
          <w:szCs w:val="24"/>
        </w:rPr>
        <w:t>Report No</w:t>
      </w:r>
      <w:r w:rsidR="006A3CF4">
        <w:rPr>
          <w:rFonts w:cs="Arial"/>
          <w:szCs w:val="24"/>
        </w:rPr>
        <w:t>’s</w:t>
      </w:r>
      <w:r>
        <w:rPr>
          <w:rFonts w:cs="Arial"/>
          <w:szCs w:val="24"/>
        </w:rPr>
        <w:t xml:space="preserve"> CPS3</w:t>
      </w:r>
      <w:r w:rsidR="006A3CF4">
        <w:rPr>
          <w:rFonts w:cs="Arial"/>
          <w:szCs w:val="24"/>
        </w:rPr>
        <w:t>6</w:t>
      </w:r>
      <w:r>
        <w:rPr>
          <w:rFonts w:cs="Arial"/>
          <w:szCs w:val="24"/>
        </w:rPr>
        <w:t>.14</w:t>
      </w:r>
      <w:r w:rsidR="006A3CF4">
        <w:rPr>
          <w:rFonts w:cs="Arial"/>
          <w:szCs w:val="24"/>
        </w:rPr>
        <w:t xml:space="preserve"> to 37.14</w:t>
      </w:r>
      <w:r w:rsidR="00097998">
        <w:rPr>
          <w:rFonts w:cs="Arial"/>
          <w:szCs w:val="24"/>
        </w:rPr>
        <w:t xml:space="preserve"> to be dealt with at this point (green cover sheet attached)</w:t>
      </w:r>
    </w:p>
    <w:p w14:paraId="1067EC93" w14:textId="77777777" w:rsidR="00713A80" w:rsidRDefault="00713A80" w:rsidP="00086DF6">
      <w:pPr>
        <w:rPr>
          <w:rFonts w:cs="Arial"/>
          <w:szCs w:val="24"/>
        </w:rPr>
      </w:pPr>
    </w:p>
    <w:tbl>
      <w:tblPr>
        <w:tblStyle w:val="TableGrid"/>
        <w:tblW w:w="0" w:type="auto"/>
        <w:tblInd w:w="108" w:type="dxa"/>
        <w:tblLook w:val="04A0" w:firstRow="1" w:lastRow="0" w:firstColumn="1" w:lastColumn="0" w:noHBand="0" w:noVBand="1"/>
      </w:tblPr>
      <w:tblGrid>
        <w:gridCol w:w="8908"/>
      </w:tblGrid>
      <w:tr w:rsidR="006A3CF4" w:rsidRPr="001C76ED" w14:paraId="6C88494A" w14:textId="77777777" w:rsidTr="009A3E3B">
        <w:tc>
          <w:tcPr>
            <w:tcW w:w="9134" w:type="dxa"/>
          </w:tcPr>
          <w:p w14:paraId="7822DD14" w14:textId="77777777" w:rsidR="006A3CF4" w:rsidRPr="001C76ED" w:rsidRDefault="006A3CF4" w:rsidP="009A3E3B">
            <w:pPr>
              <w:pStyle w:val="Heading1"/>
              <w:spacing w:before="120" w:after="120"/>
              <w:ind w:left="2119" w:hanging="2119"/>
              <w:outlineLvl w:val="0"/>
              <w:rPr>
                <w:rFonts w:cs="Arial"/>
                <w:sz w:val="28"/>
                <w:lang w:val="en-AU"/>
              </w:rPr>
            </w:pPr>
            <w:bookmarkStart w:id="63" w:name="_Toc317858163"/>
            <w:bookmarkStart w:id="64" w:name="_Toc404004786"/>
            <w:bookmarkStart w:id="65" w:name="_Toc405458660"/>
            <w:r w:rsidRPr="001C76ED">
              <w:rPr>
                <w:rFonts w:cs="Arial"/>
                <w:sz w:val="28"/>
                <w:lang w:val="en-AU"/>
              </w:rPr>
              <w:t xml:space="preserve">CPS36.14 </w:t>
            </w:r>
            <w:r w:rsidRPr="001C76ED">
              <w:rPr>
                <w:rFonts w:cs="Arial"/>
                <w:sz w:val="28"/>
                <w:lang w:val="en-AU"/>
              </w:rPr>
              <w:tab/>
              <w:t>List of Accounts Paid –</w:t>
            </w:r>
            <w:bookmarkEnd w:id="63"/>
            <w:r w:rsidRPr="001C76ED">
              <w:rPr>
                <w:rFonts w:cs="Arial"/>
                <w:sz w:val="28"/>
                <w:lang w:val="en-AU"/>
              </w:rPr>
              <w:t xml:space="preserve"> October 2014</w:t>
            </w:r>
            <w:bookmarkEnd w:id="64"/>
            <w:bookmarkEnd w:id="65"/>
          </w:p>
        </w:tc>
      </w:tr>
    </w:tbl>
    <w:p w14:paraId="437093FE" w14:textId="77777777" w:rsidR="006A3CF4" w:rsidRPr="00B96FB8" w:rsidRDefault="006A3CF4" w:rsidP="006A3CF4">
      <w:pPr>
        <w:rPr>
          <w:rFonts w:cs="Arial"/>
          <w:szCs w:val="24"/>
        </w:rPr>
      </w:pPr>
    </w:p>
    <w:tbl>
      <w:tblPr>
        <w:tblStyle w:val="TableGrid"/>
        <w:tblW w:w="0" w:type="auto"/>
        <w:tblInd w:w="108" w:type="dxa"/>
        <w:tblLook w:val="04A0" w:firstRow="1" w:lastRow="0" w:firstColumn="1" w:lastColumn="0" w:noHBand="0" w:noVBand="1"/>
      </w:tblPr>
      <w:tblGrid>
        <w:gridCol w:w="2232"/>
        <w:gridCol w:w="6676"/>
      </w:tblGrid>
      <w:tr w:rsidR="006A3CF4" w:rsidRPr="00B96FB8" w14:paraId="59880C05" w14:textId="77777777" w:rsidTr="006A3CF4">
        <w:tc>
          <w:tcPr>
            <w:tcW w:w="2232" w:type="dxa"/>
          </w:tcPr>
          <w:p w14:paraId="50EA57B5" w14:textId="77777777" w:rsidR="006A3CF4" w:rsidRPr="008163B0" w:rsidRDefault="006A3CF4" w:rsidP="009A3E3B">
            <w:pPr>
              <w:spacing w:before="60" w:after="60"/>
              <w:rPr>
                <w:rFonts w:cs="Arial"/>
                <w:b/>
                <w:szCs w:val="24"/>
                <w:highlight w:val="yellow"/>
                <w:lang w:val="en-AU"/>
              </w:rPr>
            </w:pPr>
            <w:r w:rsidRPr="008163B0">
              <w:rPr>
                <w:rFonts w:cs="Arial"/>
                <w:b/>
                <w:szCs w:val="24"/>
                <w:lang w:val="en-AU"/>
              </w:rPr>
              <w:t>Committee</w:t>
            </w:r>
          </w:p>
        </w:tc>
        <w:tc>
          <w:tcPr>
            <w:tcW w:w="6676" w:type="dxa"/>
          </w:tcPr>
          <w:p w14:paraId="49338BD3" w14:textId="77777777" w:rsidR="006A3CF4" w:rsidRPr="008B65D5" w:rsidRDefault="006A3CF4" w:rsidP="009A3E3B">
            <w:pPr>
              <w:spacing w:before="60" w:after="60"/>
              <w:rPr>
                <w:rFonts w:cs="Arial"/>
                <w:szCs w:val="24"/>
                <w:lang w:val="en-AU"/>
              </w:rPr>
            </w:pPr>
            <w:r>
              <w:rPr>
                <w:rFonts w:cs="Arial"/>
                <w:szCs w:val="24"/>
                <w:lang w:val="en-AU"/>
              </w:rPr>
              <w:t>2 December</w:t>
            </w:r>
            <w:r w:rsidRPr="008B65D5">
              <w:rPr>
                <w:rFonts w:cs="Arial"/>
                <w:szCs w:val="24"/>
                <w:lang w:val="en-AU"/>
              </w:rPr>
              <w:t xml:space="preserve"> 2014</w:t>
            </w:r>
          </w:p>
        </w:tc>
      </w:tr>
      <w:tr w:rsidR="006A3CF4" w:rsidRPr="00B96FB8" w14:paraId="3BB7589F" w14:textId="77777777" w:rsidTr="006A3CF4">
        <w:tc>
          <w:tcPr>
            <w:tcW w:w="2232" w:type="dxa"/>
          </w:tcPr>
          <w:p w14:paraId="53420B02" w14:textId="77777777" w:rsidR="006A3CF4" w:rsidRPr="00B96FB8" w:rsidRDefault="006A3CF4" w:rsidP="009A3E3B">
            <w:pPr>
              <w:spacing w:before="60" w:after="60"/>
              <w:rPr>
                <w:rFonts w:cs="Arial"/>
                <w:b/>
                <w:szCs w:val="24"/>
                <w:lang w:val="en-AU"/>
              </w:rPr>
            </w:pPr>
            <w:r w:rsidRPr="00B96FB8">
              <w:rPr>
                <w:rFonts w:cs="Arial"/>
                <w:b/>
                <w:szCs w:val="24"/>
                <w:lang w:val="en-AU"/>
              </w:rPr>
              <w:t>Council</w:t>
            </w:r>
          </w:p>
        </w:tc>
        <w:tc>
          <w:tcPr>
            <w:tcW w:w="6676" w:type="dxa"/>
          </w:tcPr>
          <w:p w14:paraId="27AD3AD9" w14:textId="77777777" w:rsidR="006A3CF4" w:rsidRPr="008B65D5" w:rsidRDefault="006A3CF4" w:rsidP="009A3E3B">
            <w:pPr>
              <w:spacing w:before="60" w:after="60"/>
              <w:rPr>
                <w:rFonts w:cs="Arial"/>
                <w:szCs w:val="24"/>
                <w:lang w:val="en-AU"/>
              </w:rPr>
            </w:pPr>
            <w:r>
              <w:rPr>
                <w:rFonts w:cs="Arial"/>
                <w:szCs w:val="24"/>
                <w:lang w:val="en-AU"/>
              </w:rPr>
              <w:t>16 December</w:t>
            </w:r>
            <w:r w:rsidRPr="008B65D5">
              <w:rPr>
                <w:rFonts w:cs="Arial"/>
                <w:szCs w:val="24"/>
                <w:lang w:val="en-AU"/>
              </w:rPr>
              <w:t xml:space="preserve"> 2014</w:t>
            </w:r>
          </w:p>
        </w:tc>
      </w:tr>
      <w:tr w:rsidR="006A3CF4" w:rsidRPr="00B96FB8" w14:paraId="1BDC3DE0" w14:textId="77777777" w:rsidTr="006A3CF4">
        <w:tc>
          <w:tcPr>
            <w:tcW w:w="2232" w:type="dxa"/>
          </w:tcPr>
          <w:p w14:paraId="03CF91AC" w14:textId="77777777" w:rsidR="006A3CF4" w:rsidRPr="00B96FB8" w:rsidRDefault="006A3CF4" w:rsidP="009A3E3B">
            <w:pPr>
              <w:spacing w:before="60" w:after="60"/>
              <w:rPr>
                <w:rFonts w:cs="Arial"/>
                <w:b/>
                <w:szCs w:val="24"/>
                <w:lang w:val="en-AU"/>
              </w:rPr>
            </w:pPr>
            <w:r w:rsidRPr="00B96FB8">
              <w:rPr>
                <w:rFonts w:cs="Arial"/>
                <w:b/>
                <w:szCs w:val="24"/>
                <w:lang w:val="en-AU"/>
              </w:rPr>
              <w:t>Applicant</w:t>
            </w:r>
          </w:p>
        </w:tc>
        <w:tc>
          <w:tcPr>
            <w:tcW w:w="6676" w:type="dxa"/>
          </w:tcPr>
          <w:p w14:paraId="4D143904" w14:textId="77777777" w:rsidR="006A3CF4" w:rsidRPr="00B96FB8" w:rsidRDefault="006A3CF4" w:rsidP="009A3E3B">
            <w:pPr>
              <w:spacing w:before="60" w:after="60"/>
              <w:rPr>
                <w:rFonts w:cs="Arial"/>
                <w:szCs w:val="24"/>
                <w:lang w:val="en-AU"/>
              </w:rPr>
            </w:pPr>
            <w:r w:rsidRPr="00B96FB8">
              <w:rPr>
                <w:rFonts w:cs="Arial"/>
                <w:szCs w:val="24"/>
                <w:lang w:val="en-AU"/>
              </w:rPr>
              <w:t>City of Nedlands</w:t>
            </w:r>
          </w:p>
        </w:tc>
      </w:tr>
      <w:tr w:rsidR="006A3CF4" w:rsidRPr="00B96FB8" w14:paraId="509FD789" w14:textId="77777777" w:rsidTr="006A3CF4">
        <w:tc>
          <w:tcPr>
            <w:tcW w:w="2232" w:type="dxa"/>
          </w:tcPr>
          <w:p w14:paraId="6B3E71AB" w14:textId="77777777" w:rsidR="006A3CF4" w:rsidRPr="00B96FB8" w:rsidRDefault="006A3CF4" w:rsidP="009A3E3B">
            <w:pPr>
              <w:spacing w:before="60" w:after="60"/>
              <w:rPr>
                <w:rFonts w:cs="Arial"/>
                <w:b/>
                <w:szCs w:val="24"/>
                <w:lang w:val="en-AU"/>
              </w:rPr>
            </w:pPr>
            <w:r w:rsidRPr="00B96FB8">
              <w:rPr>
                <w:rFonts w:cs="Arial"/>
                <w:b/>
                <w:szCs w:val="24"/>
                <w:lang w:val="en-AU"/>
              </w:rPr>
              <w:t>Officer</w:t>
            </w:r>
          </w:p>
        </w:tc>
        <w:tc>
          <w:tcPr>
            <w:tcW w:w="6676" w:type="dxa"/>
          </w:tcPr>
          <w:p w14:paraId="559BAF45" w14:textId="77777777" w:rsidR="006A3CF4" w:rsidRPr="00B96FB8" w:rsidRDefault="006A3CF4" w:rsidP="009A3E3B">
            <w:pPr>
              <w:spacing w:before="60" w:after="60"/>
              <w:rPr>
                <w:rFonts w:cs="Arial"/>
                <w:szCs w:val="24"/>
                <w:lang w:val="en-AU"/>
              </w:rPr>
            </w:pPr>
            <w:r w:rsidRPr="00B96FB8">
              <w:rPr>
                <w:rFonts w:cs="Arial"/>
                <w:szCs w:val="24"/>
                <w:lang w:val="en-AU"/>
              </w:rPr>
              <w:t>Rajah Senathirajah – Manager Finance</w:t>
            </w:r>
          </w:p>
        </w:tc>
      </w:tr>
      <w:tr w:rsidR="006A3CF4" w:rsidRPr="00B96FB8" w14:paraId="72AB6441" w14:textId="77777777" w:rsidTr="006A3CF4">
        <w:tc>
          <w:tcPr>
            <w:tcW w:w="2232" w:type="dxa"/>
          </w:tcPr>
          <w:p w14:paraId="1F1C8B12" w14:textId="77777777" w:rsidR="006A3CF4" w:rsidRPr="00B96FB8" w:rsidRDefault="006A3CF4" w:rsidP="009A3E3B">
            <w:pPr>
              <w:spacing w:before="60" w:after="60"/>
              <w:rPr>
                <w:rFonts w:cs="Arial"/>
                <w:b/>
                <w:szCs w:val="24"/>
                <w:lang w:val="en-AU"/>
              </w:rPr>
            </w:pPr>
            <w:r w:rsidRPr="00B96FB8">
              <w:rPr>
                <w:rFonts w:cs="Arial"/>
                <w:b/>
                <w:szCs w:val="24"/>
                <w:lang w:val="en-AU"/>
              </w:rPr>
              <w:t>Director</w:t>
            </w:r>
          </w:p>
        </w:tc>
        <w:tc>
          <w:tcPr>
            <w:tcW w:w="6676" w:type="dxa"/>
          </w:tcPr>
          <w:p w14:paraId="25100563" w14:textId="77777777" w:rsidR="006A3CF4" w:rsidRPr="00B96FB8" w:rsidRDefault="006A3CF4" w:rsidP="009A3E3B">
            <w:pPr>
              <w:spacing w:before="60" w:after="60"/>
              <w:rPr>
                <w:rFonts w:cs="Arial"/>
                <w:szCs w:val="24"/>
                <w:lang w:val="en-AU"/>
              </w:rPr>
            </w:pPr>
            <w:r w:rsidRPr="00B96FB8">
              <w:rPr>
                <w:rFonts w:cs="Arial"/>
                <w:szCs w:val="24"/>
                <w:lang w:val="en-AU"/>
              </w:rPr>
              <w:t>Michael Cole – Director Corporate &amp; Strategy</w:t>
            </w:r>
          </w:p>
        </w:tc>
      </w:tr>
      <w:tr w:rsidR="006A3CF4" w:rsidRPr="00B96FB8" w14:paraId="2301B8C2" w14:textId="77777777" w:rsidTr="006A3CF4">
        <w:tc>
          <w:tcPr>
            <w:tcW w:w="2232" w:type="dxa"/>
          </w:tcPr>
          <w:p w14:paraId="20D13B2F" w14:textId="77777777" w:rsidR="006A3CF4" w:rsidRPr="00B96FB8" w:rsidRDefault="006A3CF4" w:rsidP="009A3E3B">
            <w:pPr>
              <w:spacing w:before="60" w:after="60"/>
              <w:rPr>
                <w:rFonts w:cs="Arial"/>
                <w:b/>
                <w:szCs w:val="24"/>
                <w:lang w:val="en-AU"/>
              </w:rPr>
            </w:pPr>
            <w:r w:rsidRPr="00B96FB8">
              <w:rPr>
                <w:rFonts w:cs="Arial"/>
                <w:b/>
                <w:szCs w:val="24"/>
                <w:lang w:val="en-AU"/>
              </w:rPr>
              <w:t>File Reference</w:t>
            </w:r>
          </w:p>
        </w:tc>
        <w:tc>
          <w:tcPr>
            <w:tcW w:w="6676" w:type="dxa"/>
          </w:tcPr>
          <w:p w14:paraId="15D838A4" w14:textId="77777777" w:rsidR="006A3CF4" w:rsidRPr="00B96FB8" w:rsidRDefault="006A3CF4" w:rsidP="009A3E3B">
            <w:pPr>
              <w:spacing w:before="60" w:after="60"/>
              <w:rPr>
                <w:rFonts w:cs="Arial"/>
                <w:szCs w:val="24"/>
                <w:lang w:val="en-AU"/>
              </w:rPr>
            </w:pPr>
            <w:r w:rsidRPr="00B96FB8">
              <w:rPr>
                <w:rFonts w:cs="Arial"/>
                <w:szCs w:val="24"/>
                <w:lang w:val="en-AU"/>
              </w:rPr>
              <w:t>Fin/072-17</w:t>
            </w:r>
          </w:p>
        </w:tc>
      </w:tr>
      <w:tr w:rsidR="006A3CF4" w:rsidRPr="00B96FB8" w14:paraId="7541BC6B" w14:textId="77777777" w:rsidTr="006A3CF4">
        <w:tc>
          <w:tcPr>
            <w:tcW w:w="2232" w:type="dxa"/>
          </w:tcPr>
          <w:p w14:paraId="1419A167" w14:textId="77777777" w:rsidR="006A3CF4" w:rsidRPr="00B96FB8" w:rsidRDefault="006A3CF4" w:rsidP="009A3E3B">
            <w:pPr>
              <w:spacing w:before="60" w:after="60"/>
              <w:rPr>
                <w:rFonts w:cs="Arial"/>
                <w:b/>
                <w:szCs w:val="24"/>
                <w:lang w:val="en-AU"/>
              </w:rPr>
            </w:pPr>
            <w:r w:rsidRPr="00B96FB8">
              <w:rPr>
                <w:rFonts w:cs="Arial"/>
                <w:b/>
                <w:szCs w:val="24"/>
                <w:lang w:val="en-AU"/>
              </w:rPr>
              <w:t>Previous Item</w:t>
            </w:r>
          </w:p>
        </w:tc>
        <w:tc>
          <w:tcPr>
            <w:tcW w:w="6676" w:type="dxa"/>
          </w:tcPr>
          <w:p w14:paraId="3651A55D" w14:textId="77777777" w:rsidR="006A3CF4" w:rsidRPr="00B96FB8" w:rsidRDefault="006A3CF4" w:rsidP="009A3E3B">
            <w:pPr>
              <w:spacing w:before="60" w:after="60"/>
              <w:rPr>
                <w:rFonts w:cs="Arial"/>
                <w:szCs w:val="24"/>
                <w:lang w:val="en-AU"/>
              </w:rPr>
            </w:pPr>
            <w:r w:rsidRPr="00B96FB8">
              <w:rPr>
                <w:rFonts w:cs="Arial"/>
                <w:szCs w:val="24"/>
                <w:lang w:val="en-AU"/>
              </w:rPr>
              <w:t>Nil</w:t>
            </w:r>
          </w:p>
        </w:tc>
      </w:tr>
    </w:tbl>
    <w:p w14:paraId="75E65AB1" w14:textId="5C4F7ECD" w:rsidR="006A3CF4" w:rsidRPr="00C44CB9" w:rsidRDefault="00FF6408" w:rsidP="006A3CF4">
      <w:pPr>
        <w:rPr>
          <w:rFonts w:cs="Arial"/>
          <w:b/>
          <w:szCs w:val="24"/>
          <w:lang w:val="en-US"/>
        </w:rPr>
      </w:pPr>
      <w:r w:rsidRPr="001A1BAF">
        <w:rPr>
          <w:rFonts w:cs="Arial"/>
          <w:b/>
          <w:noProof/>
          <w:szCs w:val="24"/>
          <w:lang w:eastAsia="en-AU"/>
        </w:rPr>
        <mc:AlternateContent>
          <mc:Choice Requires="wps">
            <w:drawing>
              <wp:anchor distT="0" distB="0" distL="114300" distR="114300" simplePos="0" relativeHeight="251679744" behindDoc="1" locked="0" layoutInCell="1" allowOverlap="1" wp14:anchorId="7FC033E5" wp14:editId="36F91ABB">
                <wp:simplePos x="0" y="0"/>
                <wp:positionH relativeFrom="margin">
                  <wp:align>left</wp:align>
                </wp:positionH>
                <wp:positionV relativeFrom="paragraph">
                  <wp:posOffset>98398</wp:posOffset>
                </wp:positionV>
                <wp:extent cx="5772647" cy="1407381"/>
                <wp:effectExtent l="0" t="0" r="0" b="2540"/>
                <wp:wrapNone/>
                <wp:docPr id="13" name="Rectangle 13"/>
                <wp:cNvGraphicFramePr/>
                <a:graphic xmlns:a="http://schemas.openxmlformats.org/drawingml/2006/main">
                  <a:graphicData uri="http://schemas.microsoft.com/office/word/2010/wordprocessingShape">
                    <wps:wsp>
                      <wps:cNvSpPr/>
                      <wps:spPr>
                        <a:xfrm>
                          <a:off x="0" y="0"/>
                          <a:ext cx="5772647" cy="140738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C9C11" id="Rectangle 13" o:spid="_x0000_s1026" style="position:absolute;margin-left:0;margin-top:7.75pt;width:454.55pt;height:110.8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" fillcolor="#d8d8d8 [2732]" stroked="f" strokeweight="1pt">
                <w10:wrap anchorx="margin"/>
              </v:rect>
            </w:pict>
          </mc:Fallback>
        </mc:AlternateContent>
      </w:r>
    </w:p>
    <w:p w14:paraId="1E527CF7" w14:textId="3018893C" w:rsidR="006A3CF4" w:rsidRPr="006A3CF4" w:rsidRDefault="006A3CF4" w:rsidP="006A3CF4">
      <w:pPr>
        <w:ind w:left="142"/>
        <w:rPr>
          <w:rFonts w:cs="Arial"/>
          <w:szCs w:val="24"/>
          <w:lang w:val="en-US"/>
        </w:rPr>
      </w:pPr>
      <w:r w:rsidRPr="006A3CF4">
        <w:rPr>
          <w:rFonts w:cs="Arial"/>
          <w:szCs w:val="24"/>
          <w:lang w:val="en-US"/>
        </w:rPr>
        <w:t>Moved:</w:t>
      </w:r>
      <w:r w:rsidR="003C0003">
        <w:rPr>
          <w:rFonts w:cs="Arial"/>
          <w:szCs w:val="24"/>
          <w:lang w:val="en-US"/>
        </w:rPr>
        <w:t xml:space="preserve"> </w:t>
      </w:r>
      <w:r w:rsidR="00FF6408">
        <w:rPr>
          <w:rFonts w:cs="Arial"/>
          <w:szCs w:val="24"/>
          <w:lang w:val="en-US"/>
        </w:rPr>
        <w:t xml:space="preserve">Councillor </w:t>
      </w:r>
      <w:r w:rsidR="003C0003">
        <w:rPr>
          <w:rFonts w:cs="Arial"/>
          <w:szCs w:val="24"/>
          <w:lang w:val="en-US"/>
        </w:rPr>
        <w:t>Shaw</w:t>
      </w:r>
    </w:p>
    <w:p w14:paraId="5D90CD8B" w14:textId="38558D34" w:rsidR="006A3CF4" w:rsidRDefault="006A3CF4" w:rsidP="006A3CF4">
      <w:pPr>
        <w:ind w:left="142"/>
        <w:rPr>
          <w:rFonts w:cs="Arial"/>
          <w:szCs w:val="24"/>
          <w:lang w:val="en-US"/>
        </w:rPr>
      </w:pPr>
      <w:r w:rsidRPr="006A3CF4">
        <w:rPr>
          <w:rFonts w:cs="Arial"/>
          <w:szCs w:val="24"/>
          <w:lang w:val="en-US"/>
        </w:rPr>
        <w:t>Seconded:</w:t>
      </w:r>
      <w:r w:rsidR="003C0003">
        <w:rPr>
          <w:rFonts w:cs="Arial"/>
          <w:szCs w:val="24"/>
          <w:lang w:val="en-US"/>
        </w:rPr>
        <w:t xml:space="preserve"> </w:t>
      </w:r>
      <w:r w:rsidR="00FF6408">
        <w:rPr>
          <w:rFonts w:cs="Arial"/>
          <w:szCs w:val="24"/>
          <w:lang w:val="en-US"/>
        </w:rPr>
        <w:t xml:space="preserve">Councillor </w:t>
      </w:r>
      <w:r w:rsidR="003C0003">
        <w:rPr>
          <w:rFonts w:cs="Arial"/>
          <w:szCs w:val="24"/>
          <w:lang w:val="en-US"/>
        </w:rPr>
        <w:t>Hodsdon</w:t>
      </w:r>
    </w:p>
    <w:p w14:paraId="230E860B" w14:textId="77777777" w:rsidR="00FF6408" w:rsidRDefault="00FF6408" w:rsidP="006A3CF4">
      <w:pPr>
        <w:ind w:left="142"/>
        <w:rPr>
          <w:rFonts w:cs="Arial"/>
          <w:szCs w:val="24"/>
          <w:lang w:val="en-US"/>
        </w:rPr>
      </w:pPr>
    </w:p>
    <w:p w14:paraId="7F3921FE" w14:textId="41C52D2C" w:rsidR="00FF6408" w:rsidRPr="00FF6408" w:rsidRDefault="00FF6408" w:rsidP="006A3CF4">
      <w:pPr>
        <w:ind w:left="142"/>
        <w:rPr>
          <w:rFonts w:cs="Arial"/>
          <w:b/>
          <w:szCs w:val="24"/>
          <w:lang w:val="en-US"/>
        </w:rPr>
      </w:pPr>
      <w:r w:rsidRPr="00FF6408">
        <w:rPr>
          <w:rFonts w:cs="Arial"/>
          <w:b/>
          <w:szCs w:val="24"/>
          <w:lang w:val="en-US"/>
        </w:rPr>
        <w:t>That the Recommendation to Committee be adopted.</w:t>
      </w:r>
    </w:p>
    <w:p w14:paraId="4DDA10D9" w14:textId="77777777" w:rsidR="00FF6408" w:rsidRPr="00FF6408" w:rsidRDefault="00FF6408" w:rsidP="006A3CF4">
      <w:pPr>
        <w:ind w:left="142"/>
        <w:rPr>
          <w:rFonts w:cs="Arial"/>
          <w:b/>
          <w:szCs w:val="24"/>
          <w:lang w:val="en-US"/>
        </w:rPr>
      </w:pPr>
    </w:p>
    <w:p w14:paraId="4462D0BE" w14:textId="714B40E7" w:rsidR="00FF6408" w:rsidRPr="00FF6408" w:rsidRDefault="00FF6408" w:rsidP="00FF6408">
      <w:pPr>
        <w:ind w:left="142"/>
        <w:jc w:val="right"/>
        <w:rPr>
          <w:rFonts w:cs="Arial"/>
          <w:b/>
          <w:szCs w:val="24"/>
          <w:lang w:val="en-US"/>
        </w:rPr>
      </w:pPr>
      <w:r w:rsidRPr="00FF6408">
        <w:rPr>
          <w:rFonts w:cs="Arial"/>
          <w:b/>
          <w:szCs w:val="24"/>
          <w:lang w:val="en-US"/>
        </w:rPr>
        <w:t>CARRIED 10/-</w:t>
      </w:r>
    </w:p>
    <w:p w14:paraId="1DEEE81C" w14:textId="0F1E7377" w:rsidR="00FF6408" w:rsidRPr="00FF6408" w:rsidRDefault="00FF6408" w:rsidP="00FF6408">
      <w:pPr>
        <w:ind w:left="142"/>
        <w:jc w:val="right"/>
        <w:rPr>
          <w:rFonts w:cs="Arial"/>
          <w:b/>
          <w:szCs w:val="24"/>
          <w:lang w:val="en-US"/>
        </w:rPr>
      </w:pPr>
      <w:r w:rsidRPr="00FF6408">
        <w:rPr>
          <w:rFonts w:cs="Arial"/>
          <w:b/>
          <w:szCs w:val="24"/>
          <w:lang w:val="en-US"/>
        </w:rPr>
        <w:t xml:space="preserve"> (Abstained: Cr Hay)</w:t>
      </w:r>
    </w:p>
    <w:p w14:paraId="182D563F" w14:textId="77777777" w:rsidR="006A3CF4" w:rsidRDefault="006A3CF4" w:rsidP="006A3CF4">
      <w:pPr>
        <w:rPr>
          <w:rFonts w:cs="Arial"/>
          <w:b/>
          <w:szCs w:val="24"/>
          <w:lang w:val="en-US"/>
        </w:rPr>
      </w:pPr>
    </w:p>
    <w:p w14:paraId="16804499" w14:textId="77777777" w:rsidR="006A3CF4" w:rsidRPr="00C44CB9" w:rsidRDefault="006A3CF4" w:rsidP="006A3CF4">
      <w:pPr>
        <w:rPr>
          <w:rFonts w:cs="Arial"/>
          <w:b/>
          <w:szCs w:val="24"/>
          <w:lang w:val="en-US"/>
        </w:rPr>
      </w:pPr>
      <w:r w:rsidRPr="00C44CB9">
        <w:rPr>
          <w:rFonts w:cs="Arial"/>
          <w:b/>
          <w:szCs w:val="24"/>
          <w:lang w:val="en-US"/>
        </w:rPr>
        <w:t>Recommendation to Committee</w:t>
      </w:r>
    </w:p>
    <w:p w14:paraId="51D44FBD" w14:textId="77777777" w:rsidR="006A3CF4" w:rsidRPr="00C44CB9" w:rsidRDefault="006A3CF4" w:rsidP="006A3CF4">
      <w:pPr>
        <w:rPr>
          <w:rFonts w:cs="Arial"/>
          <w:b/>
          <w:szCs w:val="24"/>
          <w:lang w:val="en-US"/>
        </w:rPr>
      </w:pPr>
    </w:p>
    <w:p w14:paraId="5903DB4D" w14:textId="77777777" w:rsidR="006A3CF4" w:rsidRPr="00C44CB9" w:rsidRDefault="006A3CF4" w:rsidP="006A3CF4">
      <w:pPr>
        <w:rPr>
          <w:rFonts w:cs="Arial"/>
          <w:b/>
          <w:szCs w:val="24"/>
          <w:lang w:val="en-US"/>
        </w:rPr>
      </w:pPr>
      <w:r w:rsidRPr="00C44CB9">
        <w:rPr>
          <w:rFonts w:cs="Arial"/>
          <w:b/>
          <w:szCs w:val="24"/>
          <w:lang w:val="en-US"/>
        </w:rPr>
        <w:t xml:space="preserve">Council receives the List of Accounts Paid for the month of </w:t>
      </w:r>
      <w:r>
        <w:rPr>
          <w:rFonts w:cs="Arial"/>
          <w:b/>
          <w:szCs w:val="24"/>
          <w:lang w:val="en-US"/>
        </w:rPr>
        <w:t>October</w:t>
      </w:r>
      <w:r w:rsidRPr="00C44CB9">
        <w:rPr>
          <w:rFonts w:cs="Arial"/>
          <w:b/>
          <w:szCs w:val="24"/>
          <w:lang w:val="en-US"/>
        </w:rPr>
        <w:t xml:space="preserve"> 2014 (Refer to Attachment).</w:t>
      </w:r>
    </w:p>
    <w:p w14:paraId="2E88112D" w14:textId="77777777" w:rsidR="00097998" w:rsidRDefault="00097998" w:rsidP="00097998">
      <w:pPr>
        <w:rPr>
          <w:rFonts w:cs="Arial"/>
          <w:szCs w:val="24"/>
        </w:rPr>
      </w:pPr>
    </w:p>
    <w:p w14:paraId="30C821C5" w14:textId="77777777" w:rsidR="006A3CF4" w:rsidRDefault="006A3CF4">
      <w:pPr>
        <w:spacing w:after="160" w:line="259" w:lineRule="auto"/>
        <w:jc w:val="left"/>
        <w:rPr>
          <w:rFonts w:cs="Arial"/>
          <w:szCs w:val="24"/>
        </w:rPr>
      </w:pPr>
      <w:r>
        <w:rPr>
          <w:rFonts w:cs="Arial"/>
          <w:szCs w:val="24"/>
        </w:rPr>
        <w:br w:type="page"/>
      </w:r>
    </w:p>
    <w:tbl>
      <w:tblPr>
        <w:tblStyle w:val="TableGrid"/>
        <w:tblW w:w="0" w:type="auto"/>
        <w:tblInd w:w="108" w:type="dxa"/>
        <w:tblLook w:val="04A0" w:firstRow="1" w:lastRow="0" w:firstColumn="1" w:lastColumn="0" w:noHBand="0" w:noVBand="1"/>
      </w:tblPr>
      <w:tblGrid>
        <w:gridCol w:w="8908"/>
      </w:tblGrid>
      <w:tr w:rsidR="006A3CF4" w:rsidRPr="001C76ED" w14:paraId="70B89208" w14:textId="77777777" w:rsidTr="009A3E3B">
        <w:tc>
          <w:tcPr>
            <w:tcW w:w="9134" w:type="dxa"/>
          </w:tcPr>
          <w:p w14:paraId="1A5CAF2A" w14:textId="77777777" w:rsidR="006A3CF4" w:rsidRPr="001C76ED" w:rsidRDefault="006A3CF4" w:rsidP="009A3E3B">
            <w:pPr>
              <w:pStyle w:val="Heading1"/>
              <w:spacing w:before="120" w:after="120"/>
              <w:outlineLvl w:val="0"/>
              <w:rPr>
                <w:rFonts w:cs="Arial"/>
                <w:sz w:val="28"/>
                <w:lang w:val="en-AU"/>
              </w:rPr>
            </w:pPr>
            <w:bookmarkStart w:id="66" w:name="_Toc404004787"/>
            <w:bookmarkStart w:id="67" w:name="_Toc405458661"/>
            <w:r w:rsidRPr="001C76ED">
              <w:rPr>
                <w:rFonts w:cs="Arial"/>
                <w:sz w:val="28"/>
                <w:lang w:val="en-AU"/>
              </w:rPr>
              <w:lastRenderedPageBreak/>
              <w:t xml:space="preserve">CPS37.14 </w:t>
            </w:r>
            <w:r w:rsidRPr="001C76ED">
              <w:rPr>
                <w:rFonts w:cs="Arial"/>
                <w:sz w:val="28"/>
                <w:lang w:val="en-AU"/>
              </w:rPr>
              <w:tab/>
              <w:t>Corporate Business Plan – Quarter 1 2014/15</w:t>
            </w:r>
            <w:bookmarkEnd w:id="66"/>
            <w:bookmarkEnd w:id="67"/>
          </w:p>
        </w:tc>
      </w:tr>
    </w:tbl>
    <w:p w14:paraId="73C72A73" w14:textId="77777777" w:rsidR="006A3CF4" w:rsidRDefault="006A3CF4" w:rsidP="006A3CF4">
      <w:pPr>
        <w:rPr>
          <w:rFonts w:cs="Arial"/>
          <w:b/>
          <w:sz w:val="28"/>
          <w:szCs w:val="28"/>
        </w:rPr>
      </w:pPr>
    </w:p>
    <w:p w14:paraId="3AB46D32" w14:textId="77777777" w:rsidR="006A3CF4" w:rsidRPr="00DD5B71" w:rsidRDefault="006A3CF4" w:rsidP="006A3CF4">
      <w:pPr>
        <w:rPr>
          <w:rFonts w:cs="Arial"/>
          <w:szCs w:val="24"/>
        </w:rPr>
      </w:pPr>
    </w:p>
    <w:tbl>
      <w:tblPr>
        <w:tblStyle w:val="TableGrid"/>
        <w:tblW w:w="0" w:type="auto"/>
        <w:tblInd w:w="108" w:type="dxa"/>
        <w:tblLook w:val="04A0" w:firstRow="1" w:lastRow="0" w:firstColumn="1" w:lastColumn="0" w:noHBand="0" w:noVBand="1"/>
      </w:tblPr>
      <w:tblGrid>
        <w:gridCol w:w="2232"/>
        <w:gridCol w:w="6676"/>
      </w:tblGrid>
      <w:tr w:rsidR="006A3CF4" w:rsidRPr="008A1B93" w14:paraId="238105FA" w14:textId="77777777" w:rsidTr="006A3CF4">
        <w:tc>
          <w:tcPr>
            <w:tcW w:w="2232" w:type="dxa"/>
          </w:tcPr>
          <w:p w14:paraId="36CDF4E6" w14:textId="77777777" w:rsidR="006A3CF4" w:rsidRPr="00DD5B71" w:rsidRDefault="006A3CF4" w:rsidP="009A3E3B">
            <w:pPr>
              <w:spacing w:before="60" w:after="60"/>
              <w:rPr>
                <w:rFonts w:cs="Arial"/>
                <w:b/>
                <w:szCs w:val="24"/>
                <w:lang w:val="en-AU"/>
              </w:rPr>
            </w:pPr>
            <w:r>
              <w:rPr>
                <w:rFonts w:cs="Arial"/>
                <w:b/>
                <w:szCs w:val="24"/>
                <w:lang w:val="en-AU"/>
              </w:rPr>
              <w:t>Committee</w:t>
            </w:r>
          </w:p>
        </w:tc>
        <w:tc>
          <w:tcPr>
            <w:tcW w:w="6676" w:type="dxa"/>
          </w:tcPr>
          <w:p w14:paraId="1638FE50" w14:textId="77777777" w:rsidR="006A3CF4" w:rsidRDefault="006A3CF4" w:rsidP="009A3E3B">
            <w:pPr>
              <w:spacing w:before="60" w:after="60"/>
              <w:rPr>
                <w:rFonts w:cs="Arial"/>
                <w:szCs w:val="24"/>
                <w:lang w:val="en-AU"/>
              </w:rPr>
            </w:pPr>
            <w:r>
              <w:rPr>
                <w:rFonts w:cs="Arial"/>
                <w:szCs w:val="24"/>
                <w:lang w:val="en-AU"/>
              </w:rPr>
              <w:t>2 December 2014</w:t>
            </w:r>
          </w:p>
        </w:tc>
      </w:tr>
      <w:tr w:rsidR="006A3CF4" w:rsidRPr="008A1B93" w14:paraId="1B746611" w14:textId="77777777" w:rsidTr="006A3CF4">
        <w:tc>
          <w:tcPr>
            <w:tcW w:w="2232" w:type="dxa"/>
          </w:tcPr>
          <w:p w14:paraId="27CF032A" w14:textId="77777777" w:rsidR="006A3CF4" w:rsidRPr="00DD5B71" w:rsidRDefault="006A3CF4" w:rsidP="009A3E3B">
            <w:pPr>
              <w:spacing w:before="60" w:after="60"/>
              <w:rPr>
                <w:rFonts w:cs="Arial"/>
                <w:b/>
                <w:szCs w:val="24"/>
                <w:lang w:val="en-AU"/>
              </w:rPr>
            </w:pPr>
            <w:r w:rsidRPr="00DD5B71">
              <w:rPr>
                <w:rFonts w:cs="Arial"/>
                <w:b/>
                <w:szCs w:val="24"/>
                <w:lang w:val="en-AU"/>
              </w:rPr>
              <w:t>Council</w:t>
            </w:r>
          </w:p>
        </w:tc>
        <w:tc>
          <w:tcPr>
            <w:tcW w:w="6676" w:type="dxa"/>
          </w:tcPr>
          <w:p w14:paraId="4BB936B4" w14:textId="77777777" w:rsidR="006A3CF4" w:rsidRPr="008A1B93" w:rsidRDefault="006A3CF4" w:rsidP="009A3E3B">
            <w:pPr>
              <w:spacing w:before="60" w:after="60"/>
              <w:rPr>
                <w:rFonts w:cs="Arial"/>
                <w:szCs w:val="24"/>
                <w:lang w:val="en-AU"/>
              </w:rPr>
            </w:pPr>
            <w:r>
              <w:rPr>
                <w:rFonts w:cs="Arial"/>
                <w:szCs w:val="24"/>
                <w:lang w:val="en-AU"/>
              </w:rPr>
              <w:t>16 December 2014</w:t>
            </w:r>
          </w:p>
        </w:tc>
      </w:tr>
      <w:tr w:rsidR="006A3CF4" w:rsidRPr="008A1B93" w14:paraId="041FDB8B" w14:textId="77777777" w:rsidTr="006A3CF4">
        <w:tc>
          <w:tcPr>
            <w:tcW w:w="2232" w:type="dxa"/>
          </w:tcPr>
          <w:p w14:paraId="5B7C6960" w14:textId="77777777" w:rsidR="006A3CF4" w:rsidRPr="00DD5B71" w:rsidRDefault="006A3CF4" w:rsidP="009A3E3B">
            <w:pPr>
              <w:spacing w:before="60" w:after="60"/>
              <w:rPr>
                <w:rFonts w:cs="Arial"/>
                <w:b/>
                <w:szCs w:val="24"/>
                <w:lang w:val="en-AU"/>
              </w:rPr>
            </w:pPr>
            <w:r w:rsidRPr="00DD5B71">
              <w:rPr>
                <w:rFonts w:cs="Arial"/>
                <w:b/>
                <w:szCs w:val="24"/>
                <w:lang w:val="en-AU"/>
              </w:rPr>
              <w:t>Applicant</w:t>
            </w:r>
          </w:p>
        </w:tc>
        <w:tc>
          <w:tcPr>
            <w:tcW w:w="6676" w:type="dxa"/>
          </w:tcPr>
          <w:p w14:paraId="4EE3617D" w14:textId="77777777" w:rsidR="006A3CF4" w:rsidRPr="008A1B93" w:rsidRDefault="006A3CF4" w:rsidP="009A3E3B">
            <w:pPr>
              <w:spacing w:before="60" w:after="60"/>
              <w:rPr>
                <w:rFonts w:cs="Arial"/>
                <w:szCs w:val="24"/>
                <w:lang w:val="en-AU"/>
              </w:rPr>
            </w:pPr>
            <w:r>
              <w:rPr>
                <w:rFonts w:cs="Arial"/>
                <w:szCs w:val="24"/>
                <w:lang w:val="en-AU"/>
              </w:rPr>
              <w:t>City of Nedlands</w:t>
            </w:r>
          </w:p>
        </w:tc>
      </w:tr>
      <w:tr w:rsidR="006A3CF4" w:rsidRPr="008A1B93" w14:paraId="2AC52FFF" w14:textId="77777777" w:rsidTr="006A3CF4">
        <w:tc>
          <w:tcPr>
            <w:tcW w:w="2232" w:type="dxa"/>
          </w:tcPr>
          <w:p w14:paraId="553622E2" w14:textId="77777777" w:rsidR="006A3CF4" w:rsidRPr="00DD5B71" w:rsidRDefault="006A3CF4" w:rsidP="009A3E3B">
            <w:pPr>
              <w:spacing w:before="60" w:after="60"/>
              <w:rPr>
                <w:rFonts w:cs="Arial"/>
                <w:b/>
                <w:szCs w:val="24"/>
                <w:lang w:val="en-AU"/>
              </w:rPr>
            </w:pPr>
            <w:r>
              <w:rPr>
                <w:rFonts w:cs="Arial"/>
                <w:b/>
                <w:szCs w:val="24"/>
                <w:lang w:val="en-AU"/>
              </w:rPr>
              <w:t>Officer</w:t>
            </w:r>
          </w:p>
        </w:tc>
        <w:tc>
          <w:tcPr>
            <w:tcW w:w="6676" w:type="dxa"/>
          </w:tcPr>
          <w:p w14:paraId="18E52B92" w14:textId="77777777" w:rsidR="006A3CF4" w:rsidRPr="008A1B93" w:rsidRDefault="006A3CF4" w:rsidP="009A3E3B">
            <w:pPr>
              <w:spacing w:before="60" w:after="60"/>
              <w:rPr>
                <w:rFonts w:cs="Arial"/>
                <w:szCs w:val="24"/>
                <w:lang w:val="en-AU"/>
              </w:rPr>
            </w:pPr>
            <w:r>
              <w:rPr>
                <w:rFonts w:cs="Arial"/>
                <w:szCs w:val="24"/>
                <w:lang w:val="en-AU"/>
              </w:rPr>
              <w:t>Phoebe Huigens, Policy &amp; Projects Officer</w:t>
            </w:r>
          </w:p>
        </w:tc>
      </w:tr>
      <w:tr w:rsidR="006A3CF4" w:rsidRPr="008A1B93" w14:paraId="470FA3A6" w14:textId="77777777" w:rsidTr="006A3CF4">
        <w:tc>
          <w:tcPr>
            <w:tcW w:w="2232" w:type="dxa"/>
          </w:tcPr>
          <w:p w14:paraId="69CF06B3" w14:textId="77777777" w:rsidR="006A3CF4" w:rsidRPr="00DD5B71" w:rsidRDefault="006A3CF4" w:rsidP="009A3E3B">
            <w:pPr>
              <w:spacing w:before="60" w:after="60"/>
              <w:rPr>
                <w:rFonts w:cs="Arial"/>
                <w:b/>
                <w:szCs w:val="24"/>
                <w:lang w:val="en-AU"/>
              </w:rPr>
            </w:pPr>
            <w:r w:rsidRPr="00DD5B71">
              <w:rPr>
                <w:rFonts w:cs="Arial"/>
                <w:b/>
                <w:szCs w:val="24"/>
                <w:lang w:val="en-AU"/>
              </w:rPr>
              <w:t>Director</w:t>
            </w:r>
          </w:p>
        </w:tc>
        <w:tc>
          <w:tcPr>
            <w:tcW w:w="6676" w:type="dxa"/>
          </w:tcPr>
          <w:p w14:paraId="464102A7" w14:textId="77777777" w:rsidR="006A3CF4" w:rsidRPr="008A1B93" w:rsidRDefault="006A3CF4" w:rsidP="009A3E3B">
            <w:pPr>
              <w:spacing w:before="60" w:after="60"/>
              <w:rPr>
                <w:rFonts w:cs="Arial"/>
                <w:szCs w:val="24"/>
                <w:lang w:val="en-AU"/>
              </w:rPr>
            </w:pPr>
            <w:r>
              <w:rPr>
                <w:rFonts w:cs="Arial"/>
                <w:szCs w:val="24"/>
                <w:lang w:val="en-AU"/>
              </w:rPr>
              <w:t>Michael Cole, Director Corporate &amp; Strategy</w:t>
            </w:r>
          </w:p>
        </w:tc>
      </w:tr>
      <w:tr w:rsidR="006A3CF4" w:rsidRPr="008A1B93" w14:paraId="4F5331A8" w14:textId="77777777" w:rsidTr="006A3CF4">
        <w:tc>
          <w:tcPr>
            <w:tcW w:w="2232" w:type="dxa"/>
          </w:tcPr>
          <w:p w14:paraId="552263D9" w14:textId="77777777" w:rsidR="006A3CF4" w:rsidRPr="00DF15FF" w:rsidRDefault="006A3CF4" w:rsidP="009A3E3B">
            <w:pPr>
              <w:spacing w:before="60" w:after="60"/>
              <w:rPr>
                <w:rFonts w:cs="Arial"/>
                <w:b/>
                <w:szCs w:val="24"/>
                <w:lang w:val="en-AU"/>
              </w:rPr>
            </w:pPr>
            <w:r w:rsidRPr="00DF15FF">
              <w:rPr>
                <w:rFonts w:cs="Arial"/>
                <w:b/>
                <w:szCs w:val="24"/>
                <w:lang w:val="en-AU"/>
              </w:rPr>
              <w:t>File Reference</w:t>
            </w:r>
          </w:p>
        </w:tc>
        <w:tc>
          <w:tcPr>
            <w:tcW w:w="6676" w:type="dxa"/>
          </w:tcPr>
          <w:p w14:paraId="235D5A05" w14:textId="77777777" w:rsidR="006A3CF4" w:rsidRPr="00DF15FF" w:rsidRDefault="006A3CF4" w:rsidP="009A3E3B">
            <w:pPr>
              <w:spacing w:before="60" w:after="60"/>
              <w:rPr>
                <w:rFonts w:cs="Arial"/>
                <w:szCs w:val="24"/>
                <w:lang w:val="en-AU"/>
              </w:rPr>
            </w:pPr>
            <w:r>
              <w:rPr>
                <w:rFonts w:cs="Arial"/>
                <w:szCs w:val="24"/>
                <w:lang w:val="en-AU"/>
              </w:rPr>
              <w:t xml:space="preserve">Corporate Strategy &amp; Systems </w:t>
            </w:r>
          </w:p>
        </w:tc>
      </w:tr>
      <w:tr w:rsidR="006A3CF4" w:rsidRPr="008A1B93" w14:paraId="38F03F86" w14:textId="77777777" w:rsidTr="006A3CF4">
        <w:tc>
          <w:tcPr>
            <w:tcW w:w="2232" w:type="dxa"/>
          </w:tcPr>
          <w:p w14:paraId="45A4CA94" w14:textId="77777777" w:rsidR="006A3CF4" w:rsidRPr="00CF258B" w:rsidRDefault="006A3CF4" w:rsidP="009A3E3B">
            <w:pPr>
              <w:spacing w:before="60" w:after="60"/>
              <w:rPr>
                <w:rFonts w:cs="Arial"/>
                <w:b/>
                <w:szCs w:val="24"/>
                <w:lang w:val="en-AU"/>
              </w:rPr>
            </w:pPr>
            <w:r w:rsidRPr="00CF258B">
              <w:rPr>
                <w:rFonts w:cs="Arial"/>
                <w:b/>
                <w:szCs w:val="24"/>
                <w:lang w:val="en-AU"/>
              </w:rPr>
              <w:t>Previous Item</w:t>
            </w:r>
          </w:p>
        </w:tc>
        <w:tc>
          <w:tcPr>
            <w:tcW w:w="6676" w:type="dxa"/>
          </w:tcPr>
          <w:p w14:paraId="5DFC73B8" w14:textId="77777777" w:rsidR="006A3CF4" w:rsidRPr="00CF258B" w:rsidRDefault="006A3CF4" w:rsidP="009A3E3B">
            <w:pPr>
              <w:spacing w:before="60" w:after="60"/>
              <w:rPr>
                <w:rFonts w:cs="Arial"/>
                <w:szCs w:val="24"/>
                <w:lang w:val="en-AU"/>
              </w:rPr>
            </w:pPr>
            <w:r w:rsidRPr="00CF258B">
              <w:rPr>
                <w:rFonts w:cs="Arial"/>
                <w:szCs w:val="24"/>
                <w:lang w:val="en-AU"/>
              </w:rPr>
              <w:t>Nil</w:t>
            </w:r>
          </w:p>
        </w:tc>
      </w:tr>
    </w:tbl>
    <w:p w14:paraId="63AEF9E9" w14:textId="20F2501E" w:rsidR="006A3CF4" w:rsidRDefault="00FF6408" w:rsidP="00097998">
      <w:pPr>
        <w:rPr>
          <w:rFonts w:cs="Arial"/>
          <w:szCs w:val="24"/>
        </w:rPr>
      </w:pPr>
      <w:r w:rsidRPr="001A1BAF">
        <w:rPr>
          <w:rFonts w:cs="Arial"/>
          <w:b/>
          <w:noProof/>
          <w:szCs w:val="24"/>
          <w:lang w:eastAsia="en-AU"/>
        </w:rPr>
        <mc:AlternateContent>
          <mc:Choice Requires="wps">
            <w:drawing>
              <wp:anchor distT="0" distB="0" distL="114300" distR="114300" simplePos="0" relativeHeight="251681792" behindDoc="1" locked="0" layoutInCell="1" allowOverlap="1" wp14:anchorId="39719ACC" wp14:editId="30AD7624">
                <wp:simplePos x="0" y="0"/>
                <wp:positionH relativeFrom="margin">
                  <wp:align>left</wp:align>
                </wp:positionH>
                <wp:positionV relativeFrom="paragraph">
                  <wp:posOffset>171202</wp:posOffset>
                </wp:positionV>
                <wp:extent cx="5756744" cy="1240403"/>
                <wp:effectExtent l="0" t="0" r="0" b="0"/>
                <wp:wrapNone/>
                <wp:docPr id="14" name="Rectangle 14"/>
                <wp:cNvGraphicFramePr/>
                <a:graphic xmlns:a="http://schemas.openxmlformats.org/drawingml/2006/main">
                  <a:graphicData uri="http://schemas.microsoft.com/office/word/2010/wordprocessingShape">
                    <wps:wsp>
                      <wps:cNvSpPr/>
                      <wps:spPr>
                        <a:xfrm>
                          <a:off x="0" y="0"/>
                          <a:ext cx="5756744" cy="124040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37FEA" id="Rectangle 14" o:spid="_x0000_s1026" style="position:absolute;margin-left:0;margin-top:13.5pt;width:453.3pt;height:97.6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" fillcolor="#d8d8d8 [2732]" stroked="f" strokeweight="1pt">
                <w10:wrap anchorx="margin"/>
              </v:rect>
            </w:pict>
          </mc:Fallback>
        </mc:AlternateContent>
      </w:r>
    </w:p>
    <w:p w14:paraId="5A66113E" w14:textId="3847436C" w:rsidR="006A3CF4" w:rsidRPr="006A3CF4" w:rsidRDefault="006A3CF4" w:rsidP="006A3CF4">
      <w:pPr>
        <w:ind w:left="142"/>
        <w:rPr>
          <w:rFonts w:cs="Arial"/>
          <w:szCs w:val="24"/>
          <w:lang w:val="en-US"/>
        </w:rPr>
      </w:pPr>
      <w:r w:rsidRPr="006A3CF4">
        <w:rPr>
          <w:rFonts w:cs="Arial"/>
          <w:szCs w:val="24"/>
          <w:lang w:val="en-US"/>
        </w:rPr>
        <w:t>Moved:</w:t>
      </w:r>
      <w:r w:rsidR="003C0003">
        <w:rPr>
          <w:rFonts w:cs="Arial"/>
          <w:szCs w:val="24"/>
          <w:lang w:val="en-US"/>
        </w:rPr>
        <w:t xml:space="preserve"> </w:t>
      </w:r>
      <w:r w:rsidR="00FF6408">
        <w:rPr>
          <w:rFonts w:cs="Arial"/>
          <w:szCs w:val="24"/>
          <w:lang w:val="en-US"/>
        </w:rPr>
        <w:t xml:space="preserve">Councillor </w:t>
      </w:r>
      <w:r w:rsidR="003C0003">
        <w:rPr>
          <w:rFonts w:cs="Arial"/>
          <w:szCs w:val="24"/>
          <w:lang w:val="en-US"/>
        </w:rPr>
        <w:t>Shaw</w:t>
      </w:r>
    </w:p>
    <w:p w14:paraId="43D718C9" w14:textId="01E4EA9B" w:rsidR="006A3CF4" w:rsidRDefault="006A3CF4" w:rsidP="006A3CF4">
      <w:pPr>
        <w:ind w:left="142"/>
        <w:rPr>
          <w:rFonts w:cs="Arial"/>
          <w:szCs w:val="24"/>
          <w:lang w:val="en-US"/>
        </w:rPr>
      </w:pPr>
      <w:r w:rsidRPr="006A3CF4">
        <w:rPr>
          <w:rFonts w:cs="Arial"/>
          <w:szCs w:val="24"/>
          <w:lang w:val="en-US"/>
        </w:rPr>
        <w:t>Seconded:</w:t>
      </w:r>
      <w:r w:rsidR="003C0003">
        <w:rPr>
          <w:rFonts w:cs="Arial"/>
          <w:szCs w:val="24"/>
          <w:lang w:val="en-US"/>
        </w:rPr>
        <w:t xml:space="preserve"> </w:t>
      </w:r>
      <w:r w:rsidR="00FF6408">
        <w:rPr>
          <w:rFonts w:cs="Arial"/>
          <w:szCs w:val="24"/>
          <w:lang w:val="en-US"/>
        </w:rPr>
        <w:t xml:space="preserve">Councillor </w:t>
      </w:r>
      <w:r w:rsidR="003C0003">
        <w:rPr>
          <w:rFonts w:cs="Arial"/>
          <w:szCs w:val="24"/>
          <w:lang w:val="en-US"/>
        </w:rPr>
        <w:t>Hodsdon</w:t>
      </w:r>
    </w:p>
    <w:p w14:paraId="09762AE7" w14:textId="7B35CFDE" w:rsidR="00FF6408" w:rsidRDefault="00FF6408" w:rsidP="006A3CF4">
      <w:pPr>
        <w:ind w:left="142"/>
        <w:rPr>
          <w:rFonts w:cs="Arial"/>
          <w:szCs w:val="24"/>
          <w:lang w:val="en-US"/>
        </w:rPr>
      </w:pPr>
    </w:p>
    <w:p w14:paraId="1558883B" w14:textId="5973FB11" w:rsidR="00FF6408" w:rsidRPr="00FF6408" w:rsidRDefault="00FF6408" w:rsidP="006A3CF4">
      <w:pPr>
        <w:ind w:left="142"/>
        <w:rPr>
          <w:rFonts w:cs="Arial"/>
          <w:b/>
          <w:szCs w:val="24"/>
          <w:lang w:val="en-US"/>
        </w:rPr>
      </w:pPr>
      <w:r w:rsidRPr="00FF6408">
        <w:rPr>
          <w:rFonts w:cs="Arial"/>
          <w:b/>
          <w:szCs w:val="24"/>
          <w:lang w:val="en-US"/>
        </w:rPr>
        <w:t>That the Recommendation to Committee be adopted.</w:t>
      </w:r>
    </w:p>
    <w:p w14:paraId="3F913677" w14:textId="77777777" w:rsidR="00FF6408" w:rsidRPr="00FF6408" w:rsidRDefault="00FF6408" w:rsidP="006A3CF4">
      <w:pPr>
        <w:ind w:left="142"/>
        <w:rPr>
          <w:rFonts w:cs="Arial"/>
          <w:b/>
          <w:szCs w:val="24"/>
          <w:lang w:val="en-US"/>
        </w:rPr>
      </w:pPr>
    </w:p>
    <w:p w14:paraId="6C74F8A3" w14:textId="5E7370A9" w:rsidR="00FF6408" w:rsidRPr="00FF6408" w:rsidRDefault="00FF6408" w:rsidP="00FF6408">
      <w:pPr>
        <w:ind w:left="142"/>
        <w:jc w:val="right"/>
        <w:rPr>
          <w:rFonts w:cs="Arial"/>
          <w:b/>
          <w:szCs w:val="24"/>
          <w:lang w:val="en-US"/>
        </w:rPr>
      </w:pPr>
      <w:r w:rsidRPr="00FF6408">
        <w:rPr>
          <w:rFonts w:cs="Arial"/>
          <w:b/>
          <w:szCs w:val="24"/>
          <w:lang w:val="en-US"/>
        </w:rPr>
        <w:t>CARRIED UNANIMOUSLY 11/-</w:t>
      </w:r>
    </w:p>
    <w:p w14:paraId="18B07076" w14:textId="77777777" w:rsidR="006A3CF4" w:rsidRDefault="006A3CF4" w:rsidP="006A3CF4">
      <w:pPr>
        <w:ind w:left="142"/>
        <w:rPr>
          <w:rFonts w:cs="Arial"/>
          <w:b/>
          <w:sz w:val="28"/>
          <w:szCs w:val="32"/>
          <w:lang w:val="en-US"/>
        </w:rPr>
      </w:pPr>
    </w:p>
    <w:p w14:paraId="4608EF56" w14:textId="77777777" w:rsidR="00FF6408" w:rsidRDefault="00FF6408" w:rsidP="006A3CF4">
      <w:pPr>
        <w:ind w:left="142"/>
        <w:rPr>
          <w:rFonts w:cs="Arial"/>
          <w:b/>
          <w:sz w:val="28"/>
          <w:szCs w:val="32"/>
          <w:lang w:val="en-US"/>
        </w:rPr>
      </w:pPr>
    </w:p>
    <w:p w14:paraId="3265E104" w14:textId="77777777" w:rsidR="00FF6408" w:rsidRDefault="00FF6408" w:rsidP="006A3CF4">
      <w:pPr>
        <w:ind w:left="142"/>
        <w:rPr>
          <w:rFonts w:cs="Arial"/>
          <w:b/>
          <w:sz w:val="28"/>
          <w:szCs w:val="32"/>
          <w:lang w:val="en-US"/>
        </w:rPr>
      </w:pPr>
    </w:p>
    <w:p w14:paraId="102055E3" w14:textId="7CC1DF3E" w:rsidR="006A3CF4" w:rsidRPr="00AD73CC" w:rsidRDefault="006A3CF4" w:rsidP="006A3CF4">
      <w:pPr>
        <w:ind w:left="142"/>
        <w:rPr>
          <w:rFonts w:cs="Arial"/>
          <w:b/>
          <w:sz w:val="28"/>
          <w:szCs w:val="32"/>
          <w:lang w:val="en-US"/>
        </w:rPr>
      </w:pPr>
      <w:r w:rsidRPr="00AD73CC">
        <w:rPr>
          <w:rFonts w:cs="Arial"/>
          <w:b/>
          <w:sz w:val="28"/>
          <w:szCs w:val="32"/>
          <w:lang w:val="en-US"/>
        </w:rPr>
        <w:t xml:space="preserve">Recommendation </w:t>
      </w:r>
      <w:r w:rsidR="00FF6408">
        <w:rPr>
          <w:rFonts w:cs="Arial"/>
          <w:b/>
          <w:sz w:val="28"/>
          <w:szCs w:val="32"/>
          <w:lang w:val="en-US"/>
        </w:rPr>
        <w:t>to Committee</w:t>
      </w:r>
    </w:p>
    <w:p w14:paraId="438B8DA0" w14:textId="77777777" w:rsidR="006A3CF4" w:rsidRPr="00AD73CC" w:rsidRDefault="006A3CF4" w:rsidP="006A3CF4">
      <w:pPr>
        <w:ind w:left="142"/>
        <w:rPr>
          <w:rFonts w:cs="Arial"/>
          <w:b/>
          <w:szCs w:val="32"/>
          <w:lang w:val="en-US"/>
        </w:rPr>
      </w:pPr>
    </w:p>
    <w:p w14:paraId="5BC51AC0" w14:textId="77777777" w:rsidR="006A3CF4" w:rsidRPr="00AD73CC" w:rsidRDefault="006A3CF4" w:rsidP="006A3CF4">
      <w:pPr>
        <w:ind w:left="142"/>
        <w:rPr>
          <w:rFonts w:cs="Arial"/>
          <w:b/>
          <w:szCs w:val="32"/>
          <w:lang w:val="en-US"/>
        </w:rPr>
      </w:pPr>
      <w:r w:rsidRPr="008066DF">
        <w:rPr>
          <w:rFonts w:cs="Arial"/>
          <w:b/>
          <w:szCs w:val="32"/>
          <w:lang w:val="en-US"/>
        </w:rPr>
        <w:t>Council</w:t>
      </w:r>
      <w:r>
        <w:rPr>
          <w:rFonts w:cs="Arial"/>
          <w:b/>
          <w:szCs w:val="32"/>
          <w:lang w:val="en-US"/>
        </w:rPr>
        <w:t xml:space="preserve"> receives the Quarter 1 2014/2015 report on progress towards “Nedlands 2023 – Making it Happen”, the Corporate Business Plan.</w:t>
      </w:r>
    </w:p>
    <w:p w14:paraId="13C16EE2" w14:textId="77777777" w:rsidR="006A3CF4" w:rsidRDefault="006A3CF4" w:rsidP="00097998">
      <w:pPr>
        <w:rPr>
          <w:rFonts w:cs="Arial"/>
          <w:szCs w:val="24"/>
        </w:rPr>
      </w:pPr>
    </w:p>
    <w:p w14:paraId="063BCB0F" w14:textId="77777777" w:rsidR="006A3CF4" w:rsidRDefault="006A3CF4" w:rsidP="006A3CF4">
      <w:pPr>
        <w:jc w:val="right"/>
        <w:rPr>
          <w:rFonts w:cs="Arial"/>
          <w:szCs w:val="24"/>
        </w:rPr>
      </w:pPr>
    </w:p>
    <w:p w14:paraId="60418961" w14:textId="77777777" w:rsidR="006A3CF4" w:rsidRDefault="006A3CF4" w:rsidP="006A3CF4">
      <w:pPr>
        <w:jc w:val="right"/>
        <w:rPr>
          <w:rFonts w:cs="Arial"/>
          <w:szCs w:val="24"/>
        </w:rPr>
      </w:pPr>
    </w:p>
    <w:p w14:paraId="70617837" w14:textId="77777777" w:rsidR="006A3CF4" w:rsidRDefault="006A3CF4">
      <w:pPr>
        <w:spacing w:after="160" w:line="259" w:lineRule="auto"/>
        <w:jc w:val="left"/>
        <w:rPr>
          <w:rFonts w:cs="Arial"/>
          <w:szCs w:val="24"/>
        </w:rPr>
      </w:pPr>
      <w:r>
        <w:rPr>
          <w:rFonts w:cs="Arial"/>
          <w:szCs w:val="24"/>
        </w:rPr>
        <w:br w:type="page"/>
      </w:r>
    </w:p>
    <w:p w14:paraId="3B276C5D" w14:textId="77777777" w:rsidR="006A3CF4" w:rsidRDefault="006A3CF4" w:rsidP="006A3CF4">
      <w:pPr>
        <w:pStyle w:val="Heading2"/>
        <w:ind w:left="993" w:hanging="709"/>
      </w:pPr>
      <w:bookmarkStart w:id="68" w:name="_Toc403980216"/>
      <w:bookmarkStart w:id="69" w:name="_Toc403980542"/>
      <w:bookmarkStart w:id="70" w:name="_Toc405458662"/>
      <w:r>
        <w:lastRenderedPageBreak/>
        <w:t>Reports by the Chief Executive Officer</w:t>
      </w:r>
      <w:bookmarkEnd w:id="68"/>
      <w:bookmarkEnd w:id="69"/>
      <w:bookmarkEnd w:id="70"/>
    </w:p>
    <w:p w14:paraId="7274F8BC" w14:textId="77777777" w:rsidR="006A3CF4" w:rsidRDefault="006A3CF4" w:rsidP="006A3CF4">
      <w:pPr>
        <w:ind w:left="993" w:hanging="709"/>
        <w:rPr>
          <w:rFonts w:cs="Arial"/>
          <w:szCs w:val="24"/>
        </w:rPr>
      </w:pPr>
    </w:p>
    <w:p w14:paraId="0C77330B" w14:textId="77777777" w:rsidR="006A3CF4" w:rsidRDefault="006A3CF4" w:rsidP="003C0003">
      <w:pPr>
        <w:ind w:left="993"/>
        <w:rPr>
          <w:rFonts w:cs="Arial"/>
          <w:szCs w:val="24"/>
        </w:rPr>
      </w:pPr>
      <w:r>
        <w:rPr>
          <w:rFonts w:cs="Arial"/>
          <w:szCs w:val="24"/>
        </w:rPr>
        <w:t>Nil</w:t>
      </w:r>
    </w:p>
    <w:p w14:paraId="53EDF274" w14:textId="77777777" w:rsidR="006A3CF4" w:rsidRDefault="006A3CF4" w:rsidP="006A3CF4">
      <w:pPr>
        <w:ind w:left="993" w:hanging="709"/>
        <w:rPr>
          <w:rFonts w:cs="Arial"/>
          <w:szCs w:val="24"/>
        </w:rPr>
      </w:pPr>
    </w:p>
    <w:p w14:paraId="6A7B3497" w14:textId="77777777" w:rsidR="006A3CF4" w:rsidRDefault="006A3CF4" w:rsidP="006A3CF4">
      <w:pPr>
        <w:pStyle w:val="Heading2"/>
        <w:ind w:left="993" w:hanging="709"/>
      </w:pPr>
      <w:bookmarkStart w:id="71" w:name="_Toc403980217"/>
      <w:bookmarkStart w:id="72" w:name="_Toc403980543"/>
      <w:bookmarkStart w:id="73" w:name="_Toc405458663"/>
      <w:r>
        <w:t>Urgent Business Approved by the Presiding Member or by Decision</w:t>
      </w:r>
      <w:bookmarkEnd w:id="71"/>
      <w:bookmarkEnd w:id="72"/>
      <w:bookmarkEnd w:id="73"/>
    </w:p>
    <w:p w14:paraId="139D66A4" w14:textId="77777777" w:rsidR="006A3CF4" w:rsidRDefault="006A3CF4" w:rsidP="006A3CF4">
      <w:pPr>
        <w:ind w:left="993" w:hanging="709"/>
        <w:rPr>
          <w:rFonts w:cs="Arial"/>
          <w:szCs w:val="24"/>
        </w:rPr>
      </w:pPr>
    </w:p>
    <w:p w14:paraId="187756A1" w14:textId="77777777" w:rsidR="006A3CF4" w:rsidRPr="00097998" w:rsidRDefault="006A3CF4" w:rsidP="003C0003">
      <w:pPr>
        <w:ind w:left="993"/>
        <w:rPr>
          <w:rFonts w:cs="Arial"/>
          <w:szCs w:val="24"/>
        </w:rPr>
      </w:pPr>
      <w:r>
        <w:rPr>
          <w:rFonts w:cs="Arial"/>
          <w:szCs w:val="24"/>
        </w:rPr>
        <w:t>Nil</w:t>
      </w:r>
    </w:p>
    <w:p w14:paraId="3543290B" w14:textId="77777777" w:rsidR="006A3CF4" w:rsidRDefault="006A3CF4" w:rsidP="006A3CF4">
      <w:pPr>
        <w:ind w:left="993" w:hanging="709"/>
        <w:rPr>
          <w:rFonts w:cs="Arial"/>
          <w:szCs w:val="24"/>
        </w:rPr>
      </w:pPr>
    </w:p>
    <w:p w14:paraId="6C8A5A91" w14:textId="77777777" w:rsidR="006A3CF4" w:rsidRDefault="006A3CF4" w:rsidP="006A3CF4">
      <w:pPr>
        <w:pStyle w:val="Heading2"/>
        <w:ind w:left="993" w:hanging="709"/>
      </w:pPr>
      <w:bookmarkStart w:id="74" w:name="_Toc403980218"/>
      <w:bookmarkStart w:id="75" w:name="_Toc403980544"/>
      <w:bookmarkStart w:id="76" w:name="_Toc405458664"/>
      <w:r>
        <w:t>Confidential Items</w:t>
      </w:r>
      <w:bookmarkEnd w:id="74"/>
      <w:bookmarkEnd w:id="75"/>
      <w:bookmarkEnd w:id="76"/>
    </w:p>
    <w:p w14:paraId="12C16922" w14:textId="77777777" w:rsidR="006A3CF4" w:rsidRPr="00097998" w:rsidRDefault="006A3CF4" w:rsidP="006A3CF4">
      <w:pPr>
        <w:ind w:left="993" w:hanging="709"/>
        <w:rPr>
          <w:rFonts w:cs="Arial"/>
          <w:szCs w:val="24"/>
        </w:rPr>
      </w:pPr>
    </w:p>
    <w:p w14:paraId="20EB0BF4" w14:textId="77777777" w:rsidR="006A3CF4" w:rsidRPr="00097998" w:rsidRDefault="006A3CF4" w:rsidP="003C0003">
      <w:pPr>
        <w:ind w:left="993"/>
        <w:rPr>
          <w:rFonts w:cs="Arial"/>
          <w:szCs w:val="24"/>
        </w:rPr>
      </w:pPr>
      <w:r>
        <w:rPr>
          <w:rFonts w:cs="Arial"/>
          <w:szCs w:val="24"/>
        </w:rPr>
        <w:t>Nil</w:t>
      </w:r>
    </w:p>
    <w:p w14:paraId="743657DE" w14:textId="77777777" w:rsidR="006A3CF4" w:rsidRDefault="006A3CF4" w:rsidP="006A3CF4">
      <w:pPr>
        <w:ind w:left="993" w:hanging="709"/>
        <w:rPr>
          <w:rFonts w:cs="Arial"/>
          <w:szCs w:val="24"/>
        </w:rPr>
      </w:pPr>
    </w:p>
    <w:p w14:paraId="63D5E3BF" w14:textId="77777777" w:rsidR="006A3CF4" w:rsidRDefault="006A3CF4" w:rsidP="006A3CF4">
      <w:pPr>
        <w:pStyle w:val="Heading1"/>
      </w:pPr>
      <w:bookmarkStart w:id="77" w:name="_Toc403980219"/>
      <w:bookmarkStart w:id="78" w:name="_Toc403980545"/>
      <w:bookmarkStart w:id="79" w:name="_Toc405458665"/>
      <w:r>
        <w:t>Declaration of Closure</w:t>
      </w:r>
      <w:bookmarkEnd w:id="77"/>
      <w:bookmarkEnd w:id="78"/>
      <w:bookmarkEnd w:id="79"/>
    </w:p>
    <w:p w14:paraId="1F8EF938" w14:textId="77777777" w:rsidR="006A3CF4" w:rsidRPr="00097998" w:rsidRDefault="006A3CF4" w:rsidP="006A3CF4">
      <w:pPr>
        <w:rPr>
          <w:rFonts w:cs="Arial"/>
          <w:szCs w:val="24"/>
        </w:rPr>
      </w:pPr>
    </w:p>
    <w:p w14:paraId="4AFBA339" w14:textId="0738F16E" w:rsidR="006A3CF4" w:rsidRDefault="006A3CF4" w:rsidP="006A3CF4">
      <w:pPr>
        <w:rPr>
          <w:rFonts w:cs="Arial"/>
          <w:szCs w:val="24"/>
        </w:rPr>
      </w:pPr>
      <w:r>
        <w:rPr>
          <w:rFonts w:cs="Arial"/>
          <w:szCs w:val="24"/>
        </w:rPr>
        <w:t xml:space="preserve">There being no further business, the Presiding Member </w:t>
      </w:r>
      <w:r w:rsidR="00E46569">
        <w:rPr>
          <w:rFonts w:cs="Arial"/>
          <w:szCs w:val="24"/>
        </w:rPr>
        <w:t>declared</w:t>
      </w:r>
      <w:r>
        <w:rPr>
          <w:rFonts w:cs="Arial"/>
          <w:szCs w:val="24"/>
        </w:rPr>
        <w:t xml:space="preserve"> the meeting closed at </w:t>
      </w:r>
      <w:r w:rsidR="003C0003">
        <w:rPr>
          <w:rFonts w:cs="Arial"/>
          <w:szCs w:val="24"/>
        </w:rPr>
        <w:t>10.30</w:t>
      </w:r>
      <w:r w:rsidR="00E46569">
        <w:rPr>
          <w:rFonts w:cs="Arial"/>
          <w:szCs w:val="24"/>
        </w:rPr>
        <w:t>pm</w:t>
      </w:r>
      <w:r>
        <w:rPr>
          <w:rFonts w:cs="Arial"/>
          <w:szCs w:val="24"/>
        </w:rPr>
        <w:t>.</w:t>
      </w:r>
    </w:p>
    <w:p w14:paraId="66F699DF" w14:textId="1EF321B9" w:rsidR="006A3CF4" w:rsidRDefault="006A3CF4" w:rsidP="006A3CF4">
      <w:pPr>
        <w:jc w:val="left"/>
        <w:rPr>
          <w:rFonts w:cs="Arial"/>
          <w:szCs w:val="24"/>
        </w:rPr>
      </w:pPr>
    </w:p>
    <w:sectPr w:rsidR="006A3CF4" w:rsidSect="00EF7A95">
      <w:headerReference w:type="defaul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81136" w14:textId="77777777" w:rsidR="001C76ED" w:rsidRDefault="001C76ED" w:rsidP="00EF7A95">
      <w:r>
        <w:separator/>
      </w:r>
    </w:p>
  </w:endnote>
  <w:endnote w:type="continuationSeparator" w:id="0">
    <w:p w14:paraId="2E881137" w14:textId="77777777" w:rsidR="001C76ED" w:rsidRDefault="001C76ED" w:rsidP="00EF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782893"/>
      <w:docPartObj>
        <w:docPartGallery w:val="Page Numbers (Bottom of Page)"/>
        <w:docPartUnique/>
      </w:docPartObj>
    </w:sdtPr>
    <w:sdtEndPr>
      <w:rPr>
        <w:noProof/>
      </w:rPr>
    </w:sdtEndPr>
    <w:sdtContent>
      <w:p w14:paraId="5963602E" w14:textId="0F147A1E" w:rsidR="001C76ED" w:rsidRDefault="001C76ED" w:rsidP="00001665">
        <w:pPr>
          <w:pStyle w:val="Footer"/>
          <w:pBdr>
            <w:bottom w:val="single" w:sz="4" w:space="1" w:color="auto"/>
          </w:pBdr>
          <w:jc w:val="right"/>
        </w:pPr>
        <w:r>
          <w:fldChar w:fldCharType="begin"/>
        </w:r>
        <w:r>
          <w:instrText xml:space="preserve"> PAGE   \* MERGEFORMAT </w:instrText>
        </w:r>
        <w:r>
          <w:fldChar w:fldCharType="separate"/>
        </w:r>
        <w:r w:rsidR="00D2215B">
          <w:rPr>
            <w:noProof/>
          </w:rPr>
          <w:t>3</w:t>
        </w:r>
        <w:r>
          <w:rPr>
            <w:noProof/>
          </w:rPr>
          <w:fldChar w:fldCharType="end"/>
        </w:r>
      </w:p>
    </w:sdtContent>
  </w:sdt>
  <w:p w14:paraId="098EBB68" w14:textId="77777777" w:rsidR="001C76ED" w:rsidRDefault="001C7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81134" w14:textId="77777777" w:rsidR="001C76ED" w:rsidRDefault="001C76ED" w:rsidP="00EF7A95">
      <w:r>
        <w:separator/>
      </w:r>
    </w:p>
  </w:footnote>
  <w:footnote w:type="continuationSeparator" w:id="0">
    <w:p w14:paraId="2E881135" w14:textId="77777777" w:rsidR="001C76ED" w:rsidRDefault="001C76ED" w:rsidP="00EF7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81138" w14:textId="598972AF" w:rsidR="001C76ED" w:rsidRPr="00EF7A95" w:rsidRDefault="001C76ED" w:rsidP="00EF7A95">
    <w:pPr>
      <w:pStyle w:val="Header"/>
      <w:jc w:val="right"/>
      <w:rPr>
        <w:rFonts w:cs="Arial"/>
        <w:lang w:val="en-US"/>
      </w:rPr>
    </w:pPr>
    <w:r w:rsidRPr="00EF7A95">
      <w:rPr>
        <w:rFonts w:cs="Arial"/>
        <w:lang w:val="en-US"/>
      </w:rPr>
      <w:t xml:space="preserve">Council </w:t>
    </w:r>
    <w:r>
      <w:rPr>
        <w:rFonts w:cs="Arial"/>
        <w:lang w:val="en-US"/>
      </w:rPr>
      <w:t xml:space="preserve">Committee </w:t>
    </w:r>
    <w:r w:rsidR="00264FCE">
      <w:rPr>
        <w:rFonts w:cs="Arial"/>
        <w:lang w:val="en-US"/>
      </w:rPr>
      <w:t>Minutes</w:t>
    </w:r>
    <w:r>
      <w:rPr>
        <w:rFonts w:cs="Arial"/>
        <w:lang w:val="en-US"/>
      </w:rPr>
      <w:t xml:space="preserve"> </w:t>
    </w:r>
    <w:r w:rsidR="00D2215B">
      <w:rPr>
        <w:rFonts w:cs="Arial"/>
        <w:lang w:val="en-US"/>
      </w:rPr>
      <w:t>2 December</w:t>
    </w:r>
    <w:r>
      <w:rPr>
        <w:rFonts w:cs="Arial"/>
        <w:lang w:val="en-US"/>
      </w:rPr>
      <w:t xml:space="preserve"> 2014</w:t>
    </w:r>
  </w:p>
  <w:p w14:paraId="2E881139" w14:textId="77777777" w:rsidR="001C76ED" w:rsidRPr="00EF7A95" w:rsidRDefault="001C76ED" w:rsidP="00EF7A95">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8113A" w14:textId="2AC24F2A" w:rsidR="001C76ED" w:rsidRPr="00EF7A95" w:rsidRDefault="001C76ED" w:rsidP="00B03614">
    <w:pPr>
      <w:pStyle w:val="Header"/>
      <w:jc w:val="right"/>
      <w:rPr>
        <w:rFonts w:cs="Arial"/>
        <w:lang w:val="en-US"/>
      </w:rPr>
    </w:pPr>
    <w:r w:rsidRPr="00EF7A95">
      <w:rPr>
        <w:rFonts w:cs="Arial"/>
        <w:lang w:val="en-US"/>
      </w:rPr>
      <w:t xml:space="preserve">Council </w:t>
    </w:r>
    <w:r>
      <w:rPr>
        <w:rFonts w:cs="Arial"/>
        <w:lang w:val="en-US"/>
      </w:rPr>
      <w:t>Committee Minutes</w:t>
    </w:r>
    <w:r w:rsidRPr="002737C0">
      <w:rPr>
        <w:rFonts w:cs="Arial"/>
        <w:lang w:val="en-US"/>
      </w:rPr>
      <w:t xml:space="preserve"> </w:t>
    </w:r>
    <w:r>
      <w:rPr>
        <w:rFonts w:cs="Arial"/>
        <w:lang w:val="en-US"/>
      </w:rPr>
      <w:t>2 December 2014</w:t>
    </w:r>
  </w:p>
  <w:p w14:paraId="2E88113B" w14:textId="77777777" w:rsidR="001C76ED" w:rsidRPr="00EF7A95" w:rsidRDefault="001C76ED" w:rsidP="00B03614">
    <w:pPr>
      <w:pStyle w:val="Header"/>
      <w:pBdr>
        <w:bottom w:val="single" w:sz="4" w:space="1" w:color="auto"/>
      </w:pBdr>
    </w:pPr>
  </w:p>
  <w:p w14:paraId="2E88113C" w14:textId="77777777" w:rsidR="001C76ED" w:rsidRDefault="001C7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566"/>
    <w:multiLevelType w:val="multilevel"/>
    <w:tmpl w:val="6ACC7DBA"/>
    <w:lvl w:ilvl="0">
      <w:start w:val="1"/>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058441FA"/>
    <w:multiLevelType w:val="hybridMultilevel"/>
    <w:tmpl w:val="CDF00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9691A"/>
    <w:multiLevelType w:val="hybridMultilevel"/>
    <w:tmpl w:val="C0D415F0"/>
    <w:lvl w:ilvl="0" w:tplc="0C090019">
      <w:start w:val="1"/>
      <w:numFmt w:val="lowerLetter"/>
      <w:lvlText w:val="%1."/>
      <w:lvlJc w:val="left"/>
      <w:pPr>
        <w:ind w:left="7307" w:hanging="360"/>
      </w:pPr>
    </w:lvl>
    <w:lvl w:ilvl="1" w:tplc="08090019" w:tentative="1">
      <w:start w:val="1"/>
      <w:numFmt w:val="lowerLetter"/>
      <w:lvlText w:val="%2."/>
      <w:lvlJc w:val="left"/>
      <w:pPr>
        <w:ind w:left="8027" w:hanging="360"/>
      </w:pPr>
    </w:lvl>
    <w:lvl w:ilvl="2" w:tplc="0809001B" w:tentative="1">
      <w:start w:val="1"/>
      <w:numFmt w:val="lowerRoman"/>
      <w:lvlText w:val="%3."/>
      <w:lvlJc w:val="right"/>
      <w:pPr>
        <w:ind w:left="8747" w:hanging="180"/>
      </w:pPr>
    </w:lvl>
    <w:lvl w:ilvl="3" w:tplc="0809000F" w:tentative="1">
      <w:start w:val="1"/>
      <w:numFmt w:val="decimal"/>
      <w:lvlText w:val="%4."/>
      <w:lvlJc w:val="left"/>
      <w:pPr>
        <w:ind w:left="9467" w:hanging="360"/>
      </w:pPr>
    </w:lvl>
    <w:lvl w:ilvl="4" w:tplc="08090019" w:tentative="1">
      <w:start w:val="1"/>
      <w:numFmt w:val="lowerLetter"/>
      <w:lvlText w:val="%5."/>
      <w:lvlJc w:val="left"/>
      <w:pPr>
        <w:ind w:left="10187" w:hanging="360"/>
      </w:pPr>
    </w:lvl>
    <w:lvl w:ilvl="5" w:tplc="0809001B" w:tentative="1">
      <w:start w:val="1"/>
      <w:numFmt w:val="lowerRoman"/>
      <w:lvlText w:val="%6."/>
      <w:lvlJc w:val="right"/>
      <w:pPr>
        <w:ind w:left="10907" w:hanging="180"/>
      </w:pPr>
    </w:lvl>
    <w:lvl w:ilvl="6" w:tplc="0809000F" w:tentative="1">
      <w:start w:val="1"/>
      <w:numFmt w:val="decimal"/>
      <w:lvlText w:val="%7."/>
      <w:lvlJc w:val="left"/>
      <w:pPr>
        <w:ind w:left="11627" w:hanging="360"/>
      </w:pPr>
    </w:lvl>
    <w:lvl w:ilvl="7" w:tplc="08090019" w:tentative="1">
      <w:start w:val="1"/>
      <w:numFmt w:val="lowerLetter"/>
      <w:lvlText w:val="%8."/>
      <w:lvlJc w:val="left"/>
      <w:pPr>
        <w:ind w:left="12347" w:hanging="360"/>
      </w:pPr>
    </w:lvl>
    <w:lvl w:ilvl="8" w:tplc="0809001B" w:tentative="1">
      <w:start w:val="1"/>
      <w:numFmt w:val="lowerRoman"/>
      <w:lvlText w:val="%9."/>
      <w:lvlJc w:val="right"/>
      <w:pPr>
        <w:ind w:left="13067" w:hanging="180"/>
      </w:pPr>
    </w:lvl>
  </w:abstractNum>
  <w:abstractNum w:abstractNumId="3">
    <w:nsid w:val="19366E98"/>
    <w:multiLevelType w:val="hybridMultilevel"/>
    <w:tmpl w:val="1E66930A"/>
    <w:lvl w:ilvl="0" w:tplc="D27EDA10">
      <w:start w:val="1"/>
      <w:numFmt w:val="decimal"/>
      <w:pStyle w:val="Heading3"/>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DD52DA"/>
    <w:multiLevelType w:val="hybridMultilevel"/>
    <w:tmpl w:val="C0D415F0"/>
    <w:lvl w:ilvl="0" w:tplc="0C090019">
      <w:start w:val="1"/>
      <w:numFmt w:val="lowerLetter"/>
      <w:lvlText w:val="%1."/>
      <w:lvlJc w:val="left"/>
      <w:pPr>
        <w:ind w:left="7307" w:hanging="360"/>
      </w:pPr>
    </w:lvl>
    <w:lvl w:ilvl="1" w:tplc="08090019" w:tentative="1">
      <w:start w:val="1"/>
      <w:numFmt w:val="lowerLetter"/>
      <w:lvlText w:val="%2."/>
      <w:lvlJc w:val="left"/>
      <w:pPr>
        <w:ind w:left="8027" w:hanging="360"/>
      </w:pPr>
    </w:lvl>
    <w:lvl w:ilvl="2" w:tplc="0809001B" w:tentative="1">
      <w:start w:val="1"/>
      <w:numFmt w:val="lowerRoman"/>
      <w:lvlText w:val="%3."/>
      <w:lvlJc w:val="right"/>
      <w:pPr>
        <w:ind w:left="8747" w:hanging="180"/>
      </w:pPr>
    </w:lvl>
    <w:lvl w:ilvl="3" w:tplc="0809000F" w:tentative="1">
      <w:start w:val="1"/>
      <w:numFmt w:val="decimal"/>
      <w:lvlText w:val="%4."/>
      <w:lvlJc w:val="left"/>
      <w:pPr>
        <w:ind w:left="9467" w:hanging="360"/>
      </w:pPr>
    </w:lvl>
    <w:lvl w:ilvl="4" w:tplc="08090019" w:tentative="1">
      <w:start w:val="1"/>
      <w:numFmt w:val="lowerLetter"/>
      <w:lvlText w:val="%5."/>
      <w:lvlJc w:val="left"/>
      <w:pPr>
        <w:ind w:left="10187" w:hanging="360"/>
      </w:pPr>
    </w:lvl>
    <w:lvl w:ilvl="5" w:tplc="0809001B" w:tentative="1">
      <w:start w:val="1"/>
      <w:numFmt w:val="lowerRoman"/>
      <w:lvlText w:val="%6."/>
      <w:lvlJc w:val="right"/>
      <w:pPr>
        <w:ind w:left="10907" w:hanging="180"/>
      </w:pPr>
    </w:lvl>
    <w:lvl w:ilvl="6" w:tplc="0809000F" w:tentative="1">
      <w:start w:val="1"/>
      <w:numFmt w:val="decimal"/>
      <w:lvlText w:val="%7."/>
      <w:lvlJc w:val="left"/>
      <w:pPr>
        <w:ind w:left="11627" w:hanging="360"/>
      </w:pPr>
    </w:lvl>
    <w:lvl w:ilvl="7" w:tplc="08090019" w:tentative="1">
      <w:start w:val="1"/>
      <w:numFmt w:val="lowerLetter"/>
      <w:lvlText w:val="%8."/>
      <w:lvlJc w:val="left"/>
      <w:pPr>
        <w:ind w:left="12347" w:hanging="360"/>
      </w:pPr>
    </w:lvl>
    <w:lvl w:ilvl="8" w:tplc="0809001B" w:tentative="1">
      <w:start w:val="1"/>
      <w:numFmt w:val="lowerRoman"/>
      <w:lvlText w:val="%9."/>
      <w:lvlJc w:val="right"/>
      <w:pPr>
        <w:ind w:left="13067" w:hanging="180"/>
      </w:pPr>
    </w:lvl>
  </w:abstractNum>
  <w:abstractNum w:abstractNumId="5">
    <w:nsid w:val="22956BA7"/>
    <w:multiLevelType w:val="multilevel"/>
    <w:tmpl w:val="6128AF12"/>
    <w:lvl w:ilvl="0">
      <w:start w:val="1"/>
      <w:numFmt w:val="decimal"/>
      <w:lvlText w:val="%1.0"/>
      <w:lvlJc w:val="left"/>
      <w:pPr>
        <w:ind w:left="450" w:hanging="450"/>
      </w:pPr>
      <w:rPr>
        <w:rFonts w:hint="default"/>
        <w:b/>
        <w:sz w:val="32"/>
      </w:rPr>
    </w:lvl>
    <w:lvl w:ilvl="1">
      <w:start w:val="1"/>
      <w:numFmt w:val="decimal"/>
      <w:lvlText w:val="%1.%2"/>
      <w:lvlJc w:val="left"/>
      <w:pPr>
        <w:ind w:left="1170" w:hanging="450"/>
      </w:pPr>
      <w:rPr>
        <w:rFonts w:hint="default"/>
        <w:b/>
        <w:sz w:val="32"/>
      </w:rPr>
    </w:lvl>
    <w:lvl w:ilvl="2">
      <w:start w:val="1"/>
      <w:numFmt w:val="decimal"/>
      <w:lvlText w:val="%1.%2.%3"/>
      <w:lvlJc w:val="left"/>
      <w:pPr>
        <w:ind w:left="2160" w:hanging="720"/>
      </w:pPr>
      <w:rPr>
        <w:rFonts w:hint="default"/>
        <w:b/>
        <w:sz w:val="32"/>
      </w:rPr>
    </w:lvl>
    <w:lvl w:ilvl="3">
      <w:start w:val="1"/>
      <w:numFmt w:val="decimal"/>
      <w:lvlText w:val="%1.%2.%3.%4"/>
      <w:lvlJc w:val="left"/>
      <w:pPr>
        <w:ind w:left="3240" w:hanging="1080"/>
      </w:pPr>
      <w:rPr>
        <w:rFonts w:hint="default"/>
        <w:b/>
        <w:sz w:val="32"/>
      </w:rPr>
    </w:lvl>
    <w:lvl w:ilvl="4">
      <w:start w:val="1"/>
      <w:numFmt w:val="decimal"/>
      <w:lvlText w:val="%1.%2.%3.%4.%5"/>
      <w:lvlJc w:val="left"/>
      <w:pPr>
        <w:ind w:left="3960" w:hanging="1080"/>
      </w:pPr>
      <w:rPr>
        <w:rFonts w:hint="default"/>
        <w:b/>
        <w:sz w:val="32"/>
      </w:rPr>
    </w:lvl>
    <w:lvl w:ilvl="5">
      <w:start w:val="1"/>
      <w:numFmt w:val="decimal"/>
      <w:lvlText w:val="%1.%2.%3.%4.%5.%6"/>
      <w:lvlJc w:val="left"/>
      <w:pPr>
        <w:ind w:left="5040" w:hanging="1440"/>
      </w:pPr>
      <w:rPr>
        <w:rFonts w:hint="default"/>
        <w:b/>
        <w:sz w:val="32"/>
      </w:rPr>
    </w:lvl>
    <w:lvl w:ilvl="6">
      <w:start w:val="1"/>
      <w:numFmt w:val="decimal"/>
      <w:lvlText w:val="%1.%2.%3.%4.%5.%6.%7"/>
      <w:lvlJc w:val="left"/>
      <w:pPr>
        <w:ind w:left="5760" w:hanging="1440"/>
      </w:pPr>
      <w:rPr>
        <w:rFonts w:hint="default"/>
        <w:b/>
        <w:sz w:val="32"/>
      </w:rPr>
    </w:lvl>
    <w:lvl w:ilvl="7">
      <w:start w:val="1"/>
      <w:numFmt w:val="decimal"/>
      <w:lvlText w:val="%1.%2.%3.%4.%5.%6.%7.%8"/>
      <w:lvlJc w:val="left"/>
      <w:pPr>
        <w:ind w:left="6840" w:hanging="1800"/>
      </w:pPr>
      <w:rPr>
        <w:rFonts w:hint="default"/>
        <w:b/>
        <w:sz w:val="32"/>
      </w:rPr>
    </w:lvl>
    <w:lvl w:ilvl="8">
      <w:start w:val="1"/>
      <w:numFmt w:val="decimal"/>
      <w:lvlText w:val="%1.%2.%3.%4.%5.%6.%7.%8.%9"/>
      <w:lvlJc w:val="left"/>
      <w:pPr>
        <w:ind w:left="7560" w:hanging="1800"/>
      </w:pPr>
      <w:rPr>
        <w:rFonts w:hint="default"/>
        <w:b/>
        <w:sz w:val="32"/>
      </w:rPr>
    </w:lvl>
  </w:abstractNum>
  <w:abstractNum w:abstractNumId="6">
    <w:nsid w:val="28CE2118"/>
    <w:multiLevelType w:val="hybridMultilevel"/>
    <w:tmpl w:val="C0D415F0"/>
    <w:lvl w:ilvl="0" w:tplc="0C090019">
      <w:start w:val="1"/>
      <w:numFmt w:val="lowerLetter"/>
      <w:lvlText w:val="%1."/>
      <w:lvlJc w:val="left"/>
      <w:pPr>
        <w:ind w:left="7307" w:hanging="360"/>
      </w:pPr>
    </w:lvl>
    <w:lvl w:ilvl="1" w:tplc="08090019" w:tentative="1">
      <w:start w:val="1"/>
      <w:numFmt w:val="lowerLetter"/>
      <w:lvlText w:val="%2."/>
      <w:lvlJc w:val="left"/>
      <w:pPr>
        <w:ind w:left="8027" w:hanging="360"/>
      </w:pPr>
    </w:lvl>
    <w:lvl w:ilvl="2" w:tplc="0809001B" w:tentative="1">
      <w:start w:val="1"/>
      <w:numFmt w:val="lowerRoman"/>
      <w:lvlText w:val="%3."/>
      <w:lvlJc w:val="right"/>
      <w:pPr>
        <w:ind w:left="8747" w:hanging="180"/>
      </w:pPr>
    </w:lvl>
    <w:lvl w:ilvl="3" w:tplc="0809000F" w:tentative="1">
      <w:start w:val="1"/>
      <w:numFmt w:val="decimal"/>
      <w:lvlText w:val="%4."/>
      <w:lvlJc w:val="left"/>
      <w:pPr>
        <w:ind w:left="9467" w:hanging="360"/>
      </w:pPr>
    </w:lvl>
    <w:lvl w:ilvl="4" w:tplc="08090019" w:tentative="1">
      <w:start w:val="1"/>
      <w:numFmt w:val="lowerLetter"/>
      <w:lvlText w:val="%5."/>
      <w:lvlJc w:val="left"/>
      <w:pPr>
        <w:ind w:left="10187" w:hanging="360"/>
      </w:pPr>
    </w:lvl>
    <w:lvl w:ilvl="5" w:tplc="0809001B" w:tentative="1">
      <w:start w:val="1"/>
      <w:numFmt w:val="lowerRoman"/>
      <w:lvlText w:val="%6."/>
      <w:lvlJc w:val="right"/>
      <w:pPr>
        <w:ind w:left="10907" w:hanging="180"/>
      </w:pPr>
    </w:lvl>
    <w:lvl w:ilvl="6" w:tplc="0809000F" w:tentative="1">
      <w:start w:val="1"/>
      <w:numFmt w:val="decimal"/>
      <w:lvlText w:val="%7."/>
      <w:lvlJc w:val="left"/>
      <w:pPr>
        <w:ind w:left="11627" w:hanging="360"/>
      </w:pPr>
    </w:lvl>
    <w:lvl w:ilvl="7" w:tplc="08090019" w:tentative="1">
      <w:start w:val="1"/>
      <w:numFmt w:val="lowerLetter"/>
      <w:lvlText w:val="%8."/>
      <w:lvlJc w:val="left"/>
      <w:pPr>
        <w:ind w:left="12347" w:hanging="360"/>
      </w:pPr>
    </w:lvl>
    <w:lvl w:ilvl="8" w:tplc="0809001B" w:tentative="1">
      <w:start w:val="1"/>
      <w:numFmt w:val="lowerRoman"/>
      <w:lvlText w:val="%9."/>
      <w:lvlJc w:val="right"/>
      <w:pPr>
        <w:ind w:left="13067" w:hanging="180"/>
      </w:pPr>
    </w:lvl>
  </w:abstractNum>
  <w:abstractNum w:abstractNumId="7">
    <w:nsid w:val="306D033D"/>
    <w:multiLevelType w:val="hybridMultilevel"/>
    <w:tmpl w:val="CB08A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0770BEF"/>
    <w:multiLevelType w:val="hybridMultilevel"/>
    <w:tmpl w:val="82182FD0"/>
    <w:lvl w:ilvl="0" w:tplc="C1489F6A">
      <w:start w:val="1"/>
      <w:numFmt w:val="decimal"/>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333F2FED"/>
    <w:multiLevelType w:val="hybridMultilevel"/>
    <w:tmpl w:val="CDF00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07371E"/>
    <w:multiLevelType w:val="hybridMultilevel"/>
    <w:tmpl w:val="C02253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03A26CF"/>
    <w:multiLevelType w:val="hybridMultilevel"/>
    <w:tmpl w:val="22521714"/>
    <w:lvl w:ilvl="0" w:tplc="08090019">
      <w:start w:val="1"/>
      <w:numFmt w:val="lowerLetter"/>
      <w:lvlText w:val="%1."/>
      <w:lvlJc w:val="left"/>
      <w:pPr>
        <w:ind w:left="4613" w:hanging="360"/>
      </w:pPr>
      <w:rPr>
        <w:rFonts w:hint="default"/>
      </w:rPr>
    </w:lvl>
    <w:lvl w:ilvl="1" w:tplc="0C090019">
      <w:start w:val="1"/>
      <w:numFmt w:val="lowerLetter"/>
      <w:lvlText w:val="%2."/>
      <w:lvlJc w:val="left"/>
      <w:pPr>
        <w:ind w:left="5333" w:hanging="360"/>
      </w:pPr>
    </w:lvl>
    <w:lvl w:ilvl="2" w:tplc="0C09001B" w:tentative="1">
      <w:start w:val="1"/>
      <w:numFmt w:val="lowerRoman"/>
      <w:lvlText w:val="%3."/>
      <w:lvlJc w:val="right"/>
      <w:pPr>
        <w:ind w:left="6053" w:hanging="180"/>
      </w:pPr>
    </w:lvl>
    <w:lvl w:ilvl="3" w:tplc="0C09000F" w:tentative="1">
      <w:start w:val="1"/>
      <w:numFmt w:val="decimal"/>
      <w:lvlText w:val="%4."/>
      <w:lvlJc w:val="left"/>
      <w:pPr>
        <w:ind w:left="6773" w:hanging="360"/>
      </w:pPr>
    </w:lvl>
    <w:lvl w:ilvl="4" w:tplc="0C090019" w:tentative="1">
      <w:start w:val="1"/>
      <w:numFmt w:val="lowerLetter"/>
      <w:lvlText w:val="%5."/>
      <w:lvlJc w:val="left"/>
      <w:pPr>
        <w:ind w:left="7493" w:hanging="360"/>
      </w:pPr>
    </w:lvl>
    <w:lvl w:ilvl="5" w:tplc="0C09001B" w:tentative="1">
      <w:start w:val="1"/>
      <w:numFmt w:val="lowerRoman"/>
      <w:lvlText w:val="%6."/>
      <w:lvlJc w:val="right"/>
      <w:pPr>
        <w:ind w:left="8213" w:hanging="180"/>
      </w:pPr>
    </w:lvl>
    <w:lvl w:ilvl="6" w:tplc="0C09000F" w:tentative="1">
      <w:start w:val="1"/>
      <w:numFmt w:val="decimal"/>
      <w:lvlText w:val="%7."/>
      <w:lvlJc w:val="left"/>
      <w:pPr>
        <w:ind w:left="8933" w:hanging="360"/>
      </w:pPr>
    </w:lvl>
    <w:lvl w:ilvl="7" w:tplc="0C090019" w:tentative="1">
      <w:start w:val="1"/>
      <w:numFmt w:val="lowerLetter"/>
      <w:lvlText w:val="%8."/>
      <w:lvlJc w:val="left"/>
      <w:pPr>
        <w:ind w:left="9653" w:hanging="360"/>
      </w:pPr>
    </w:lvl>
    <w:lvl w:ilvl="8" w:tplc="0C09001B" w:tentative="1">
      <w:start w:val="1"/>
      <w:numFmt w:val="lowerRoman"/>
      <w:lvlText w:val="%9."/>
      <w:lvlJc w:val="right"/>
      <w:pPr>
        <w:ind w:left="10373" w:hanging="180"/>
      </w:pPr>
    </w:lvl>
  </w:abstractNum>
  <w:abstractNum w:abstractNumId="13">
    <w:nsid w:val="45C6755C"/>
    <w:multiLevelType w:val="hybridMultilevel"/>
    <w:tmpl w:val="3C98FE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91444A"/>
    <w:multiLevelType w:val="multilevel"/>
    <w:tmpl w:val="F5F8AFB8"/>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4C203159"/>
    <w:multiLevelType w:val="multilevel"/>
    <w:tmpl w:val="685E4BDA"/>
    <w:lvl w:ilvl="0">
      <w:start w:val="1"/>
      <w:numFmt w:val="decimal"/>
      <w:lvlText w:val="%1."/>
      <w:lvlJc w:val="left"/>
      <w:pPr>
        <w:tabs>
          <w:tab w:val="num" w:pos="720"/>
        </w:tabs>
        <w:ind w:left="720" w:hanging="720"/>
      </w:pPr>
      <w:rPr>
        <w:rFonts w:hint="default"/>
        <w:b/>
        <w:i w:val="0"/>
        <w:sz w:val="24"/>
        <w:u w:val="none"/>
      </w:rPr>
    </w:lvl>
    <w:lvl w:ilvl="1">
      <w:start w:val="3"/>
      <w:numFmt w:val="decimal"/>
      <w:lvlText w:val="%1.%2"/>
      <w:lvlJc w:val="left"/>
      <w:pPr>
        <w:tabs>
          <w:tab w:val="num" w:pos="720"/>
        </w:tabs>
        <w:ind w:left="720" w:hanging="720"/>
      </w:pPr>
      <w:rPr>
        <w:rFonts w:ascii="Arial" w:hAnsi="Arial" w:cs="Arial" w:hint="default"/>
        <w:b/>
        <w:i w:val="0"/>
        <w:sz w:val="24"/>
        <w:u w:val="none"/>
      </w:rPr>
    </w:lvl>
    <w:lvl w:ilvl="2">
      <w:start w:val="1"/>
      <w:numFmt w:val="none"/>
      <w:lvlText w:val="3.1"/>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4CA75DB5"/>
    <w:multiLevelType w:val="hybridMultilevel"/>
    <w:tmpl w:val="CDF00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602685"/>
    <w:multiLevelType w:val="multilevel"/>
    <w:tmpl w:val="0832CAF8"/>
    <w:lvl w:ilvl="0">
      <w:start w:val="1"/>
      <w:numFmt w:val="decimal"/>
      <w:lvlText w:val="%1.0"/>
      <w:lvlJc w:val="left"/>
      <w:pPr>
        <w:ind w:left="1892" w:hanging="615"/>
      </w:pPr>
      <w:rPr>
        <w:rFonts w:hint="default"/>
        <w:b/>
        <w:color w:val="auto"/>
        <w:sz w:val="32"/>
      </w:rPr>
    </w:lvl>
    <w:lvl w:ilvl="1">
      <w:start w:val="1"/>
      <w:numFmt w:val="decimal"/>
      <w:lvlText w:val="%1.%2"/>
      <w:lvlJc w:val="left"/>
      <w:pPr>
        <w:ind w:left="2612" w:hanging="615"/>
      </w:pPr>
      <w:rPr>
        <w:rFonts w:hint="default"/>
        <w:b/>
        <w:color w:val="auto"/>
        <w:sz w:val="32"/>
      </w:rPr>
    </w:lvl>
    <w:lvl w:ilvl="2">
      <w:start w:val="1"/>
      <w:numFmt w:val="decimal"/>
      <w:lvlText w:val="%1.%2.%3"/>
      <w:lvlJc w:val="left"/>
      <w:pPr>
        <w:ind w:left="3437" w:hanging="720"/>
      </w:pPr>
      <w:rPr>
        <w:rFonts w:hint="default"/>
        <w:b/>
        <w:color w:val="auto"/>
        <w:sz w:val="32"/>
      </w:rPr>
    </w:lvl>
    <w:lvl w:ilvl="3">
      <w:start w:val="1"/>
      <w:numFmt w:val="decimal"/>
      <w:lvlText w:val="%1.%2.%3.%4"/>
      <w:lvlJc w:val="left"/>
      <w:pPr>
        <w:ind w:left="4517" w:hanging="1080"/>
      </w:pPr>
      <w:rPr>
        <w:rFonts w:hint="default"/>
        <w:b/>
        <w:color w:val="auto"/>
        <w:sz w:val="32"/>
      </w:rPr>
    </w:lvl>
    <w:lvl w:ilvl="4">
      <w:start w:val="1"/>
      <w:numFmt w:val="decimal"/>
      <w:lvlText w:val="%1.%2.%3.%4.%5"/>
      <w:lvlJc w:val="left"/>
      <w:pPr>
        <w:ind w:left="5237" w:hanging="1080"/>
      </w:pPr>
      <w:rPr>
        <w:rFonts w:hint="default"/>
        <w:b/>
        <w:color w:val="auto"/>
        <w:sz w:val="32"/>
      </w:rPr>
    </w:lvl>
    <w:lvl w:ilvl="5">
      <w:start w:val="1"/>
      <w:numFmt w:val="decimal"/>
      <w:lvlText w:val="%1.%2.%3.%4.%5.%6"/>
      <w:lvlJc w:val="left"/>
      <w:pPr>
        <w:ind w:left="6317" w:hanging="1440"/>
      </w:pPr>
      <w:rPr>
        <w:rFonts w:hint="default"/>
        <w:b/>
        <w:color w:val="auto"/>
        <w:sz w:val="32"/>
      </w:rPr>
    </w:lvl>
    <w:lvl w:ilvl="6">
      <w:start w:val="1"/>
      <w:numFmt w:val="decimal"/>
      <w:lvlText w:val="%1.%2.%3.%4.%5.%6.%7"/>
      <w:lvlJc w:val="left"/>
      <w:pPr>
        <w:ind w:left="7037" w:hanging="1440"/>
      </w:pPr>
      <w:rPr>
        <w:rFonts w:hint="default"/>
        <w:b/>
        <w:color w:val="auto"/>
        <w:sz w:val="32"/>
      </w:rPr>
    </w:lvl>
    <w:lvl w:ilvl="7">
      <w:start w:val="1"/>
      <w:numFmt w:val="decimal"/>
      <w:lvlText w:val="%1.%2.%3.%4.%5.%6.%7.%8"/>
      <w:lvlJc w:val="left"/>
      <w:pPr>
        <w:ind w:left="8117" w:hanging="1800"/>
      </w:pPr>
      <w:rPr>
        <w:rFonts w:hint="default"/>
        <w:b/>
        <w:color w:val="auto"/>
        <w:sz w:val="32"/>
      </w:rPr>
    </w:lvl>
    <w:lvl w:ilvl="8">
      <w:start w:val="1"/>
      <w:numFmt w:val="decimal"/>
      <w:lvlText w:val="%1.%2.%3.%4.%5.%6.%7.%8.%9"/>
      <w:lvlJc w:val="left"/>
      <w:pPr>
        <w:ind w:left="8837" w:hanging="1800"/>
      </w:pPr>
      <w:rPr>
        <w:rFonts w:hint="default"/>
        <w:b/>
        <w:color w:val="auto"/>
        <w:sz w:val="32"/>
      </w:rPr>
    </w:lvl>
  </w:abstractNum>
  <w:abstractNum w:abstractNumId="18">
    <w:nsid w:val="538A1202"/>
    <w:multiLevelType w:val="hybridMultilevel"/>
    <w:tmpl w:val="5518D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661B75"/>
    <w:multiLevelType w:val="hybridMultilevel"/>
    <w:tmpl w:val="5518D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286CFF"/>
    <w:multiLevelType w:val="hybridMultilevel"/>
    <w:tmpl w:val="0EBEE29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EC6DAC"/>
    <w:multiLevelType w:val="hybridMultilevel"/>
    <w:tmpl w:val="59242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6DA7EF9"/>
    <w:multiLevelType w:val="hybridMultilevel"/>
    <w:tmpl w:val="500AF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25212F6"/>
    <w:multiLevelType w:val="multilevel"/>
    <w:tmpl w:val="3B8E1AF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2F618E2"/>
    <w:multiLevelType w:val="hybridMultilevel"/>
    <w:tmpl w:val="AF084CD8"/>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5">
    <w:nsid w:val="76253943"/>
    <w:multiLevelType w:val="hybridMultilevel"/>
    <w:tmpl w:val="D77A1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8EE02DB"/>
    <w:multiLevelType w:val="hybridMultilevel"/>
    <w:tmpl w:val="C0D415F0"/>
    <w:lvl w:ilvl="0" w:tplc="0C090019">
      <w:start w:val="1"/>
      <w:numFmt w:val="lowerLetter"/>
      <w:lvlText w:val="%1."/>
      <w:lvlJc w:val="left"/>
      <w:pPr>
        <w:ind w:left="7307" w:hanging="360"/>
      </w:pPr>
    </w:lvl>
    <w:lvl w:ilvl="1" w:tplc="08090019" w:tentative="1">
      <w:start w:val="1"/>
      <w:numFmt w:val="lowerLetter"/>
      <w:lvlText w:val="%2."/>
      <w:lvlJc w:val="left"/>
      <w:pPr>
        <w:ind w:left="8027" w:hanging="360"/>
      </w:pPr>
    </w:lvl>
    <w:lvl w:ilvl="2" w:tplc="0809001B" w:tentative="1">
      <w:start w:val="1"/>
      <w:numFmt w:val="lowerRoman"/>
      <w:lvlText w:val="%3."/>
      <w:lvlJc w:val="right"/>
      <w:pPr>
        <w:ind w:left="8747" w:hanging="180"/>
      </w:pPr>
    </w:lvl>
    <w:lvl w:ilvl="3" w:tplc="0809000F" w:tentative="1">
      <w:start w:val="1"/>
      <w:numFmt w:val="decimal"/>
      <w:lvlText w:val="%4."/>
      <w:lvlJc w:val="left"/>
      <w:pPr>
        <w:ind w:left="9467" w:hanging="360"/>
      </w:pPr>
    </w:lvl>
    <w:lvl w:ilvl="4" w:tplc="08090019" w:tentative="1">
      <w:start w:val="1"/>
      <w:numFmt w:val="lowerLetter"/>
      <w:lvlText w:val="%5."/>
      <w:lvlJc w:val="left"/>
      <w:pPr>
        <w:ind w:left="10187" w:hanging="360"/>
      </w:pPr>
    </w:lvl>
    <w:lvl w:ilvl="5" w:tplc="0809001B" w:tentative="1">
      <w:start w:val="1"/>
      <w:numFmt w:val="lowerRoman"/>
      <w:lvlText w:val="%6."/>
      <w:lvlJc w:val="right"/>
      <w:pPr>
        <w:ind w:left="10907" w:hanging="180"/>
      </w:pPr>
    </w:lvl>
    <w:lvl w:ilvl="6" w:tplc="0809000F" w:tentative="1">
      <w:start w:val="1"/>
      <w:numFmt w:val="decimal"/>
      <w:lvlText w:val="%7."/>
      <w:lvlJc w:val="left"/>
      <w:pPr>
        <w:ind w:left="11627" w:hanging="360"/>
      </w:pPr>
    </w:lvl>
    <w:lvl w:ilvl="7" w:tplc="08090019" w:tentative="1">
      <w:start w:val="1"/>
      <w:numFmt w:val="lowerLetter"/>
      <w:lvlText w:val="%8."/>
      <w:lvlJc w:val="left"/>
      <w:pPr>
        <w:ind w:left="12347" w:hanging="360"/>
      </w:pPr>
    </w:lvl>
    <w:lvl w:ilvl="8" w:tplc="0809001B" w:tentative="1">
      <w:start w:val="1"/>
      <w:numFmt w:val="lowerRoman"/>
      <w:lvlText w:val="%9."/>
      <w:lvlJc w:val="right"/>
      <w:pPr>
        <w:ind w:left="13067" w:hanging="180"/>
      </w:pPr>
    </w:lvl>
  </w:abstractNum>
  <w:abstractNum w:abstractNumId="27">
    <w:nsid w:val="7BC045F0"/>
    <w:multiLevelType w:val="hybridMultilevel"/>
    <w:tmpl w:val="82182FD0"/>
    <w:lvl w:ilvl="0" w:tplc="C1489F6A">
      <w:start w:val="1"/>
      <w:numFmt w:val="decimal"/>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5526E3"/>
    <w:multiLevelType w:val="hybridMultilevel"/>
    <w:tmpl w:val="74AA3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F676264"/>
    <w:multiLevelType w:val="multilevel"/>
    <w:tmpl w:val="8D6CE828"/>
    <w:lvl w:ilvl="0">
      <w:start w:val="1"/>
      <w:numFmt w:val="decimal"/>
      <w:lvlText w:val="%1.0"/>
      <w:lvlJc w:val="left"/>
      <w:pPr>
        <w:ind w:left="450" w:hanging="450"/>
      </w:pPr>
      <w:rPr>
        <w:rFonts w:eastAsia="Calibri" w:hint="default"/>
        <w:b/>
        <w:sz w:val="32"/>
      </w:rPr>
    </w:lvl>
    <w:lvl w:ilvl="1">
      <w:start w:val="1"/>
      <w:numFmt w:val="decimal"/>
      <w:lvlText w:val="%1.%2"/>
      <w:lvlJc w:val="left"/>
      <w:pPr>
        <w:ind w:left="1170" w:hanging="450"/>
      </w:pPr>
      <w:rPr>
        <w:rFonts w:eastAsia="Calibri" w:hint="default"/>
        <w:b/>
        <w:sz w:val="32"/>
      </w:rPr>
    </w:lvl>
    <w:lvl w:ilvl="2">
      <w:start w:val="1"/>
      <w:numFmt w:val="decimal"/>
      <w:lvlText w:val="%1.%2.%3"/>
      <w:lvlJc w:val="left"/>
      <w:pPr>
        <w:ind w:left="2160" w:hanging="720"/>
      </w:pPr>
      <w:rPr>
        <w:rFonts w:eastAsia="Calibri" w:hint="default"/>
        <w:b/>
        <w:sz w:val="32"/>
      </w:rPr>
    </w:lvl>
    <w:lvl w:ilvl="3">
      <w:start w:val="1"/>
      <w:numFmt w:val="decimal"/>
      <w:lvlText w:val="%1.%2.%3.%4"/>
      <w:lvlJc w:val="left"/>
      <w:pPr>
        <w:ind w:left="3240" w:hanging="1080"/>
      </w:pPr>
      <w:rPr>
        <w:rFonts w:eastAsia="Calibri" w:hint="default"/>
        <w:b/>
        <w:sz w:val="32"/>
      </w:rPr>
    </w:lvl>
    <w:lvl w:ilvl="4">
      <w:start w:val="1"/>
      <w:numFmt w:val="decimal"/>
      <w:lvlText w:val="%1.%2.%3.%4.%5"/>
      <w:lvlJc w:val="left"/>
      <w:pPr>
        <w:ind w:left="3960" w:hanging="1080"/>
      </w:pPr>
      <w:rPr>
        <w:rFonts w:eastAsia="Calibri" w:hint="default"/>
        <w:b/>
        <w:sz w:val="32"/>
      </w:rPr>
    </w:lvl>
    <w:lvl w:ilvl="5">
      <w:start w:val="1"/>
      <w:numFmt w:val="decimal"/>
      <w:lvlText w:val="%1.%2.%3.%4.%5.%6"/>
      <w:lvlJc w:val="left"/>
      <w:pPr>
        <w:ind w:left="5040" w:hanging="1440"/>
      </w:pPr>
      <w:rPr>
        <w:rFonts w:eastAsia="Calibri" w:hint="default"/>
        <w:b/>
        <w:sz w:val="32"/>
      </w:rPr>
    </w:lvl>
    <w:lvl w:ilvl="6">
      <w:start w:val="1"/>
      <w:numFmt w:val="decimal"/>
      <w:lvlText w:val="%1.%2.%3.%4.%5.%6.%7"/>
      <w:lvlJc w:val="left"/>
      <w:pPr>
        <w:ind w:left="5760" w:hanging="1440"/>
      </w:pPr>
      <w:rPr>
        <w:rFonts w:eastAsia="Calibri" w:hint="default"/>
        <w:b/>
        <w:sz w:val="32"/>
      </w:rPr>
    </w:lvl>
    <w:lvl w:ilvl="7">
      <w:start w:val="1"/>
      <w:numFmt w:val="decimal"/>
      <w:lvlText w:val="%1.%2.%3.%4.%5.%6.%7.%8"/>
      <w:lvlJc w:val="left"/>
      <w:pPr>
        <w:ind w:left="6840" w:hanging="1800"/>
      </w:pPr>
      <w:rPr>
        <w:rFonts w:eastAsia="Calibri" w:hint="default"/>
        <w:b/>
        <w:sz w:val="32"/>
      </w:rPr>
    </w:lvl>
    <w:lvl w:ilvl="8">
      <w:start w:val="1"/>
      <w:numFmt w:val="decimal"/>
      <w:lvlText w:val="%1.%2.%3.%4.%5.%6.%7.%8.%9"/>
      <w:lvlJc w:val="left"/>
      <w:pPr>
        <w:ind w:left="7560" w:hanging="1800"/>
      </w:pPr>
      <w:rPr>
        <w:rFonts w:eastAsia="Calibri" w:hint="default"/>
        <w:b/>
        <w:sz w:val="32"/>
      </w:rPr>
    </w:lvl>
  </w:abstractNum>
  <w:num w:numId="1">
    <w:abstractNumId w:val="14"/>
  </w:num>
  <w:num w:numId="2">
    <w:abstractNumId w:val="3"/>
  </w:num>
  <w:num w:numId="3">
    <w:abstractNumId w:val="3"/>
  </w:num>
  <w:num w:numId="4">
    <w:abstractNumId w:val="3"/>
  </w:num>
  <w:num w:numId="5">
    <w:abstractNumId w:val="3"/>
  </w:num>
  <w:num w:numId="6">
    <w:abstractNumId w:val="9"/>
  </w:num>
  <w:num w:numId="7">
    <w:abstractNumId w:val="15"/>
  </w:num>
  <w:num w:numId="8">
    <w:abstractNumId w:val="14"/>
  </w:num>
  <w:num w:numId="9">
    <w:abstractNumId w:val="14"/>
  </w:num>
  <w:num w:numId="10">
    <w:abstractNumId w:val="17"/>
  </w:num>
  <w:num w:numId="11">
    <w:abstractNumId w:val="25"/>
  </w:num>
  <w:num w:numId="12">
    <w:abstractNumId w:val="13"/>
  </w:num>
  <w:num w:numId="13">
    <w:abstractNumId w:val="2"/>
  </w:num>
  <w:num w:numId="14">
    <w:abstractNumId w:val="0"/>
  </w:num>
  <w:num w:numId="15">
    <w:abstractNumId w:val="12"/>
  </w:num>
  <w:num w:numId="16">
    <w:abstractNumId w:val="23"/>
  </w:num>
  <w:num w:numId="17">
    <w:abstractNumId w:val="11"/>
  </w:num>
  <w:num w:numId="18">
    <w:abstractNumId w:val="5"/>
  </w:num>
  <w:num w:numId="19">
    <w:abstractNumId w:val="26"/>
  </w:num>
  <w:num w:numId="20">
    <w:abstractNumId w:val="6"/>
  </w:num>
  <w:num w:numId="21">
    <w:abstractNumId w:val="4"/>
  </w:num>
  <w:num w:numId="22">
    <w:abstractNumId w:val="21"/>
  </w:num>
  <w:num w:numId="23">
    <w:abstractNumId w:val="29"/>
  </w:num>
  <w:num w:numId="24">
    <w:abstractNumId w:val="19"/>
  </w:num>
  <w:num w:numId="25">
    <w:abstractNumId w:val="18"/>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0"/>
  </w:num>
  <w:num w:numId="33">
    <w:abstractNumId w:val="7"/>
  </w:num>
  <w:num w:numId="34">
    <w:abstractNumId w:val="1"/>
  </w:num>
  <w:num w:numId="35">
    <w:abstractNumId w:val="16"/>
  </w:num>
  <w:num w:numId="36">
    <w:abstractNumId w:val="27"/>
  </w:num>
  <w:num w:numId="37">
    <w:abstractNumId w:val="8"/>
  </w:num>
  <w:num w:numId="38">
    <w:abstractNumId w:val="28"/>
  </w:num>
  <w:num w:numId="39">
    <w:abstractNumId w:val="24"/>
  </w:num>
  <w:num w:numId="40">
    <w:abstractNumId w:val="20"/>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27"/>
    <w:rsid w:val="00001665"/>
    <w:rsid w:val="0001479F"/>
    <w:rsid w:val="00043779"/>
    <w:rsid w:val="0007641F"/>
    <w:rsid w:val="00086DF6"/>
    <w:rsid w:val="00097998"/>
    <w:rsid w:val="000B49DA"/>
    <w:rsid w:val="000D6948"/>
    <w:rsid w:val="000F0427"/>
    <w:rsid w:val="00127CA2"/>
    <w:rsid w:val="00147655"/>
    <w:rsid w:val="00165770"/>
    <w:rsid w:val="001A1BAF"/>
    <w:rsid w:val="001A4AE0"/>
    <w:rsid w:val="001B67EC"/>
    <w:rsid w:val="001C76ED"/>
    <w:rsid w:val="001F5AB3"/>
    <w:rsid w:val="002135DE"/>
    <w:rsid w:val="002553E8"/>
    <w:rsid w:val="00260A93"/>
    <w:rsid w:val="00264FCE"/>
    <w:rsid w:val="002737C0"/>
    <w:rsid w:val="002739F1"/>
    <w:rsid w:val="002C2017"/>
    <w:rsid w:val="002E2D98"/>
    <w:rsid w:val="003037D1"/>
    <w:rsid w:val="003150DE"/>
    <w:rsid w:val="00344A4F"/>
    <w:rsid w:val="00361DD2"/>
    <w:rsid w:val="003711FD"/>
    <w:rsid w:val="0038309B"/>
    <w:rsid w:val="003C0003"/>
    <w:rsid w:val="003C7471"/>
    <w:rsid w:val="0042299B"/>
    <w:rsid w:val="00422E94"/>
    <w:rsid w:val="0046260F"/>
    <w:rsid w:val="00465A40"/>
    <w:rsid w:val="00470255"/>
    <w:rsid w:val="00471CBD"/>
    <w:rsid w:val="00473F35"/>
    <w:rsid w:val="00496C5E"/>
    <w:rsid w:val="004A24E2"/>
    <w:rsid w:val="004E5B7D"/>
    <w:rsid w:val="004F6A0A"/>
    <w:rsid w:val="005262B7"/>
    <w:rsid w:val="0053359F"/>
    <w:rsid w:val="005350B6"/>
    <w:rsid w:val="00535281"/>
    <w:rsid w:val="0059380B"/>
    <w:rsid w:val="00595256"/>
    <w:rsid w:val="00664C3A"/>
    <w:rsid w:val="0069594C"/>
    <w:rsid w:val="00696F5B"/>
    <w:rsid w:val="006A3CF4"/>
    <w:rsid w:val="006D40CD"/>
    <w:rsid w:val="006F102F"/>
    <w:rsid w:val="006F6C86"/>
    <w:rsid w:val="007043BE"/>
    <w:rsid w:val="00713A80"/>
    <w:rsid w:val="00752096"/>
    <w:rsid w:val="007616AD"/>
    <w:rsid w:val="007C59FA"/>
    <w:rsid w:val="007F4821"/>
    <w:rsid w:val="00836750"/>
    <w:rsid w:val="00854934"/>
    <w:rsid w:val="00865DF3"/>
    <w:rsid w:val="008C015A"/>
    <w:rsid w:val="008F362A"/>
    <w:rsid w:val="008F451D"/>
    <w:rsid w:val="00900181"/>
    <w:rsid w:val="00933F87"/>
    <w:rsid w:val="00952D99"/>
    <w:rsid w:val="00962D0D"/>
    <w:rsid w:val="00984E13"/>
    <w:rsid w:val="009A3E3B"/>
    <w:rsid w:val="009B253B"/>
    <w:rsid w:val="009C23F5"/>
    <w:rsid w:val="00A216A5"/>
    <w:rsid w:val="00A32315"/>
    <w:rsid w:val="00A4011B"/>
    <w:rsid w:val="00A606E6"/>
    <w:rsid w:val="00AD765E"/>
    <w:rsid w:val="00AF2706"/>
    <w:rsid w:val="00B03614"/>
    <w:rsid w:val="00B25CA0"/>
    <w:rsid w:val="00BC6158"/>
    <w:rsid w:val="00BD29B6"/>
    <w:rsid w:val="00BF079B"/>
    <w:rsid w:val="00C003F5"/>
    <w:rsid w:val="00C107C6"/>
    <w:rsid w:val="00C13846"/>
    <w:rsid w:val="00C170C1"/>
    <w:rsid w:val="00C40BC4"/>
    <w:rsid w:val="00C43A0E"/>
    <w:rsid w:val="00C908E8"/>
    <w:rsid w:val="00CD1B35"/>
    <w:rsid w:val="00CE29D1"/>
    <w:rsid w:val="00CE3AEE"/>
    <w:rsid w:val="00D17224"/>
    <w:rsid w:val="00D2215B"/>
    <w:rsid w:val="00D63605"/>
    <w:rsid w:val="00D92476"/>
    <w:rsid w:val="00D931E0"/>
    <w:rsid w:val="00DA1280"/>
    <w:rsid w:val="00DA4DA4"/>
    <w:rsid w:val="00DB52EE"/>
    <w:rsid w:val="00DC28DF"/>
    <w:rsid w:val="00DF38A9"/>
    <w:rsid w:val="00E1103F"/>
    <w:rsid w:val="00E40E2F"/>
    <w:rsid w:val="00E46569"/>
    <w:rsid w:val="00E7278F"/>
    <w:rsid w:val="00E94BE7"/>
    <w:rsid w:val="00ED60FA"/>
    <w:rsid w:val="00EF062F"/>
    <w:rsid w:val="00EF7A95"/>
    <w:rsid w:val="00F42997"/>
    <w:rsid w:val="00F95C0B"/>
    <w:rsid w:val="00F96C43"/>
    <w:rsid w:val="00FF6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E881077"/>
  <w15:chartTrackingRefBased/>
  <w15:docId w15:val="{43E24E3E-BF26-46FC-9B08-2BAB37B7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665"/>
    <w:pPr>
      <w:spacing w:after="0" w:line="240" w:lineRule="auto"/>
      <w:jc w:val="both"/>
    </w:pPr>
    <w:rPr>
      <w:rFonts w:ascii="Arial" w:hAnsi="Arial"/>
      <w:sz w:val="24"/>
    </w:rPr>
  </w:style>
  <w:style w:type="paragraph" w:styleId="Heading1">
    <w:name w:val="heading 1"/>
    <w:aliases w:val="Agenda"/>
    <w:basedOn w:val="Normal"/>
    <w:next w:val="Normal"/>
    <w:link w:val="Heading1Char"/>
    <w:uiPriority w:val="9"/>
    <w:qFormat/>
    <w:rsid w:val="00865DF3"/>
    <w:pPr>
      <w:keepNext/>
      <w:keepLines/>
      <w:spacing w:before="240"/>
      <w:outlineLvl w:val="0"/>
    </w:pPr>
    <w:rPr>
      <w:rFonts w:eastAsiaTheme="majorEastAsia" w:cstheme="majorBidi"/>
      <w:b/>
      <w:szCs w:val="32"/>
    </w:rPr>
  </w:style>
  <w:style w:type="paragraph" w:styleId="Heading2">
    <w:name w:val="heading 2"/>
    <w:aliases w:val="Agenda 2"/>
    <w:basedOn w:val="Normal"/>
    <w:next w:val="Normal"/>
    <w:link w:val="Heading2Char"/>
    <w:unhideWhenUsed/>
    <w:qFormat/>
    <w:rsid w:val="00952D99"/>
    <w:pPr>
      <w:keepNext/>
      <w:keepLines/>
      <w:numPr>
        <w:numId w:val="1"/>
      </w:numPr>
      <w:outlineLvl w:val="1"/>
    </w:pPr>
    <w:rPr>
      <w:rFonts w:eastAsiaTheme="majorEastAsia" w:cstheme="majorBidi"/>
      <w:b/>
      <w:szCs w:val="26"/>
    </w:rPr>
  </w:style>
  <w:style w:type="paragraph" w:styleId="Heading3">
    <w:name w:val="heading 3"/>
    <w:aliases w:val="Agenda 3"/>
    <w:basedOn w:val="Normal"/>
    <w:next w:val="Normal"/>
    <w:link w:val="Heading3Char"/>
    <w:uiPriority w:val="9"/>
    <w:unhideWhenUsed/>
    <w:qFormat/>
    <w:rsid w:val="00F42997"/>
    <w:pPr>
      <w:keepNext/>
      <w:keepLines/>
      <w:numPr>
        <w:numId w:val="2"/>
      </w:num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1">
    <w:name w:val="Agenda 1"/>
    <w:basedOn w:val="Normal"/>
    <w:link w:val="Agenda1Char"/>
    <w:qFormat/>
    <w:rsid w:val="00865DF3"/>
    <w:rPr>
      <w:rFonts w:cs="Arial"/>
      <w:b/>
      <w:szCs w:val="24"/>
    </w:rPr>
  </w:style>
  <w:style w:type="paragraph" w:styleId="Title">
    <w:name w:val="Title"/>
    <w:basedOn w:val="Normal"/>
    <w:next w:val="Normal"/>
    <w:link w:val="TitleChar"/>
    <w:uiPriority w:val="10"/>
    <w:qFormat/>
    <w:rsid w:val="00865DF3"/>
    <w:pPr>
      <w:contextualSpacing/>
    </w:pPr>
    <w:rPr>
      <w:rFonts w:asciiTheme="majorHAnsi" w:eastAsiaTheme="majorEastAsia" w:hAnsiTheme="majorHAnsi" w:cstheme="majorBidi"/>
      <w:spacing w:val="-10"/>
      <w:kern w:val="28"/>
      <w:sz w:val="56"/>
      <w:szCs w:val="56"/>
    </w:rPr>
  </w:style>
  <w:style w:type="character" w:customStyle="1" w:styleId="Agenda1Char">
    <w:name w:val="Agenda 1 Char"/>
    <w:basedOn w:val="DefaultParagraphFont"/>
    <w:link w:val="Agenda1"/>
    <w:rsid w:val="00865DF3"/>
    <w:rPr>
      <w:rFonts w:ascii="Arial" w:hAnsi="Arial" w:cs="Arial"/>
      <w:b/>
      <w:sz w:val="24"/>
      <w:szCs w:val="24"/>
    </w:rPr>
  </w:style>
  <w:style w:type="character" w:customStyle="1" w:styleId="TitleChar">
    <w:name w:val="Title Char"/>
    <w:basedOn w:val="DefaultParagraphFont"/>
    <w:link w:val="Title"/>
    <w:uiPriority w:val="10"/>
    <w:rsid w:val="00865DF3"/>
    <w:rPr>
      <w:rFonts w:asciiTheme="majorHAnsi" w:eastAsiaTheme="majorEastAsia" w:hAnsiTheme="majorHAnsi" w:cstheme="majorBidi"/>
      <w:spacing w:val="-10"/>
      <w:kern w:val="28"/>
      <w:sz w:val="56"/>
      <w:szCs w:val="56"/>
    </w:rPr>
  </w:style>
  <w:style w:type="character" w:customStyle="1" w:styleId="Heading1Char">
    <w:name w:val="Heading 1 Char"/>
    <w:aliases w:val="Agenda Char"/>
    <w:basedOn w:val="DefaultParagraphFont"/>
    <w:link w:val="Heading1"/>
    <w:uiPriority w:val="9"/>
    <w:rsid w:val="00865DF3"/>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865DF3"/>
    <w:pPr>
      <w:outlineLvl w:val="9"/>
    </w:pPr>
    <w:rPr>
      <w:lang w:val="en-US"/>
    </w:rPr>
  </w:style>
  <w:style w:type="paragraph" w:styleId="Header">
    <w:name w:val="header"/>
    <w:basedOn w:val="Normal"/>
    <w:link w:val="HeaderChar"/>
    <w:uiPriority w:val="99"/>
    <w:unhideWhenUsed/>
    <w:rsid w:val="00EF7A95"/>
    <w:pPr>
      <w:tabs>
        <w:tab w:val="center" w:pos="4513"/>
        <w:tab w:val="right" w:pos="9026"/>
      </w:tabs>
    </w:pPr>
  </w:style>
  <w:style w:type="character" w:customStyle="1" w:styleId="HeaderChar">
    <w:name w:val="Header Char"/>
    <w:basedOn w:val="DefaultParagraphFont"/>
    <w:link w:val="Header"/>
    <w:uiPriority w:val="99"/>
    <w:rsid w:val="00EF7A95"/>
  </w:style>
  <w:style w:type="paragraph" w:styleId="Footer">
    <w:name w:val="footer"/>
    <w:basedOn w:val="Normal"/>
    <w:link w:val="FooterChar"/>
    <w:uiPriority w:val="99"/>
    <w:unhideWhenUsed/>
    <w:rsid w:val="00EF7A95"/>
    <w:pPr>
      <w:tabs>
        <w:tab w:val="center" w:pos="4513"/>
        <w:tab w:val="right" w:pos="9026"/>
      </w:tabs>
    </w:pPr>
  </w:style>
  <w:style w:type="character" w:customStyle="1" w:styleId="FooterChar">
    <w:name w:val="Footer Char"/>
    <w:basedOn w:val="DefaultParagraphFont"/>
    <w:link w:val="Footer"/>
    <w:uiPriority w:val="99"/>
    <w:rsid w:val="00EF7A95"/>
  </w:style>
  <w:style w:type="character" w:customStyle="1" w:styleId="Heading2Char">
    <w:name w:val="Heading 2 Char"/>
    <w:aliases w:val="Agenda 2 Char"/>
    <w:basedOn w:val="DefaultParagraphFont"/>
    <w:link w:val="Heading2"/>
    <w:rsid w:val="00952D99"/>
    <w:rPr>
      <w:rFonts w:ascii="Arial" w:eastAsiaTheme="majorEastAsia" w:hAnsi="Arial" w:cstheme="majorBidi"/>
      <w:b/>
      <w:sz w:val="24"/>
      <w:szCs w:val="26"/>
    </w:rPr>
  </w:style>
  <w:style w:type="character" w:customStyle="1" w:styleId="Heading3Char">
    <w:name w:val="Heading 3 Char"/>
    <w:aliases w:val="Agenda 3 Char"/>
    <w:basedOn w:val="DefaultParagraphFont"/>
    <w:link w:val="Heading3"/>
    <w:uiPriority w:val="9"/>
    <w:rsid w:val="00F42997"/>
    <w:rPr>
      <w:rFonts w:ascii="Arial" w:eastAsiaTheme="majorEastAsia" w:hAnsi="Arial" w:cstheme="majorBidi"/>
      <w:b/>
      <w:sz w:val="24"/>
      <w:szCs w:val="24"/>
    </w:rPr>
  </w:style>
  <w:style w:type="paragraph" w:styleId="TOC1">
    <w:name w:val="toc 1"/>
    <w:basedOn w:val="Normal"/>
    <w:next w:val="Normal"/>
    <w:autoRedefine/>
    <w:uiPriority w:val="39"/>
    <w:unhideWhenUsed/>
    <w:rsid w:val="00A606E6"/>
    <w:pPr>
      <w:tabs>
        <w:tab w:val="left" w:pos="1778"/>
        <w:tab w:val="right" w:leader="dot" w:pos="9016"/>
      </w:tabs>
      <w:spacing w:after="100"/>
      <w:ind w:left="1820" w:hanging="827"/>
    </w:pPr>
  </w:style>
  <w:style w:type="paragraph" w:styleId="TOC2">
    <w:name w:val="toc 2"/>
    <w:basedOn w:val="Normal"/>
    <w:next w:val="Normal"/>
    <w:autoRedefine/>
    <w:uiPriority w:val="39"/>
    <w:unhideWhenUsed/>
    <w:rsid w:val="00086DF6"/>
    <w:pPr>
      <w:spacing w:after="100"/>
      <w:ind w:left="220"/>
    </w:pPr>
  </w:style>
  <w:style w:type="paragraph" w:styleId="TOC3">
    <w:name w:val="toc 3"/>
    <w:basedOn w:val="Normal"/>
    <w:next w:val="Normal"/>
    <w:autoRedefine/>
    <w:uiPriority w:val="39"/>
    <w:unhideWhenUsed/>
    <w:rsid w:val="00086DF6"/>
    <w:pPr>
      <w:spacing w:after="100"/>
      <w:ind w:left="440"/>
    </w:pPr>
  </w:style>
  <w:style w:type="character" w:styleId="Hyperlink">
    <w:name w:val="Hyperlink"/>
    <w:basedOn w:val="DefaultParagraphFont"/>
    <w:uiPriority w:val="99"/>
    <w:unhideWhenUsed/>
    <w:rsid w:val="00086DF6"/>
    <w:rPr>
      <w:color w:val="0563C1" w:themeColor="hyperlink"/>
      <w:u w:val="single"/>
    </w:rPr>
  </w:style>
  <w:style w:type="paragraph" w:styleId="BalloonText">
    <w:name w:val="Balloon Text"/>
    <w:basedOn w:val="Normal"/>
    <w:link w:val="BalloonTextChar"/>
    <w:uiPriority w:val="99"/>
    <w:semiHidden/>
    <w:unhideWhenUsed/>
    <w:rsid w:val="00471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BD"/>
    <w:rPr>
      <w:rFonts w:ascii="Segoe UI" w:hAnsi="Segoe UI" w:cs="Segoe UI"/>
      <w:sz w:val="18"/>
      <w:szCs w:val="18"/>
    </w:rPr>
  </w:style>
  <w:style w:type="paragraph" w:styleId="ListParagraph">
    <w:name w:val="List Paragraph"/>
    <w:basedOn w:val="Normal"/>
    <w:uiPriority w:val="34"/>
    <w:qFormat/>
    <w:rsid w:val="00496C5E"/>
    <w:pPr>
      <w:spacing w:after="200" w:line="276" w:lineRule="auto"/>
      <w:ind w:left="720"/>
      <w:contextualSpacing/>
    </w:pPr>
    <w:rPr>
      <w:rFonts w:ascii="Calibri" w:eastAsia="Calibri" w:hAnsi="Calibri" w:cs="Times New Roman"/>
      <w:lang w:val="en-GB"/>
    </w:rPr>
  </w:style>
  <w:style w:type="table" w:styleId="TableGrid">
    <w:name w:val="Table Grid"/>
    <w:basedOn w:val="TableNormal"/>
    <w:uiPriority w:val="59"/>
    <w:rsid w:val="00CD1B3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bf5ca4a8-6ba9-4241-933d-745e1dd5cc48" ContentTypeId="0x010100E7496BD824339740AD3ADDBFDE3779630103" PreviousValue="true"/>
</file>

<file path=customXml/item2.xml><?xml version="1.0" encoding="utf-8"?>
<?mso-contentType ?>
<spe:Receivers xmlns:spe="http://schemas.microsoft.com/sharepoint/events">
  <Receiver>
    <Name>Bluebox Document File Renaming Feature</Name>
    <Synchronization>Synchronous</Synchronization>
    <Type>10001</Type>
    <SequenceNumber>2000</SequenceNumber>
    <Url/>
    <Assembly>Bluebox.eDMS.ER.Documents, Version=1.0.0.0, Culture=neutral, PublicKeyToken=f8a23af1fd263b2d</Assembly>
    <Class>Bluebox.Edms.ER.Documents.CaseDocumentEventReceiver</Class>
    <Data/>
    <Filter/>
  </Receiver>
  <Receiver>
    <Name>Bluebox Document File Renaming Feature</Name>
    <Synchronization>Synchronous</Synchronization>
    <Type>10002</Type>
    <SequenceNumber>2000</SequenceNumber>
    <Url/>
    <Assembly>Bluebox.eDMS.ER.Documents, Version=1.0.0.0, Culture=neutral, PublicKeyToken=f8a23af1fd263b2d</Assembly>
    <Class>Bluebox.Edms.ER.Documents.CaseDocumentEventReceiver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General Document Event Receivers</Name>
    <Synchronization>Synchronous</Synchronization>
    <Type>10001</Type>
    <SequenceNumber>1500</SequenceNumber>
    <Url/>
    <Assembly>Bluebox.eDMS.ER.Documents, Version=1.0.0.0, Culture=neutral, PublicKeyToken=f8a23af1fd263b2d</Assembly>
    <Class>Bluebox.Edms.ER.Documents.GeneralDocumentEventReceiver</Class>
    <Data/>
    <Filter/>
  </Receiver>
  <Receiver>
    <Name>Bluebox General Document Event Receivers</Name>
    <Synchronization>Synchronous</Synchronization>
    <Type>10002</Type>
    <SequenceNumber>1010</SequenceNumber>
    <Url/>
    <Assembly>Bluebox.eDMS.ER.Documents, Version=1.0.0.0, Culture=neutral, PublicKeyToken=f8a23af1fd263b2d</Assembly>
    <Class>Bluebox.Edms.ER.Documents.GeneralDocumentEventReceiver</Class>
    <Data/>
    <Filter/>
  </Receiver>
  <Receiver>
    <Name>Bluebox General Document Event Receivers</Name>
    <Synchronization>Synchronous</Synchronization>
    <Type>3</Type>
    <SequenceNumber>1</SequenceNumber>
    <Url/>
    <Assembly>Bluebox.eDMS.ER.Documents, Version=1.0.0.0, Culture=neutral, PublicKeyToken=f8a23af1fd263b2d</Assembly>
    <Class>Bluebox.Edms.ER.Documents.GeneralDocumentEventReceiver</Class>
    <Data/>
    <Filter/>
  </Receiver>
  <Receiver>
    <Name>Bluebox General Document Event Receivers</Name>
    <Synchronization>Synchronous</Synchronization>
    <Type>10009</Type>
    <SequenceNumber>1010</SequenceNumber>
    <Url/>
    <Assembly>Bluebox.eDMS.ER.Documents, Version=1.0.0.0, Culture=neutral, PublicKeyToken=f8a23af1fd263b2d</Assembly>
    <Class>Bluebox.Edms.ER.Documents.GeneralDocumentEventReceiver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ntityDepartment xmlns="551bcb09-a9b9-4534-96a3-39c0ac6c96d1">2</EntityDepartment>
    <F1Function xmlns="551bcb09-a9b9-4534-96a3-39c0ac6c96d1" xsi:nil="true"/>
    <IsClosed xmlns="551bcb09-a9b9-4534-96a3-39c0ac6c96d1">false</IsClosed>
    <OrgPerson xmlns="551bcb09-a9b9-4534-96a3-39c0ac6c96d1" xsi:nil="true" Resolved="true"/>
    <Entity xmlns="551bcb09-a9b9-4534-96a3-39c0ac6c96d1">1</Entity>
    <DocumentStatus xmlns="551bcb09-a9b9-4534-96a3-39c0ac6c96d1">3</DocumentStatus>
    <DocumentType xmlns="551bcb09-a9b9-4534-96a3-39c0ac6c96d1">66</DocumentType>
    <FolderSection xmlns="551bcb09-a9b9-4534-96a3-39c0ac6c96d1">Council Agenda, Reports Templates</FolderSection>
    <F2Function xmlns="551bcb09-a9b9-4534-96a3-39c0ac6c96d1" xsi:nil="true"/>
    <Property xmlns="551bcb09-a9b9-4534-96a3-39c0ac6c96d1" xsi:nil="true" Resolved="true"/>
    <ExternalReference xmlns="551bcb09-a9b9-4534-96a3-39c0ac6c96d1" xsi:nil="true"/>
    <_dlc_DocId xmlns="551bcb09-a9b9-4534-96a3-39c0ac6c96d1">CEO-006854</_dlc_DocId>
    <_dlc_DocIdUrl xmlns="551bcb09-a9b9-4534-96a3-39c0ac6c96d1">
      <Url>http://myedms/sites/ceo/_layouts/15/DocIdRedir.aspx?ID=CEO-006854</Url>
      <Description>CEO-006854</Description>
    </_dlc_DocIdUrl>
    <CaseGUID xmlns="551bcb09-a9b9-4534-96a3-39c0ac6c96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Word Document" ma:contentTypeID="0x010100E7496BD824339740AD3ADDBFDE3779630103004C035585A4FA3144AA1927D2BFFBA446" ma:contentTypeVersion="136" ma:contentTypeDescription="" ma:contentTypeScope="" ma:versionID="cfcc882705d8d0aadd2b3a6fbbc018ac">
  <xsd:schema xmlns:xsd="http://www.w3.org/2001/XMLSchema" xmlns:xs="http://www.w3.org/2001/XMLSchema" xmlns:p="http://schemas.microsoft.com/office/2006/metadata/properties" xmlns:ns2="551bcb09-a9b9-4534-96a3-39c0ac6c96d1" targetNamespace="http://schemas.microsoft.com/office/2006/metadata/properties" ma:root="true" ma:fieldsID="583493cab76da8a8509657e3edbd6132" ns2:_="">
    <xsd:import namespace="551bcb09-a9b9-4534-96a3-39c0ac6c96d1"/>
    <xsd:element name="properties">
      <xsd:complexType>
        <xsd:sequence>
          <xsd:element name="documentManagement">
            <xsd:complexType>
              <xsd:all>
                <xsd:element ref="ns2:Entity"/>
                <xsd:element ref="ns2:EntityDepartment"/>
                <xsd:element ref="ns2:F1Function" minOccurs="0"/>
                <xsd:element ref="ns2:DocumentType"/>
                <xsd:element ref="ns2:DocumentStatus" minOccurs="0"/>
                <xsd:element ref="ns2:OrgPerson" minOccurs="0"/>
                <xsd:element ref="ns2:Property" minOccurs="0"/>
                <xsd:element ref="ns2:IsClosed" minOccurs="0"/>
                <xsd:element ref="ns2:FolderSection" minOccurs="0"/>
                <xsd:element ref="ns2:_dlc_DocId" minOccurs="0"/>
                <xsd:element ref="ns2:_dlc_DocIdUrl" minOccurs="0"/>
                <xsd:element ref="ns2:_dlc_DocIdPersistId" minOccurs="0"/>
                <xsd:element ref="ns2:F2Function" minOccurs="0"/>
                <xsd:element ref="ns2:CaseGUID" minOccurs="0"/>
                <xsd:element ref="ns2:External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bcb09-a9b9-4534-96a3-39c0ac6c96d1" elementFormDefault="qualified">
    <xsd:import namespace="http://schemas.microsoft.com/office/2006/documentManagement/types"/>
    <xsd:import namespace="http://schemas.microsoft.com/office/infopath/2007/PartnerControls"/>
    <xsd:element name="Entity" ma:index="2" ma:displayName="Entity" ma:list="{2fb47ab0-9435-4d58-9b74-605d183737e7}" ma:internalName="Entity" ma:readOnly="false" ma:showField="Title" ma:web="226b0583-51f0-4904-a334-604b4e6409df">
      <xsd:simpleType>
        <xsd:restriction base="dms:Lookup"/>
      </xsd:simpleType>
    </xsd:element>
    <xsd:element name="EntityDepartment" ma:index="3" ma:displayName="Entity Department" ma:list="{a1313541-3b7b-48c1-8731-32bfa5a746a5}" ma:internalName="EntityDepartment" ma:readOnly="false" ma:showField="Title" ma:web="226b0583-51f0-4904-a334-604b4e6409df">
      <xsd:simpleType>
        <xsd:restriction base="dms:Lookup"/>
      </xsd:simpleType>
    </xsd:element>
    <xsd:element name="F1Function" ma:index="4" nillable="true" ma:displayName="Area" ma:list="{5d610c41-1c62-4991-82cc-d8d97b0efa36}" ma:internalName="F1Function" ma:readOnly="false" ma:showField="Title" ma:web="226b0583-51f0-4904-a334-604b4e6409df">
      <xsd:simpleType>
        <xsd:restriction base="dms:Lookup"/>
      </xsd:simpleType>
    </xsd:element>
    <xsd:element name="DocumentType" ma:index="5" ma:displayName="Document Type" ma:list="{4d1c4d6d-f247-43e8-b22a-4412b3f1cd22}" ma:internalName="DocumentType" ma:readOnly="false" ma:showField="Title" ma:web="226b0583-51f0-4904-a334-604b4e6409df">
      <xsd:simpleType>
        <xsd:restriction base="dms:Lookup"/>
      </xsd:simpleType>
    </xsd:element>
    <xsd:element name="DocumentStatus" ma:index="6" nillable="true" ma:displayName="Document Status" ma:list="{25821038-477a-4fc5-b884-bd90c412424b}" ma:internalName="DocumentStatus" ma:readOnly="false" ma:showField="Title" ma:web="226b0583-51f0-4904-a334-604b4e6409df">
      <xsd:simpleType>
        <xsd:restriction base="dms:Lookup"/>
      </xsd:simpleType>
    </xsd:element>
    <xsd:element name="OrgPerson" ma:index="7" nillable="true" ma:displayName="Organisation or Person" ma:internalName="OrgPerson">
      <xsd:complexType>
        <xsd:simpleContent>
          <xsd:extension base="dms:BusinessDataPrimaryField">
            <xsd:attribute name="BdcField" type="xsd:string" fixed="Full Name"/>
            <xsd:attribute name="RelatedFieldWssStaticName" type="xsd:string" fixed="ExtEntity_ID"/>
            <xsd:attribute name="SecondaryFieldBdcNames" type="xsd:string" fixed="0"/>
            <xsd:attribute name="SecondaryFieldsWssStaticNames" type="xsd:string" fixed="0"/>
            <xsd:attribute name="SystemInstance" type="xsd:string" fixed="Authority"/>
            <xsd:attribute name="EntityNamespace" type="xsd:string" fixed="http://admsharepoint01/sites/hub"/>
            <xsd:attribute name="EntityName" type="xsd:string" fixed="ExtEntity"/>
            <xsd:attribute name="RelatedFieldBDCField" type="xsd:string" fixed=""/>
            <xsd:attribute name="Resolved" type="xsd:string" fixed="true"/>
          </xsd:extension>
        </xsd:simpleContent>
      </xsd:complexType>
    </xsd:element>
    <xsd:element name="Property" ma:index="8" nillable="true" ma:displayName="Property" ma:internalName="Property">
      <xsd:complexType>
        <xsd:simpleContent>
          <xsd:extension base="dms:BusinessDataPrimaryField">
            <xsd:attribute name="BdcField" type="xsd:string" fixed="Full Address"/>
            <xsd:attribute name="RelatedFieldWssStaticName" type="xsd:string" fixed="ExtProperty_ID"/>
            <xsd:attribute name="SecondaryFieldBdcNames" type="xsd:string" fixed="0"/>
            <xsd:attribute name="SecondaryFieldsWssStaticNames" type="xsd:string" fixed="0"/>
            <xsd:attribute name="SystemInstance" type="xsd:string" fixed="Authority"/>
            <xsd:attribute name="EntityNamespace" type="xsd:string" fixed="http://admsharepoint01/sites/hub"/>
            <xsd:attribute name="EntityName" type="xsd:string" fixed="ExtProperty"/>
            <xsd:attribute name="RelatedFieldBDCField" type="xsd:string" fixed=""/>
            <xsd:attribute name="Resolved" type="xsd:string" fixed="true"/>
          </xsd:extension>
        </xsd:simpleContent>
      </xsd:complexType>
    </xsd:element>
    <xsd:element name="IsClosed" ma:index="10" nillable="true" ma:displayName="Archive" ma:default="0" ma:internalName="IsClosed">
      <xsd:simpleType>
        <xsd:restriction base="dms:Boolean"/>
      </xsd:simpleType>
    </xsd:element>
    <xsd:element name="FolderSection" ma:index="14" nillable="true" ma:displayName="Folder Section" ma:hidden="true" ma:internalName="FolderSection" ma:readOnly="false">
      <xsd:simpleType>
        <xsd:restriction base="dms:Text">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F2Function" ma:index="21" nillable="true" ma:displayName="F2 Function" ma:hidden="true" ma:list="{333db641-1c47-4806-b3bb-37489d2a07d5}" ma:internalName="F2Function" ma:readOnly="false" ma:showField="Title" ma:web="226b0583-51f0-4904-a334-604b4e6409df">
      <xsd:simpleType>
        <xsd:restriction base="dms:Lookup"/>
      </xsd:simpleType>
    </xsd:element>
    <xsd:element name="CaseGUID" ma:index="22" nillable="true" ma:displayName="Case GUID" ma:hidden="true" ma:internalName="CaseGUID" ma:readOnly="false">
      <xsd:simpleType>
        <xsd:restriction base="dms:Text">
          <xsd:maxLength value="255"/>
        </xsd:restriction>
      </xsd:simpleType>
    </xsd:element>
    <xsd:element name="ExternalReference" ma:index="23" nillable="true" ma:displayName="External Reference" ma:internalName="External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09DC5-D334-4B12-8270-157E0CD0DA81}">
  <ds:schemaRefs>
    <ds:schemaRef ds:uri="Microsoft.SharePoint.Taxonomy.ContentTypeSync"/>
  </ds:schemaRefs>
</ds:datastoreItem>
</file>

<file path=customXml/itemProps2.xml><?xml version="1.0" encoding="utf-8"?>
<ds:datastoreItem xmlns:ds="http://schemas.openxmlformats.org/officeDocument/2006/customXml" ds:itemID="{62D77518-14D3-430F-B8E9-1F5AB4988F3C}">
  <ds:schemaRefs>
    <ds:schemaRef ds:uri="http://schemas.microsoft.com/sharepoint/events"/>
  </ds:schemaRefs>
</ds:datastoreItem>
</file>

<file path=customXml/itemProps3.xml><?xml version="1.0" encoding="utf-8"?>
<ds:datastoreItem xmlns:ds="http://schemas.openxmlformats.org/officeDocument/2006/customXml" ds:itemID="{7C9E1EA4-DCF5-4A9D-B371-E97E5F1E86A2}">
  <ds:schemaRefs>
    <ds:schemaRef ds:uri="http://purl.org/dc/elements/1.1/"/>
    <ds:schemaRef ds:uri="http://www.w3.org/XML/1998/namespace"/>
    <ds:schemaRef ds:uri="http://purl.org/dc/dcmitype/"/>
    <ds:schemaRef ds:uri="http://schemas.microsoft.com/office/2006/documentManagement/types"/>
    <ds:schemaRef ds:uri="551bcb09-a9b9-4534-96a3-39c0ac6c96d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72DB8C8-6E90-4140-A5F0-795EE9A3E9D3}">
  <ds:schemaRefs>
    <ds:schemaRef ds:uri="http://schemas.microsoft.com/sharepoint/v3/contenttype/forms"/>
  </ds:schemaRefs>
</ds:datastoreItem>
</file>

<file path=customXml/itemProps5.xml><?xml version="1.0" encoding="utf-8"?>
<ds:datastoreItem xmlns:ds="http://schemas.openxmlformats.org/officeDocument/2006/customXml" ds:itemID="{4129C94D-B4B8-4F92-B990-FED99F68105F}">
  <ds:schemaRefs>
    <ds:schemaRef ds:uri="http://schemas.microsoft.com/office/2006/metadata/customXsn"/>
  </ds:schemaRefs>
</ds:datastoreItem>
</file>

<file path=customXml/itemProps6.xml><?xml version="1.0" encoding="utf-8"?>
<ds:datastoreItem xmlns:ds="http://schemas.openxmlformats.org/officeDocument/2006/customXml" ds:itemID="{19549BC5-56E8-482E-BCFC-554882D5B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bcb09-a9b9-4534-96a3-39c0ac6c9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35F8E5-B8E7-40F5-98A4-64BB095C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4965</Words>
  <Characters>28302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2014 Committee Minutes - 11 November</vt:lpstr>
    </vt:vector>
  </TitlesOfParts>
  <Company>City of Nedlands</Company>
  <LinksUpToDate>false</LinksUpToDate>
  <CharactersWithSpaces>33201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Committee Minutes - 11 November</dc:title>
  <dc:subject/>
  <dc:creator>Alison Sunderland</dc:creator>
  <cp:keywords/>
  <dc:description/>
  <cp:lastModifiedBy>Phoebe Huigens</cp:lastModifiedBy>
  <cp:revision>7</cp:revision>
  <cp:lastPrinted>2014-12-02T08:44:00Z</cp:lastPrinted>
  <dcterms:created xsi:type="dcterms:W3CDTF">2014-12-02T14:30:00Z</dcterms:created>
  <dcterms:modified xsi:type="dcterms:W3CDTF">2014-12-04T04:49:00Z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0x010100E7496BD824339740AD3ADDBFDE3779630103004C035585A4FA3144AA1927D2BFFBA446</vt:lpwstr>
  </property>
  <property fmtid="{D5CDD505-2E9C-101B-9397-08002B2CF9AE}" pid="3" name="_dlc_DocIdItemGuid">
    <vt:lpwstr>5a6da92e-7197-4179-9a1f-adafe92bec51</vt:lpwstr>
  </property>
</Properties>
</file>