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39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152378" cy="1905000"/>
            <wp:effectExtent l="0" t="0" r="0" b="0"/>
            <wp:docPr id="1" name="image1.jpe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2378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8"/>
        <w:ind w:left="1397" w:right="0" w:firstLine="0"/>
        <w:jc w:val="both"/>
        <w:rPr>
          <w:rFonts w:ascii="Arial" w:hAnsi="Arial" w:cs="Arial" w:eastAsia="Arial"/>
          <w:sz w:val="72"/>
          <w:szCs w:val="72"/>
        </w:rPr>
      </w:pPr>
      <w:r>
        <w:rPr>
          <w:rFonts w:ascii="Arial"/>
          <w:b/>
          <w:color w:val="003876"/>
          <w:spacing w:val="-1"/>
          <w:sz w:val="72"/>
        </w:rPr>
        <w:t>Agenda</w:t>
      </w:r>
      <w:r>
        <w:rPr>
          <w:rFonts w:ascii="Arial"/>
          <w:sz w:val="72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72"/>
          <w:szCs w:val="72"/>
        </w:rPr>
      </w:pPr>
    </w:p>
    <w:p>
      <w:pPr>
        <w:spacing w:line="479" w:lineRule="auto" w:before="0"/>
        <w:ind w:left="1397" w:right="1054" w:firstLine="0"/>
        <w:jc w:val="left"/>
        <w:rPr>
          <w:rFonts w:ascii="Arial" w:hAnsi="Arial" w:cs="Arial" w:eastAsia="Arial"/>
          <w:sz w:val="56"/>
          <w:szCs w:val="56"/>
        </w:rPr>
      </w:pPr>
      <w:r>
        <w:rPr>
          <w:rFonts w:ascii="Arial"/>
          <w:b/>
          <w:color w:val="002060"/>
          <w:spacing w:val="-1"/>
          <w:sz w:val="56"/>
        </w:rPr>
        <w:t>Council</w:t>
      </w:r>
      <w:r>
        <w:rPr>
          <w:rFonts w:ascii="Arial"/>
          <w:b/>
          <w:color w:val="002060"/>
          <w:spacing w:val="-36"/>
          <w:sz w:val="56"/>
        </w:rPr>
        <w:t> </w:t>
      </w:r>
      <w:r>
        <w:rPr>
          <w:rFonts w:ascii="Arial"/>
          <w:b/>
          <w:color w:val="002060"/>
          <w:sz w:val="56"/>
        </w:rPr>
        <w:t>Committee</w:t>
      </w:r>
      <w:r>
        <w:rPr>
          <w:rFonts w:ascii="Arial"/>
          <w:b/>
          <w:color w:val="002060"/>
          <w:spacing w:val="-34"/>
          <w:sz w:val="56"/>
        </w:rPr>
        <w:t> </w:t>
      </w:r>
      <w:r>
        <w:rPr>
          <w:rFonts w:ascii="Arial"/>
          <w:b/>
          <w:color w:val="002060"/>
          <w:spacing w:val="-1"/>
          <w:sz w:val="56"/>
        </w:rPr>
        <w:t>Meeting</w:t>
      </w:r>
      <w:r>
        <w:rPr>
          <w:rFonts w:ascii="Arial"/>
          <w:b/>
          <w:color w:val="002060"/>
          <w:spacing w:val="26"/>
          <w:w w:val="99"/>
          <w:sz w:val="56"/>
        </w:rPr>
        <w:t> </w:t>
      </w:r>
      <w:r>
        <w:rPr>
          <w:rFonts w:ascii="Arial"/>
          <w:b/>
          <w:color w:val="002060"/>
          <w:sz w:val="56"/>
        </w:rPr>
        <w:t>10</w:t>
      </w:r>
      <w:r>
        <w:rPr>
          <w:rFonts w:ascii="Arial"/>
          <w:b/>
          <w:color w:val="002060"/>
          <w:spacing w:val="-15"/>
          <w:sz w:val="56"/>
        </w:rPr>
        <w:t> </w:t>
      </w:r>
      <w:r>
        <w:rPr>
          <w:rFonts w:ascii="Arial"/>
          <w:b/>
          <w:color w:val="002060"/>
          <w:sz w:val="56"/>
        </w:rPr>
        <w:t>July</w:t>
      </w:r>
      <w:r>
        <w:rPr>
          <w:rFonts w:ascii="Arial"/>
          <w:b/>
          <w:color w:val="002060"/>
          <w:spacing w:val="-20"/>
          <w:sz w:val="56"/>
        </w:rPr>
        <w:t> </w:t>
      </w:r>
      <w:r>
        <w:rPr>
          <w:rFonts w:ascii="Arial"/>
          <w:b/>
          <w:color w:val="002060"/>
          <w:sz w:val="56"/>
        </w:rPr>
        <w:t>201</w:t>
      </w:r>
      <w:r>
        <w:rPr>
          <w:rFonts w:ascii="Arial"/>
          <w:b/>
          <w:color w:val="002060"/>
          <w:sz w:val="56"/>
        </w:rPr>
        <w:t>8</w:t>
      </w:r>
      <w:r>
        <w:rPr>
          <w:rFonts w:ascii="Arial"/>
          <w:sz w:val="5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56"/>
          <w:szCs w:val="56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81"/>
          <w:szCs w:val="81"/>
        </w:rPr>
      </w:pPr>
    </w:p>
    <w:p>
      <w:pPr>
        <w:pStyle w:val="BodyText"/>
        <w:spacing w:line="240" w:lineRule="auto"/>
        <w:ind w:left="1397" w:right="0"/>
        <w:jc w:val="both"/>
      </w:pPr>
      <w:r>
        <w:rPr>
          <w:spacing w:val="-1"/>
        </w:rPr>
        <w:t>Dear Council</w:t>
      </w:r>
      <w:r>
        <w:rPr/>
        <w:t> </w:t>
      </w:r>
      <w:r>
        <w:rPr>
          <w:spacing w:val="-1"/>
        </w:rPr>
        <w:t>Member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397" w:right="110"/>
        <w:jc w:val="both"/>
      </w:pPr>
      <w:r>
        <w:rPr/>
        <w:t>The</w:t>
      </w:r>
      <w:r>
        <w:rPr>
          <w:spacing w:val="23"/>
        </w:rPr>
        <w:t> </w:t>
      </w:r>
      <w:r>
        <w:rPr>
          <w:spacing w:val="-1"/>
        </w:rPr>
        <w:t>next</w:t>
      </w:r>
      <w:r>
        <w:rPr>
          <w:spacing w:val="22"/>
        </w:rPr>
        <w:t> </w:t>
      </w:r>
      <w:r>
        <w:rPr>
          <w:spacing w:val="-1"/>
        </w:rPr>
        <w:t>meeting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1"/>
        </w:rPr>
        <w:t>Council</w:t>
      </w:r>
      <w:r>
        <w:rPr>
          <w:spacing w:val="21"/>
        </w:rPr>
        <w:t> </w:t>
      </w:r>
      <w:r>
        <w:rPr>
          <w:spacing w:val="-1"/>
        </w:rPr>
        <w:t>Committee</w:t>
      </w:r>
      <w:r>
        <w:rPr>
          <w:spacing w:val="20"/>
        </w:rPr>
        <w:t> </w:t>
      </w:r>
      <w:r>
        <w:rPr>
          <w:spacing w:val="-1"/>
        </w:rPr>
        <w:t>will</w:t>
      </w:r>
      <w:r>
        <w:rPr>
          <w:spacing w:val="21"/>
        </w:rPr>
        <w:t> </w:t>
      </w:r>
      <w:r>
        <w:rPr/>
        <w:t>be</w:t>
      </w:r>
      <w:r>
        <w:rPr>
          <w:spacing w:val="23"/>
        </w:rPr>
        <w:t> </w:t>
      </w:r>
      <w:r>
        <w:rPr>
          <w:spacing w:val="-1"/>
        </w:rPr>
        <w:t>held</w:t>
      </w:r>
      <w:r>
        <w:rPr>
          <w:spacing w:val="23"/>
        </w:rPr>
        <w:t> </w:t>
      </w:r>
      <w:r>
        <w:rPr/>
        <w:t>on</w:t>
      </w:r>
      <w:r>
        <w:rPr>
          <w:spacing w:val="23"/>
        </w:rPr>
        <w:t> </w:t>
      </w:r>
      <w:r>
        <w:rPr>
          <w:spacing w:val="-1"/>
        </w:rPr>
        <w:t>Tuesday</w:t>
      </w:r>
      <w:r>
        <w:rPr>
          <w:spacing w:val="19"/>
        </w:rPr>
        <w:t> </w:t>
      </w:r>
      <w:r>
        <w:rPr/>
        <w:t>10</w:t>
      </w:r>
      <w:r>
        <w:rPr>
          <w:spacing w:val="23"/>
        </w:rPr>
        <w:t> </w:t>
      </w:r>
      <w:r>
        <w:rPr>
          <w:spacing w:val="-1"/>
        </w:rPr>
        <w:t>July</w:t>
      </w:r>
      <w:r>
        <w:rPr>
          <w:spacing w:val="57"/>
        </w:rPr>
        <w:t> </w:t>
      </w:r>
      <w:r>
        <w:rPr>
          <w:spacing w:val="-1"/>
        </w:rPr>
        <w:t>2018</w:t>
      </w:r>
      <w:r>
        <w:rPr>
          <w:spacing w:val="27"/>
        </w:rPr>
        <w:t> </w:t>
      </w:r>
      <w:r>
        <w:rPr>
          <w:spacing w:val="-1"/>
        </w:rPr>
        <w:t>in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Council</w:t>
      </w:r>
      <w:r>
        <w:rPr>
          <w:spacing w:val="26"/>
        </w:rPr>
        <w:t> </w:t>
      </w:r>
      <w:r>
        <w:rPr>
          <w:spacing w:val="-1"/>
        </w:rPr>
        <w:t>Chambers</w:t>
      </w:r>
      <w:r>
        <w:rPr>
          <w:spacing w:val="26"/>
        </w:rPr>
        <w:t> </w:t>
      </w:r>
      <w:r>
        <w:rPr>
          <w:spacing w:val="-1"/>
        </w:rPr>
        <w:t>at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City</w:t>
      </w:r>
      <w:r>
        <w:rPr>
          <w:spacing w:val="24"/>
        </w:rPr>
        <w:t> </w:t>
      </w:r>
      <w:r>
        <w:rPr/>
        <w:t>of</w:t>
      </w:r>
      <w:r>
        <w:rPr>
          <w:spacing w:val="27"/>
        </w:rPr>
        <w:t> </w:t>
      </w:r>
      <w:r>
        <w:rPr>
          <w:spacing w:val="-1"/>
        </w:rPr>
        <w:t>Nedlands</w:t>
      </w:r>
      <w:r>
        <w:rPr>
          <w:spacing w:val="26"/>
        </w:rPr>
        <w:t> </w:t>
      </w:r>
      <w:r>
        <w:rPr>
          <w:spacing w:val="-1"/>
        </w:rPr>
        <w:t>located</w:t>
      </w:r>
      <w:r>
        <w:rPr>
          <w:spacing w:val="27"/>
        </w:rPr>
        <w:t> </w:t>
      </w:r>
      <w:r>
        <w:rPr>
          <w:spacing w:val="-1"/>
        </w:rPr>
        <w:t>at</w:t>
      </w:r>
      <w:r>
        <w:rPr>
          <w:spacing w:val="24"/>
        </w:rPr>
        <w:t> </w:t>
      </w:r>
      <w:r>
        <w:rPr/>
        <w:t>71</w:t>
      </w:r>
      <w:r>
        <w:rPr>
          <w:spacing w:val="27"/>
        </w:rPr>
        <w:t> </w:t>
      </w:r>
      <w:r>
        <w:rPr>
          <w:spacing w:val="-1"/>
        </w:rPr>
        <w:t>Stirling</w:t>
      </w:r>
      <w:r>
        <w:rPr>
          <w:spacing w:val="55"/>
        </w:rPr>
        <w:t> </w:t>
      </w:r>
      <w:r>
        <w:rPr>
          <w:spacing w:val="-1"/>
        </w:rPr>
        <w:t>Highway,</w:t>
      </w:r>
      <w:r>
        <w:rPr/>
        <w:t> </w:t>
      </w:r>
      <w:r>
        <w:rPr>
          <w:spacing w:val="-1"/>
        </w:rPr>
        <w:t>Nedlands</w:t>
      </w:r>
      <w:r>
        <w:rPr>
          <w:spacing w:val="-2"/>
        </w:rPr>
        <w:t> </w:t>
      </w:r>
      <w:r>
        <w:rPr>
          <w:spacing w:val="-1"/>
        </w:rPr>
        <w:t>commencing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7.00pm.</w:t>
      </w: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spacing w:line="200" w:lineRule="atLeast"/>
        <w:ind w:left="11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31.2pt;height:114.1pt;mso-position-horizontal-relative:char;mso-position-vertical-relative:line" coordorigin="0,0" coordsize="4624,2282">
            <v:shape style="position:absolute;left:0;top:0;width:4624;height:2282" type="#_x0000_t75" alt="þÿ" stroked="false">
              <v:imagedata r:id="rId7" o:title=""/>
            </v:shape>
            <v:shape style="position:absolute;left:0;top:0;width:4624;height:228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sz w:val="24"/>
                        <w:szCs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sz w:val="24"/>
                        <w:szCs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sz w:val="24"/>
                        <w:szCs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sz w:val="24"/>
                        <w:szCs w:val="24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Arial" w:hAnsi="Arial" w:cs="Arial" w:eastAsia="Arial"/>
                        <w:sz w:val="25"/>
                        <w:szCs w:val="25"/>
                      </w:rPr>
                    </w:pPr>
                  </w:p>
                  <w:p>
                    <w:pPr>
                      <w:spacing w:before="0"/>
                      <w:ind w:left="1284" w:right="0" w:firstLine="0"/>
                      <w:jc w:val="left"/>
                      <w:rPr>
                        <w:rFonts w:ascii="Arial" w:hAnsi="Arial" w:cs="Arial" w:eastAsia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spacing w:val="-1"/>
                        <w:sz w:val="24"/>
                      </w:rPr>
                      <w:t>Greg Trevaskis</w:t>
                    </w:r>
                  </w:p>
                  <w:p>
                    <w:pPr>
                      <w:spacing w:before="0"/>
                      <w:ind w:left="1284" w:right="892" w:firstLine="0"/>
                      <w:jc w:val="left"/>
                      <w:rPr>
                        <w:rFonts w:ascii="Arial" w:hAnsi="Arial" w:cs="Arial" w:eastAsia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spacing w:val="-1"/>
                        <w:sz w:val="24"/>
                      </w:rPr>
                      <w:t>Chief</w:t>
                    </w:r>
                    <w:r>
                      <w:rPr>
                        <w:rFonts w:ascii="Arial"/>
                        <w:spacing w:val="3"/>
                        <w:sz w:val="24"/>
                      </w:rPr>
                      <w:t> 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Executive</w:t>
                    </w:r>
                    <w:r>
                      <w:rPr>
                        <w:rFonts w:ascii="Arial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Officer</w:t>
                    </w:r>
                    <w:r>
                      <w:rPr>
                        <w:rFonts w:ascii="Arial"/>
                        <w:spacing w:val="30"/>
                        <w:sz w:val="24"/>
                      </w:rPr>
                      <w:t> </w:t>
                    </w:r>
                    <w:r>
                      <w:rPr>
                        <w:rFonts w:ascii="Arial"/>
                        <w:sz w:val="24"/>
                      </w:rPr>
                      <w:t>3</w:t>
                    </w:r>
                    <w:r>
                      <w:rPr>
                        <w:rFonts w:ascii="Arial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July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Arial"/>
                        <w:sz w:val="24"/>
                      </w:rPr>
                      <w:t>2018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footerReference w:type="default" r:id="rId5"/>
          <w:type w:val="continuous"/>
          <w:pgSz w:w="11910" w:h="16850"/>
          <w:pgMar w:footer="745" w:top="1360" w:bottom="940" w:left="400" w:right="1680"/>
          <w:pgNumType w:start="1"/>
        </w:sectPr>
      </w:pPr>
    </w:p>
    <w:p>
      <w:pPr>
        <w:pStyle w:val="Heading1"/>
        <w:spacing w:line="240" w:lineRule="auto" w:before="39"/>
        <w:ind w:left="3" w:right="0" w:firstLine="0"/>
        <w:jc w:val="center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1"/>
        </w:rPr>
        <w:t> </w:t>
      </w:r>
      <w:r>
        <w:rPr>
          <w:spacing w:val="-1"/>
        </w:rPr>
        <w:t>of Contents</w:t>
      </w:r>
      <w:r>
        <w:rPr>
          <w:b w:val="0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8338" w:val="right" w:leader="dot"/>
            </w:tabs>
            <w:spacing w:line="240" w:lineRule="auto" w:before="276"/>
            <w:ind w:left="117" w:right="0" w:firstLine="0"/>
            <w:jc w:val="left"/>
          </w:pPr>
          <w:hyperlink w:history="true" w:anchor="_bookmark0">
            <w:r>
              <w:rPr>
                <w:spacing w:val="-1"/>
              </w:rPr>
              <w:t>Declaration of</w:t>
            </w:r>
            <w:r>
              <w:rPr>
                <w:spacing w:val="3"/>
              </w:rPr>
              <w:t> </w:t>
            </w:r>
            <w:r>
              <w:rPr>
                <w:spacing w:val="-1"/>
              </w:rPr>
              <w:t>Opening</w:t>
              <w:tab/>
            </w:r>
            <w:r>
              <w:rPr/>
              <w:t>3</w:t>
            </w:r>
          </w:hyperlink>
        </w:p>
        <w:p>
          <w:pPr>
            <w:pStyle w:val="TOC1"/>
            <w:tabs>
              <w:tab w:pos="8338" w:val="right" w:leader="dot"/>
            </w:tabs>
            <w:spacing w:line="240" w:lineRule="auto"/>
            <w:ind w:left="117" w:right="0" w:firstLine="0"/>
            <w:jc w:val="left"/>
          </w:pPr>
          <w:hyperlink w:history="true" w:anchor="_bookmark1">
            <w:r>
              <w:rPr>
                <w:spacing w:val="-1"/>
              </w:rPr>
              <w:t>Present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and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Apologies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Leave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Of</w:t>
            </w:r>
            <w:r>
              <w:rPr>
                <w:spacing w:val="3"/>
              </w:rPr>
              <w:t> </w:t>
            </w:r>
            <w:r>
              <w:rPr>
                <w:spacing w:val="-1"/>
              </w:rPr>
              <w:t>Absence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(Previously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Approved)</w:t>
              <w:tab/>
            </w:r>
            <w:r>
              <w:rPr/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251" w:val="left" w:leader="none"/>
              <w:tab w:pos="8338" w:val="right" w:leader="dot"/>
            </w:tabs>
            <w:spacing w:line="240" w:lineRule="auto" w:before="0" w:after="0"/>
            <w:ind w:left="1250" w:right="0" w:hanging="1133"/>
            <w:jc w:val="left"/>
          </w:pPr>
          <w:hyperlink w:history="true" w:anchor="_bookmark2">
            <w:r>
              <w:rPr>
                <w:spacing w:val="-1"/>
              </w:rPr>
              <w:t>Public</w:t>
            </w:r>
            <w:r>
              <w:rPr/>
              <w:t> </w:t>
            </w:r>
            <w:r>
              <w:rPr>
                <w:spacing w:val="-1"/>
              </w:rPr>
              <w:t>Question </w:t>
            </w:r>
            <w:r>
              <w:rPr/>
              <w:t>Time</w:t>
              <w:tab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251" w:val="left" w:leader="none"/>
            </w:tabs>
            <w:spacing w:line="240" w:lineRule="auto" w:before="0" w:after="0"/>
            <w:ind w:left="1250" w:right="0" w:hanging="1133"/>
            <w:jc w:val="left"/>
          </w:pPr>
          <w:hyperlink w:history="true" w:anchor="_bookmark3">
            <w:r>
              <w:rPr>
                <w:spacing w:val="-1"/>
              </w:rPr>
              <w:t>Addresses</w:t>
            </w:r>
            <w:r>
              <w:rPr>
                <w:spacing w:val="22"/>
              </w:rPr>
              <w:t> </w:t>
            </w:r>
            <w:r>
              <w:rPr/>
              <w:t>By</w:t>
            </w:r>
            <w:r>
              <w:rPr>
                <w:spacing w:val="19"/>
              </w:rPr>
              <w:t> </w:t>
            </w:r>
            <w:r>
              <w:rPr>
                <w:spacing w:val="-1"/>
              </w:rPr>
              <w:t>Members</w:t>
            </w:r>
            <w:r>
              <w:rPr>
                <w:spacing w:val="22"/>
              </w:rPr>
              <w:t> </w:t>
            </w:r>
            <w:r>
              <w:rPr>
                <w:spacing w:val="-1"/>
              </w:rPr>
              <w:t>of</w:t>
            </w:r>
            <w:r>
              <w:rPr>
                <w:spacing w:val="24"/>
              </w:rPr>
              <w:t> </w:t>
            </w:r>
            <w:r>
              <w:rPr>
                <w:spacing w:val="-1"/>
              </w:rPr>
              <w:t>the</w:t>
            </w:r>
            <w:r>
              <w:rPr>
                <w:spacing w:val="23"/>
              </w:rPr>
              <w:t> </w:t>
            </w:r>
            <w:r>
              <w:rPr>
                <w:spacing w:val="-1"/>
              </w:rPr>
              <w:t>Public</w:t>
            </w:r>
            <w:r>
              <w:rPr>
                <w:spacing w:val="22"/>
              </w:rPr>
              <w:t> </w:t>
            </w:r>
            <w:r>
              <w:rPr>
                <w:spacing w:val="-1"/>
              </w:rPr>
              <w:t>(only</w:t>
            </w:r>
            <w:r>
              <w:rPr>
                <w:spacing w:val="19"/>
              </w:rPr>
              <w:t> </w:t>
            </w:r>
            <w:r>
              <w:rPr/>
              <w:t>for</w:t>
            </w:r>
            <w:r>
              <w:rPr>
                <w:spacing w:val="21"/>
              </w:rPr>
              <w:t> </w:t>
            </w:r>
            <w:r>
              <w:rPr/>
              <w:t>items</w:t>
            </w:r>
            <w:r>
              <w:rPr>
                <w:spacing w:val="19"/>
              </w:rPr>
              <w:t> </w:t>
            </w:r>
            <w:r>
              <w:rPr>
                <w:spacing w:val="-1"/>
              </w:rPr>
              <w:t>listed</w:t>
            </w:r>
          </w:hyperlink>
        </w:p>
        <w:p>
          <w:pPr>
            <w:pStyle w:val="TOC2"/>
            <w:tabs>
              <w:tab w:pos="8338" w:val="right" w:leader="dot"/>
            </w:tabs>
            <w:spacing w:line="240" w:lineRule="auto"/>
            <w:ind w:right="0"/>
            <w:jc w:val="left"/>
          </w:pPr>
          <w:hyperlink w:history="true" w:anchor="_bookmark3">
            <w:r>
              <w:rPr/>
              <w:t>on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the agenda)</w:t>
              <w:tab/>
            </w:r>
            <w:r>
              <w:rPr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251" w:val="left" w:leader="none"/>
              <w:tab w:pos="8338" w:val="right" w:leader="dot"/>
            </w:tabs>
            <w:spacing w:line="240" w:lineRule="auto" w:before="0" w:after="0"/>
            <w:ind w:left="1250" w:right="0" w:hanging="1133"/>
            <w:jc w:val="left"/>
          </w:pPr>
          <w:hyperlink w:history="true" w:anchor="_bookmark4">
            <w:r>
              <w:rPr>
                <w:spacing w:val="-1"/>
              </w:rPr>
              <w:t>Disclosures</w:t>
            </w:r>
            <w:r>
              <w:rPr/>
              <w:t> </w:t>
            </w:r>
            <w:r>
              <w:rPr>
                <w:spacing w:val="-1"/>
              </w:rPr>
              <w:t>of</w:t>
            </w:r>
            <w:r>
              <w:rPr>
                <w:spacing w:val="3"/>
              </w:rPr>
              <w:t> </w:t>
            </w:r>
            <w:r>
              <w:rPr>
                <w:spacing w:val="-1"/>
              </w:rPr>
              <w:t>Financial</w:t>
            </w:r>
            <w:r>
              <w:rPr/>
              <w:t> </w:t>
            </w:r>
            <w:r>
              <w:rPr>
                <w:spacing w:val="-1"/>
              </w:rPr>
              <w:t>Interest</w:t>
              <w:tab/>
            </w:r>
            <w:r>
              <w:rPr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251" w:val="left" w:leader="none"/>
              <w:tab w:pos="8338" w:val="right" w:leader="dot"/>
            </w:tabs>
            <w:spacing w:line="240" w:lineRule="auto" w:before="0" w:after="0"/>
            <w:ind w:left="1250" w:right="0" w:hanging="1133"/>
            <w:jc w:val="left"/>
          </w:pPr>
          <w:hyperlink w:history="true" w:anchor="_bookmark5">
            <w:r>
              <w:rPr>
                <w:spacing w:val="-1"/>
              </w:rPr>
              <w:t>Disclosures</w:t>
            </w:r>
            <w:r>
              <w:rPr/>
              <w:t> </w:t>
            </w:r>
            <w:r>
              <w:rPr>
                <w:spacing w:val="-1"/>
              </w:rPr>
              <w:t>of</w:t>
            </w:r>
            <w:r>
              <w:rPr>
                <w:spacing w:val="3"/>
              </w:rPr>
              <w:t> </w:t>
            </w:r>
            <w:r>
              <w:rPr>
                <w:spacing w:val="-1"/>
              </w:rPr>
              <w:t>Interests</w:t>
            </w:r>
            <w:r>
              <w:rPr/>
              <w:t> </w:t>
            </w:r>
            <w:r>
              <w:rPr>
                <w:spacing w:val="-1"/>
              </w:rPr>
              <w:t>Affecting Impartiality</w:t>
              <w:tab/>
            </w:r>
            <w:r>
              <w:rPr/>
              <w:t>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251" w:val="left" w:leader="none"/>
              <w:tab w:pos="8338" w:val="right" w:leader="dot"/>
            </w:tabs>
            <w:spacing w:line="240" w:lineRule="auto" w:before="0" w:after="0"/>
            <w:ind w:left="1250" w:right="205" w:hanging="1133"/>
            <w:jc w:val="left"/>
          </w:pPr>
          <w:hyperlink w:history="true" w:anchor="_bookmark6">
            <w:r>
              <w:rPr>
                <w:spacing w:val="-1"/>
              </w:rPr>
              <w:t>Declarations</w:t>
            </w:r>
            <w:r>
              <w:rPr>
                <w:spacing w:val="22"/>
              </w:rPr>
              <w:t> </w:t>
            </w:r>
            <w:r>
              <w:rPr/>
              <w:t>by</w:t>
            </w:r>
            <w:r>
              <w:rPr>
                <w:spacing w:val="22"/>
              </w:rPr>
              <w:t> </w:t>
            </w:r>
            <w:r>
              <w:rPr>
                <w:spacing w:val="-1"/>
              </w:rPr>
              <w:t>Members</w:t>
            </w:r>
            <w:r>
              <w:rPr>
                <w:spacing w:val="24"/>
              </w:rPr>
              <w:t> </w:t>
            </w:r>
            <w:r>
              <w:rPr>
                <w:spacing w:val="-1"/>
              </w:rPr>
              <w:t>That</w:t>
            </w:r>
            <w:r>
              <w:rPr>
                <w:spacing w:val="22"/>
              </w:rPr>
              <w:t> </w:t>
            </w:r>
            <w:r>
              <w:rPr>
                <w:spacing w:val="-1"/>
              </w:rPr>
              <w:t>They</w:t>
            </w:r>
            <w:r>
              <w:rPr>
                <w:spacing w:val="22"/>
              </w:rPr>
              <w:t> </w:t>
            </w:r>
            <w:r>
              <w:rPr>
                <w:spacing w:val="-1"/>
              </w:rPr>
              <w:t>Have</w:t>
            </w:r>
            <w:r>
              <w:rPr>
                <w:spacing w:val="25"/>
              </w:rPr>
              <w:t> </w:t>
            </w:r>
            <w:r>
              <w:rPr>
                <w:spacing w:val="-1"/>
              </w:rPr>
              <w:t>Not</w:t>
            </w:r>
            <w:r>
              <w:rPr>
                <w:spacing w:val="24"/>
              </w:rPr>
              <w:t> </w:t>
            </w:r>
            <w:r>
              <w:rPr>
                <w:spacing w:val="-1"/>
              </w:rPr>
              <w:t>Given</w:t>
            </w:r>
            <w:r>
              <w:rPr>
                <w:spacing w:val="25"/>
              </w:rPr>
              <w:t> </w:t>
            </w:r>
            <w:r>
              <w:rPr>
                <w:spacing w:val="-1"/>
              </w:rPr>
              <w:t>Due</w:t>
            </w:r>
          </w:hyperlink>
          <w:r>
            <w:rPr>
              <w:spacing w:val="47"/>
            </w:rPr>
            <w:t> </w:t>
          </w:r>
          <w:hyperlink w:history="true" w:anchor="_bookmark6">
            <w:r>
              <w:rPr>
                <w:spacing w:val="-1"/>
              </w:rPr>
              <w:t>Consideration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to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Papers</w:t>
              <w:tab/>
            </w:r>
            <w:r>
              <w:rPr/>
              <w:t>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251" w:val="left" w:leader="none"/>
              <w:tab w:pos="8338" w:val="right" w:leader="dot"/>
            </w:tabs>
            <w:spacing w:line="240" w:lineRule="auto" w:before="0" w:after="0"/>
            <w:ind w:left="1250" w:right="0" w:hanging="1133"/>
            <w:jc w:val="left"/>
          </w:pPr>
          <w:hyperlink w:history="true" w:anchor="_bookmark7">
            <w:r>
              <w:rPr>
                <w:spacing w:val="-1"/>
              </w:rPr>
              <w:t>Confirmation of</w:t>
            </w:r>
            <w:r>
              <w:rPr>
                <w:spacing w:val="3"/>
              </w:rPr>
              <w:t> </w:t>
            </w:r>
            <w:r>
              <w:rPr>
                <w:spacing w:val="-2"/>
              </w:rPr>
              <w:t>Minutes</w:t>
              <w:tab/>
            </w:r>
            <w:r>
              <w:rPr/>
              <w:t>5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251" w:val="left" w:leader="none"/>
              <w:tab w:pos="8338" w:val="right" w:leader="dot"/>
            </w:tabs>
            <w:spacing w:line="240" w:lineRule="auto" w:before="0" w:after="0"/>
            <w:ind w:left="1250" w:right="0" w:hanging="1133"/>
            <w:jc w:val="left"/>
          </w:pPr>
          <w:hyperlink w:history="true" w:anchor="_bookmark8">
            <w:r>
              <w:rPr>
                <w:spacing w:val="-1"/>
              </w:rPr>
              <w:t>Committee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Meeting </w:t>
            </w:r>
            <w:r>
              <w:rPr/>
              <w:t>12</w:t>
            </w:r>
            <w:r>
              <w:rPr>
                <w:spacing w:val="-1"/>
              </w:rPr>
              <w:t> </w:t>
            </w:r>
            <w:r>
              <w:rPr/>
              <w:t>June</w:t>
            </w:r>
            <w:r>
              <w:rPr>
                <w:spacing w:val="-1"/>
              </w:rPr>
              <w:t> 2018</w:t>
              <w:tab/>
            </w:r>
            <w:r>
              <w:rPr/>
              <w:t>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251" w:val="left" w:leader="none"/>
              <w:tab w:pos="8338" w:val="right" w:leader="dot"/>
            </w:tabs>
            <w:spacing w:line="240" w:lineRule="auto" w:before="0" w:after="0"/>
            <w:ind w:left="1250" w:right="0" w:hanging="1133"/>
            <w:jc w:val="left"/>
          </w:pPr>
          <w:hyperlink w:history="true" w:anchor="_bookmark9">
            <w:r>
              <w:rPr>
                <w:spacing w:val="-1"/>
              </w:rPr>
              <w:t>Matters</w:t>
            </w:r>
            <w:r>
              <w:rPr>
                <w:spacing w:val="-2"/>
              </w:rPr>
              <w:t> </w:t>
            </w:r>
            <w:r>
              <w:rPr/>
              <w:t>for</w:t>
            </w:r>
            <w:r>
              <w:rPr>
                <w:spacing w:val="-8"/>
              </w:rPr>
              <w:t> </w:t>
            </w:r>
            <w:r>
              <w:rPr>
                <w:spacing w:val="1"/>
              </w:rPr>
              <w:t>Which</w:t>
            </w:r>
            <w:r>
              <w:rPr>
                <w:spacing w:val="-1"/>
              </w:rPr>
              <w:t> the Meeting May</w:t>
            </w:r>
            <w:r>
              <w:rPr>
                <w:spacing w:val="-2"/>
              </w:rPr>
              <w:t> </w:t>
            </w:r>
            <w:r>
              <w:rPr/>
              <w:t>Be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Closed</w:t>
              <w:tab/>
            </w:r>
            <w:r>
              <w:rPr/>
              <w:t>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251" w:val="left" w:leader="none"/>
              <w:tab w:pos="8338" w:val="right" w:leader="dot"/>
            </w:tabs>
            <w:spacing w:line="240" w:lineRule="auto" w:before="0" w:after="0"/>
            <w:ind w:left="1250" w:right="0" w:hanging="1133"/>
            <w:jc w:val="left"/>
          </w:pPr>
          <w:hyperlink w:history="true" w:anchor="_bookmark10">
            <w:r>
              <w:rPr>
                <w:spacing w:val="-1"/>
              </w:rPr>
              <w:t>Divisional</w:t>
            </w:r>
            <w:r>
              <w:rPr/>
              <w:t> </w:t>
            </w:r>
            <w:r>
              <w:rPr>
                <w:spacing w:val="-1"/>
              </w:rPr>
              <w:t>Reports</w:t>
              <w:tab/>
            </w:r>
            <w:r>
              <w:rPr/>
              <w:t>5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251" w:val="left" w:leader="none"/>
              <w:tab w:pos="8338" w:val="right" w:leader="dot"/>
            </w:tabs>
            <w:spacing w:line="240" w:lineRule="auto" w:before="0" w:after="0"/>
            <w:ind w:left="1250" w:right="0" w:hanging="1133"/>
            <w:jc w:val="left"/>
          </w:pPr>
          <w:hyperlink w:history="true" w:anchor="_bookmark11">
            <w:r>
              <w:rPr>
                <w:spacing w:val="-1"/>
              </w:rPr>
              <w:t>Planning </w:t>
            </w:r>
            <w:r>
              <w:rPr/>
              <w:t>&amp;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Development</w:t>
            </w:r>
            <w:r>
              <w:rPr/>
              <w:t> </w:t>
            </w:r>
            <w:r>
              <w:rPr>
                <w:spacing w:val="-1"/>
              </w:rPr>
              <w:t>Report</w:t>
            </w:r>
            <w:r>
              <w:rPr/>
              <w:t> </w:t>
            </w:r>
            <w:r>
              <w:rPr>
                <w:spacing w:val="-1"/>
              </w:rPr>
              <w:t>No’s</w:t>
            </w:r>
            <w:r>
              <w:rPr/>
              <w:t> </w:t>
            </w:r>
            <w:r>
              <w:rPr>
                <w:spacing w:val="-1"/>
              </w:rPr>
              <w:t>PD30.18</w:t>
            </w:r>
            <w:r>
              <w:rPr>
                <w:spacing w:val="1"/>
              </w:rPr>
              <w:t> </w:t>
            </w:r>
            <w:r>
              <w:rPr/>
              <w:t>to</w:t>
            </w:r>
            <w:r>
              <w:rPr>
                <w:spacing w:val="-1"/>
              </w:rPr>
              <w:t> PD35.18</w:t>
              <w:tab/>
            </w:r>
            <w:r>
              <w:rPr/>
              <w:t>6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251" w:val="left" w:leader="none"/>
              <w:tab w:pos="8338" w:val="right" w:leader="dot"/>
            </w:tabs>
            <w:spacing w:line="240" w:lineRule="auto" w:before="0" w:after="0"/>
            <w:ind w:left="1250" w:right="0" w:hanging="1133"/>
            <w:jc w:val="left"/>
          </w:pPr>
          <w:hyperlink w:history="true" w:anchor="_bookmark12">
            <w:r>
              <w:rPr>
                <w:spacing w:val="-1"/>
              </w:rPr>
              <w:t>Technical</w:t>
            </w:r>
            <w:r>
              <w:rPr/>
              <w:t> </w:t>
            </w:r>
            <w:r>
              <w:rPr>
                <w:spacing w:val="-1"/>
              </w:rPr>
              <w:t>Services</w:t>
            </w:r>
            <w:r>
              <w:rPr/>
              <w:t> </w:t>
            </w:r>
            <w:r>
              <w:rPr>
                <w:spacing w:val="-1"/>
              </w:rPr>
              <w:t>Report</w:t>
            </w:r>
            <w:r>
              <w:rPr/>
              <w:t> </w:t>
            </w:r>
            <w:r>
              <w:rPr>
                <w:spacing w:val="-1"/>
              </w:rPr>
              <w:t>No’s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TS14.18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to TS18.18</w:t>
              <w:tab/>
            </w:r>
            <w:r>
              <w:rPr/>
              <w:t>7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251" w:val="left" w:leader="none"/>
              <w:tab w:pos="8338" w:val="right" w:leader="dot"/>
            </w:tabs>
            <w:spacing w:line="240" w:lineRule="auto" w:before="0" w:after="0"/>
            <w:ind w:left="1250" w:right="0" w:hanging="1133"/>
            <w:jc w:val="left"/>
          </w:pPr>
          <w:hyperlink w:history="true" w:anchor="_bookmark13">
            <w:r>
              <w:rPr>
                <w:spacing w:val="-1"/>
              </w:rPr>
              <w:t>Corporate </w:t>
            </w:r>
            <w:r>
              <w:rPr/>
              <w:t>&amp;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Strategy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Report</w:t>
            </w:r>
            <w:r>
              <w:rPr/>
              <w:t> </w:t>
            </w:r>
            <w:r>
              <w:rPr>
                <w:spacing w:val="-1"/>
              </w:rPr>
              <w:t>No’s</w:t>
            </w:r>
            <w:r>
              <w:rPr/>
              <w:t> </w:t>
            </w:r>
            <w:r>
              <w:rPr>
                <w:spacing w:val="-1"/>
              </w:rPr>
              <w:t>CPS16.18</w:t>
              <w:tab/>
            </w:r>
            <w:r>
              <w:rPr/>
              <w:t>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251" w:val="left" w:leader="none"/>
              <w:tab w:pos="8338" w:val="right" w:leader="dot"/>
            </w:tabs>
            <w:spacing w:line="240" w:lineRule="auto" w:before="0" w:after="0"/>
            <w:ind w:left="1250" w:right="0" w:hanging="1133"/>
            <w:jc w:val="left"/>
          </w:pPr>
          <w:hyperlink w:history="true" w:anchor="_bookmark14">
            <w:r>
              <w:rPr>
                <w:spacing w:val="-1"/>
              </w:rPr>
              <w:t>Reports</w:t>
            </w:r>
            <w:r>
              <w:rPr/>
              <w:t> by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the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Chief</w:t>
            </w:r>
            <w:r>
              <w:rPr/>
              <w:t> </w:t>
            </w:r>
            <w:r>
              <w:rPr>
                <w:spacing w:val="-2"/>
              </w:rPr>
              <w:t>Executive</w:t>
            </w:r>
            <w:r>
              <w:rPr>
                <w:spacing w:val="1"/>
              </w:rPr>
              <w:t> </w:t>
            </w:r>
            <w:r>
              <w:rPr/>
              <w:t>Officer</w:t>
              <w:tab/>
              <w:t>9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251" w:val="left" w:leader="none"/>
              <w:tab w:pos="8338" w:val="right" w:leader="dot"/>
            </w:tabs>
            <w:spacing w:line="240" w:lineRule="auto" w:before="0" w:after="0"/>
            <w:ind w:left="1250" w:right="205" w:hanging="1133"/>
            <w:jc w:val="left"/>
          </w:pPr>
          <w:hyperlink w:history="true" w:anchor="_bookmark15">
            <w:r>
              <w:rPr>
                <w:spacing w:val="-1"/>
              </w:rPr>
              <w:t>Urgent</w:t>
            </w:r>
            <w:r>
              <w:rPr>
                <w:spacing w:val="10"/>
              </w:rPr>
              <w:t> </w:t>
            </w:r>
            <w:r>
              <w:rPr>
                <w:spacing w:val="-1"/>
              </w:rPr>
              <w:t>Business</w:t>
            </w:r>
            <w:r>
              <w:rPr>
                <w:spacing w:val="10"/>
              </w:rPr>
              <w:t> </w:t>
            </w:r>
            <w:r>
              <w:rPr>
                <w:spacing w:val="-1"/>
              </w:rPr>
              <w:t>Approved</w:t>
            </w:r>
            <w:r>
              <w:rPr>
                <w:spacing w:val="11"/>
              </w:rPr>
              <w:t> </w:t>
            </w:r>
            <w:r>
              <w:rPr/>
              <w:t>By</w:t>
            </w:r>
            <w:r>
              <w:rPr>
                <w:spacing w:val="7"/>
              </w:rPr>
              <w:t> </w:t>
            </w:r>
            <w:r>
              <w:rPr/>
              <w:t>the</w:t>
            </w:r>
            <w:r>
              <w:rPr>
                <w:spacing w:val="11"/>
              </w:rPr>
              <w:t> </w:t>
            </w:r>
            <w:r>
              <w:rPr>
                <w:spacing w:val="-1"/>
              </w:rPr>
              <w:t>Presiding</w:t>
            </w:r>
            <w:r>
              <w:rPr>
                <w:spacing w:val="8"/>
              </w:rPr>
              <w:t> </w:t>
            </w:r>
            <w:r>
              <w:rPr>
                <w:spacing w:val="-1"/>
              </w:rPr>
              <w:t>Member</w:t>
            </w:r>
            <w:r>
              <w:rPr>
                <w:spacing w:val="9"/>
              </w:rPr>
              <w:t> </w:t>
            </w:r>
            <w:r>
              <w:rPr/>
              <w:t>or</w:t>
            </w:r>
            <w:r>
              <w:rPr>
                <w:spacing w:val="9"/>
              </w:rPr>
              <w:t> </w:t>
            </w:r>
            <w:r>
              <w:rPr/>
              <w:t>By</w:t>
            </w:r>
          </w:hyperlink>
          <w:r>
            <w:rPr>
              <w:spacing w:val="43"/>
            </w:rPr>
            <w:t> </w:t>
          </w:r>
          <w:hyperlink w:history="true" w:anchor="_bookmark15">
            <w:r>
              <w:rPr>
                <w:spacing w:val="-1"/>
              </w:rPr>
              <w:t>Decision</w:t>
              <w:tab/>
            </w:r>
            <w:r>
              <w:rPr/>
              <w:t>9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251" w:val="left" w:leader="none"/>
              <w:tab w:pos="8338" w:val="right" w:leader="dot"/>
            </w:tabs>
            <w:spacing w:line="240" w:lineRule="auto" w:before="0" w:after="0"/>
            <w:ind w:left="1250" w:right="0" w:hanging="1133"/>
            <w:jc w:val="left"/>
          </w:pPr>
          <w:hyperlink w:history="true" w:anchor="_bookmark16">
            <w:r>
              <w:rPr>
                <w:spacing w:val="-1"/>
              </w:rPr>
              <w:t>Confidential</w:t>
            </w:r>
            <w:r>
              <w:rPr/>
              <w:t> </w:t>
            </w:r>
            <w:r>
              <w:rPr>
                <w:spacing w:val="-1"/>
              </w:rPr>
              <w:t>Items</w:t>
              <w:tab/>
            </w:r>
            <w:r>
              <w:rPr/>
              <w:t>9</w:t>
            </w:r>
          </w:hyperlink>
        </w:p>
        <w:p>
          <w:pPr>
            <w:pStyle w:val="TOC1"/>
            <w:tabs>
              <w:tab w:pos="8338" w:val="right" w:leader="dot"/>
            </w:tabs>
            <w:spacing w:line="240" w:lineRule="auto"/>
            <w:ind w:left="117" w:right="0" w:firstLine="0"/>
            <w:jc w:val="left"/>
          </w:pPr>
          <w:hyperlink w:history="true" w:anchor="_bookmark17">
            <w:r>
              <w:rPr>
                <w:spacing w:val="-1"/>
              </w:rPr>
              <w:t>Declaration of</w:t>
            </w:r>
            <w:r>
              <w:rPr>
                <w:spacing w:val="3"/>
              </w:rPr>
              <w:t> </w:t>
            </w:r>
            <w:r>
              <w:rPr>
                <w:spacing w:val="-1"/>
              </w:rPr>
              <w:t>Closure</w:t>
              <w:tab/>
            </w:r>
            <w:r>
              <w:rPr/>
              <w:t>9</w:t>
            </w:r>
          </w:hyperlink>
        </w:p>
      </w:sdtContent>
    </w:sdt>
    <w:p>
      <w:pPr>
        <w:spacing w:after="0" w:line="240" w:lineRule="auto"/>
        <w:jc w:val="left"/>
        <w:sectPr>
          <w:pgSz w:w="11910" w:h="16850"/>
          <w:pgMar w:header="0" w:footer="745" w:top="1400" w:bottom="940" w:left="1680" w:right="1680"/>
        </w:sectPr>
      </w:pPr>
    </w:p>
    <w:p>
      <w:pPr>
        <w:spacing w:before="39"/>
        <w:ind w:left="0" w:right="19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City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pacing w:val="-1"/>
          <w:sz w:val="24"/>
        </w:rPr>
        <w:t>of Nedlands</w:t>
      </w:r>
      <w:r>
        <w:rPr>
          <w:rFonts w:ascii="Arial"/>
          <w:sz w:val="24"/>
        </w:rPr>
      </w:r>
    </w:p>
    <w:p>
      <w:pPr>
        <w:spacing w:before="276"/>
        <w:ind w:left="137" w:right="15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Notice</w:t>
      </w:r>
      <w:r>
        <w:rPr>
          <w:rFonts w:ascii="Arial"/>
          <w:b/>
          <w:spacing w:val="23"/>
          <w:sz w:val="24"/>
        </w:rPr>
        <w:t> </w:t>
      </w:r>
      <w:r>
        <w:rPr>
          <w:rFonts w:ascii="Arial"/>
          <w:b/>
          <w:spacing w:val="-1"/>
          <w:sz w:val="24"/>
        </w:rPr>
        <w:t>of</w:t>
      </w:r>
      <w:r>
        <w:rPr>
          <w:rFonts w:ascii="Arial"/>
          <w:b/>
          <w:spacing w:val="21"/>
          <w:sz w:val="24"/>
        </w:rPr>
        <w:t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20"/>
          <w:sz w:val="24"/>
        </w:rPr>
        <w:t> </w:t>
      </w:r>
      <w:r>
        <w:rPr>
          <w:rFonts w:ascii="Arial"/>
          <w:b/>
          <w:spacing w:val="-1"/>
          <w:sz w:val="24"/>
        </w:rPr>
        <w:t>meeting</w:t>
      </w:r>
      <w:r>
        <w:rPr>
          <w:rFonts w:ascii="Arial"/>
          <w:b/>
          <w:spacing w:val="19"/>
          <w:sz w:val="24"/>
        </w:rPr>
        <w:t> </w:t>
      </w:r>
      <w:r>
        <w:rPr>
          <w:rFonts w:ascii="Arial"/>
          <w:b/>
          <w:spacing w:val="-1"/>
          <w:sz w:val="24"/>
        </w:rPr>
        <w:t>of</w:t>
      </w:r>
      <w:r>
        <w:rPr>
          <w:rFonts w:ascii="Arial"/>
          <w:b/>
          <w:spacing w:val="21"/>
          <w:sz w:val="24"/>
        </w:rPr>
        <w:t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23"/>
          <w:sz w:val="24"/>
        </w:rPr>
        <w:t> </w:t>
      </w:r>
      <w:r>
        <w:rPr>
          <w:rFonts w:ascii="Arial"/>
          <w:b/>
          <w:spacing w:val="-1"/>
          <w:sz w:val="24"/>
        </w:rPr>
        <w:t>Council</w:t>
      </w:r>
      <w:r>
        <w:rPr>
          <w:rFonts w:ascii="Arial"/>
          <w:b/>
          <w:spacing w:val="22"/>
          <w:sz w:val="24"/>
        </w:rPr>
        <w:t> </w:t>
      </w:r>
      <w:r>
        <w:rPr>
          <w:rFonts w:ascii="Arial"/>
          <w:b/>
          <w:spacing w:val="-1"/>
          <w:sz w:val="24"/>
        </w:rPr>
        <w:t>Committee</w:t>
      </w:r>
      <w:r>
        <w:rPr>
          <w:rFonts w:ascii="Arial"/>
          <w:b/>
          <w:spacing w:val="23"/>
          <w:sz w:val="24"/>
        </w:rPr>
        <w:t> </w:t>
      </w:r>
      <w:r>
        <w:rPr>
          <w:rFonts w:ascii="Arial"/>
          <w:b/>
          <w:spacing w:val="-1"/>
          <w:sz w:val="24"/>
        </w:rPr>
        <w:t>to</w:t>
      </w:r>
      <w:r>
        <w:rPr>
          <w:rFonts w:ascii="Arial"/>
          <w:b/>
          <w:spacing w:val="21"/>
          <w:sz w:val="24"/>
        </w:rPr>
        <w:t> </w:t>
      </w:r>
      <w:r>
        <w:rPr>
          <w:rFonts w:ascii="Arial"/>
          <w:b/>
          <w:spacing w:val="-1"/>
          <w:sz w:val="24"/>
        </w:rPr>
        <w:t>be</w:t>
      </w:r>
      <w:r>
        <w:rPr>
          <w:rFonts w:ascii="Arial"/>
          <w:b/>
          <w:spacing w:val="20"/>
          <w:sz w:val="24"/>
        </w:rPr>
        <w:t> </w:t>
      </w:r>
      <w:r>
        <w:rPr>
          <w:rFonts w:ascii="Arial"/>
          <w:b/>
          <w:sz w:val="24"/>
        </w:rPr>
        <w:t>held</w:t>
      </w:r>
      <w:r>
        <w:rPr>
          <w:rFonts w:ascii="Arial"/>
          <w:b/>
          <w:spacing w:val="19"/>
          <w:sz w:val="24"/>
        </w:rPr>
        <w:t> </w:t>
      </w:r>
      <w:r>
        <w:rPr>
          <w:rFonts w:ascii="Arial"/>
          <w:b/>
          <w:sz w:val="24"/>
        </w:rPr>
        <w:t>in</w:t>
      </w:r>
      <w:r>
        <w:rPr>
          <w:rFonts w:ascii="Arial"/>
          <w:b/>
          <w:spacing w:val="21"/>
          <w:sz w:val="24"/>
        </w:rPr>
        <w:t> </w:t>
      </w:r>
      <w:r>
        <w:rPr>
          <w:rFonts w:ascii="Arial"/>
          <w:b/>
          <w:spacing w:val="-2"/>
          <w:sz w:val="24"/>
        </w:rPr>
        <w:t>the</w:t>
      </w:r>
      <w:r>
        <w:rPr>
          <w:rFonts w:ascii="Arial"/>
          <w:b/>
          <w:spacing w:val="23"/>
          <w:sz w:val="24"/>
        </w:rPr>
        <w:t> </w:t>
      </w:r>
      <w:r>
        <w:rPr>
          <w:rFonts w:ascii="Arial"/>
          <w:b/>
          <w:spacing w:val="-1"/>
          <w:sz w:val="24"/>
        </w:rPr>
        <w:t>Council</w:t>
      </w:r>
      <w:r>
        <w:rPr>
          <w:rFonts w:ascii="Arial"/>
          <w:b/>
          <w:spacing w:val="43"/>
          <w:sz w:val="24"/>
        </w:rPr>
        <w:t> </w:t>
      </w:r>
      <w:r>
        <w:rPr>
          <w:rFonts w:ascii="Arial"/>
          <w:b/>
          <w:spacing w:val="-1"/>
          <w:sz w:val="24"/>
        </w:rPr>
        <w:t>Chambers,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Nedlands on</w:t>
      </w:r>
      <w:r>
        <w:rPr>
          <w:rFonts w:ascii="Arial"/>
          <w:b/>
          <w:sz w:val="24"/>
        </w:rPr>
        <w:t> Tuesday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10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July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2018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at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7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pm.</w:t>
      </w:r>
      <w:r>
        <w:rPr>
          <w:rFonts w:ascii="Arial"/>
          <w:sz w:val="24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line="20" w:lineRule="atLeast"/>
        <w:ind w:left="10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19.4pt;height:.85pt;mso-position-horizontal-relative:char;mso-position-vertical-relative:line" coordorigin="0,0" coordsize="8388,17">
            <v:group style="position:absolute;left:8;top:8;width:8372;height:2" coordorigin="8,8" coordsize="8372,2">
              <v:shape style="position:absolute;left:8;top:8;width:8372;height:2" coordorigin="8,8" coordsize="8372,0" path="m8,8l8379,8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line="477" w:lineRule="auto" w:before="0"/>
        <w:ind w:left="137" w:right="2745" w:firstLine="2589"/>
        <w:jc w:val="left"/>
        <w:rPr>
          <w:rFonts w:ascii="Arial" w:hAnsi="Arial" w:cs="Arial" w:eastAsia="Arial"/>
          <w:sz w:val="24"/>
          <w:szCs w:val="24"/>
        </w:rPr>
      </w:pPr>
      <w:bookmarkStart w:name="Council Committee Agenda" w:id="1"/>
      <w:bookmarkEnd w:id="1"/>
      <w:r>
        <w:rPr/>
      </w:r>
      <w:r>
        <w:rPr>
          <w:rFonts w:ascii="Arial"/>
          <w:b/>
          <w:spacing w:val="-1"/>
          <w:sz w:val="24"/>
        </w:rPr>
        <w:t>Council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Committee</w:t>
      </w:r>
      <w:r>
        <w:rPr>
          <w:rFonts w:ascii="Arial"/>
          <w:b/>
          <w:spacing w:val="3"/>
          <w:sz w:val="24"/>
        </w:rPr>
        <w:t> </w:t>
      </w:r>
      <w:r>
        <w:rPr>
          <w:rFonts w:ascii="Arial"/>
          <w:b/>
          <w:spacing w:val="-2"/>
          <w:sz w:val="24"/>
        </w:rPr>
        <w:t>Agenda</w:t>
      </w:r>
      <w:r>
        <w:rPr>
          <w:rFonts w:ascii="Arial"/>
          <w:b/>
          <w:spacing w:val="-1"/>
          <w:sz w:val="24"/>
        </w:rPr>
        <w:t> </w:t>
      </w:r>
      <w:bookmarkStart w:name="Declaration of Opening" w:id="2"/>
      <w:bookmarkEnd w:id="2"/>
      <w:r>
        <w:rPr>
          <w:rFonts w:ascii="Arial"/>
          <w:b/>
          <w:spacing w:val="-1"/>
          <w:sz w:val="24"/>
        </w:rPr>
      </w:r>
      <w:r>
        <w:rPr>
          <w:rFonts w:ascii="Arial"/>
          <w:b/>
          <w:spacing w:val="-1"/>
          <w:sz w:val="24"/>
        </w:rPr>
        <w:t> </w:t>
      </w:r>
      <w:bookmarkStart w:name="_bookmark0" w:id="3"/>
      <w:bookmarkEnd w:id="3"/>
      <w:r>
        <w:rPr>
          <w:rFonts w:ascii="Arial"/>
          <w:b/>
          <w:spacing w:val="-1"/>
          <w:sz w:val="24"/>
        </w:rPr>
        <w:t>D</w:t>
      </w:r>
      <w:r>
        <w:rPr>
          <w:rFonts w:ascii="Arial"/>
          <w:b/>
          <w:spacing w:val="-1"/>
          <w:sz w:val="24"/>
        </w:rPr>
        <w:t>eclaration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of Opening</w:t>
      </w:r>
      <w:r>
        <w:rPr>
          <w:rFonts w:ascii="Arial"/>
          <w:sz w:val="24"/>
        </w:rPr>
      </w:r>
    </w:p>
    <w:p>
      <w:pPr>
        <w:pStyle w:val="BodyText"/>
        <w:spacing w:line="240" w:lineRule="auto" w:before="10"/>
        <w:ind w:left="137" w:right="152"/>
        <w:jc w:val="both"/>
      </w:pPr>
      <w:r>
        <w:rPr/>
        <w:t>The</w:t>
      </w:r>
      <w:r>
        <w:rPr>
          <w:spacing w:val="25"/>
        </w:rPr>
        <w:t> </w:t>
      </w:r>
      <w:r>
        <w:rPr>
          <w:spacing w:val="-1"/>
        </w:rPr>
        <w:t>Presiding</w:t>
      </w:r>
      <w:r>
        <w:rPr>
          <w:spacing w:val="23"/>
        </w:rPr>
        <w:t> </w:t>
      </w:r>
      <w:r>
        <w:rPr>
          <w:spacing w:val="-1"/>
        </w:rPr>
        <w:t>Member</w:t>
      </w:r>
      <w:r>
        <w:rPr>
          <w:spacing w:val="26"/>
        </w:rPr>
        <w:t> </w:t>
      </w:r>
      <w:r>
        <w:rPr>
          <w:spacing w:val="-2"/>
        </w:rPr>
        <w:t>will</w:t>
      </w:r>
      <w:r>
        <w:rPr>
          <w:spacing w:val="24"/>
        </w:rPr>
        <w:t> </w:t>
      </w:r>
      <w:r>
        <w:rPr>
          <w:spacing w:val="-1"/>
        </w:rPr>
        <w:t>declare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meeting</w:t>
      </w:r>
      <w:r>
        <w:rPr>
          <w:spacing w:val="23"/>
        </w:rPr>
        <w:t> </w:t>
      </w:r>
      <w:r>
        <w:rPr/>
        <w:t>open</w:t>
      </w:r>
      <w:r>
        <w:rPr>
          <w:spacing w:val="25"/>
        </w:rPr>
        <w:t> </w:t>
      </w:r>
      <w:r>
        <w:rPr/>
        <w:t>at</w:t>
      </w:r>
      <w:r>
        <w:rPr>
          <w:spacing w:val="22"/>
        </w:rPr>
        <w:t> </w:t>
      </w:r>
      <w:r>
        <w:rPr/>
        <w:t>7</w:t>
      </w:r>
      <w:r>
        <w:rPr>
          <w:spacing w:val="25"/>
        </w:rPr>
        <w:t> </w:t>
      </w:r>
      <w:r>
        <w:rPr>
          <w:spacing w:val="-1"/>
        </w:rPr>
        <w:t>pm,</w:t>
      </w:r>
      <w:r>
        <w:rPr>
          <w:spacing w:val="24"/>
        </w:rPr>
        <w:t> </w:t>
      </w:r>
      <w:r>
        <w:rPr>
          <w:spacing w:val="-1"/>
        </w:rPr>
        <w:t>and</w:t>
      </w:r>
      <w:r>
        <w:rPr>
          <w:spacing w:val="23"/>
        </w:rPr>
        <w:t> </w:t>
      </w:r>
      <w:r>
        <w:rPr>
          <w:spacing w:val="-1"/>
        </w:rPr>
        <w:t>will</w:t>
      </w:r>
      <w:r>
        <w:rPr>
          <w:spacing w:val="24"/>
        </w:rPr>
        <w:t> </w:t>
      </w:r>
      <w:r>
        <w:rPr/>
        <w:t>draw</w:t>
      </w:r>
      <w:r>
        <w:rPr>
          <w:spacing w:val="51"/>
        </w:rPr>
        <w:t> </w:t>
      </w:r>
      <w:r>
        <w:rPr>
          <w:spacing w:val="-1"/>
        </w:rPr>
        <w:t>attention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disclaimer below.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137" w:right="151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(NOTE: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Council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at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pacing w:val="-1"/>
          <w:sz w:val="22"/>
        </w:rPr>
        <w:t>its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meeting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on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24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August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pacing w:val="-2"/>
          <w:sz w:val="22"/>
        </w:rPr>
        <w:t>2004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resolved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that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should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meeting</w:t>
      </w:r>
      <w:r>
        <w:rPr>
          <w:rFonts w:ascii="Arial"/>
          <w:spacing w:val="43"/>
          <w:sz w:val="22"/>
        </w:rPr>
        <w:t> </w:t>
      </w:r>
      <w:r>
        <w:rPr>
          <w:rFonts w:ascii="Arial"/>
          <w:sz w:val="22"/>
        </w:rPr>
        <w:t>time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pacing w:val="-1"/>
          <w:sz w:val="22"/>
        </w:rPr>
        <w:t>reach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pacing w:val="-1"/>
          <w:sz w:val="22"/>
        </w:rPr>
        <w:t>11.00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pacing w:val="-1"/>
          <w:sz w:val="22"/>
        </w:rPr>
        <w:t>p.m.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23"/>
          <w:sz w:val="22"/>
        </w:rPr>
        <w:t> </w:t>
      </w:r>
      <w:r>
        <w:rPr>
          <w:rFonts w:ascii="Arial"/>
          <w:spacing w:val="-1"/>
          <w:sz w:val="22"/>
        </w:rPr>
        <w:t>meeting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is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pacing w:val="-1"/>
          <w:sz w:val="22"/>
        </w:rPr>
        <w:t>consider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an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pacing w:val="-1"/>
          <w:sz w:val="22"/>
        </w:rPr>
        <w:t>adjournment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motion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reconvene</w:t>
      </w:r>
      <w:r>
        <w:rPr>
          <w:rFonts w:ascii="Arial"/>
          <w:sz w:val="22"/>
        </w:rPr>
        <w:t> the</w:t>
      </w:r>
      <w:r>
        <w:rPr>
          <w:rFonts w:ascii="Arial"/>
          <w:spacing w:val="-2"/>
          <w:sz w:val="22"/>
        </w:rPr>
        <w:t> next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day).</w:t>
      </w: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tabs>
          <w:tab w:pos="3113" w:val="left" w:leader="none"/>
          <w:tab w:pos="6965" w:val="left" w:leader="none"/>
        </w:tabs>
        <w:spacing w:line="550" w:lineRule="atLeast" w:before="0"/>
        <w:ind w:left="137" w:right="130" w:firstLine="0"/>
        <w:jc w:val="both"/>
        <w:rPr>
          <w:rFonts w:ascii="Arial" w:hAnsi="Arial" w:cs="Arial" w:eastAsia="Arial"/>
          <w:sz w:val="24"/>
          <w:szCs w:val="24"/>
        </w:rPr>
      </w:pPr>
      <w:bookmarkStart w:name="Present and Apologies and Leave Of Absen" w:id="4"/>
      <w:bookmarkEnd w:id="4"/>
      <w:r>
        <w:rPr/>
      </w:r>
      <w:bookmarkStart w:name="_bookmark1" w:id="5"/>
      <w:bookmarkEnd w:id="5"/>
      <w:r>
        <w:rPr/>
      </w:r>
      <w:r>
        <w:rPr>
          <w:rFonts w:ascii="Arial"/>
          <w:b/>
          <w:spacing w:val="-1"/>
          <w:sz w:val="24"/>
        </w:rPr>
        <w:t>Present and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pacing w:val="-2"/>
          <w:sz w:val="24"/>
        </w:rPr>
        <w:t>Apologies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2"/>
          <w:sz w:val="24"/>
        </w:rPr>
        <w:t>Leave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pacing w:val="-1"/>
          <w:sz w:val="24"/>
        </w:rPr>
        <w:t>Absence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(Previously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Approved)</w:t>
      </w:r>
      <w:r>
        <w:rPr>
          <w:rFonts w:ascii="Arial"/>
          <w:b/>
          <w:spacing w:val="51"/>
          <w:sz w:val="24"/>
        </w:rPr>
        <w:t> </w:t>
      </w:r>
      <w:r>
        <w:rPr>
          <w:rFonts w:ascii="Arial"/>
          <w:b/>
          <w:spacing w:val="-1"/>
          <w:sz w:val="24"/>
        </w:rPr>
        <w:t>Leave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of</w:t>
      </w:r>
      <w:r>
        <w:rPr>
          <w:rFonts w:ascii="Arial"/>
          <w:b/>
          <w:spacing w:val="4"/>
          <w:sz w:val="24"/>
        </w:rPr>
        <w:t> </w:t>
      </w:r>
      <w:r>
        <w:rPr>
          <w:rFonts w:ascii="Arial"/>
          <w:b/>
          <w:spacing w:val="-2"/>
          <w:sz w:val="24"/>
        </w:rPr>
        <w:t>Absence</w:t>
        <w:tab/>
      </w:r>
      <w:r>
        <w:rPr>
          <w:rFonts w:ascii="Arial"/>
          <w:spacing w:val="-1"/>
          <w:sz w:val="24"/>
        </w:rPr>
        <w:t>Councillor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W</w:t>
      </w:r>
      <w:r>
        <w:rPr>
          <w:rFonts w:ascii="Arial"/>
          <w:spacing w:val="6"/>
          <w:sz w:val="24"/>
        </w:rPr>
        <w:t> </w:t>
      </w:r>
      <w:r>
        <w:rPr>
          <w:rFonts w:ascii="Arial"/>
          <w:sz w:val="24"/>
        </w:rPr>
        <w:t>R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B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Hassell</w:t>
        <w:tab/>
        <w:t>Dalkeith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pacing w:val="1"/>
          <w:sz w:val="24"/>
        </w:rPr>
        <w:t>Ward</w:t>
      </w:r>
    </w:p>
    <w:p>
      <w:pPr>
        <w:spacing w:line="253" w:lineRule="exact" w:before="0"/>
        <w:ind w:left="137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(Previously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2"/>
          <w:sz w:val="22"/>
        </w:rPr>
        <w:t>Approved)</w:t>
      </w:r>
      <w:r>
        <w:rPr>
          <w:rFonts w:ascii="Arial"/>
          <w:sz w:val="22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tabs>
          <w:tab w:pos="2122" w:val="left" w:leader="none"/>
        </w:tabs>
        <w:spacing w:before="0"/>
        <w:ind w:left="137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w w:val="95"/>
          <w:sz w:val="24"/>
        </w:rPr>
        <w:t>Apologies</w:t>
        <w:tab/>
      </w:r>
      <w:r>
        <w:rPr>
          <w:rFonts w:ascii="Arial"/>
          <w:spacing w:val="-1"/>
          <w:sz w:val="24"/>
        </w:rPr>
        <w:t>None </w:t>
      </w:r>
      <w:r>
        <w:rPr>
          <w:rFonts w:ascii="Arial"/>
          <w:sz w:val="24"/>
        </w:rPr>
        <w:t>as at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distribution of</w:t>
      </w:r>
      <w:r>
        <w:rPr>
          <w:rFonts w:ascii="Arial"/>
          <w:spacing w:val="3"/>
          <w:sz w:val="24"/>
        </w:rPr>
        <w:t> </w:t>
      </w:r>
      <w:r>
        <w:rPr>
          <w:rFonts w:ascii="Arial"/>
          <w:spacing w:val="-1"/>
          <w:sz w:val="24"/>
        </w:rPr>
        <w:t>this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agenda.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/>
        <w:ind w:left="137" w:right="0" w:firstLine="0"/>
        <w:jc w:val="both"/>
        <w:rPr>
          <w:b w:val="0"/>
          <w:bCs w:val="0"/>
        </w:rPr>
      </w:pPr>
      <w:r>
        <w:rPr>
          <w:spacing w:val="-1"/>
        </w:rPr>
        <w:t>Disclaimer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0"/>
        <w:ind w:left="137" w:right="153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sz w:val="22"/>
          <w:szCs w:val="22"/>
        </w:rPr>
        <w:t>Members</w:t>
      </w:r>
      <w:r>
        <w:rPr>
          <w:rFonts w:ascii="Arial" w:hAnsi="Arial" w:cs="Arial" w:eastAsia="Arial"/>
          <w:spacing w:val="25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of</w:t>
      </w:r>
      <w:r>
        <w:rPr>
          <w:rFonts w:ascii="Arial" w:hAnsi="Arial" w:cs="Arial" w:eastAsia="Arial"/>
          <w:spacing w:val="2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public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who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attend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Council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meetings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should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not</w:t>
      </w:r>
      <w:r>
        <w:rPr>
          <w:rFonts w:ascii="Arial" w:hAnsi="Arial" w:cs="Arial" w:eastAsia="Arial"/>
          <w:spacing w:val="26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act</w:t>
      </w:r>
      <w:r>
        <w:rPr>
          <w:rFonts w:ascii="Arial" w:hAnsi="Arial" w:cs="Arial" w:eastAsia="Arial"/>
          <w:spacing w:val="2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immediately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on</w:t>
      </w:r>
      <w:r>
        <w:rPr>
          <w:rFonts w:ascii="Arial" w:hAnsi="Arial" w:cs="Arial" w:eastAsia="Arial"/>
          <w:spacing w:val="4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anything</w:t>
      </w:r>
      <w:r>
        <w:rPr>
          <w:rFonts w:ascii="Arial" w:hAnsi="Arial" w:cs="Arial" w:eastAsia="Arial"/>
          <w:spacing w:val="4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they</w:t>
      </w:r>
      <w:r>
        <w:rPr>
          <w:rFonts w:ascii="Arial" w:hAnsi="Arial" w:cs="Arial" w:eastAsia="Arial"/>
          <w:spacing w:val="4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hear</w:t>
      </w:r>
      <w:r>
        <w:rPr>
          <w:rFonts w:ascii="Arial" w:hAnsi="Arial" w:cs="Arial" w:eastAsia="Arial"/>
          <w:spacing w:val="4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at</w:t>
      </w:r>
      <w:r>
        <w:rPr>
          <w:rFonts w:ascii="Arial" w:hAnsi="Arial" w:cs="Arial" w:eastAsia="Arial"/>
          <w:spacing w:val="4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</w:t>
      </w:r>
      <w:r>
        <w:rPr>
          <w:rFonts w:ascii="Arial" w:hAnsi="Arial" w:cs="Arial" w:eastAsia="Arial"/>
          <w:spacing w:val="4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meetings,</w:t>
      </w:r>
      <w:r>
        <w:rPr>
          <w:rFonts w:ascii="Arial" w:hAnsi="Arial" w:cs="Arial" w:eastAsia="Arial"/>
          <w:spacing w:val="4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without</w:t>
      </w:r>
      <w:r>
        <w:rPr>
          <w:rFonts w:ascii="Arial" w:hAnsi="Arial" w:cs="Arial" w:eastAsia="Arial"/>
          <w:spacing w:val="4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first</w:t>
      </w:r>
      <w:r>
        <w:rPr>
          <w:rFonts w:ascii="Arial" w:hAnsi="Arial" w:cs="Arial" w:eastAsia="Arial"/>
          <w:spacing w:val="4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seeking</w:t>
      </w:r>
      <w:r>
        <w:rPr>
          <w:rFonts w:ascii="Arial" w:hAnsi="Arial" w:cs="Arial" w:eastAsia="Arial"/>
          <w:spacing w:val="4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clarification</w:t>
      </w:r>
      <w:r>
        <w:rPr>
          <w:rFonts w:ascii="Arial" w:hAnsi="Arial" w:cs="Arial" w:eastAsia="Arial"/>
          <w:spacing w:val="46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of</w:t>
      </w:r>
      <w:r>
        <w:rPr>
          <w:rFonts w:ascii="Arial" w:hAnsi="Arial" w:cs="Arial" w:eastAsia="Arial"/>
          <w:spacing w:val="5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Council’s</w:t>
      </w:r>
      <w:r>
        <w:rPr>
          <w:rFonts w:ascii="Arial" w:hAnsi="Arial" w:cs="Arial" w:eastAsia="Arial"/>
          <w:spacing w:val="3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position.</w:t>
      </w:r>
      <w:r>
        <w:rPr>
          <w:rFonts w:ascii="Arial" w:hAnsi="Arial" w:cs="Arial" w:eastAsia="Arial"/>
          <w:spacing w:val="4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For</w:t>
      </w:r>
      <w:r>
        <w:rPr>
          <w:rFonts w:ascii="Arial" w:hAnsi="Arial" w:cs="Arial" w:eastAsia="Arial"/>
          <w:spacing w:val="47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example</w:t>
      </w:r>
      <w:r>
        <w:rPr>
          <w:rFonts w:ascii="Arial" w:hAnsi="Arial" w:cs="Arial" w:eastAsia="Arial"/>
          <w:spacing w:val="46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by</w:t>
      </w:r>
      <w:r>
        <w:rPr>
          <w:rFonts w:ascii="Arial" w:hAnsi="Arial" w:cs="Arial" w:eastAsia="Arial"/>
          <w:spacing w:val="4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reference</w:t>
      </w:r>
      <w:r>
        <w:rPr>
          <w:rFonts w:ascii="Arial" w:hAnsi="Arial" w:cs="Arial" w:eastAsia="Arial"/>
          <w:spacing w:val="4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4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4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confirmed</w:t>
      </w:r>
      <w:r>
        <w:rPr>
          <w:rFonts w:ascii="Arial" w:hAnsi="Arial" w:cs="Arial" w:eastAsia="Arial"/>
          <w:spacing w:val="4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Minutes</w:t>
      </w:r>
      <w:r>
        <w:rPr>
          <w:rFonts w:ascii="Arial" w:hAnsi="Arial" w:cs="Arial" w:eastAsia="Arial"/>
          <w:spacing w:val="46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of</w:t>
      </w:r>
      <w:r>
        <w:rPr>
          <w:rFonts w:ascii="Arial" w:hAnsi="Arial" w:cs="Arial" w:eastAsia="Arial"/>
          <w:spacing w:val="50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Council</w:t>
      </w:r>
      <w:r>
        <w:rPr>
          <w:rFonts w:ascii="Arial" w:hAnsi="Arial" w:cs="Arial" w:eastAsia="Arial"/>
          <w:spacing w:val="4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meeting.</w:t>
      </w:r>
      <w:r>
        <w:rPr>
          <w:rFonts w:ascii="Arial" w:hAnsi="Arial" w:cs="Arial" w:eastAsia="Arial"/>
          <w:spacing w:val="6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Members</w:t>
      </w:r>
      <w:r>
        <w:rPr>
          <w:rFonts w:ascii="Arial" w:hAnsi="Arial" w:cs="Arial" w:eastAsia="Arial"/>
          <w:spacing w:val="30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of</w:t>
      </w:r>
      <w:r>
        <w:rPr>
          <w:rFonts w:ascii="Arial" w:hAnsi="Arial" w:cs="Arial" w:eastAsia="Arial"/>
          <w:spacing w:val="3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public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are</w:t>
      </w:r>
      <w:r>
        <w:rPr>
          <w:rFonts w:ascii="Arial" w:hAnsi="Arial" w:cs="Arial" w:eastAsia="Arial"/>
          <w:spacing w:val="2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also</w:t>
      </w:r>
      <w:r>
        <w:rPr>
          <w:rFonts w:ascii="Arial" w:hAnsi="Arial" w:cs="Arial" w:eastAsia="Arial"/>
          <w:spacing w:val="29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advised</w:t>
      </w:r>
      <w:r>
        <w:rPr>
          <w:rFonts w:ascii="Arial" w:hAnsi="Arial" w:cs="Arial" w:eastAsia="Arial"/>
          <w:spacing w:val="2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29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wait</w:t>
      </w:r>
      <w:r>
        <w:rPr>
          <w:rFonts w:ascii="Arial" w:hAnsi="Arial" w:cs="Arial" w:eastAsia="Arial"/>
          <w:spacing w:val="2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for</w:t>
      </w:r>
      <w:r>
        <w:rPr>
          <w:rFonts w:ascii="Arial" w:hAnsi="Arial" w:cs="Arial" w:eastAsia="Arial"/>
          <w:spacing w:val="3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written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advice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from</w:t>
      </w:r>
      <w:r>
        <w:rPr>
          <w:rFonts w:ascii="Arial" w:hAnsi="Arial" w:cs="Arial" w:eastAsia="Arial"/>
          <w:spacing w:val="2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2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Council</w:t>
      </w:r>
      <w:r>
        <w:rPr>
          <w:rFonts w:ascii="Arial" w:hAnsi="Arial" w:cs="Arial" w:eastAsia="Arial"/>
          <w:spacing w:val="3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prior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taking</w:t>
      </w:r>
      <w:r>
        <w:rPr>
          <w:rFonts w:ascii="Arial" w:hAnsi="Arial" w:cs="Arial" w:eastAsia="Arial"/>
          <w:spacing w:val="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action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on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any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matter that they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may</w:t>
      </w:r>
      <w:r>
        <w:rPr>
          <w:rFonts w:ascii="Arial" w:hAnsi="Arial" w:cs="Arial" w:eastAsia="Arial"/>
          <w:spacing w:val="-2"/>
          <w:sz w:val="22"/>
          <w:szCs w:val="22"/>
        </w:rPr>
        <w:t> have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before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Council.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137" w:right="151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Any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plans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pacing w:val="-1"/>
          <w:sz w:val="22"/>
        </w:rPr>
        <w:t>or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pacing w:val="-1"/>
          <w:sz w:val="22"/>
        </w:rPr>
        <w:t>documents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pacing w:val="-1"/>
          <w:sz w:val="22"/>
        </w:rPr>
        <w:t>agendas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minutes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pacing w:val="-1"/>
          <w:sz w:val="22"/>
        </w:rPr>
        <w:t>may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be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pacing w:val="-1"/>
          <w:sz w:val="22"/>
        </w:rPr>
        <w:t>subject</w:t>
      </w:r>
      <w:r>
        <w:rPr>
          <w:rFonts w:ascii="Arial"/>
          <w:spacing w:val="23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pacing w:val="-1"/>
          <w:sz w:val="22"/>
        </w:rPr>
        <w:t>copyright.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pacing w:val="-1"/>
          <w:sz w:val="22"/>
        </w:rPr>
        <w:t>express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pacing w:val="-1"/>
          <w:sz w:val="22"/>
        </w:rPr>
        <w:t>permission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47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pacing w:val="-1"/>
          <w:sz w:val="22"/>
        </w:rPr>
        <w:t>copyright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2"/>
          <w:sz w:val="22"/>
        </w:rPr>
        <w:t>owner</w:t>
      </w:r>
      <w:r>
        <w:rPr>
          <w:rFonts w:ascii="Arial"/>
          <w:spacing w:val="47"/>
          <w:sz w:val="22"/>
        </w:rPr>
        <w:t> </w:t>
      </w:r>
      <w:r>
        <w:rPr>
          <w:rFonts w:ascii="Arial"/>
          <w:spacing w:val="-1"/>
          <w:sz w:val="22"/>
        </w:rPr>
        <w:t>must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be</w:t>
      </w:r>
      <w:r>
        <w:rPr>
          <w:rFonts w:ascii="Arial"/>
          <w:spacing w:val="46"/>
          <w:sz w:val="22"/>
        </w:rPr>
        <w:t> </w:t>
      </w:r>
      <w:r>
        <w:rPr>
          <w:rFonts w:ascii="Arial"/>
          <w:spacing w:val="-1"/>
          <w:sz w:val="22"/>
        </w:rPr>
        <w:t>obtained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pacing w:val="-1"/>
          <w:sz w:val="22"/>
        </w:rPr>
        <w:t>before</w:t>
      </w:r>
      <w:r>
        <w:rPr>
          <w:rFonts w:ascii="Arial"/>
          <w:spacing w:val="46"/>
          <w:sz w:val="22"/>
        </w:rPr>
        <w:t> </w:t>
      </w:r>
      <w:r>
        <w:rPr>
          <w:rFonts w:ascii="Arial"/>
          <w:spacing w:val="-2"/>
          <w:sz w:val="22"/>
        </w:rPr>
        <w:t>copying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any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copyright material.</w:t>
      </w:r>
    </w:p>
    <w:p>
      <w:pPr>
        <w:spacing w:after="0"/>
        <w:jc w:val="both"/>
        <w:rPr>
          <w:rFonts w:ascii="Arial" w:hAnsi="Arial" w:cs="Arial" w:eastAsia="Arial"/>
          <w:sz w:val="22"/>
          <w:szCs w:val="22"/>
        </w:rPr>
        <w:sectPr>
          <w:pgSz w:w="11910" w:h="16850"/>
          <w:pgMar w:header="0" w:footer="745" w:top="1400" w:bottom="940" w:left="1660" w:right="16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0"/>
          <w:numId w:val="2"/>
        </w:numPr>
        <w:tabs>
          <w:tab w:pos="958" w:val="left" w:leader="none"/>
        </w:tabs>
        <w:spacing w:line="240" w:lineRule="auto" w:before="0" w:after="0"/>
        <w:ind w:left="957" w:right="0" w:hanging="852"/>
        <w:jc w:val="left"/>
        <w:rPr>
          <w:b w:val="0"/>
          <w:bCs w:val="0"/>
        </w:rPr>
      </w:pPr>
      <w:bookmarkStart w:name="1.  Public Question Time" w:id="6"/>
      <w:bookmarkEnd w:id="6"/>
      <w:r>
        <w:rPr>
          <w:b w:val="0"/>
        </w:rPr>
      </w:r>
      <w:bookmarkStart w:name="_bookmark2" w:id="7"/>
      <w:bookmarkEnd w:id="7"/>
      <w:r>
        <w:rPr>
          <w:spacing w:val="-1"/>
        </w:rPr>
        <w:t>P</w:t>
      </w:r>
      <w:r>
        <w:rPr>
          <w:spacing w:val="-1"/>
        </w:rPr>
        <w:t>ublic</w:t>
      </w:r>
      <w:r>
        <w:rPr>
          <w:spacing w:val="1"/>
        </w:rPr>
        <w:t> </w:t>
      </w:r>
      <w:r>
        <w:rPr>
          <w:spacing w:val="-1"/>
        </w:rPr>
        <w:t>Question</w:t>
      </w:r>
      <w:r>
        <w:rPr/>
        <w:t> </w:t>
      </w:r>
      <w:r>
        <w:rPr>
          <w:spacing w:val="-1"/>
        </w:rPr>
        <w:t>Time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110"/>
        <w:jc w:val="both"/>
      </w:pPr>
      <w:r>
        <w:rPr/>
        <w:t>A</w:t>
      </w:r>
      <w:r>
        <w:rPr>
          <w:spacing w:val="10"/>
        </w:rPr>
        <w:t> </w:t>
      </w:r>
      <w:r>
        <w:rPr>
          <w:spacing w:val="-1"/>
        </w:rPr>
        <w:t>member</w:t>
      </w:r>
      <w:r>
        <w:rPr>
          <w:spacing w:val="9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public</w:t>
      </w:r>
      <w:r>
        <w:rPr>
          <w:spacing w:val="10"/>
        </w:rPr>
        <w:t> </w:t>
      </w:r>
      <w:r>
        <w:rPr>
          <w:spacing w:val="-1"/>
        </w:rPr>
        <w:t>wishing</w:t>
      </w:r>
      <w:r>
        <w:rPr>
          <w:spacing w:val="8"/>
        </w:rPr>
        <w:t> </w:t>
      </w:r>
      <w:r>
        <w:rPr/>
        <w:t>to</w:t>
      </w:r>
      <w:r>
        <w:rPr>
          <w:spacing w:val="11"/>
        </w:rPr>
        <w:t> </w:t>
      </w:r>
      <w:r>
        <w:rPr/>
        <w:t>ask</w:t>
      </w:r>
      <w:r>
        <w:rPr>
          <w:spacing w:val="10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1"/>
        </w:rPr>
        <w:t>question</w:t>
      </w:r>
      <w:r>
        <w:rPr>
          <w:spacing w:val="11"/>
        </w:rPr>
        <w:t> </w:t>
      </w:r>
      <w:r>
        <w:rPr>
          <w:spacing w:val="-1"/>
        </w:rPr>
        <w:t>should</w:t>
      </w:r>
      <w:r>
        <w:rPr>
          <w:spacing w:val="11"/>
        </w:rPr>
        <w:t> </w:t>
      </w:r>
      <w:r>
        <w:rPr>
          <w:spacing w:val="-1"/>
        </w:rPr>
        <w:t>register</w:t>
      </w:r>
      <w:r>
        <w:rPr>
          <w:spacing w:val="9"/>
        </w:rPr>
        <w:t> </w:t>
      </w:r>
      <w:r>
        <w:rPr>
          <w:spacing w:val="-1"/>
        </w:rPr>
        <w:t>that</w:t>
      </w:r>
      <w:r>
        <w:rPr>
          <w:spacing w:val="10"/>
        </w:rPr>
        <w:t> </w:t>
      </w:r>
      <w:r>
        <w:rPr>
          <w:spacing w:val="-1"/>
        </w:rPr>
        <w:t>interest</w:t>
      </w:r>
      <w:r>
        <w:rPr>
          <w:spacing w:val="57"/>
        </w:rPr>
        <w:t> </w:t>
      </w:r>
      <w:r>
        <w:rPr/>
        <w:t>by</w:t>
      </w:r>
      <w:r>
        <w:rPr>
          <w:spacing w:val="5"/>
        </w:rPr>
        <w:t> </w:t>
      </w:r>
      <w:r>
        <w:rPr>
          <w:spacing w:val="-1"/>
        </w:rPr>
        <w:t>notification</w:t>
      </w:r>
      <w:r>
        <w:rPr>
          <w:spacing w:val="9"/>
        </w:rPr>
        <w:t> </w:t>
      </w:r>
      <w:r>
        <w:rPr>
          <w:spacing w:val="-1"/>
        </w:rPr>
        <w:t>in</w:t>
      </w:r>
      <w:r>
        <w:rPr>
          <w:spacing w:val="9"/>
        </w:rPr>
        <w:t> </w:t>
      </w:r>
      <w:r>
        <w:rPr>
          <w:spacing w:val="-1"/>
        </w:rPr>
        <w:t>writing</w:t>
      </w:r>
      <w:r>
        <w:rPr>
          <w:spacing w:val="6"/>
        </w:rPr>
        <w:t> </w:t>
      </w:r>
      <w:r>
        <w:rPr/>
        <w:t>to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-1"/>
        </w:rPr>
        <w:t>CEO</w:t>
      </w:r>
      <w:r>
        <w:rPr>
          <w:spacing w:val="8"/>
        </w:rPr>
        <w:t> </w:t>
      </w:r>
      <w:r>
        <w:rPr>
          <w:spacing w:val="-2"/>
        </w:rPr>
        <w:t>in</w:t>
      </w:r>
      <w:r>
        <w:rPr>
          <w:spacing w:val="9"/>
        </w:rPr>
        <w:t> </w:t>
      </w:r>
      <w:r>
        <w:rPr>
          <w:spacing w:val="-1"/>
        </w:rPr>
        <w:t>advance,</w:t>
      </w:r>
      <w:r>
        <w:rPr>
          <w:spacing w:val="8"/>
        </w:rPr>
        <w:t> </w:t>
      </w:r>
      <w:r>
        <w:rPr>
          <w:spacing w:val="-1"/>
        </w:rPr>
        <w:t>setting</w:t>
      </w:r>
      <w:r>
        <w:rPr>
          <w:spacing w:val="6"/>
        </w:rPr>
        <w:t> </w:t>
      </w:r>
      <w:r>
        <w:rPr/>
        <w:t>out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text</w:t>
      </w:r>
      <w:r>
        <w:rPr>
          <w:spacing w:val="8"/>
        </w:rPr>
        <w:t> </w:t>
      </w:r>
      <w:r>
        <w:rPr/>
        <w:t>or</w:t>
      </w:r>
      <w:r>
        <w:rPr>
          <w:spacing w:val="51"/>
        </w:rPr>
        <w:t> </w:t>
      </w:r>
      <w:r>
        <w:rPr>
          <w:spacing w:val="-1"/>
        </w:rPr>
        <w:t>substance of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question.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109"/>
        <w:jc w:val="both"/>
      </w:pPr>
      <w:r>
        <w:rPr/>
        <w:t>The</w:t>
      </w:r>
      <w:r>
        <w:rPr>
          <w:spacing w:val="18"/>
        </w:rPr>
        <w:t> </w:t>
      </w:r>
      <w:r>
        <w:rPr>
          <w:spacing w:val="-1"/>
        </w:rPr>
        <w:t>order</w:t>
      </w:r>
      <w:r>
        <w:rPr>
          <w:spacing w:val="18"/>
        </w:rPr>
        <w:t> </w:t>
      </w:r>
      <w:r>
        <w:rPr>
          <w:spacing w:val="-1"/>
        </w:rPr>
        <w:t>in</w:t>
      </w:r>
      <w:r>
        <w:rPr>
          <w:spacing w:val="18"/>
        </w:rPr>
        <w:t> </w:t>
      </w:r>
      <w:r>
        <w:rPr>
          <w:spacing w:val="-1"/>
        </w:rPr>
        <w:t>which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>
          <w:spacing w:val="-1"/>
        </w:rPr>
        <w:t>CEO</w:t>
      </w:r>
      <w:r>
        <w:rPr>
          <w:spacing w:val="20"/>
        </w:rPr>
        <w:t> </w:t>
      </w:r>
      <w:r>
        <w:rPr>
          <w:spacing w:val="-1"/>
        </w:rPr>
        <w:t>receives</w:t>
      </w:r>
      <w:r>
        <w:rPr>
          <w:spacing w:val="19"/>
        </w:rPr>
        <w:t> </w:t>
      </w:r>
      <w:r>
        <w:rPr>
          <w:spacing w:val="-1"/>
        </w:rPr>
        <w:t>registrations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20"/>
        </w:rPr>
        <w:t> </w:t>
      </w:r>
      <w:r>
        <w:rPr>
          <w:spacing w:val="-1"/>
        </w:rPr>
        <w:t>interest</w:t>
      </w:r>
      <w:r>
        <w:rPr>
          <w:spacing w:val="20"/>
        </w:rPr>
        <w:t> </w:t>
      </w:r>
      <w:r>
        <w:rPr>
          <w:spacing w:val="-1"/>
        </w:rPr>
        <w:t>shall</w:t>
      </w:r>
      <w:r>
        <w:rPr>
          <w:spacing w:val="16"/>
        </w:rPr>
        <w:t> </w:t>
      </w:r>
      <w:r>
        <w:rPr>
          <w:spacing w:val="-1"/>
        </w:rPr>
        <w:t>determine</w:t>
      </w:r>
      <w:r>
        <w:rPr>
          <w:spacing w:val="51"/>
        </w:rPr>
        <w:t> </w:t>
      </w:r>
      <w:r>
        <w:rPr/>
        <w:t>the</w:t>
      </w:r>
      <w:r>
        <w:rPr>
          <w:spacing w:val="58"/>
        </w:rPr>
        <w:t> </w:t>
      </w:r>
      <w:r>
        <w:rPr>
          <w:spacing w:val="-1"/>
        </w:rPr>
        <w:t>order</w:t>
      </w:r>
      <w:r>
        <w:rPr>
          <w:spacing w:val="57"/>
        </w:rPr>
        <w:t> </w:t>
      </w:r>
      <w:r>
        <w:rPr>
          <w:spacing w:val="-1"/>
        </w:rPr>
        <w:t>of</w:t>
      </w:r>
      <w:r>
        <w:rPr>
          <w:spacing w:val="63"/>
        </w:rPr>
        <w:t> </w:t>
      </w:r>
      <w:r>
        <w:rPr>
          <w:spacing w:val="-1"/>
        </w:rPr>
        <w:t>questions</w:t>
      </w:r>
      <w:r>
        <w:rPr>
          <w:spacing w:val="59"/>
        </w:rPr>
        <w:t> </w:t>
      </w:r>
      <w:r>
        <w:rPr>
          <w:spacing w:val="-1"/>
        </w:rPr>
        <w:t>unless</w:t>
      </w:r>
      <w:r>
        <w:rPr>
          <w:spacing w:val="58"/>
        </w:rPr>
        <w:t> </w:t>
      </w:r>
      <w:r>
        <w:rPr>
          <w:spacing w:val="-1"/>
        </w:rPr>
        <w:t>the</w:t>
      </w:r>
      <w:r>
        <w:rPr>
          <w:spacing w:val="61"/>
        </w:rPr>
        <w:t> </w:t>
      </w:r>
      <w:r>
        <w:rPr>
          <w:spacing w:val="-1"/>
        </w:rPr>
        <w:t>Mayor</w:t>
      </w:r>
      <w:r>
        <w:rPr>
          <w:spacing w:val="60"/>
        </w:rPr>
        <w:t> </w:t>
      </w:r>
      <w:r>
        <w:rPr>
          <w:spacing w:val="-1"/>
        </w:rPr>
        <w:t>determines</w:t>
      </w:r>
      <w:r>
        <w:rPr>
          <w:spacing w:val="57"/>
        </w:rPr>
        <w:t> </w:t>
      </w:r>
      <w:r>
        <w:rPr>
          <w:spacing w:val="-1"/>
        </w:rPr>
        <w:t>otherwise.</w:t>
      </w:r>
      <w:r>
        <w:rPr>
          <w:spacing w:val="61"/>
        </w:rPr>
        <w:t> </w:t>
      </w:r>
      <w:r>
        <w:rPr>
          <w:spacing w:val="-1"/>
        </w:rPr>
        <w:t>Questions</w:t>
      </w:r>
      <w:r>
        <w:rPr>
          <w:spacing w:val="53"/>
        </w:rPr>
        <w:t> </w:t>
      </w:r>
      <w:r>
        <w:rPr/>
        <w:t>must </w:t>
      </w:r>
      <w:r>
        <w:rPr>
          <w:spacing w:val="-1"/>
        </w:rPr>
        <w:t>relate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matter</w:t>
      </w:r>
      <w:r>
        <w:rPr>
          <w:spacing w:val="-3"/>
        </w:rPr>
        <w:t> </w:t>
      </w:r>
      <w:r>
        <w:rPr>
          <w:spacing w:val="-1"/>
        </w:rPr>
        <w:t>affecting </w:t>
      </w:r>
      <w:r>
        <w:rPr/>
        <w:t>the</w:t>
      </w:r>
      <w:r>
        <w:rPr>
          <w:spacing w:val="-1"/>
        </w:rPr>
        <w:t> City</w:t>
      </w:r>
      <w:r>
        <w:rPr>
          <w:spacing w:val="-2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Nedlands.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numPr>
          <w:ilvl w:val="0"/>
          <w:numId w:val="2"/>
        </w:numPr>
        <w:tabs>
          <w:tab w:pos="958" w:val="left" w:leader="none"/>
        </w:tabs>
        <w:spacing w:line="240" w:lineRule="auto" w:before="0" w:after="0"/>
        <w:ind w:left="957" w:right="111" w:hanging="852"/>
        <w:jc w:val="left"/>
        <w:rPr>
          <w:b w:val="0"/>
          <w:bCs w:val="0"/>
        </w:rPr>
      </w:pPr>
      <w:bookmarkStart w:name="2. Addresses By Members of the Public (o" w:id="8"/>
      <w:bookmarkEnd w:id="8"/>
      <w:r>
        <w:rPr>
          <w:b w:val="0"/>
        </w:rPr>
      </w:r>
      <w:bookmarkStart w:name="_bookmark3" w:id="9"/>
      <w:bookmarkEnd w:id="9"/>
      <w:r>
        <w:rPr>
          <w:spacing w:val="-1"/>
        </w:rPr>
        <w:t>A</w:t>
      </w:r>
      <w:r>
        <w:rPr>
          <w:spacing w:val="-1"/>
        </w:rPr>
        <w:t>ddresses</w:t>
      </w:r>
      <w:r>
        <w:rPr/>
        <w:t> </w:t>
      </w:r>
      <w:r>
        <w:rPr>
          <w:spacing w:val="16"/>
        </w:rPr>
        <w:t> </w:t>
      </w:r>
      <w:r>
        <w:rPr/>
        <w:t>By </w:t>
      </w:r>
      <w:r>
        <w:rPr>
          <w:spacing w:val="9"/>
        </w:rPr>
        <w:t> </w:t>
      </w:r>
      <w:r>
        <w:rPr>
          <w:spacing w:val="-1"/>
        </w:rPr>
        <w:t>Members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Public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(only</w:t>
      </w:r>
      <w:r>
        <w:rPr/>
        <w:t> </w:t>
      </w:r>
      <w:r>
        <w:rPr>
          <w:spacing w:val="9"/>
        </w:rPr>
        <w:t> </w:t>
      </w:r>
      <w:r>
        <w:rPr/>
        <w:t>for </w:t>
      </w:r>
      <w:r>
        <w:rPr>
          <w:spacing w:val="15"/>
        </w:rPr>
        <w:t> </w:t>
      </w:r>
      <w:r>
        <w:rPr>
          <w:spacing w:val="-1"/>
        </w:rPr>
        <w:t>items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listed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on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54"/>
        </w:rPr>
        <w:t> </w:t>
      </w:r>
      <w:r>
        <w:rPr>
          <w:spacing w:val="-1"/>
        </w:rPr>
        <w:t>agenda)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110"/>
        <w:jc w:val="both"/>
      </w:pPr>
      <w:r>
        <w:rPr>
          <w:spacing w:val="-1"/>
        </w:rPr>
        <w:t>Addresses</w:t>
      </w:r>
      <w:r>
        <w:rPr>
          <w:spacing w:val="50"/>
        </w:rPr>
        <w:t> </w:t>
      </w:r>
      <w:r>
        <w:rPr/>
        <w:t>by</w:t>
      </w:r>
      <w:r>
        <w:rPr>
          <w:spacing w:val="46"/>
        </w:rPr>
        <w:t> </w:t>
      </w:r>
      <w:r>
        <w:rPr>
          <w:spacing w:val="-1"/>
        </w:rPr>
        <w:t>members</w:t>
      </w:r>
      <w:r>
        <w:rPr>
          <w:spacing w:val="51"/>
        </w:rPr>
        <w:t> </w:t>
      </w:r>
      <w:r>
        <w:rPr>
          <w:spacing w:val="-1"/>
        </w:rPr>
        <w:t>of</w:t>
      </w:r>
      <w:r>
        <w:rPr>
          <w:spacing w:val="50"/>
        </w:rPr>
        <w:t> </w:t>
      </w:r>
      <w:r>
        <w:rPr/>
        <w:t>the</w:t>
      </w:r>
      <w:r>
        <w:rPr>
          <w:spacing w:val="49"/>
        </w:rPr>
        <w:t> </w:t>
      </w:r>
      <w:r>
        <w:rPr>
          <w:spacing w:val="-1"/>
        </w:rPr>
        <w:t>public</w:t>
      </w:r>
      <w:r>
        <w:rPr>
          <w:spacing w:val="51"/>
        </w:rPr>
        <w:t> </w:t>
      </w:r>
      <w:r>
        <w:rPr>
          <w:spacing w:val="-1"/>
        </w:rPr>
        <w:t>who</w:t>
      </w:r>
      <w:r>
        <w:rPr>
          <w:spacing w:val="49"/>
        </w:rPr>
        <w:t> </w:t>
      </w:r>
      <w:r>
        <w:rPr>
          <w:spacing w:val="-1"/>
        </w:rPr>
        <w:t>have</w:t>
      </w:r>
      <w:r>
        <w:rPr>
          <w:spacing w:val="51"/>
        </w:rPr>
        <w:t> </w:t>
      </w:r>
      <w:r>
        <w:rPr>
          <w:spacing w:val="-1"/>
        </w:rPr>
        <w:t>completed</w:t>
      </w:r>
      <w:r>
        <w:rPr>
          <w:spacing w:val="49"/>
        </w:rPr>
        <w:t> </w:t>
      </w:r>
      <w:r>
        <w:rPr>
          <w:spacing w:val="-1"/>
        </w:rPr>
        <w:t>Public</w:t>
      </w:r>
      <w:r>
        <w:rPr>
          <w:spacing w:val="51"/>
        </w:rPr>
        <w:t> </w:t>
      </w:r>
      <w:r>
        <w:rPr>
          <w:spacing w:val="-1"/>
        </w:rPr>
        <w:t>Address</w:t>
      </w:r>
      <w:r>
        <w:rPr>
          <w:spacing w:val="43"/>
        </w:rPr>
        <w:t> </w:t>
      </w:r>
      <w:r>
        <w:rPr>
          <w:spacing w:val="-1"/>
        </w:rPr>
        <w:t>Session</w:t>
      </w:r>
      <w:r>
        <w:rPr>
          <w:spacing w:val="65"/>
        </w:rPr>
        <w:t> </w:t>
      </w:r>
      <w:r>
        <w:rPr>
          <w:spacing w:val="-1"/>
        </w:rPr>
        <w:t>Forms</w:t>
      </w:r>
      <w:r>
        <w:rPr>
          <w:spacing w:val="65"/>
        </w:rPr>
        <w:t> </w:t>
      </w:r>
      <w:r>
        <w:rPr>
          <w:spacing w:val="-2"/>
        </w:rPr>
        <w:t>will</w:t>
      </w:r>
      <w:r>
        <w:rPr/>
        <w:t>  </w:t>
      </w:r>
      <w:r>
        <w:rPr>
          <w:spacing w:val="1"/>
        </w:rPr>
        <w:t>be </w:t>
      </w:r>
      <w:r>
        <w:rPr>
          <w:spacing w:val="-1"/>
        </w:rPr>
        <w:t>invited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66"/>
        </w:rPr>
        <w:t> </w:t>
      </w:r>
      <w:r>
        <w:rPr>
          <w:spacing w:val="-1"/>
        </w:rPr>
        <w:t>made</w:t>
      </w:r>
      <w:r>
        <w:rPr>
          <w:spacing w:val="65"/>
        </w:rPr>
        <w:t> </w:t>
      </w:r>
      <w:r>
        <w:rPr/>
        <w:t>as </w:t>
      </w:r>
      <w:r>
        <w:rPr>
          <w:spacing w:val="-1"/>
        </w:rPr>
        <w:t>each</w:t>
      </w:r>
      <w:r>
        <w:rPr>
          <w:spacing w:val="66"/>
        </w:rPr>
        <w:t> </w:t>
      </w:r>
      <w:r>
        <w:rPr>
          <w:spacing w:val="-1"/>
        </w:rPr>
        <w:t>item</w:t>
      </w:r>
      <w:r>
        <w:rPr>
          <w:spacing w:val="2"/>
        </w:rPr>
        <w:t> </w:t>
      </w:r>
      <w:r>
        <w:rPr>
          <w:spacing w:val="-1"/>
        </w:rPr>
        <w:t>relating</w:t>
      </w:r>
      <w:r>
        <w:rPr>
          <w:spacing w:val="66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their</w:t>
      </w:r>
      <w:r>
        <w:rPr>
          <w:spacing w:val="51"/>
        </w:rPr>
        <w:t> </w:t>
      </w:r>
      <w:r>
        <w:rPr>
          <w:spacing w:val="-1"/>
        </w:rPr>
        <w:t>address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discussed</w:t>
      </w:r>
      <w:r>
        <w:rPr>
          <w:spacing w:val="1"/>
        </w:rPr>
        <w:t> </w:t>
      </w:r>
      <w:r>
        <w:rPr>
          <w:spacing w:val="-1"/>
        </w:rPr>
        <w:t>by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Committee.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numPr>
          <w:ilvl w:val="0"/>
          <w:numId w:val="2"/>
        </w:numPr>
        <w:tabs>
          <w:tab w:pos="958" w:val="left" w:leader="none"/>
        </w:tabs>
        <w:spacing w:line="240" w:lineRule="auto" w:before="0" w:after="0"/>
        <w:ind w:left="957" w:right="0" w:hanging="852"/>
        <w:jc w:val="left"/>
        <w:rPr>
          <w:b w:val="0"/>
          <w:bCs w:val="0"/>
        </w:rPr>
      </w:pPr>
      <w:bookmarkStart w:name="3. Disclosures of Financial Interest" w:id="10"/>
      <w:bookmarkEnd w:id="10"/>
      <w:r>
        <w:rPr>
          <w:b w:val="0"/>
        </w:rPr>
      </w:r>
      <w:bookmarkStart w:name="_bookmark4" w:id="11"/>
      <w:bookmarkEnd w:id="11"/>
      <w:r>
        <w:rPr>
          <w:spacing w:val="-1"/>
        </w:rPr>
        <w:t>D</w:t>
      </w:r>
      <w:r>
        <w:rPr>
          <w:spacing w:val="-1"/>
        </w:rPr>
        <w:t>isclosures</w:t>
      </w:r>
      <w:r>
        <w:rPr>
          <w:spacing w:val="1"/>
        </w:rPr>
        <w:t> </w:t>
      </w:r>
      <w:r>
        <w:rPr>
          <w:spacing w:val="-1"/>
        </w:rPr>
        <w:t>of Financial</w:t>
      </w:r>
      <w:r>
        <w:rPr>
          <w:spacing w:val="-2"/>
        </w:rPr>
        <w:t> </w:t>
      </w:r>
      <w:r>
        <w:rPr>
          <w:spacing w:val="-1"/>
        </w:rPr>
        <w:t>Interest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110"/>
        <w:jc w:val="both"/>
      </w:pPr>
      <w:r>
        <w:rPr/>
        <w:t>The</w:t>
      </w:r>
      <w:r>
        <w:rPr>
          <w:spacing w:val="13"/>
        </w:rPr>
        <w:t> </w:t>
      </w:r>
      <w:r>
        <w:rPr>
          <w:spacing w:val="-1"/>
        </w:rPr>
        <w:t>Presiding</w:t>
      </w:r>
      <w:r>
        <w:rPr>
          <w:spacing w:val="11"/>
        </w:rPr>
        <w:t> </w:t>
      </w:r>
      <w:r>
        <w:rPr>
          <w:spacing w:val="-1"/>
        </w:rPr>
        <w:t>Member</w:t>
      </w:r>
      <w:r>
        <w:rPr>
          <w:spacing w:val="9"/>
        </w:rPr>
        <w:t> </w:t>
      </w:r>
      <w:r>
        <w:rPr/>
        <w:t>to</w:t>
      </w:r>
      <w:r>
        <w:rPr>
          <w:spacing w:val="13"/>
        </w:rPr>
        <w:t> </w:t>
      </w:r>
      <w:r>
        <w:rPr>
          <w:spacing w:val="-1"/>
        </w:rPr>
        <w:t>remind</w:t>
      </w:r>
      <w:r>
        <w:rPr>
          <w:spacing w:val="13"/>
        </w:rPr>
        <w:t> </w:t>
      </w:r>
      <w:r>
        <w:rPr>
          <w:spacing w:val="-1"/>
        </w:rPr>
        <w:t>Councillors</w:t>
      </w:r>
      <w:r>
        <w:rPr>
          <w:spacing w:val="10"/>
        </w:rPr>
        <w:t> </w:t>
      </w:r>
      <w:r>
        <w:rPr/>
        <w:t>and</w:t>
      </w:r>
      <w:r>
        <w:rPr>
          <w:spacing w:val="11"/>
        </w:rPr>
        <w:t> </w:t>
      </w:r>
      <w:r>
        <w:rPr>
          <w:spacing w:val="-1"/>
        </w:rPr>
        <w:t>Staff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requirements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49"/>
        </w:rPr>
        <w:t> </w:t>
      </w:r>
      <w:r>
        <w:rPr>
          <w:spacing w:val="-1"/>
        </w:rPr>
        <w:t>Section</w:t>
      </w:r>
      <w:r>
        <w:rPr>
          <w:spacing w:val="18"/>
        </w:rPr>
        <w:t> </w:t>
      </w:r>
      <w:r>
        <w:rPr>
          <w:spacing w:val="-1"/>
        </w:rPr>
        <w:t>5.65</w:t>
      </w:r>
      <w:r>
        <w:rPr>
          <w:spacing w:val="18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>
          <w:rFonts w:ascii="Arial"/>
          <w:i/>
          <w:spacing w:val="-1"/>
        </w:rPr>
        <w:t>Local</w:t>
      </w:r>
      <w:r>
        <w:rPr>
          <w:rFonts w:ascii="Arial"/>
          <w:i/>
          <w:spacing w:val="19"/>
        </w:rPr>
        <w:t> </w:t>
      </w:r>
      <w:r>
        <w:rPr>
          <w:rFonts w:ascii="Arial"/>
          <w:i/>
          <w:spacing w:val="-1"/>
        </w:rPr>
        <w:t>Government</w:t>
      </w:r>
      <w:r>
        <w:rPr>
          <w:rFonts w:ascii="Arial"/>
          <w:i/>
          <w:spacing w:val="17"/>
        </w:rPr>
        <w:t> </w:t>
      </w:r>
      <w:r>
        <w:rPr>
          <w:rFonts w:ascii="Arial"/>
          <w:i/>
        </w:rPr>
        <w:t>Act</w:t>
      </w:r>
      <w:r>
        <w:rPr>
          <w:rFonts w:ascii="Arial"/>
          <w:i/>
          <w:spacing w:val="20"/>
        </w:rPr>
        <w:t> </w:t>
      </w:r>
      <w:r>
        <w:rPr>
          <w:spacing w:val="-1"/>
        </w:rPr>
        <w:t>to</w:t>
      </w:r>
      <w:r>
        <w:rPr>
          <w:spacing w:val="18"/>
        </w:rPr>
        <w:t> </w:t>
      </w:r>
      <w:r>
        <w:rPr>
          <w:spacing w:val="-1"/>
        </w:rPr>
        <w:t>disclose</w:t>
      </w:r>
      <w:r>
        <w:rPr>
          <w:spacing w:val="18"/>
        </w:rPr>
        <w:t> </w:t>
      </w:r>
      <w:r>
        <w:rPr/>
        <w:t>any</w:t>
      </w:r>
      <w:r>
        <w:rPr>
          <w:spacing w:val="17"/>
        </w:rPr>
        <w:t> </w:t>
      </w:r>
      <w:r>
        <w:rPr>
          <w:spacing w:val="-1"/>
        </w:rPr>
        <w:t>interest</w:t>
      </w:r>
      <w:r>
        <w:rPr>
          <w:spacing w:val="15"/>
        </w:rPr>
        <w:t> </w:t>
      </w:r>
      <w:r>
        <w:rPr>
          <w:spacing w:val="-1"/>
        </w:rPr>
        <w:t>during</w:t>
      </w:r>
      <w:r>
        <w:rPr>
          <w:spacing w:val="18"/>
        </w:rPr>
        <w:t> </w:t>
      </w:r>
      <w:r>
        <w:rPr/>
        <w:t>the</w:t>
      </w:r>
      <w:r>
        <w:rPr>
          <w:spacing w:val="67"/>
        </w:rPr>
        <w:t> </w:t>
      </w:r>
      <w:r>
        <w:rPr>
          <w:spacing w:val="-1"/>
        </w:rPr>
        <w:t>meeting when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matter is</w:t>
      </w:r>
      <w:r>
        <w:rPr/>
        <w:t> </w:t>
      </w:r>
      <w:r>
        <w:rPr>
          <w:spacing w:val="-1"/>
        </w:rPr>
        <w:t>discussed.</w:t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957" w:right="112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A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declaration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under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pacing w:val="-1"/>
          <w:sz w:val="22"/>
        </w:rPr>
        <w:t>this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section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requires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that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nature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interest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must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pacing w:val="-1"/>
          <w:sz w:val="22"/>
        </w:rPr>
        <w:t>be</w:t>
      </w:r>
      <w:r>
        <w:rPr>
          <w:rFonts w:ascii="Arial"/>
          <w:spacing w:val="44"/>
          <w:sz w:val="22"/>
        </w:rPr>
        <w:t> </w:t>
      </w:r>
      <w:r>
        <w:rPr>
          <w:rFonts w:ascii="Arial"/>
          <w:spacing w:val="-1"/>
          <w:sz w:val="22"/>
        </w:rPr>
        <w:t>disclosed.</w:t>
      </w:r>
      <w:r>
        <w:rPr>
          <w:rFonts w:ascii="Arial"/>
          <w:spacing w:val="44"/>
          <w:sz w:val="22"/>
        </w:rPr>
        <w:t> </w:t>
      </w:r>
      <w:r>
        <w:rPr>
          <w:rFonts w:ascii="Arial"/>
          <w:spacing w:val="-1"/>
          <w:sz w:val="22"/>
        </w:rPr>
        <w:t>Consequently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member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pacing w:val="-2"/>
          <w:sz w:val="22"/>
        </w:rPr>
        <w:t>who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has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made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declaration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must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not</w:t>
      </w:r>
      <w:r>
        <w:rPr>
          <w:rFonts w:ascii="Arial"/>
          <w:spacing w:val="23"/>
          <w:sz w:val="22"/>
        </w:rPr>
        <w:t> </w:t>
      </w:r>
      <w:r>
        <w:rPr>
          <w:rFonts w:ascii="Arial"/>
          <w:spacing w:val="-1"/>
          <w:sz w:val="22"/>
        </w:rPr>
        <w:t>preside,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participate</w:t>
      </w:r>
      <w:r>
        <w:rPr>
          <w:rFonts w:ascii="Arial"/>
          <w:spacing w:val="46"/>
          <w:sz w:val="22"/>
        </w:rPr>
        <w:t> </w:t>
      </w:r>
      <w:r>
        <w:rPr>
          <w:rFonts w:ascii="Arial"/>
          <w:spacing w:val="-1"/>
          <w:sz w:val="22"/>
        </w:rPr>
        <w:t>in,</w:t>
      </w:r>
      <w:r>
        <w:rPr>
          <w:rFonts w:ascii="Arial"/>
          <w:spacing w:val="47"/>
          <w:sz w:val="22"/>
        </w:rPr>
        <w:t> </w:t>
      </w:r>
      <w:r>
        <w:rPr>
          <w:rFonts w:ascii="Arial"/>
          <w:spacing w:val="-1"/>
          <w:sz w:val="22"/>
        </w:rPr>
        <w:t>or</w:t>
      </w:r>
      <w:r>
        <w:rPr>
          <w:rFonts w:ascii="Arial"/>
          <w:spacing w:val="47"/>
          <w:sz w:val="22"/>
        </w:rPr>
        <w:t> </w:t>
      </w:r>
      <w:r>
        <w:rPr>
          <w:rFonts w:ascii="Arial"/>
          <w:spacing w:val="-1"/>
          <w:sz w:val="22"/>
        </w:rPr>
        <w:t>be</w:t>
      </w:r>
      <w:r>
        <w:rPr>
          <w:rFonts w:ascii="Arial"/>
          <w:spacing w:val="46"/>
          <w:sz w:val="22"/>
        </w:rPr>
        <w:t> </w:t>
      </w:r>
      <w:r>
        <w:rPr>
          <w:rFonts w:ascii="Arial"/>
          <w:spacing w:val="-1"/>
          <w:sz w:val="22"/>
        </w:rPr>
        <w:t>present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2"/>
          <w:sz w:val="22"/>
        </w:rPr>
        <w:t>during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any</w:t>
      </w:r>
      <w:r>
        <w:rPr>
          <w:rFonts w:ascii="Arial"/>
          <w:spacing w:val="47"/>
          <w:sz w:val="22"/>
        </w:rPr>
        <w:t> </w:t>
      </w:r>
      <w:r>
        <w:rPr>
          <w:rFonts w:ascii="Arial"/>
          <w:spacing w:val="-2"/>
          <w:sz w:val="22"/>
        </w:rPr>
        <w:t>discussion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pacing w:val="-1"/>
          <w:sz w:val="22"/>
        </w:rPr>
        <w:t>or</w:t>
      </w:r>
      <w:r>
        <w:rPr>
          <w:rFonts w:ascii="Arial"/>
          <w:spacing w:val="47"/>
          <w:sz w:val="22"/>
        </w:rPr>
        <w:t> </w:t>
      </w:r>
      <w:r>
        <w:rPr>
          <w:rFonts w:ascii="Arial"/>
          <w:spacing w:val="-1"/>
          <w:sz w:val="22"/>
        </w:rPr>
        <w:t>decision</w:t>
      </w:r>
      <w:r>
        <w:rPr>
          <w:rFonts w:ascii="Arial"/>
          <w:spacing w:val="46"/>
          <w:sz w:val="22"/>
        </w:rPr>
        <w:t> </w:t>
      </w:r>
      <w:r>
        <w:rPr>
          <w:rFonts w:ascii="Arial"/>
          <w:spacing w:val="-1"/>
          <w:sz w:val="22"/>
        </w:rPr>
        <w:t>making</w:t>
      </w:r>
      <w:r>
        <w:rPr>
          <w:rFonts w:ascii="Arial"/>
          <w:spacing w:val="46"/>
          <w:sz w:val="22"/>
        </w:rPr>
        <w:t> </w:t>
      </w:r>
      <w:r>
        <w:rPr>
          <w:rFonts w:ascii="Arial"/>
          <w:spacing w:val="-1"/>
          <w:sz w:val="22"/>
        </w:rPr>
        <w:t>procedure</w:t>
      </w:r>
      <w:r>
        <w:rPr>
          <w:rFonts w:ascii="Arial"/>
          <w:spacing w:val="69"/>
          <w:sz w:val="22"/>
        </w:rPr>
        <w:t> </w:t>
      </w:r>
      <w:r>
        <w:rPr>
          <w:rFonts w:ascii="Arial"/>
          <w:spacing w:val="-1"/>
          <w:sz w:val="22"/>
        </w:rPr>
        <w:t>relating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matter </w:t>
      </w:r>
      <w:r>
        <w:rPr>
          <w:rFonts w:ascii="Arial"/>
          <w:sz w:val="22"/>
        </w:rPr>
        <w:t>the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subject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the </w:t>
      </w:r>
      <w:r>
        <w:rPr>
          <w:rFonts w:ascii="Arial"/>
          <w:spacing w:val="-1"/>
          <w:sz w:val="22"/>
        </w:rPr>
        <w:t>declaration.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957" w:right="111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However,</w:t>
      </w:r>
      <w:r>
        <w:rPr>
          <w:rFonts w:ascii="Arial"/>
          <w:spacing w:val="54"/>
          <w:sz w:val="22"/>
        </w:rPr>
        <w:t> </w:t>
      </w:r>
      <w:r>
        <w:rPr>
          <w:rFonts w:ascii="Arial"/>
          <w:spacing w:val="-1"/>
          <w:sz w:val="22"/>
        </w:rPr>
        <w:t>other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members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may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allow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participation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declarant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2"/>
          <w:sz w:val="22"/>
        </w:rPr>
        <w:t>if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pacing w:val="-2"/>
          <w:sz w:val="22"/>
        </w:rPr>
        <w:t>member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-1"/>
          <w:sz w:val="22"/>
        </w:rPr>
        <w:t>further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discloses</w:t>
      </w:r>
      <w:r>
        <w:rPr>
          <w:rFonts w:ascii="Arial"/>
          <w:spacing w:val="9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2"/>
          <w:sz w:val="22"/>
        </w:rPr>
        <w:t>extent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interest.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2"/>
          <w:sz w:val="22"/>
        </w:rPr>
        <w:t>Any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such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pacing w:val="-1"/>
          <w:sz w:val="22"/>
        </w:rPr>
        <w:t>declarant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2"/>
          <w:sz w:val="22"/>
        </w:rPr>
        <w:t>who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pacing w:val="-2"/>
          <w:sz w:val="22"/>
        </w:rPr>
        <w:t>wishes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55"/>
          <w:sz w:val="22"/>
        </w:rPr>
        <w:t> </w:t>
      </w:r>
      <w:r>
        <w:rPr>
          <w:rFonts w:ascii="Arial"/>
          <w:spacing w:val="-1"/>
          <w:sz w:val="22"/>
        </w:rPr>
        <w:t>participate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meeting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pacing w:val="-1"/>
          <w:sz w:val="22"/>
        </w:rPr>
        <w:t>on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matter,</w:t>
      </w:r>
      <w:r>
        <w:rPr>
          <w:rFonts w:ascii="Arial"/>
          <w:spacing w:val="23"/>
          <w:sz w:val="22"/>
        </w:rPr>
        <w:t> </w:t>
      </w:r>
      <w:r>
        <w:rPr>
          <w:rFonts w:ascii="Arial"/>
          <w:spacing w:val="-1"/>
          <w:sz w:val="22"/>
        </w:rPr>
        <w:t>shall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pacing w:val="-2"/>
          <w:sz w:val="22"/>
        </w:rPr>
        <w:t>leave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meeting,</w:t>
      </w:r>
      <w:r>
        <w:rPr>
          <w:rFonts w:ascii="Arial"/>
          <w:spacing w:val="23"/>
          <w:sz w:val="22"/>
        </w:rPr>
        <w:t> </w:t>
      </w:r>
      <w:r>
        <w:rPr>
          <w:rFonts w:ascii="Arial"/>
          <w:spacing w:val="-1"/>
          <w:sz w:val="22"/>
        </w:rPr>
        <w:t>after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pacing w:val="-1"/>
          <w:sz w:val="22"/>
        </w:rPr>
        <w:t>making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their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pacing w:val="-1"/>
          <w:sz w:val="22"/>
        </w:rPr>
        <w:t>declaration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46"/>
          <w:sz w:val="22"/>
        </w:rPr>
        <w:t> </w:t>
      </w:r>
      <w:r>
        <w:rPr>
          <w:rFonts w:ascii="Arial"/>
          <w:spacing w:val="-1"/>
          <w:sz w:val="22"/>
        </w:rPr>
        <w:t>request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pacing w:val="-1"/>
          <w:sz w:val="22"/>
        </w:rPr>
        <w:t>participate,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2"/>
          <w:sz w:val="22"/>
        </w:rPr>
        <w:t>while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other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members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pacing w:val="-1"/>
          <w:sz w:val="22"/>
        </w:rPr>
        <w:t>consider</w:t>
      </w:r>
      <w:r>
        <w:rPr>
          <w:rFonts w:ascii="Arial"/>
          <w:spacing w:val="47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decide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pacing w:val="-1"/>
          <w:sz w:val="22"/>
        </w:rPr>
        <w:t>upon</w:t>
      </w:r>
      <w:r>
        <w:rPr>
          <w:rFonts w:ascii="Arial"/>
          <w:spacing w:val="55"/>
          <w:sz w:val="22"/>
        </w:rPr>
        <w:t> </w:t>
      </w:r>
      <w:r>
        <w:rPr>
          <w:rFonts w:ascii="Arial"/>
          <w:spacing w:val="-1"/>
          <w:sz w:val="22"/>
        </w:rPr>
        <w:t>whether</w:t>
      </w:r>
      <w:r>
        <w:rPr>
          <w:rFonts w:ascii="Arial"/>
          <w:spacing w:val="57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pacing w:val="-1"/>
          <w:sz w:val="22"/>
        </w:rPr>
        <w:t>interest</w:t>
      </w:r>
      <w:r>
        <w:rPr>
          <w:rFonts w:ascii="Arial"/>
          <w:spacing w:val="57"/>
          <w:sz w:val="22"/>
        </w:rPr>
        <w:t> </w:t>
      </w:r>
      <w:r>
        <w:rPr>
          <w:rFonts w:ascii="Arial"/>
          <w:spacing w:val="-1"/>
          <w:sz w:val="22"/>
        </w:rPr>
        <w:t>is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pacing w:val="-1"/>
          <w:sz w:val="22"/>
        </w:rPr>
        <w:t>trivial</w:t>
      </w:r>
      <w:r>
        <w:rPr>
          <w:rFonts w:ascii="Arial"/>
          <w:spacing w:val="55"/>
          <w:sz w:val="22"/>
        </w:rPr>
        <w:t> </w:t>
      </w:r>
      <w:r>
        <w:rPr>
          <w:rFonts w:ascii="Arial"/>
          <w:spacing w:val="-1"/>
          <w:sz w:val="22"/>
        </w:rPr>
        <w:t>or</w:t>
      </w:r>
      <w:r>
        <w:rPr>
          <w:rFonts w:ascii="Arial"/>
          <w:spacing w:val="58"/>
          <w:sz w:val="22"/>
        </w:rPr>
        <w:t> </w:t>
      </w:r>
      <w:r>
        <w:rPr>
          <w:rFonts w:ascii="Arial"/>
          <w:spacing w:val="-1"/>
          <w:sz w:val="22"/>
        </w:rPr>
        <w:t>insignificant</w:t>
      </w:r>
      <w:r>
        <w:rPr>
          <w:rFonts w:ascii="Arial"/>
          <w:spacing w:val="57"/>
          <w:sz w:val="22"/>
        </w:rPr>
        <w:t> </w:t>
      </w:r>
      <w:r>
        <w:rPr>
          <w:rFonts w:ascii="Arial"/>
          <w:spacing w:val="-2"/>
          <w:sz w:val="22"/>
        </w:rPr>
        <w:t>or</w:t>
      </w:r>
      <w:r>
        <w:rPr>
          <w:rFonts w:ascii="Arial"/>
          <w:spacing w:val="57"/>
          <w:sz w:val="22"/>
        </w:rPr>
        <w:t> </w:t>
      </w:r>
      <w:r>
        <w:rPr>
          <w:rFonts w:ascii="Arial"/>
          <w:spacing w:val="-1"/>
          <w:sz w:val="22"/>
        </w:rPr>
        <w:t>is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pacing w:val="-1"/>
          <w:sz w:val="22"/>
        </w:rPr>
        <w:t>common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56"/>
          <w:sz w:val="22"/>
        </w:rPr>
        <w:t> </w:t>
      </w:r>
      <w:r>
        <w:rPr>
          <w:rFonts w:ascii="Arial"/>
          <w:spacing w:val="-1"/>
          <w:sz w:val="22"/>
        </w:rPr>
        <w:t>significant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pacing w:val="-1"/>
          <w:sz w:val="22"/>
        </w:rPr>
        <w:t>number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electors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or</w:t>
      </w:r>
      <w:r>
        <w:rPr>
          <w:rFonts w:ascii="Arial"/>
          <w:spacing w:val="-1"/>
          <w:sz w:val="22"/>
        </w:rPr>
        <w:t> ratepayers.</w:t>
      </w:r>
    </w:p>
    <w:p>
      <w:pPr>
        <w:spacing w:after="0"/>
        <w:jc w:val="both"/>
        <w:rPr>
          <w:rFonts w:ascii="Arial" w:hAnsi="Arial" w:cs="Arial" w:eastAsia="Arial"/>
          <w:sz w:val="22"/>
          <w:szCs w:val="22"/>
        </w:rPr>
        <w:sectPr>
          <w:headerReference w:type="default" r:id="rId8"/>
          <w:pgSz w:w="11910" w:h="16850"/>
          <w:pgMar w:header="747" w:footer="745" w:top="960" w:bottom="940" w:left="840" w:right="16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0"/>
          <w:numId w:val="2"/>
        </w:numPr>
        <w:tabs>
          <w:tab w:pos="958" w:val="left" w:leader="none"/>
        </w:tabs>
        <w:spacing w:line="240" w:lineRule="auto" w:before="0" w:after="0"/>
        <w:ind w:left="957" w:right="0" w:hanging="852"/>
        <w:jc w:val="left"/>
        <w:rPr>
          <w:b w:val="0"/>
          <w:bCs w:val="0"/>
        </w:rPr>
      </w:pPr>
      <w:bookmarkStart w:name="4.  Disclosures of Interests Affecting I" w:id="12"/>
      <w:bookmarkEnd w:id="12"/>
      <w:r>
        <w:rPr>
          <w:b w:val="0"/>
        </w:rPr>
      </w:r>
      <w:bookmarkStart w:name="_bookmark5" w:id="13"/>
      <w:bookmarkEnd w:id="13"/>
      <w:r>
        <w:rPr>
          <w:spacing w:val="-1"/>
        </w:rPr>
        <w:t>D</w:t>
      </w:r>
      <w:r>
        <w:rPr>
          <w:spacing w:val="-1"/>
        </w:rPr>
        <w:t>isclosures</w:t>
      </w:r>
      <w:r>
        <w:rPr>
          <w:spacing w:val="1"/>
        </w:rPr>
        <w:t> </w:t>
      </w:r>
      <w:r>
        <w:rPr>
          <w:spacing w:val="-1"/>
        </w:rPr>
        <w:t>of Interests</w:t>
      </w:r>
      <w:r>
        <w:rPr>
          <w:spacing w:val="3"/>
        </w:rPr>
        <w:t> </w:t>
      </w:r>
      <w:r>
        <w:rPr>
          <w:spacing w:val="-2"/>
        </w:rPr>
        <w:t>Affecting</w:t>
      </w:r>
      <w:r>
        <w:rPr/>
        <w:t> </w:t>
      </w:r>
      <w:r>
        <w:rPr>
          <w:spacing w:val="-1"/>
        </w:rPr>
        <w:t>Impartiality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109"/>
        <w:jc w:val="both"/>
      </w:pPr>
      <w:r>
        <w:rPr/>
        <w:t>The</w:t>
      </w:r>
      <w:r>
        <w:rPr>
          <w:spacing w:val="13"/>
        </w:rPr>
        <w:t> </w:t>
      </w:r>
      <w:r>
        <w:rPr>
          <w:spacing w:val="-1"/>
        </w:rPr>
        <w:t>Presiding</w:t>
      </w:r>
      <w:r>
        <w:rPr>
          <w:spacing w:val="11"/>
        </w:rPr>
        <w:t> </w:t>
      </w:r>
      <w:r>
        <w:rPr>
          <w:spacing w:val="-1"/>
        </w:rPr>
        <w:t>Member</w:t>
      </w:r>
      <w:r>
        <w:rPr>
          <w:spacing w:val="9"/>
        </w:rPr>
        <w:t> </w:t>
      </w:r>
      <w:r>
        <w:rPr/>
        <w:t>to</w:t>
      </w:r>
      <w:r>
        <w:rPr>
          <w:spacing w:val="13"/>
        </w:rPr>
        <w:t> </w:t>
      </w:r>
      <w:r>
        <w:rPr>
          <w:spacing w:val="-1"/>
        </w:rPr>
        <w:t>remind</w:t>
      </w:r>
      <w:r>
        <w:rPr>
          <w:spacing w:val="13"/>
        </w:rPr>
        <w:t> </w:t>
      </w:r>
      <w:r>
        <w:rPr>
          <w:spacing w:val="-1"/>
        </w:rPr>
        <w:t>Councillors</w:t>
      </w:r>
      <w:r>
        <w:rPr>
          <w:spacing w:val="10"/>
        </w:rPr>
        <w:t> </w:t>
      </w:r>
      <w:r>
        <w:rPr/>
        <w:t>and</w:t>
      </w:r>
      <w:r>
        <w:rPr>
          <w:spacing w:val="11"/>
        </w:rPr>
        <w:t> </w:t>
      </w:r>
      <w:r>
        <w:rPr>
          <w:spacing w:val="-1"/>
        </w:rPr>
        <w:t>Staff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requirements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49"/>
        </w:rPr>
        <w:t> </w:t>
      </w:r>
      <w:r>
        <w:rPr>
          <w:spacing w:val="-1"/>
        </w:rPr>
        <w:t>Council’s</w:t>
      </w:r>
      <w:r>
        <w:rPr>
          <w:spacing w:val="52"/>
        </w:rPr>
        <w:t> </w:t>
      </w:r>
      <w:r>
        <w:rPr>
          <w:spacing w:val="-1"/>
        </w:rPr>
        <w:t>Code</w:t>
      </w:r>
      <w:r>
        <w:rPr>
          <w:spacing w:val="54"/>
        </w:rPr>
        <w:t> </w:t>
      </w:r>
      <w:r>
        <w:rPr>
          <w:spacing w:val="-1"/>
        </w:rPr>
        <w:t>of</w:t>
      </w:r>
      <w:r>
        <w:rPr>
          <w:spacing w:val="54"/>
        </w:rPr>
        <w:t> </w:t>
      </w:r>
      <w:r>
        <w:rPr>
          <w:spacing w:val="-1"/>
        </w:rPr>
        <w:t>Conduct</w:t>
      </w:r>
      <w:r>
        <w:rPr>
          <w:spacing w:val="50"/>
        </w:rPr>
        <w:t> </w:t>
      </w:r>
      <w:r>
        <w:rPr>
          <w:spacing w:val="-1"/>
        </w:rPr>
        <w:t>in</w:t>
      </w:r>
      <w:r>
        <w:rPr>
          <w:spacing w:val="52"/>
        </w:rPr>
        <w:t> </w:t>
      </w:r>
      <w:r>
        <w:rPr>
          <w:spacing w:val="-1"/>
        </w:rPr>
        <w:t>accordance</w:t>
      </w:r>
      <w:r>
        <w:rPr>
          <w:spacing w:val="49"/>
        </w:rPr>
        <w:t> </w:t>
      </w:r>
      <w:r>
        <w:rPr>
          <w:spacing w:val="-1"/>
        </w:rPr>
        <w:t>with</w:t>
      </w:r>
      <w:r>
        <w:rPr>
          <w:spacing w:val="54"/>
        </w:rPr>
        <w:t> </w:t>
      </w:r>
      <w:r>
        <w:rPr>
          <w:spacing w:val="-1"/>
        </w:rPr>
        <w:t>Section</w:t>
      </w:r>
      <w:r>
        <w:rPr>
          <w:spacing w:val="51"/>
        </w:rPr>
        <w:t> </w:t>
      </w:r>
      <w:r>
        <w:rPr>
          <w:spacing w:val="-1"/>
        </w:rPr>
        <w:t>5.103</w:t>
      </w:r>
      <w:r>
        <w:rPr>
          <w:spacing w:val="52"/>
        </w:rPr>
        <w:t> </w:t>
      </w:r>
      <w:r>
        <w:rPr>
          <w:spacing w:val="-1"/>
        </w:rPr>
        <w:t>of</w:t>
      </w:r>
      <w:r>
        <w:rPr>
          <w:spacing w:val="54"/>
        </w:rPr>
        <w:t> </w:t>
      </w:r>
      <w:r>
        <w:rPr/>
        <w:t>the</w:t>
      </w:r>
      <w:r>
        <w:rPr>
          <w:spacing w:val="51"/>
        </w:rPr>
        <w:t> </w:t>
      </w:r>
      <w:r>
        <w:rPr>
          <w:rFonts w:ascii="Arial" w:hAnsi="Arial" w:cs="Arial" w:eastAsia="Arial"/>
          <w:i/>
          <w:spacing w:val="-1"/>
        </w:rPr>
        <w:t>Local</w:t>
      </w:r>
      <w:r>
        <w:rPr>
          <w:rFonts w:ascii="Arial" w:hAnsi="Arial" w:cs="Arial" w:eastAsia="Arial"/>
          <w:i/>
          <w:spacing w:val="61"/>
        </w:rPr>
        <w:t> </w:t>
      </w:r>
      <w:r>
        <w:rPr>
          <w:rFonts w:ascii="Arial" w:hAnsi="Arial" w:cs="Arial" w:eastAsia="Arial"/>
          <w:i/>
          <w:spacing w:val="-1"/>
        </w:rPr>
        <w:t>Government</w:t>
      </w:r>
      <w:r>
        <w:rPr>
          <w:rFonts w:ascii="Arial" w:hAnsi="Arial" w:cs="Arial" w:eastAsia="Arial"/>
          <w:i/>
        </w:rPr>
        <w:t> </w:t>
      </w:r>
      <w:r>
        <w:rPr>
          <w:rFonts w:ascii="Arial" w:hAnsi="Arial" w:cs="Arial" w:eastAsia="Arial"/>
          <w:i/>
          <w:spacing w:val="-1"/>
        </w:rPr>
        <w:t>Act</w:t>
      </w:r>
      <w:r>
        <w:rPr>
          <w:spacing w:val="-1"/>
        </w:rPr>
        <w:t>.</w:t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957" w:right="112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Councillors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staff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are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pacing w:val="-1"/>
          <w:sz w:val="22"/>
        </w:rPr>
        <w:t>required,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addition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pacing w:val="-1"/>
          <w:sz w:val="22"/>
        </w:rPr>
        <w:t>declaring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any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financial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pacing w:val="-1"/>
          <w:sz w:val="22"/>
        </w:rPr>
        <w:t>interests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63"/>
          <w:sz w:val="22"/>
        </w:rPr>
        <w:t> </w:t>
      </w:r>
      <w:r>
        <w:rPr>
          <w:rFonts w:ascii="Arial"/>
          <w:spacing w:val="-1"/>
          <w:sz w:val="22"/>
        </w:rPr>
        <w:t>declare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any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interest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that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may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affect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their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impartiality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considering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matter.</w:t>
      </w:r>
      <w:r>
        <w:rPr>
          <w:rFonts w:ascii="Arial"/>
          <w:spacing w:val="60"/>
          <w:sz w:val="22"/>
        </w:rPr>
        <w:t> </w:t>
      </w:r>
      <w:r>
        <w:rPr>
          <w:rFonts w:ascii="Arial"/>
          <w:spacing w:val="-1"/>
          <w:sz w:val="22"/>
        </w:rPr>
        <w:t>This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pacing w:val="-1"/>
          <w:sz w:val="22"/>
        </w:rPr>
        <w:t>declaration</w:t>
      </w:r>
      <w:r>
        <w:rPr>
          <w:rFonts w:ascii="Arial"/>
          <w:spacing w:val="58"/>
          <w:sz w:val="22"/>
        </w:rPr>
        <w:t> </w:t>
      </w:r>
      <w:r>
        <w:rPr>
          <w:rFonts w:ascii="Arial"/>
          <w:spacing w:val="-1"/>
          <w:sz w:val="22"/>
        </w:rPr>
        <w:t>does</w:t>
      </w:r>
      <w:r>
        <w:rPr>
          <w:rFonts w:ascii="Arial"/>
          <w:spacing w:val="58"/>
          <w:sz w:val="22"/>
        </w:rPr>
        <w:t> </w:t>
      </w:r>
      <w:r>
        <w:rPr>
          <w:rFonts w:ascii="Arial"/>
          <w:spacing w:val="-2"/>
          <w:sz w:val="22"/>
        </w:rPr>
        <w:t>not</w:t>
      </w:r>
      <w:r>
        <w:rPr>
          <w:rFonts w:ascii="Arial"/>
          <w:spacing w:val="57"/>
          <w:sz w:val="22"/>
        </w:rPr>
        <w:t> </w:t>
      </w:r>
      <w:r>
        <w:rPr>
          <w:rFonts w:ascii="Arial"/>
          <w:spacing w:val="-1"/>
          <w:sz w:val="22"/>
        </w:rPr>
        <w:t>restrict</w:t>
      </w:r>
      <w:r>
        <w:rPr>
          <w:rFonts w:ascii="Arial"/>
          <w:spacing w:val="57"/>
          <w:sz w:val="22"/>
        </w:rPr>
        <w:t> </w:t>
      </w:r>
      <w:r>
        <w:rPr>
          <w:rFonts w:ascii="Arial"/>
          <w:spacing w:val="-1"/>
          <w:sz w:val="22"/>
        </w:rPr>
        <w:t>any</w:t>
      </w:r>
      <w:r>
        <w:rPr>
          <w:rFonts w:ascii="Arial"/>
          <w:spacing w:val="56"/>
          <w:sz w:val="22"/>
        </w:rPr>
        <w:t> </w:t>
      </w:r>
      <w:r>
        <w:rPr>
          <w:rFonts w:ascii="Arial"/>
          <w:spacing w:val="-1"/>
          <w:sz w:val="22"/>
        </w:rPr>
        <w:t>right</w:t>
      </w:r>
      <w:r>
        <w:rPr>
          <w:rFonts w:ascii="Arial"/>
          <w:spacing w:val="57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pacing w:val="-1"/>
          <w:sz w:val="22"/>
        </w:rPr>
        <w:t>participate</w:t>
      </w:r>
      <w:r>
        <w:rPr>
          <w:rFonts w:ascii="Arial"/>
          <w:spacing w:val="58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58"/>
          <w:sz w:val="22"/>
        </w:rPr>
        <w:t> </w:t>
      </w:r>
      <w:r>
        <w:rPr>
          <w:rFonts w:ascii="Arial"/>
          <w:spacing w:val="-1"/>
          <w:sz w:val="22"/>
        </w:rPr>
        <w:t>or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pacing w:val="-1"/>
          <w:sz w:val="22"/>
        </w:rPr>
        <w:t>be</w:t>
      </w:r>
      <w:r>
        <w:rPr>
          <w:rFonts w:ascii="Arial"/>
          <w:spacing w:val="55"/>
          <w:sz w:val="22"/>
        </w:rPr>
        <w:t> </w:t>
      </w:r>
      <w:r>
        <w:rPr>
          <w:rFonts w:ascii="Arial"/>
          <w:spacing w:val="-1"/>
          <w:sz w:val="22"/>
        </w:rPr>
        <w:t>present</w:t>
      </w:r>
      <w:r>
        <w:rPr>
          <w:rFonts w:ascii="Arial"/>
          <w:spacing w:val="57"/>
          <w:sz w:val="22"/>
        </w:rPr>
        <w:t> </w:t>
      </w:r>
      <w:r>
        <w:rPr>
          <w:rFonts w:ascii="Arial"/>
          <w:spacing w:val="-1"/>
          <w:sz w:val="22"/>
        </w:rPr>
        <w:t>during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56"/>
          <w:sz w:val="22"/>
        </w:rPr>
        <w:t> </w:t>
      </w:r>
      <w:r>
        <w:rPr>
          <w:rFonts w:ascii="Arial"/>
          <w:spacing w:val="-1"/>
          <w:sz w:val="22"/>
        </w:rPr>
        <w:t>decision-making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procedure.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957" w:right="0" w:hanging="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The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following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pro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forma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declaration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is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provided</w:t>
      </w:r>
      <w:r>
        <w:rPr>
          <w:rFonts w:ascii="Arial"/>
          <w:sz w:val="22"/>
        </w:rPr>
        <w:t> to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assist in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making</w:t>
      </w:r>
      <w:r>
        <w:rPr>
          <w:rFonts w:ascii="Arial"/>
          <w:sz w:val="22"/>
        </w:rPr>
        <w:t> 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disclosure.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957" w:right="113" w:firstLine="1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“With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regard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 ……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matter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item</w:t>
      </w:r>
      <w:r>
        <w:rPr>
          <w:rFonts w:ascii="Arial" w:hAnsi="Arial" w:cs="Arial" w:eastAsia="Arial"/>
          <w:spacing w:val="4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x…..</w:t>
      </w:r>
      <w:r>
        <w:rPr>
          <w:rFonts w:ascii="Arial" w:hAnsi="Arial" w:cs="Arial" w:eastAsia="Arial"/>
          <w:spacing w:val="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disclose</w:t>
      </w:r>
      <w:r>
        <w:rPr>
          <w:rFonts w:ascii="Arial" w:hAnsi="Arial" w:cs="Arial" w:eastAsia="Arial"/>
          <w:spacing w:val="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that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have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association</w:t>
      </w:r>
      <w:r>
        <w:rPr>
          <w:rFonts w:ascii="Arial" w:hAnsi="Arial" w:cs="Arial" w:eastAsia="Arial"/>
          <w:spacing w:val="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with</w:t>
      </w:r>
      <w:r>
        <w:rPr>
          <w:rFonts w:ascii="Arial" w:hAnsi="Arial" w:cs="Arial" w:eastAsia="Arial"/>
          <w:spacing w:val="4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3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applicant</w:t>
      </w:r>
      <w:r>
        <w:rPr>
          <w:rFonts w:ascii="Arial" w:hAnsi="Arial" w:cs="Arial" w:eastAsia="Arial"/>
          <w:spacing w:val="3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(or</w:t>
      </w:r>
      <w:r>
        <w:rPr>
          <w:rFonts w:ascii="Arial" w:hAnsi="Arial" w:cs="Arial" w:eastAsia="Arial"/>
          <w:spacing w:val="3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person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seeking</w:t>
      </w:r>
      <w:r>
        <w:rPr>
          <w:rFonts w:ascii="Arial" w:hAnsi="Arial" w:cs="Arial" w:eastAsia="Arial"/>
          <w:spacing w:val="3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Arial" w:hAnsi="Arial" w:cs="Arial" w:eastAsia="Arial"/>
          <w:spacing w:val="3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decision).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As</w:t>
      </w:r>
      <w:r>
        <w:rPr>
          <w:rFonts w:ascii="Arial" w:hAnsi="Arial" w:cs="Arial" w:eastAsia="Arial"/>
          <w:spacing w:val="3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Arial" w:hAnsi="Arial" w:cs="Arial" w:eastAsia="Arial"/>
          <w:spacing w:val="3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consequence,</w:t>
      </w:r>
      <w:r>
        <w:rPr>
          <w:rFonts w:ascii="Arial" w:hAnsi="Arial" w:cs="Arial" w:eastAsia="Arial"/>
          <w:spacing w:val="3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there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may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be</w:t>
      </w:r>
      <w:r>
        <w:rPr>
          <w:rFonts w:ascii="Arial" w:hAnsi="Arial" w:cs="Arial" w:eastAsia="Arial"/>
          <w:spacing w:val="3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Arial" w:hAnsi="Arial" w:cs="Arial" w:eastAsia="Arial"/>
          <w:spacing w:val="3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perception</w:t>
      </w:r>
      <w:r>
        <w:rPr>
          <w:rFonts w:ascii="Arial" w:hAnsi="Arial" w:cs="Arial" w:eastAsia="Arial"/>
          <w:spacing w:val="2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that</w:t>
      </w:r>
      <w:r>
        <w:rPr>
          <w:rFonts w:ascii="Arial" w:hAnsi="Arial" w:cs="Arial" w:eastAsia="Arial"/>
          <w:spacing w:val="3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my</w:t>
      </w:r>
      <w:r>
        <w:rPr>
          <w:rFonts w:ascii="Arial" w:hAnsi="Arial" w:cs="Arial" w:eastAsia="Arial"/>
          <w:spacing w:val="3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impartiality</w:t>
      </w:r>
      <w:r>
        <w:rPr>
          <w:rFonts w:ascii="Arial" w:hAnsi="Arial" w:cs="Arial" w:eastAsia="Arial"/>
          <w:spacing w:val="3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on</w:t>
      </w:r>
      <w:r>
        <w:rPr>
          <w:rFonts w:ascii="Arial" w:hAnsi="Arial" w:cs="Arial" w:eastAsia="Arial"/>
          <w:spacing w:val="2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2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matter</w:t>
      </w:r>
      <w:r>
        <w:rPr>
          <w:rFonts w:ascii="Arial" w:hAnsi="Arial" w:cs="Arial" w:eastAsia="Arial"/>
          <w:spacing w:val="2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may</w:t>
      </w:r>
      <w:r>
        <w:rPr>
          <w:rFonts w:ascii="Arial" w:hAnsi="Arial" w:cs="Arial" w:eastAsia="Arial"/>
          <w:spacing w:val="3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be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affected.</w:t>
      </w:r>
      <w:r>
        <w:rPr>
          <w:rFonts w:ascii="Arial" w:hAnsi="Arial" w:cs="Arial" w:eastAsia="Arial"/>
          <w:spacing w:val="6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</w:t>
      </w:r>
      <w:r>
        <w:rPr>
          <w:rFonts w:ascii="Arial" w:hAnsi="Arial" w:cs="Arial" w:eastAsia="Arial"/>
          <w:spacing w:val="3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declare</w:t>
      </w:r>
      <w:r>
        <w:rPr>
          <w:rFonts w:ascii="Arial" w:hAnsi="Arial" w:cs="Arial" w:eastAsia="Arial"/>
          <w:spacing w:val="2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that</w:t>
      </w:r>
      <w:r>
        <w:rPr>
          <w:rFonts w:ascii="Arial" w:hAnsi="Arial" w:cs="Arial" w:eastAsia="Arial"/>
          <w:spacing w:val="3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</w:t>
      </w:r>
      <w:r>
        <w:rPr>
          <w:rFonts w:ascii="Arial" w:hAnsi="Arial" w:cs="Arial" w:eastAsia="Arial"/>
          <w:spacing w:val="3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will</w:t>
      </w:r>
      <w:r>
        <w:rPr>
          <w:rFonts w:ascii="Arial" w:hAnsi="Arial" w:cs="Arial" w:eastAsia="Arial"/>
          <w:spacing w:val="4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consider this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matter on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its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merits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vote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accordingly.”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969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member or employee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is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encouraged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to </w:t>
      </w:r>
      <w:r>
        <w:rPr>
          <w:rFonts w:ascii="Arial"/>
          <w:spacing w:val="-1"/>
          <w:sz w:val="22"/>
        </w:rPr>
        <w:t>disclose</w:t>
      </w:r>
      <w:r>
        <w:rPr>
          <w:rFonts w:ascii="Arial"/>
          <w:sz w:val="22"/>
        </w:rPr>
        <w:t> 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nature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association.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pStyle w:val="Heading1"/>
        <w:numPr>
          <w:ilvl w:val="0"/>
          <w:numId w:val="2"/>
        </w:numPr>
        <w:tabs>
          <w:tab w:pos="958" w:val="left" w:leader="none"/>
        </w:tabs>
        <w:spacing w:line="240" w:lineRule="auto" w:before="0" w:after="0"/>
        <w:ind w:left="957" w:right="111" w:hanging="852"/>
        <w:jc w:val="left"/>
        <w:rPr>
          <w:b w:val="0"/>
          <w:bCs w:val="0"/>
        </w:rPr>
      </w:pPr>
      <w:bookmarkStart w:name="5. Declarations by Members That They Hav" w:id="14"/>
      <w:bookmarkEnd w:id="14"/>
      <w:r>
        <w:rPr>
          <w:b w:val="0"/>
        </w:rPr>
      </w:r>
      <w:bookmarkStart w:name="_bookmark6" w:id="15"/>
      <w:bookmarkEnd w:id="15"/>
      <w:r>
        <w:rPr>
          <w:spacing w:val="-1"/>
        </w:rPr>
        <w:t>D</w:t>
      </w:r>
      <w:r>
        <w:rPr>
          <w:spacing w:val="-1"/>
        </w:rPr>
        <w:t>eclarations</w:t>
      </w:r>
      <w:r>
        <w:rPr>
          <w:spacing w:val="20"/>
        </w:rPr>
        <w:t> </w:t>
      </w:r>
      <w:r>
        <w:rPr>
          <w:spacing w:val="-1"/>
        </w:rPr>
        <w:t>by</w:t>
      </w:r>
      <w:r>
        <w:rPr>
          <w:spacing w:val="13"/>
        </w:rPr>
        <w:t> </w:t>
      </w:r>
      <w:r>
        <w:rPr/>
        <w:t>Members</w:t>
      </w:r>
      <w:r>
        <w:rPr>
          <w:spacing w:val="20"/>
        </w:rPr>
        <w:t> </w:t>
      </w:r>
      <w:r>
        <w:rPr>
          <w:spacing w:val="-1"/>
        </w:rPr>
        <w:t>That</w:t>
      </w:r>
      <w:r>
        <w:rPr>
          <w:spacing w:val="19"/>
        </w:rPr>
        <w:t> </w:t>
      </w:r>
      <w:r>
        <w:rPr/>
        <w:t>They</w:t>
      </w:r>
      <w:r>
        <w:rPr>
          <w:spacing w:val="13"/>
        </w:rPr>
        <w:t> </w:t>
      </w:r>
      <w:r>
        <w:rPr>
          <w:spacing w:val="-2"/>
        </w:rPr>
        <w:t>Have</w:t>
      </w:r>
      <w:r>
        <w:rPr>
          <w:spacing w:val="23"/>
        </w:rPr>
        <w:t> </w:t>
      </w:r>
      <w:r>
        <w:rPr>
          <w:spacing w:val="-1"/>
        </w:rPr>
        <w:t>Not</w:t>
      </w:r>
      <w:r>
        <w:rPr>
          <w:spacing w:val="18"/>
        </w:rPr>
        <w:t> </w:t>
      </w:r>
      <w:r>
        <w:rPr>
          <w:spacing w:val="-1"/>
        </w:rPr>
        <w:t>Given</w:t>
      </w:r>
      <w:r>
        <w:rPr>
          <w:spacing w:val="19"/>
        </w:rPr>
        <w:t> </w:t>
      </w:r>
      <w:r>
        <w:rPr>
          <w:spacing w:val="-1"/>
        </w:rPr>
        <w:t>Due</w:t>
      </w:r>
      <w:r>
        <w:rPr>
          <w:spacing w:val="20"/>
        </w:rPr>
        <w:t> </w:t>
      </w:r>
      <w:r>
        <w:rPr>
          <w:spacing w:val="-1"/>
        </w:rPr>
        <w:t>Consideration</w:t>
      </w:r>
      <w:r>
        <w:rPr>
          <w:spacing w:val="36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Papers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110"/>
        <w:jc w:val="both"/>
      </w:pPr>
      <w:r>
        <w:rPr>
          <w:spacing w:val="-1"/>
        </w:rPr>
        <w:t>Members</w:t>
      </w:r>
      <w:r>
        <w:rPr>
          <w:spacing w:val="5"/>
        </w:rPr>
        <w:t> </w:t>
      </w:r>
      <w:r>
        <w:rPr>
          <w:spacing w:val="-1"/>
        </w:rPr>
        <w:t>who</w:t>
      </w:r>
      <w:r>
        <w:rPr>
          <w:spacing w:val="6"/>
        </w:rPr>
        <w:t> </w:t>
      </w:r>
      <w:r>
        <w:rPr>
          <w:spacing w:val="-1"/>
        </w:rPr>
        <w:t>have</w:t>
      </w:r>
      <w:r>
        <w:rPr>
          <w:spacing w:val="6"/>
        </w:rPr>
        <w:t> </w:t>
      </w:r>
      <w:r>
        <w:rPr/>
        <w:t>not</w:t>
      </w:r>
      <w:r>
        <w:rPr>
          <w:spacing w:val="5"/>
        </w:rPr>
        <w:t> </w:t>
      </w:r>
      <w:r>
        <w:rPr>
          <w:spacing w:val="-1"/>
        </w:rPr>
        <w:t>read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business</w:t>
      </w:r>
      <w:r>
        <w:rPr>
          <w:spacing w:val="5"/>
        </w:rPr>
        <w:t> </w:t>
      </w:r>
      <w:r>
        <w:rPr>
          <w:spacing w:val="-1"/>
        </w:rPr>
        <w:t>papers</w:t>
      </w:r>
      <w:r>
        <w:rPr>
          <w:spacing w:val="5"/>
        </w:rPr>
        <w:t> </w:t>
      </w:r>
      <w:r>
        <w:rPr/>
        <w:t>to</w:t>
      </w:r>
      <w:r>
        <w:rPr>
          <w:spacing w:val="6"/>
        </w:rPr>
        <w:t> </w:t>
      </w:r>
      <w:r>
        <w:rPr>
          <w:spacing w:val="-1"/>
        </w:rPr>
        <w:t>make</w:t>
      </w:r>
      <w:r>
        <w:rPr>
          <w:spacing w:val="6"/>
        </w:rPr>
        <w:t> </w:t>
      </w:r>
      <w:r>
        <w:rPr>
          <w:spacing w:val="-1"/>
        </w:rPr>
        <w:t>declarations</w:t>
      </w:r>
      <w:r>
        <w:rPr>
          <w:spacing w:val="5"/>
        </w:rPr>
        <w:t> </w:t>
      </w:r>
      <w:r>
        <w:rPr/>
        <w:t>at</w:t>
      </w:r>
      <w:r>
        <w:rPr>
          <w:spacing w:val="5"/>
        </w:rPr>
        <w:t> </w:t>
      </w:r>
      <w:r>
        <w:rPr>
          <w:spacing w:val="-1"/>
        </w:rPr>
        <w:t>this</w:t>
      </w:r>
      <w:r>
        <w:rPr>
          <w:spacing w:val="53"/>
        </w:rPr>
        <w:t> </w:t>
      </w:r>
      <w:r>
        <w:rPr>
          <w:spacing w:val="-1"/>
        </w:rPr>
        <w:t>point.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numPr>
          <w:ilvl w:val="0"/>
          <w:numId w:val="2"/>
        </w:numPr>
        <w:tabs>
          <w:tab w:pos="958" w:val="left" w:leader="none"/>
        </w:tabs>
        <w:spacing w:line="240" w:lineRule="auto" w:before="0" w:after="0"/>
        <w:ind w:left="957" w:right="0" w:hanging="852"/>
        <w:jc w:val="left"/>
        <w:rPr>
          <w:b w:val="0"/>
          <w:bCs w:val="0"/>
        </w:rPr>
      </w:pPr>
      <w:bookmarkStart w:name="6. Confirmation of Minutes" w:id="16"/>
      <w:bookmarkEnd w:id="16"/>
      <w:r>
        <w:rPr>
          <w:b w:val="0"/>
        </w:rPr>
      </w:r>
      <w:bookmarkStart w:name="_bookmark7" w:id="17"/>
      <w:bookmarkEnd w:id="17"/>
      <w:r>
        <w:rPr>
          <w:spacing w:val="-1"/>
        </w:rPr>
        <w:t>Conf</w:t>
      </w:r>
      <w:r>
        <w:rPr>
          <w:spacing w:val="-1"/>
        </w:rPr>
        <w:t>irmation</w:t>
      </w:r>
      <w:r>
        <w:rPr/>
        <w:t> </w:t>
      </w:r>
      <w:r>
        <w:rPr>
          <w:spacing w:val="-1"/>
        </w:rPr>
        <w:t>of Minutes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Heading1"/>
        <w:numPr>
          <w:ilvl w:val="1"/>
          <w:numId w:val="2"/>
        </w:numPr>
        <w:tabs>
          <w:tab w:pos="958" w:val="left" w:leader="none"/>
        </w:tabs>
        <w:spacing w:line="240" w:lineRule="auto" w:before="0" w:after="0"/>
        <w:ind w:left="957" w:right="0" w:hanging="852"/>
        <w:jc w:val="left"/>
        <w:rPr>
          <w:b w:val="0"/>
          <w:bCs w:val="0"/>
        </w:rPr>
      </w:pPr>
      <w:bookmarkStart w:name="6.1 Committee Meeting 12 June 2018" w:id="18"/>
      <w:bookmarkEnd w:id="18"/>
      <w:r>
        <w:rPr>
          <w:b w:val="0"/>
        </w:rPr>
      </w:r>
      <w:bookmarkStart w:name="_bookmark8" w:id="19"/>
      <w:bookmarkEnd w:id="19"/>
      <w:r>
        <w:rPr>
          <w:spacing w:val="-1"/>
        </w:rPr>
        <w:t>C</w:t>
      </w:r>
      <w:r>
        <w:rPr>
          <w:spacing w:val="-1"/>
        </w:rPr>
        <w:t>ommittee</w:t>
      </w:r>
      <w:r>
        <w:rPr>
          <w:spacing w:val="1"/>
        </w:rPr>
        <w:t> </w:t>
      </w:r>
      <w:r>
        <w:rPr>
          <w:spacing w:val="-1"/>
        </w:rPr>
        <w:t>Meeting</w:t>
      </w:r>
      <w:r>
        <w:rPr/>
        <w:t> </w:t>
      </w:r>
      <w:r>
        <w:rPr>
          <w:spacing w:val="-1"/>
        </w:rPr>
        <w:t>12</w:t>
      </w:r>
      <w:r>
        <w:rPr>
          <w:spacing w:val="1"/>
        </w:rPr>
        <w:t> </w:t>
      </w:r>
      <w:r>
        <w:rPr>
          <w:spacing w:val="-1"/>
        </w:rPr>
        <w:t>June 2018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110"/>
        <w:jc w:val="both"/>
      </w:pPr>
      <w:r>
        <w:rPr/>
        <w:t>The</w:t>
      </w:r>
      <w:r>
        <w:rPr>
          <w:spacing w:val="33"/>
        </w:rPr>
        <w:t> </w:t>
      </w:r>
      <w:r>
        <w:rPr>
          <w:spacing w:val="-1"/>
        </w:rPr>
        <w:t>Minutes</w:t>
      </w:r>
      <w:r>
        <w:rPr>
          <w:spacing w:val="29"/>
        </w:rPr>
        <w:t> </w:t>
      </w:r>
      <w:r>
        <w:rPr>
          <w:spacing w:val="-1"/>
        </w:rPr>
        <w:t>of</w:t>
      </w:r>
      <w:r>
        <w:rPr>
          <w:spacing w:val="34"/>
        </w:rPr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spacing w:val="-1"/>
        </w:rPr>
        <w:t>Council</w:t>
      </w:r>
      <w:r>
        <w:rPr>
          <w:spacing w:val="31"/>
        </w:rPr>
        <w:t> </w:t>
      </w:r>
      <w:r>
        <w:rPr>
          <w:spacing w:val="-1"/>
        </w:rPr>
        <w:t>Committee</w:t>
      </w:r>
      <w:r>
        <w:rPr>
          <w:spacing w:val="30"/>
        </w:rPr>
        <w:t> </w:t>
      </w:r>
      <w:r>
        <w:rPr>
          <w:spacing w:val="-1"/>
        </w:rPr>
        <w:t>held</w:t>
      </w:r>
      <w:r>
        <w:rPr>
          <w:spacing w:val="33"/>
        </w:rPr>
        <w:t> </w:t>
      </w:r>
      <w:r>
        <w:rPr>
          <w:spacing w:val="-1"/>
        </w:rPr>
        <w:t>12</w:t>
      </w:r>
      <w:r>
        <w:rPr>
          <w:spacing w:val="33"/>
        </w:rPr>
        <w:t> </w:t>
      </w:r>
      <w:r>
        <w:rPr>
          <w:spacing w:val="-1"/>
        </w:rPr>
        <w:t>June</w:t>
      </w:r>
      <w:r>
        <w:rPr>
          <w:spacing w:val="30"/>
        </w:rPr>
        <w:t> </w:t>
      </w:r>
      <w:r>
        <w:rPr>
          <w:spacing w:val="-1"/>
        </w:rPr>
        <w:t>2018</w:t>
      </w:r>
      <w:r>
        <w:rPr>
          <w:spacing w:val="30"/>
        </w:rPr>
        <w:t> </w:t>
      </w:r>
      <w:r>
        <w:rPr>
          <w:spacing w:val="-1"/>
        </w:rPr>
        <w:t>are</w:t>
      </w:r>
      <w:r>
        <w:rPr>
          <w:spacing w:val="33"/>
        </w:rPr>
        <w:t> </w:t>
      </w:r>
      <w:r>
        <w:rPr/>
        <w:t>to</w:t>
      </w:r>
      <w:r>
        <w:rPr>
          <w:spacing w:val="30"/>
        </w:rPr>
        <w:t> </w:t>
      </w:r>
      <w:r>
        <w:rPr/>
        <w:t>be</w:t>
      </w:r>
      <w:r>
        <w:rPr>
          <w:spacing w:val="39"/>
        </w:rPr>
        <w:t> </w:t>
      </w:r>
      <w:r>
        <w:rPr>
          <w:spacing w:val="-1"/>
        </w:rPr>
        <w:t>confirmed.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numPr>
          <w:ilvl w:val="0"/>
          <w:numId w:val="2"/>
        </w:numPr>
        <w:tabs>
          <w:tab w:pos="958" w:val="left" w:leader="none"/>
        </w:tabs>
        <w:spacing w:line="240" w:lineRule="auto" w:before="0" w:after="0"/>
        <w:ind w:left="957" w:right="0" w:hanging="852"/>
        <w:jc w:val="left"/>
        <w:rPr>
          <w:b w:val="0"/>
          <w:bCs w:val="0"/>
        </w:rPr>
      </w:pPr>
      <w:bookmarkStart w:name="7. Matters for Which the Meeting May Be " w:id="20"/>
      <w:bookmarkEnd w:id="20"/>
      <w:r>
        <w:rPr>
          <w:b w:val="0"/>
        </w:rPr>
      </w:r>
      <w:bookmarkStart w:name="_bookmark9" w:id="21"/>
      <w:bookmarkEnd w:id="21"/>
      <w:r>
        <w:rPr>
          <w:spacing w:val="-1"/>
        </w:rPr>
        <w:t>M</w:t>
      </w:r>
      <w:r>
        <w:rPr>
          <w:spacing w:val="-1"/>
        </w:rPr>
        <w:t>atters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the Meeting</w:t>
      </w:r>
      <w:r>
        <w:rPr/>
        <w:t> May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Closed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110"/>
        <w:jc w:val="both"/>
      </w:pPr>
      <w:r>
        <w:rPr/>
        <w:t>In</w:t>
      </w:r>
      <w:r>
        <w:rPr>
          <w:spacing w:val="3"/>
        </w:rPr>
        <w:t> </w:t>
      </w:r>
      <w:r>
        <w:rPr>
          <w:spacing w:val="-1"/>
        </w:rPr>
        <w:t>accordance</w:t>
      </w:r>
      <w:r>
        <w:rPr>
          <w:spacing w:val="3"/>
        </w:rPr>
        <w:t> </w:t>
      </w:r>
      <w:r>
        <w:rPr>
          <w:spacing w:val="-1"/>
        </w:rPr>
        <w:t>with</w:t>
      </w:r>
      <w:r>
        <w:rPr>
          <w:spacing w:val="3"/>
        </w:rPr>
        <w:t> </w:t>
      </w:r>
      <w:r>
        <w:rPr>
          <w:spacing w:val="-1"/>
        </w:rPr>
        <w:t>Standing</w:t>
      </w:r>
      <w:r>
        <w:rPr>
          <w:spacing w:val="1"/>
        </w:rPr>
        <w:t> </w:t>
      </w:r>
      <w:r>
        <w:rPr>
          <w:spacing w:val="-1"/>
        </w:rPr>
        <w:t>Orders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for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convenience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public,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57"/>
        </w:rPr>
        <w:t> </w:t>
      </w:r>
      <w:r>
        <w:rPr>
          <w:spacing w:val="-1"/>
        </w:rPr>
        <w:t>Committee</w:t>
      </w:r>
      <w:r>
        <w:rPr>
          <w:spacing w:val="34"/>
        </w:rPr>
        <w:t> </w:t>
      </w:r>
      <w:r>
        <w:rPr>
          <w:spacing w:val="-1"/>
        </w:rPr>
        <w:t>is</w:t>
      </w:r>
      <w:r>
        <w:rPr>
          <w:spacing w:val="34"/>
        </w:rPr>
        <w:t> </w:t>
      </w:r>
      <w:r>
        <w:rPr/>
        <w:t>to</w:t>
      </w:r>
      <w:r>
        <w:rPr>
          <w:spacing w:val="35"/>
        </w:rPr>
        <w:t> </w:t>
      </w:r>
      <w:r>
        <w:rPr>
          <w:spacing w:val="-1"/>
        </w:rPr>
        <w:t>identify</w:t>
      </w:r>
      <w:r>
        <w:rPr>
          <w:spacing w:val="31"/>
        </w:rPr>
        <w:t> </w:t>
      </w:r>
      <w:r>
        <w:rPr/>
        <w:t>any</w:t>
      </w:r>
      <w:r>
        <w:rPr>
          <w:spacing w:val="31"/>
        </w:rPr>
        <w:t> </w:t>
      </w:r>
      <w:r>
        <w:rPr/>
        <w:t>matter</w:t>
      </w:r>
      <w:r>
        <w:rPr>
          <w:spacing w:val="33"/>
        </w:rPr>
        <w:t> </w:t>
      </w:r>
      <w:r>
        <w:rPr>
          <w:spacing w:val="-1"/>
        </w:rPr>
        <w:t>which</w:t>
      </w:r>
      <w:r>
        <w:rPr>
          <w:spacing w:val="34"/>
        </w:rPr>
        <w:t> </w:t>
      </w:r>
      <w:r>
        <w:rPr>
          <w:spacing w:val="-1"/>
        </w:rPr>
        <w:t>is</w:t>
      </w:r>
      <w:r>
        <w:rPr>
          <w:spacing w:val="34"/>
        </w:rPr>
        <w:t> </w:t>
      </w:r>
      <w:r>
        <w:rPr/>
        <w:t>to</w:t>
      </w:r>
      <w:r>
        <w:rPr>
          <w:spacing w:val="35"/>
        </w:rPr>
        <w:t> </w:t>
      </w:r>
      <w:r>
        <w:rPr/>
        <w:t>be</w:t>
      </w:r>
      <w:r>
        <w:rPr>
          <w:spacing w:val="35"/>
        </w:rPr>
        <w:t> </w:t>
      </w:r>
      <w:r>
        <w:rPr>
          <w:spacing w:val="-1"/>
        </w:rPr>
        <w:t>discussed</w:t>
      </w:r>
      <w:r>
        <w:rPr>
          <w:spacing w:val="34"/>
        </w:rPr>
        <w:t> </w:t>
      </w:r>
      <w:r>
        <w:rPr>
          <w:spacing w:val="-1"/>
        </w:rPr>
        <w:t>behind</w:t>
      </w:r>
      <w:r>
        <w:rPr>
          <w:spacing w:val="35"/>
        </w:rPr>
        <w:t> </w:t>
      </w:r>
      <w:r>
        <w:rPr>
          <w:spacing w:val="-1"/>
        </w:rPr>
        <w:t>closed</w:t>
      </w:r>
      <w:r>
        <w:rPr>
          <w:spacing w:val="53"/>
        </w:rPr>
        <w:t> </w:t>
      </w:r>
      <w:r>
        <w:rPr>
          <w:spacing w:val="-1"/>
        </w:rPr>
        <w:t>doors</w:t>
      </w:r>
      <w:r>
        <w:rPr>
          <w:spacing w:val="2"/>
        </w:rPr>
        <w:t> </w:t>
      </w:r>
      <w:r>
        <w:rPr/>
        <w:t>at </w:t>
      </w:r>
      <w:r>
        <w:rPr>
          <w:spacing w:val="-1"/>
        </w:rPr>
        <w:t>this</w:t>
      </w:r>
      <w:r>
        <w:rPr>
          <w:spacing w:val="2"/>
        </w:rPr>
        <w:t> </w:t>
      </w:r>
      <w:r>
        <w:rPr>
          <w:spacing w:val="-1"/>
        </w:rPr>
        <w:t>meeting</w:t>
      </w:r>
      <w:r>
        <w:rPr>
          <w:spacing w:val="1"/>
        </w:rPr>
        <w:t> </w:t>
      </w:r>
      <w:r>
        <w:rPr/>
        <w:t>and</w:t>
      </w:r>
      <w:r>
        <w:rPr>
          <w:spacing w:val="3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matter</w:t>
      </w:r>
      <w:r>
        <w:rPr>
          <w:spacing w:val="2"/>
        </w:rPr>
        <w:t> </w:t>
      </w:r>
      <w:r>
        <w:rPr>
          <w:spacing w:val="-1"/>
        </w:rPr>
        <w:t>is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deferred</w:t>
      </w:r>
      <w:r>
        <w:rPr>
          <w:spacing w:val="1"/>
        </w:rPr>
        <w:t> </w:t>
      </w:r>
      <w:r>
        <w:rPr/>
        <w:t>for</w:t>
      </w:r>
      <w:r>
        <w:rPr>
          <w:spacing w:val="2"/>
        </w:rPr>
        <w:t> </w:t>
      </w:r>
      <w:r>
        <w:rPr>
          <w:spacing w:val="-1"/>
        </w:rPr>
        <w:t>consideration</w:t>
      </w:r>
      <w:r>
        <w:rPr>
          <w:spacing w:val="3"/>
        </w:rPr>
        <w:t> </w:t>
      </w:r>
      <w:r>
        <w:rPr/>
        <w:t>as</w:t>
      </w:r>
      <w:r>
        <w:rPr>
          <w:spacing w:val="2"/>
        </w:rPr>
        <w:t> </w:t>
      </w:r>
      <w:r>
        <w:rPr>
          <w:spacing w:val="-2"/>
        </w:rPr>
        <w:t>the</w:t>
      </w:r>
      <w:r>
        <w:rPr>
          <w:spacing w:val="63"/>
        </w:rPr>
        <w:t> </w:t>
      </w:r>
      <w:r>
        <w:rPr>
          <w:spacing w:val="-1"/>
        </w:rPr>
        <w:t>last</w:t>
      </w:r>
      <w:r>
        <w:rPr/>
        <w:t> </w:t>
      </w:r>
      <w:r>
        <w:rPr>
          <w:spacing w:val="-1"/>
        </w:rPr>
        <w:t>item</w:t>
      </w:r>
      <w:r>
        <w:rPr>
          <w:spacing w:val="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meeting.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numPr>
          <w:ilvl w:val="0"/>
          <w:numId w:val="2"/>
        </w:numPr>
        <w:tabs>
          <w:tab w:pos="958" w:val="left" w:leader="none"/>
        </w:tabs>
        <w:spacing w:line="240" w:lineRule="auto" w:before="0" w:after="0"/>
        <w:ind w:left="957" w:right="0" w:hanging="852"/>
        <w:jc w:val="left"/>
        <w:rPr>
          <w:b w:val="0"/>
          <w:bCs w:val="0"/>
        </w:rPr>
      </w:pPr>
      <w:bookmarkStart w:name="8. Divisional Reports" w:id="22"/>
      <w:bookmarkEnd w:id="22"/>
      <w:r>
        <w:rPr>
          <w:b w:val="0"/>
        </w:rPr>
      </w:r>
      <w:bookmarkStart w:name="_bookmark10" w:id="23"/>
      <w:bookmarkEnd w:id="23"/>
      <w:r>
        <w:rPr>
          <w:spacing w:val="-1"/>
        </w:rPr>
        <w:t>D</w:t>
      </w:r>
      <w:r>
        <w:rPr>
          <w:spacing w:val="-1"/>
        </w:rPr>
        <w:t>ivisional</w:t>
      </w:r>
      <w:r>
        <w:rPr/>
        <w:t> </w:t>
      </w:r>
      <w:r>
        <w:rPr>
          <w:spacing w:val="-1"/>
        </w:rPr>
        <w:t>Reports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before="0"/>
        <w:ind w:left="957" w:right="111" w:hanging="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Note: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Regulation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11(da)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15"/>
          <w:sz w:val="22"/>
        </w:rPr>
        <w:t> </w:t>
      </w:r>
      <w:r>
        <w:rPr>
          <w:rFonts w:ascii="Arial"/>
          <w:i/>
          <w:spacing w:val="-1"/>
          <w:sz w:val="22"/>
        </w:rPr>
        <w:t>Local</w:t>
      </w:r>
      <w:r>
        <w:rPr>
          <w:rFonts w:ascii="Arial"/>
          <w:i/>
          <w:spacing w:val="12"/>
          <w:sz w:val="22"/>
        </w:rPr>
        <w:t> </w:t>
      </w:r>
      <w:r>
        <w:rPr>
          <w:rFonts w:ascii="Arial"/>
          <w:i/>
          <w:spacing w:val="-1"/>
          <w:sz w:val="22"/>
        </w:rPr>
        <w:t>Government</w:t>
      </w:r>
      <w:r>
        <w:rPr>
          <w:rFonts w:ascii="Arial"/>
          <w:i/>
          <w:spacing w:val="14"/>
          <w:sz w:val="22"/>
        </w:rPr>
        <w:t> </w:t>
      </w:r>
      <w:r>
        <w:rPr>
          <w:rFonts w:ascii="Arial"/>
          <w:i/>
          <w:spacing w:val="-1"/>
          <w:sz w:val="22"/>
        </w:rPr>
        <w:t>(Administration)</w:t>
      </w:r>
      <w:r>
        <w:rPr>
          <w:rFonts w:ascii="Arial"/>
          <w:i/>
          <w:spacing w:val="16"/>
          <w:sz w:val="22"/>
        </w:rPr>
        <w:t> </w:t>
      </w:r>
      <w:r>
        <w:rPr>
          <w:rFonts w:ascii="Arial"/>
          <w:i/>
          <w:spacing w:val="-1"/>
          <w:sz w:val="22"/>
        </w:rPr>
        <w:t>Regulations</w:t>
      </w:r>
      <w:r>
        <w:rPr>
          <w:rFonts w:ascii="Arial"/>
          <w:i/>
          <w:spacing w:val="15"/>
          <w:sz w:val="22"/>
        </w:rPr>
        <w:t> </w:t>
      </w:r>
      <w:r>
        <w:rPr>
          <w:rFonts w:ascii="Arial"/>
          <w:i/>
          <w:spacing w:val="-1"/>
          <w:sz w:val="22"/>
        </w:rPr>
        <w:t>1996</w:t>
      </w:r>
      <w:r>
        <w:rPr>
          <w:rFonts w:ascii="Arial"/>
          <w:i/>
          <w:spacing w:val="28"/>
          <w:sz w:val="22"/>
        </w:rPr>
        <w:t> </w:t>
      </w:r>
      <w:r>
        <w:rPr>
          <w:rFonts w:ascii="Arial"/>
          <w:spacing w:val="-1"/>
          <w:sz w:val="22"/>
        </w:rPr>
        <w:t>requires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written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pacing w:val="-1"/>
          <w:sz w:val="22"/>
        </w:rPr>
        <w:t>reasons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each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decision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made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pacing w:val="-1"/>
          <w:sz w:val="22"/>
        </w:rPr>
        <w:t>at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pacing w:val="-1"/>
          <w:sz w:val="22"/>
        </w:rPr>
        <w:t>meeting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that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is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significantly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pacing w:val="-1"/>
          <w:sz w:val="22"/>
        </w:rPr>
        <w:t>different </w:t>
      </w:r>
      <w:r>
        <w:rPr>
          <w:rFonts w:ascii="Arial"/>
          <w:sz w:val="22"/>
        </w:rPr>
        <w:t>from</w:t>
      </w:r>
      <w:r>
        <w:rPr>
          <w:rFonts w:ascii="Arial"/>
          <w:spacing w:val="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relevant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written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recommendation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4"/>
          <w:sz w:val="22"/>
        </w:rPr>
        <w:t> </w:t>
      </w:r>
      <w:r>
        <w:rPr>
          <w:rFonts w:ascii="Arial"/>
          <w:sz w:val="22"/>
        </w:rPr>
        <w:t>a </w:t>
      </w:r>
      <w:r>
        <w:rPr>
          <w:rFonts w:ascii="Arial"/>
          <w:spacing w:val="-1"/>
          <w:sz w:val="22"/>
        </w:rPr>
        <w:t>committee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or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an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employee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as</w:t>
      </w:r>
      <w:r>
        <w:rPr>
          <w:rFonts w:ascii="Arial"/>
          <w:spacing w:val="42"/>
          <w:sz w:val="22"/>
        </w:rPr>
        <w:t> </w:t>
      </w:r>
      <w:r>
        <w:rPr>
          <w:rFonts w:ascii="Arial"/>
          <w:spacing w:val="-1"/>
          <w:sz w:val="22"/>
        </w:rPr>
        <w:t>defined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section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5.70,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but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not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pacing w:val="-1"/>
          <w:sz w:val="22"/>
        </w:rPr>
        <w:t>decision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2"/>
          <w:sz w:val="22"/>
        </w:rPr>
        <w:t>only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note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matter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2"/>
          <w:sz w:val="22"/>
        </w:rPr>
        <w:t>or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return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58"/>
          <w:sz w:val="22"/>
        </w:rPr>
        <w:t> </w:t>
      </w:r>
      <w:r>
        <w:rPr>
          <w:rFonts w:ascii="Arial"/>
          <w:spacing w:val="-1"/>
          <w:sz w:val="22"/>
        </w:rPr>
        <w:t>recommendation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-1"/>
          <w:sz w:val="22"/>
        </w:rPr>
        <w:t> further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consideration.</w:t>
      </w:r>
    </w:p>
    <w:p>
      <w:pPr>
        <w:spacing w:after="0"/>
        <w:jc w:val="both"/>
        <w:rPr>
          <w:rFonts w:ascii="Arial" w:hAnsi="Arial" w:cs="Arial" w:eastAsia="Arial"/>
          <w:sz w:val="22"/>
          <w:szCs w:val="22"/>
        </w:rPr>
        <w:sectPr>
          <w:pgSz w:w="11910" w:h="16850"/>
          <w:pgMar w:header="747" w:footer="745" w:top="960" w:bottom="940" w:left="840" w:right="16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2"/>
        </w:numPr>
        <w:tabs>
          <w:tab w:pos="958" w:val="left" w:leader="none"/>
        </w:tabs>
        <w:spacing w:line="240" w:lineRule="auto" w:before="0" w:after="0"/>
        <w:ind w:left="957" w:right="0" w:hanging="852"/>
        <w:jc w:val="left"/>
        <w:rPr>
          <w:b w:val="0"/>
          <w:bCs w:val="0"/>
        </w:rPr>
      </w:pPr>
      <w:bookmarkStart w:name="8.1  Planning &amp; Development Report No’s " w:id="24"/>
      <w:bookmarkEnd w:id="24"/>
      <w:r>
        <w:rPr>
          <w:b w:val="0"/>
          <w:bCs w:val="0"/>
        </w:rPr>
      </w:r>
      <w:bookmarkStart w:name="_bookmark11" w:id="25"/>
      <w:bookmarkEnd w:id="25"/>
      <w:r>
        <w:rPr>
          <w:spacing w:val="-1"/>
        </w:rPr>
        <w:t>Pla</w:t>
      </w:r>
      <w:r>
        <w:rPr>
          <w:spacing w:val="-1"/>
        </w:rPr>
        <w:t>nning</w:t>
      </w:r>
      <w:r>
        <w:rPr/>
        <w:t> &amp; </w:t>
      </w:r>
      <w:r>
        <w:rPr>
          <w:spacing w:val="-1"/>
        </w:rPr>
        <w:t>Development Report No’s</w:t>
      </w:r>
      <w:r>
        <w:rPr>
          <w:spacing w:val="1"/>
        </w:rPr>
        <w:t> </w:t>
      </w:r>
      <w:r>
        <w:rPr>
          <w:spacing w:val="-1"/>
        </w:rPr>
        <w:t>PD30.18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PD35.18</w:t>
      </w:r>
      <w:r>
        <w:rPr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111"/>
        <w:jc w:val="left"/>
      </w:pPr>
      <w:r>
        <w:rPr>
          <w:spacing w:val="-1"/>
        </w:rPr>
        <w:t>Planning</w:t>
      </w:r>
      <w:r>
        <w:rPr>
          <w:spacing w:val="8"/>
        </w:rPr>
        <w:t> </w:t>
      </w:r>
      <w:r>
        <w:rPr/>
        <w:t>&amp;</w:t>
      </w:r>
      <w:r>
        <w:rPr>
          <w:spacing w:val="10"/>
        </w:rPr>
        <w:t> </w:t>
      </w:r>
      <w:r>
        <w:rPr>
          <w:spacing w:val="-1"/>
        </w:rPr>
        <w:t>Development</w:t>
      </w:r>
      <w:r>
        <w:rPr>
          <w:spacing w:val="10"/>
        </w:rPr>
        <w:t> </w:t>
      </w:r>
      <w:r>
        <w:rPr>
          <w:spacing w:val="-1"/>
        </w:rPr>
        <w:t>Report</w:t>
      </w:r>
      <w:r>
        <w:rPr>
          <w:spacing w:val="10"/>
        </w:rPr>
        <w:t> </w:t>
      </w:r>
      <w:r>
        <w:rPr>
          <w:spacing w:val="-1"/>
        </w:rPr>
        <w:t>No’s</w:t>
      </w:r>
      <w:r>
        <w:rPr>
          <w:spacing w:val="10"/>
        </w:rPr>
        <w:t> </w:t>
      </w:r>
      <w:r>
        <w:rPr>
          <w:spacing w:val="-1"/>
        </w:rPr>
        <w:t>PD30.18</w:t>
      </w:r>
      <w:r>
        <w:rPr>
          <w:spacing w:val="11"/>
        </w:rPr>
        <w:t> </w:t>
      </w:r>
      <w:r>
        <w:rPr/>
        <w:t>to</w:t>
      </w:r>
      <w:r>
        <w:rPr>
          <w:spacing w:val="8"/>
        </w:rPr>
        <w:t> </w:t>
      </w:r>
      <w:r>
        <w:rPr>
          <w:spacing w:val="-1"/>
        </w:rPr>
        <w:t>PD35.18</w:t>
      </w:r>
      <w:r>
        <w:rPr>
          <w:spacing w:val="11"/>
        </w:rPr>
        <w:t> </w:t>
      </w:r>
      <w:r>
        <w:rPr>
          <w:spacing w:val="-1"/>
        </w:rPr>
        <w:t>to</w:t>
      </w:r>
      <w:r>
        <w:rPr>
          <w:spacing w:val="11"/>
        </w:rPr>
        <w:t> </w:t>
      </w:r>
      <w:r>
        <w:rPr>
          <w:spacing w:val="-1"/>
        </w:rPr>
        <w:t>be</w:t>
      </w:r>
      <w:r>
        <w:rPr>
          <w:spacing w:val="11"/>
        </w:rPr>
        <w:t> </w:t>
      </w:r>
      <w:r>
        <w:rPr>
          <w:spacing w:val="-1"/>
        </w:rPr>
        <w:t>dealt</w:t>
      </w:r>
      <w:r>
        <w:rPr>
          <w:spacing w:val="10"/>
        </w:rPr>
        <w:t> </w:t>
      </w:r>
      <w:r>
        <w:rPr>
          <w:spacing w:val="-1"/>
        </w:rPr>
        <w:t>with</w:t>
      </w:r>
      <w:r>
        <w:rPr>
          <w:spacing w:val="11"/>
        </w:rPr>
        <w:t> </w:t>
      </w:r>
      <w:r>
        <w:rPr/>
        <w:t>at</w:t>
      </w:r>
      <w:r>
        <w:rPr>
          <w:spacing w:val="43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point</w:t>
      </w:r>
      <w:r>
        <w:rPr/>
        <w:t> </w:t>
      </w:r>
      <w:r>
        <w:rPr>
          <w:spacing w:val="-1"/>
        </w:rPr>
        <w:t>(copy</w:t>
      </w:r>
      <w:r>
        <w:rPr>
          <w:spacing w:val="-2"/>
        </w:rPr>
        <w:t> </w:t>
      </w:r>
      <w:r>
        <w:rPr>
          <w:spacing w:val="-1"/>
        </w:rPr>
        <w:t>attached</w:t>
      </w:r>
      <w:r>
        <w:rPr>
          <w:spacing w:val="1"/>
        </w:rPr>
        <w:t> </w:t>
      </w:r>
      <w:r>
        <w:rPr>
          <w:spacing w:val="-1"/>
        </w:rPr>
        <w:t>yellow</w:t>
      </w:r>
      <w:r>
        <w:rPr>
          <w:spacing w:val="-3"/>
        </w:rPr>
        <w:t> </w:t>
      </w:r>
      <w:r>
        <w:rPr>
          <w:spacing w:val="-1"/>
        </w:rPr>
        <w:t>cover sheet).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2659" w:val="left" w:leader="none"/>
        </w:tabs>
        <w:spacing w:line="240" w:lineRule="auto"/>
        <w:ind w:left="2659" w:right="111" w:hanging="1702"/>
        <w:jc w:val="both"/>
      </w:pPr>
      <w:r>
        <w:rPr>
          <w:spacing w:val="-1"/>
        </w:rPr>
        <w:t>PD30.18</w:t>
        <w:tab/>
        <w:t>(Lot</w:t>
      </w:r>
      <w:r>
        <w:rPr>
          <w:spacing w:val="30"/>
        </w:rPr>
        <w:t> </w:t>
      </w:r>
      <w:r>
        <w:rPr>
          <w:spacing w:val="-1"/>
        </w:rPr>
        <w:t>5146)</w:t>
      </w:r>
      <w:r>
        <w:rPr>
          <w:spacing w:val="29"/>
        </w:rPr>
        <w:t> </w:t>
      </w:r>
      <w:r>
        <w:rPr>
          <w:spacing w:val="-1"/>
        </w:rPr>
        <w:t>No.</w:t>
      </w:r>
      <w:r>
        <w:rPr>
          <w:spacing w:val="27"/>
        </w:rPr>
        <w:t> </w:t>
      </w:r>
      <w:r>
        <w:rPr/>
        <w:t>2</w:t>
      </w:r>
      <w:r>
        <w:rPr>
          <w:spacing w:val="30"/>
        </w:rPr>
        <w:t> </w:t>
      </w:r>
      <w:r>
        <w:rPr>
          <w:spacing w:val="-1"/>
        </w:rPr>
        <w:t>Alfred</w:t>
      </w:r>
      <w:r>
        <w:rPr>
          <w:spacing w:val="30"/>
        </w:rPr>
        <w:t> </w:t>
      </w:r>
      <w:r>
        <w:rPr>
          <w:spacing w:val="-1"/>
        </w:rPr>
        <w:t>Road,</w:t>
      </w:r>
      <w:r>
        <w:rPr>
          <w:spacing w:val="30"/>
        </w:rPr>
        <w:t> </w:t>
      </w:r>
      <w:r>
        <w:rPr>
          <w:spacing w:val="-1"/>
        </w:rPr>
        <w:t>Claremont</w:t>
      </w:r>
      <w:r>
        <w:rPr/>
        <w:t> </w:t>
      </w:r>
      <w:r>
        <w:rPr>
          <w:spacing w:val="30"/>
        </w:rPr>
        <w:t> </w:t>
      </w:r>
      <w:r>
        <w:rPr/>
        <w:t>– </w:t>
      </w:r>
      <w:r>
        <w:rPr>
          <w:spacing w:val="30"/>
        </w:rPr>
        <w:t> </w:t>
      </w:r>
      <w:r>
        <w:rPr>
          <w:spacing w:val="-1"/>
        </w:rPr>
        <w:t>Increase</w:t>
      </w:r>
      <w:r>
        <w:rPr/>
        <w:t> </w:t>
      </w:r>
      <w:r>
        <w:rPr>
          <w:spacing w:val="30"/>
        </w:rPr>
        <w:t> </w:t>
      </w:r>
      <w:r>
        <w:rPr>
          <w:spacing w:val="-1"/>
        </w:rPr>
        <w:t>in</w:t>
      </w:r>
      <w:r>
        <w:rPr>
          <w:spacing w:val="37"/>
        </w:rPr>
        <w:t> </w:t>
      </w:r>
      <w:r>
        <w:rPr>
          <w:spacing w:val="-1"/>
        </w:rPr>
        <w:t>Staff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1"/>
        </w:rPr>
        <w:t>Children</w:t>
      </w:r>
      <w:r>
        <w:rPr>
          <w:spacing w:val="4"/>
        </w:rPr>
        <w:t> </w:t>
      </w:r>
      <w:r>
        <w:rPr>
          <w:spacing w:val="-1"/>
        </w:rPr>
        <w:t>Numbers</w:t>
      </w:r>
      <w:r>
        <w:rPr/>
        <w:t> for</w:t>
      </w:r>
      <w:r>
        <w:rPr>
          <w:spacing w:val="2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Child</w:t>
      </w:r>
      <w:r>
        <w:rPr>
          <w:spacing w:val="1"/>
        </w:rPr>
        <w:t> </w:t>
      </w:r>
      <w:r>
        <w:rPr>
          <w:spacing w:val="-1"/>
        </w:rPr>
        <w:t>Day</w:t>
      </w:r>
      <w:r>
        <w:rPr/>
        <w:t> </w:t>
      </w:r>
      <w:r>
        <w:rPr>
          <w:spacing w:val="-1"/>
        </w:rPr>
        <w:t>Care</w:t>
      </w:r>
      <w:r>
        <w:rPr>
          <w:spacing w:val="4"/>
        </w:rPr>
        <w:t> </w:t>
      </w:r>
      <w:r>
        <w:rPr>
          <w:spacing w:val="-1"/>
        </w:rPr>
        <w:t>Centre</w:t>
      </w:r>
      <w:r>
        <w:rPr>
          <w:spacing w:val="33"/>
        </w:rPr>
        <w:t> </w:t>
      </w:r>
      <w:r>
        <w:rPr>
          <w:spacing w:val="-1"/>
        </w:rPr>
        <w:t>(Retrospective)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2659" w:val="left" w:leader="none"/>
        </w:tabs>
        <w:spacing w:line="240" w:lineRule="auto"/>
        <w:ind w:left="2659" w:right="110" w:hanging="1702"/>
        <w:jc w:val="both"/>
      </w:pPr>
      <w:r>
        <w:rPr>
          <w:spacing w:val="-1"/>
        </w:rPr>
        <w:t>PD31.18</w:t>
        <w:tab/>
        <w:t>(Lot</w:t>
      </w:r>
      <w:r>
        <w:rPr>
          <w:spacing w:val="63"/>
        </w:rPr>
        <w:t> </w:t>
      </w:r>
      <w:r>
        <w:rPr>
          <w:spacing w:val="-1"/>
        </w:rPr>
        <w:t>55)</w:t>
      </w:r>
      <w:r>
        <w:rPr>
          <w:spacing w:val="62"/>
        </w:rPr>
        <w:t> </w:t>
      </w:r>
      <w:r>
        <w:rPr>
          <w:spacing w:val="-1"/>
        </w:rPr>
        <w:t>No.</w:t>
      </w:r>
      <w:r>
        <w:rPr>
          <w:spacing w:val="61"/>
        </w:rPr>
        <w:t> </w:t>
      </w:r>
      <w:r>
        <w:rPr/>
        <w:t>5</w:t>
      </w:r>
      <w:r>
        <w:rPr>
          <w:spacing w:val="56"/>
        </w:rPr>
        <w:t> </w:t>
      </w:r>
      <w:r>
        <w:rPr/>
        <w:t>Webster</w:t>
      </w:r>
      <w:r>
        <w:rPr>
          <w:spacing w:val="62"/>
        </w:rPr>
        <w:t> </w:t>
      </w:r>
      <w:r>
        <w:rPr>
          <w:spacing w:val="-1"/>
        </w:rPr>
        <w:t>Street,</w:t>
      </w:r>
      <w:r>
        <w:rPr>
          <w:spacing w:val="61"/>
        </w:rPr>
        <w:t> </w:t>
      </w:r>
      <w:r>
        <w:rPr>
          <w:spacing w:val="-1"/>
        </w:rPr>
        <w:t>Nedlands</w:t>
      </w:r>
      <w:r>
        <w:rPr>
          <w:spacing w:val="63"/>
        </w:rPr>
        <w:t> </w:t>
      </w:r>
      <w:r>
        <w:rPr/>
        <w:t>–</w:t>
      </w:r>
      <w:r>
        <w:rPr>
          <w:spacing w:val="61"/>
        </w:rPr>
        <w:t> </w:t>
      </w:r>
      <w:r>
        <w:rPr>
          <w:spacing w:val="-1"/>
        </w:rPr>
        <w:t>Proposed</w:t>
      </w:r>
      <w:r>
        <w:rPr>
          <w:spacing w:val="47"/>
        </w:rPr>
        <w:t> </w:t>
      </w:r>
      <w:r>
        <w:rPr>
          <w:spacing w:val="-1"/>
        </w:rPr>
        <w:t>Retaining</w:t>
      </w:r>
      <w:r>
        <w:rPr>
          <w:spacing w:val="-6"/>
        </w:rPr>
        <w:t> </w:t>
      </w:r>
      <w:r>
        <w:rPr/>
        <w:t>Walls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Dividing Fencing</w:t>
      </w:r>
    </w:p>
    <w:p>
      <w:pPr>
        <w:pStyle w:val="BodyText"/>
        <w:tabs>
          <w:tab w:pos="2659" w:val="left" w:leader="none"/>
        </w:tabs>
        <w:spacing w:line="550" w:lineRule="atLeast" w:before="2"/>
        <w:ind w:right="109"/>
        <w:jc w:val="left"/>
      </w:pPr>
      <w:r>
        <w:rPr>
          <w:spacing w:val="-1"/>
        </w:rPr>
        <w:t>PD32.18</w:t>
        <w:tab/>
        <w:t>(Lot</w:t>
      </w:r>
      <w:r>
        <w:rPr/>
        <w:t> 4)</w:t>
      </w:r>
      <w:r>
        <w:rPr>
          <w:spacing w:val="-1"/>
        </w:rPr>
        <w:t> No.</w:t>
      </w:r>
      <w:r>
        <w:rPr/>
        <w:t> </w:t>
      </w:r>
      <w:r>
        <w:rPr>
          <w:spacing w:val="-1"/>
        </w:rPr>
        <w:t>67</w:t>
      </w:r>
      <w:r>
        <w:rPr>
          <w:spacing w:val="1"/>
        </w:rPr>
        <w:t> </w:t>
      </w:r>
      <w:r>
        <w:rPr>
          <w:spacing w:val="-1"/>
        </w:rPr>
        <w:t>Minora Road,</w:t>
      </w:r>
      <w:r>
        <w:rPr/>
        <w:t> </w:t>
      </w:r>
      <w:r>
        <w:rPr>
          <w:spacing w:val="-1"/>
        </w:rPr>
        <w:t>Dalkeith </w:t>
      </w:r>
      <w:r>
        <w:rPr/>
        <w:t>–</w:t>
      </w:r>
      <w:r>
        <w:rPr>
          <w:spacing w:val="1"/>
        </w:rPr>
        <w:t> </w:t>
      </w:r>
      <w:r>
        <w:rPr>
          <w:spacing w:val="-1"/>
        </w:rPr>
        <w:t>Proposed Patio</w:t>
      </w:r>
      <w:r>
        <w:rPr>
          <w:spacing w:val="49"/>
        </w:rPr>
        <w:t> </w:t>
      </w:r>
      <w:r>
        <w:rPr>
          <w:spacing w:val="-1"/>
        </w:rPr>
        <w:t>PD33.18</w:t>
        <w:tab/>
        <w:t>(Lot</w:t>
      </w:r>
      <w:r>
        <w:rPr/>
        <w:t> </w:t>
      </w:r>
      <w:r>
        <w:rPr>
          <w:spacing w:val="27"/>
        </w:rPr>
        <w:t> </w:t>
      </w:r>
      <w:r>
        <w:rPr>
          <w:spacing w:val="-1"/>
        </w:rPr>
        <w:t>226)</w:t>
      </w:r>
      <w:r>
        <w:rPr/>
        <w:t> </w:t>
      </w:r>
      <w:r>
        <w:rPr>
          <w:spacing w:val="26"/>
        </w:rPr>
        <w:t> </w:t>
      </w:r>
      <w:r>
        <w:rPr>
          <w:spacing w:val="-1"/>
        </w:rPr>
        <w:t>No.</w:t>
      </w:r>
      <w:r>
        <w:rPr/>
        <w:t> </w:t>
      </w:r>
      <w:r>
        <w:rPr>
          <w:spacing w:val="27"/>
        </w:rPr>
        <w:t> </w:t>
      </w:r>
      <w:r>
        <w:rPr/>
        <w:t>37 </w:t>
      </w:r>
      <w:r>
        <w:rPr>
          <w:spacing w:val="25"/>
        </w:rPr>
        <w:t> </w:t>
      </w:r>
      <w:r>
        <w:rPr>
          <w:spacing w:val="-1"/>
        </w:rPr>
        <w:t>Tyrell</w:t>
      </w:r>
      <w:r>
        <w:rPr/>
        <w:t> </w:t>
      </w:r>
      <w:r>
        <w:rPr>
          <w:spacing w:val="26"/>
        </w:rPr>
        <w:t> </w:t>
      </w:r>
      <w:r>
        <w:rPr>
          <w:spacing w:val="-1"/>
        </w:rPr>
        <w:t>Street,</w:t>
      </w:r>
      <w:r>
        <w:rPr/>
        <w:t> </w:t>
      </w:r>
      <w:r>
        <w:rPr>
          <w:spacing w:val="27"/>
        </w:rPr>
        <w:t> </w:t>
      </w:r>
      <w:r>
        <w:rPr>
          <w:spacing w:val="-1"/>
        </w:rPr>
        <w:t>Nedlands</w:t>
      </w:r>
      <w:r>
        <w:rPr/>
        <w:t> </w:t>
      </w:r>
      <w:r>
        <w:rPr>
          <w:spacing w:val="24"/>
        </w:rPr>
        <w:t> </w:t>
      </w:r>
      <w:r>
        <w:rPr/>
        <w:t>– </w:t>
      </w:r>
      <w:r>
        <w:rPr>
          <w:spacing w:val="28"/>
        </w:rPr>
        <w:t> </w:t>
      </w:r>
      <w:r>
        <w:rPr>
          <w:spacing w:val="-1"/>
        </w:rPr>
        <w:t>Additions</w:t>
      </w:r>
      <w:r>
        <w:rPr/>
        <w:t> </w:t>
      </w:r>
      <w:r>
        <w:rPr>
          <w:spacing w:val="27"/>
        </w:rPr>
        <w:t> </w:t>
      </w:r>
      <w:r>
        <w:rPr/>
        <w:t>to</w:t>
      </w:r>
    </w:p>
    <w:p>
      <w:pPr>
        <w:pStyle w:val="BodyText"/>
        <w:spacing w:line="240" w:lineRule="auto"/>
        <w:ind w:left="2659" w:right="0"/>
        <w:jc w:val="left"/>
      </w:pPr>
      <w:r>
        <w:rPr>
          <w:spacing w:val="-1"/>
        </w:rPr>
        <w:t>Existing Single</w:t>
      </w:r>
      <w:r>
        <w:rPr>
          <w:spacing w:val="1"/>
        </w:rPr>
        <w:t> </w:t>
      </w:r>
      <w:r>
        <w:rPr>
          <w:spacing w:val="-1"/>
        </w:rPr>
        <w:t>Dwelling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2659" w:val="left" w:leader="none"/>
        </w:tabs>
        <w:spacing w:line="240" w:lineRule="auto"/>
        <w:ind w:left="2659" w:right="110" w:hanging="1702"/>
        <w:jc w:val="both"/>
      </w:pPr>
      <w:r>
        <w:rPr>
          <w:spacing w:val="-1"/>
        </w:rPr>
        <w:t>PD34.18</w:t>
        <w:tab/>
        <w:t>(Lot</w:t>
      </w:r>
      <w:r>
        <w:rPr>
          <w:spacing w:val="63"/>
        </w:rPr>
        <w:t> </w:t>
      </w:r>
      <w:r>
        <w:rPr/>
        <w:t>3)</w:t>
      </w:r>
      <w:r>
        <w:rPr>
          <w:spacing w:val="65"/>
        </w:rPr>
        <w:t> </w:t>
      </w:r>
      <w:r>
        <w:rPr>
          <w:spacing w:val="-1"/>
        </w:rPr>
        <w:t>No.</w:t>
      </w:r>
      <w:r>
        <w:rPr>
          <w:spacing w:val="64"/>
        </w:rPr>
        <w:t> </w:t>
      </w:r>
      <w:r>
        <w:rPr/>
        <w:t>7</w:t>
      </w:r>
      <w:r>
        <w:rPr>
          <w:spacing w:val="63"/>
        </w:rPr>
        <w:t> </w:t>
      </w:r>
      <w:r>
        <w:rPr>
          <w:spacing w:val="-1"/>
        </w:rPr>
        <w:t>Nardina</w:t>
      </w:r>
      <w:r>
        <w:rPr/>
        <w:t> </w:t>
      </w:r>
      <w:r>
        <w:rPr>
          <w:spacing w:val="-1"/>
        </w:rPr>
        <w:t>Crescent,</w:t>
      </w:r>
      <w:r>
        <w:rPr>
          <w:spacing w:val="64"/>
        </w:rPr>
        <w:t> </w:t>
      </w:r>
      <w:r>
        <w:rPr>
          <w:spacing w:val="-1"/>
        </w:rPr>
        <w:t>Dalkeith</w:t>
      </w:r>
      <w:r>
        <w:rPr/>
        <w:t> </w:t>
      </w:r>
      <w:r>
        <w:rPr>
          <w:spacing w:val="64"/>
        </w:rPr>
        <w:t> </w:t>
      </w:r>
      <w:r>
        <w:rPr/>
        <w:t>–  </w:t>
      </w:r>
      <w:r>
        <w:rPr>
          <w:spacing w:val="-1"/>
        </w:rPr>
        <w:t>Proposed</w:t>
      </w:r>
      <w:r>
        <w:rPr>
          <w:spacing w:val="43"/>
        </w:rPr>
        <w:t> </w:t>
      </w:r>
      <w:r>
        <w:rPr>
          <w:spacing w:val="-1"/>
        </w:rPr>
        <w:t>Street</w:t>
      </w:r>
      <w:r>
        <w:rPr>
          <w:spacing w:val="-2"/>
        </w:rPr>
        <w:t> </w:t>
      </w:r>
      <w:r>
        <w:rPr>
          <w:spacing w:val="-1"/>
        </w:rPr>
        <w:t>Boundary</w:t>
      </w:r>
      <w:r>
        <w:rPr>
          <w:spacing w:val="-2"/>
        </w:rPr>
        <w:t> </w:t>
      </w:r>
      <w:r>
        <w:rPr>
          <w:spacing w:val="-1"/>
        </w:rPr>
        <w:t>Fencing (Retrospective)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2659" w:val="left" w:leader="none"/>
        </w:tabs>
        <w:spacing w:line="240" w:lineRule="auto"/>
        <w:ind w:left="2659" w:right="111" w:hanging="1702"/>
        <w:jc w:val="both"/>
      </w:pPr>
      <w:r>
        <w:rPr>
          <w:spacing w:val="-1"/>
        </w:rPr>
        <w:t>PD35.18</w:t>
        <w:tab/>
        <w:t>(Lot</w:t>
      </w:r>
      <w:r>
        <w:rPr>
          <w:spacing w:val="23"/>
        </w:rPr>
        <w:t> </w:t>
      </w:r>
      <w:r>
        <w:rPr>
          <w:spacing w:val="-1"/>
        </w:rPr>
        <w:t>352)</w:t>
      </w:r>
      <w:r>
        <w:rPr>
          <w:spacing w:val="22"/>
        </w:rPr>
        <w:t> </w:t>
      </w:r>
      <w:r>
        <w:rPr>
          <w:spacing w:val="-1"/>
        </w:rPr>
        <w:t>No.</w:t>
      </w:r>
      <w:r>
        <w:rPr>
          <w:spacing w:val="21"/>
        </w:rPr>
        <w:t> </w:t>
      </w:r>
      <w:r>
        <w:rPr/>
        <w:t>81</w:t>
      </w:r>
      <w:r>
        <w:rPr>
          <w:spacing w:val="21"/>
        </w:rPr>
        <w:t> </w:t>
      </w:r>
      <w:r>
        <w:rPr>
          <w:spacing w:val="-1"/>
        </w:rPr>
        <w:t>Dalkeith</w:t>
      </w:r>
      <w:r>
        <w:rPr>
          <w:spacing w:val="24"/>
        </w:rPr>
        <w:t> </w:t>
      </w:r>
      <w:r>
        <w:rPr>
          <w:spacing w:val="-1"/>
        </w:rPr>
        <w:t>Road,</w:t>
      </w:r>
      <w:r>
        <w:rPr/>
        <w:t> </w:t>
      </w:r>
      <w:r>
        <w:rPr>
          <w:spacing w:val="23"/>
        </w:rPr>
        <w:t> </w:t>
      </w:r>
      <w:r>
        <w:rPr>
          <w:spacing w:val="-1"/>
        </w:rPr>
        <w:t>Nedlands</w:t>
      </w:r>
      <w:r>
        <w:rPr/>
        <w:t> </w:t>
      </w:r>
      <w:r>
        <w:rPr>
          <w:spacing w:val="20"/>
        </w:rPr>
        <w:t> </w:t>
      </w:r>
      <w:r>
        <w:rPr/>
        <w:t>– </w:t>
      </w:r>
      <w:r>
        <w:rPr>
          <w:spacing w:val="24"/>
        </w:rPr>
        <w:t> </w:t>
      </w:r>
      <w:r>
        <w:rPr>
          <w:spacing w:val="-1"/>
        </w:rPr>
        <w:t>Home</w:t>
      </w:r>
      <w:r>
        <w:rPr>
          <w:spacing w:val="45"/>
        </w:rPr>
        <w:t> </w:t>
      </w:r>
      <w:r>
        <w:rPr>
          <w:spacing w:val="-1"/>
        </w:rPr>
        <w:t>Business</w:t>
      </w:r>
      <w:r>
        <w:rPr/>
        <w:t> </w:t>
      </w:r>
      <w:r>
        <w:rPr>
          <w:spacing w:val="-1"/>
        </w:rPr>
        <w:t>(Acupuncturist) Renewal</w:t>
      </w:r>
    </w:p>
    <w:p>
      <w:pPr>
        <w:spacing w:after="0" w:line="240" w:lineRule="auto"/>
        <w:jc w:val="both"/>
        <w:sectPr>
          <w:pgSz w:w="11910" w:h="16850"/>
          <w:pgMar w:header="747" w:footer="745" w:top="960" w:bottom="940" w:left="840" w:right="16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2"/>
        </w:numPr>
        <w:tabs>
          <w:tab w:pos="958" w:val="left" w:leader="none"/>
        </w:tabs>
        <w:spacing w:line="240" w:lineRule="auto" w:before="0" w:after="0"/>
        <w:ind w:left="957" w:right="0" w:hanging="852"/>
        <w:jc w:val="left"/>
        <w:rPr>
          <w:b w:val="0"/>
          <w:bCs w:val="0"/>
        </w:rPr>
      </w:pPr>
      <w:bookmarkStart w:name="8.2  Technical Services Report No’s TS14" w:id="26"/>
      <w:bookmarkEnd w:id="26"/>
      <w:r>
        <w:rPr>
          <w:b w:val="0"/>
          <w:bCs w:val="0"/>
        </w:rPr>
      </w:r>
      <w:bookmarkStart w:name="_bookmark12" w:id="27"/>
      <w:bookmarkEnd w:id="27"/>
      <w:r>
        <w:rPr>
          <w:spacing w:val="-1"/>
        </w:rPr>
        <w:t>T</w:t>
      </w:r>
      <w:r>
        <w:rPr>
          <w:spacing w:val="-1"/>
        </w:rPr>
        <w:t>echnical</w:t>
      </w:r>
      <w:r>
        <w:rPr/>
        <w:t> </w:t>
      </w:r>
      <w:r>
        <w:rPr>
          <w:spacing w:val="-1"/>
        </w:rPr>
        <w:t>Services</w:t>
      </w:r>
      <w:r>
        <w:rPr>
          <w:spacing w:val="1"/>
        </w:rPr>
        <w:t> </w:t>
      </w:r>
      <w:r>
        <w:rPr>
          <w:spacing w:val="-1"/>
        </w:rPr>
        <w:t>Report No’s</w:t>
      </w:r>
      <w:r>
        <w:rPr>
          <w:spacing w:val="1"/>
        </w:rPr>
        <w:t> </w:t>
      </w:r>
      <w:r>
        <w:rPr>
          <w:spacing w:val="-1"/>
        </w:rPr>
        <w:t>TS14.18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TS18.18</w:t>
      </w:r>
      <w:r>
        <w:rPr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109"/>
        <w:jc w:val="left"/>
      </w:pPr>
      <w:r>
        <w:rPr>
          <w:spacing w:val="-1"/>
        </w:rPr>
        <w:t>Technical</w:t>
      </w:r>
      <w:r>
        <w:rPr>
          <w:spacing w:val="28"/>
        </w:rPr>
        <w:t> </w:t>
      </w:r>
      <w:r>
        <w:rPr>
          <w:spacing w:val="-1"/>
        </w:rPr>
        <w:t>Services</w:t>
      </w:r>
      <w:r>
        <w:rPr>
          <w:spacing w:val="31"/>
        </w:rPr>
        <w:t> </w:t>
      </w:r>
      <w:r>
        <w:rPr>
          <w:spacing w:val="-1"/>
        </w:rPr>
        <w:t>Report</w:t>
      </w:r>
      <w:r>
        <w:rPr>
          <w:spacing w:val="32"/>
        </w:rPr>
        <w:t> </w:t>
      </w:r>
      <w:r>
        <w:rPr>
          <w:spacing w:val="-1"/>
        </w:rPr>
        <w:t>No’s</w:t>
      </w:r>
      <w:r>
        <w:rPr>
          <w:spacing w:val="26"/>
        </w:rPr>
        <w:t> </w:t>
      </w:r>
      <w:r>
        <w:rPr>
          <w:spacing w:val="-1"/>
        </w:rPr>
        <w:t>TS14.18</w:t>
      </w:r>
      <w:r>
        <w:rPr>
          <w:spacing w:val="30"/>
        </w:rPr>
        <w:t> </w:t>
      </w:r>
      <w:r>
        <w:rPr/>
        <w:t>to</w:t>
      </w:r>
      <w:r>
        <w:rPr>
          <w:spacing w:val="27"/>
        </w:rPr>
        <w:t> </w:t>
      </w:r>
      <w:r>
        <w:rPr>
          <w:spacing w:val="-1"/>
        </w:rPr>
        <w:t>TS18.18</w:t>
      </w:r>
      <w:r>
        <w:rPr>
          <w:spacing w:val="30"/>
        </w:rPr>
        <w:t> </w:t>
      </w:r>
      <w:r>
        <w:rPr/>
        <w:t>to</w:t>
      </w:r>
      <w:r>
        <w:rPr>
          <w:spacing w:val="30"/>
        </w:rPr>
        <w:t> </w:t>
      </w:r>
      <w:r>
        <w:rPr>
          <w:spacing w:val="-1"/>
        </w:rPr>
        <w:t>be</w:t>
      </w:r>
      <w:r>
        <w:rPr>
          <w:spacing w:val="30"/>
        </w:rPr>
        <w:t> </w:t>
      </w:r>
      <w:r>
        <w:rPr>
          <w:spacing w:val="-1"/>
        </w:rPr>
        <w:t>dealt</w:t>
      </w:r>
      <w:r>
        <w:rPr>
          <w:spacing w:val="29"/>
        </w:rPr>
        <w:t> </w:t>
      </w:r>
      <w:r>
        <w:rPr>
          <w:spacing w:val="-1"/>
        </w:rPr>
        <w:t>with</w:t>
      </w:r>
      <w:r>
        <w:rPr>
          <w:spacing w:val="32"/>
        </w:rPr>
        <w:t> </w:t>
      </w:r>
      <w:r>
        <w:rPr>
          <w:spacing w:val="-1"/>
        </w:rPr>
        <w:t>at</w:t>
      </w:r>
      <w:r>
        <w:rPr>
          <w:spacing w:val="32"/>
        </w:rPr>
        <w:t> </w:t>
      </w:r>
      <w:r>
        <w:rPr>
          <w:spacing w:val="-1"/>
        </w:rPr>
        <w:t>this</w:t>
      </w:r>
      <w:r>
        <w:rPr>
          <w:spacing w:val="59"/>
        </w:rPr>
        <w:t> </w:t>
      </w:r>
      <w:r>
        <w:rPr>
          <w:spacing w:val="-1"/>
        </w:rPr>
        <w:t>point</w:t>
      </w:r>
      <w:r>
        <w:rPr/>
        <w:t> </w:t>
      </w:r>
      <w:r>
        <w:rPr>
          <w:spacing w:val="-1"/>
        </w:rPr>
        <w:t>(copy</w:t>
      </w:r>
      <w:r>
        <w:rPr>
          <w:spacing w:val="-2"/>
        </w:rPr>
        <w:t> </w:t>
      </w:r>
      <w:r>
        <w:rPr>
          <w:spacing w:val="-1"/>
        </w:rPr>
        <w:t>attached blue</w:t>
      </w:r>
      <w:r>
        <w:rPr>
          <w:spacing w:val="1"/>
        </w:rPr>
        <w:t> </w:t>
      </w:r>
      <w:r>
        <w:rPr>
          <w:spacing w:val="-1"/>
        </w:rPr>
        <w:t>cover sheet).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2659" w:val="left" w:leader="none"/>
        </w:tabs>
        <w:spacing w:line="240" w:lineRule="auto"/>
        <w:ind w:right="0"/>
        <w:jc w:val="left"/>
      </w:pPr>
      <w:r>
        <w:rPr>
          <w:spacing w:val="-1"/>
        </w:rPr>
        <w:t>TS14.18</w:t>
        <w:tab/>
      </w:r>
      <w:r>
        <w:rPr/>
        <w:t>School</w:t>
      </w:r>
      <w:r>
        <w:rPr>
          <w:spacing w:val="-3"/>
        </w:rPr>
        <w:t> </w:t>
      </w:r>
      <w:r>
        <w:rPr>
          <w:spacing w:val="-1"/>
        </w:rPr>
        <w:t>Sports</w:t>
      </w:r>
      <w:r>
        <w:rPr>
          <w:spacing w:val="-2"/>
        </w:rPr>
        <w:t> </w:t>
      </w:r>
      <w:r>
        <w:rPr>
          <w:spacing w:val="-1"/>
        </w:rPr>
        <w:t>Circuit</w:t>
      </w:r>
      <w:r>
        <w:rPr/>
        <w:t> </w:t>
      </w:r>
      <w:r>
        <w:rPr>
          <w:spacing w:val="-1"/>
        </w:rPr>
        <w:t>Project</w:t>
      </w:r>
    </w:p>
    <w:p>
      <w:pPr>
        <w:pStyle w:val="BodyText"/>
        <w:tabs>
          <w:tab w:pos="2659" w:val="left" w:leader="none"/>
        </w:tabs>
        <w:spacing w:line="550" w:lineRule="atLeast" w:before="2"/>
        <w:ind w:right="111"/>
        <w:jc w:val="left"/>
      </w:pPr>
      <w:r>
        <w:rPr>
          <w:spacing w:val="-1"/>
        </w:rPr>
        <w:t>TS15.18</w:t>
        <w:tab/>
      </w:r>
      <w:r>
        <w:rPr/>
        <w:t>St </w:t>
      </w:r>
      <w:r>
        <w:rPr>
          <w:spacing w:val="-1"/>
        </w:rPr>
        <w:t>Johns</w:t>
      </w:r>
      <w:r>
        <w:rPr>
          <w:spacing w:val="-7"/>
        </w:rPr>
        <w:t> </w:t>
      </w:r>
      <w:r>
        <w:rPr>
          <w:spacing w:val="1"/>
        </w:rPr>
        <w:t>Wood </w:t>
      </w:r>
      <w:r>
        <w:rPr>
          <w:spacing w:val="-1"/>
        </w:rPr>
        <w:t>Boulevard</w:t>
      </w:r>
      <w:r>
        <w:rPr>
          <w:spacing w:val="1"/>
        </w:rPr>
        <w:t> </w:t>
      </w:r>
      <w:r>
        <w:rPr/>
        <w:t>POS</w:t>
      </w:r>
      <w:r>
        <w:rPr>
          <w:spacing w:val="-2"/>
        </w:rPr>
        <w:t> </w:t>
      </w:r>
      <w:r>
        <w:rPr>
          <w:spacing w:val="-1"/>
        </w:rPr>
        <w:t>Community</w:t>
      </w:r>
      <w:r>
        <w:rPr>
          <w:spacing w:val="-2"/>
        </w:rPr>
        <w:t> </w:t>
      </w:r>
      <w:r>
        <w:rPr>
          <w:spacing w:val="-1"/>
        </w:rPr>
        <w:t>Consultation</w:t>
      </w:r>
      <w:r>
        <w:rPr>
          <w:spacing w:val="45"/>
        </w:rPr>
        <w:t> </w:t>
      </w:r>
      <w:r>
        <w:rPr>
          <w:spacing w:val="-1"/>
        </w:rPr>
        <w:t>TS16.18</w:t>
        <w:tab/>
        <w:t>Proposed</w:t>
      </w:r>
      <w:r>
        <w:rPr/>
        <w:t> </w:t>
      </w:r>
      <w:r>
        <w:rPr>
          <w:spacing w:val="34"/>
        </w:rPr>
        <w:t> </w:t>
      </w:r>
      <w:r>
        <w:rPr>
          <w:spacing w:val="-1"/>
        </w:rPr>
        <w:t>Removal</w:t>
      </w:r>
      <w:r>
        <w:rPr/>
        <w:t> </w:t>
      </w:r>
      <w:r>
        <w:rPr>
          <w:spacing w:val="36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38"/>
        </w:rPr>
        <w:t> </w:t>
      </w:r>
      <w:r>
        <w:rPr>
          <w:spacing w:val="-1"/>
        </w:rPr>
        <w:t>Replacement</w:t>
      </w:r>
      <w:r>
        <w:rPr/>
        <w:t> </w:t>
      </w:r>
      <w:r>
        <w:rPr>
          <w:spacing w:val="34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35"/>
        </w:rPr>
        <w:t> </w:t>
      </w:r>
      <w:r>
        <w:rPr>
          <w:spacing w:val="-1"/>
        </w:rPr>
        <w:t>Street</w:t>
      </w:r>
      <w:r>
        <w:rPr/>
        <w:t> </w:t>
      </w:r>
      <w:r>
        <w:rPr>
          <w:spacing w:val="32"/>
        </w:rPr>
        <w:t> </w:t>
      </w:r>
      <w:r>
        <w:rPr/>
        <w:t>Trees </w:t>
      </w:r>
      <w:r>
        <w:rPr>
          <w:spacing w:val="34"/>
        </w:rPr>
        <w:t> </w:t>
      </w:r>
      <w:r>
        <w:rPr>
          <w:spacing w:val="-1"/>
        </w:rPr>
        <w:t>in</w:t>
      </w:r>
    </w:p>
    <w:p>
      <w:pPr>
        <w:pStyle w:val="BodyText"/>
        <w:spacing w:line="240" w:lineRule="auto"/>
        <w:ind w:left="0" w:right="835"/>
        <w:jc w:val="center"/>
      </w:pPr>
      <w:r>
        <w:rPr>
          <w:spacing w:val="-1"/>
        </w:rPr>
        <w:t>Beecham</w:t>
      </w:r>
      <w:r>
        <w:rPr>
          <w:spacing w:val="2"/>
        </w:rPr>
        <w:t> </w:t>
      </w:r>
      <w:r>
        <w:rPr>
          <w:spacing w:val="-1"/>
        </w:rPr>
        <w:t>Road,</w:t>
      </w:r>
      <w:r>
        <w:rPr/>
        <w:t> </w:t>
      </w:r>
      <w:r>
        <w:rPr>
          <w:spacing w:val="-1"/>
        </w:rPr>
        <w:t>Mt</w:t>
      </w:r>
      <w:r>
        <w:rPr/>
        <w:t> </w:t>
      </w:r>
      <w:r>
        <w:rPr>
          <w:spacing w:val="-1"/>
        </w:rPr>
        <w:t>Claremont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2659" w:val="left" w:leader="none"/>
          <w:tab w:pos="3273" w:val="left" w:leader="none"/>
          <w:tab w:pos="3681" w:val="left" w:leader="none"/>
          <w:tab w:pos="4898" w:val="left" w:leader="none"/>
          <w:tab w:pos="5783" w:val="left" w:leader="none"/>
          <w:tab w:pos="7387" w:val="left" w:leader="none"/>
          <w:tab w:pos="8510" w:val="left" w:leader="none"/>
        </w:tabs>
        <w:spacing w:line="240" w:lineRule="auto"/>
        <w:ind w:left="2659" w:right="109" w:hanging="1702"/>
        <w:jc w:val="left"/>
      </w:pPr>
      <w:r>
        <w:rPr>
          <w:spacing w:val="-1"/>
        </w:rPr>
        <w:t>TS17.18</w:t>
        <w:tab/>
        <w:t>City</w:t>
        <w:tab/>
      </w:r>
      <w:r>
        <w:rPr>
          <w:w w:val="95"/>
        </w:rPr>
        <w:t>of</w:t>
        <w:tab/>
      </w:r>
      <w:r>
        <w:rPr>
          <w:spacing w:val="-1"/>
        </w:rPr>
        <w:t>Nedlands</w:t>
        <w:tab/>
        <w:t>Waste</w:t>
        <w:tab/>
        <w:t>Management</w:t>
        <w:tab/>
        <w:t>Services</w:t>
        <w:tab/>
      </w:r>
      <w:r>
        <w:rPr/>
        <w:t>Tender</w:t>
      </w:r>
      <w:r>
        <w:rPr>
          <w:spacing w:val="45"/>
        </w:rPr>
        <w:t> </w:t>
      </w:r>
      <w:r>
        <w:rPr>
          <w:spacing w:val="-1"/>
        </w:rPr>
        <w:t>2013/14.01 Contract</w:t>
      </w:r>
      <w:r>
        <w:rPr/>
        <w:t> </w:t>
      </w:r>
      <w:r>
        <w:rPr>
          <w:spacing w:val="-1"/>
        </w:rPr>
        <w:t>Extension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2659" w:val="left" w:leader="none"/>
        </w:tabs>
        <w:spacing w:line="240" w:lineRule="auto"/>
        <w:ind w:right="0"/>
        <w:jc w:val="left"/>
      </w:pPr>
      <w:r>
        <w:rPr>
          <w:spacing w:val="-1"/>
        </w:rPr>
        <w:t>TS18.18</w:t>
        <w:tab/>
        <w:t>RFT</w:t>
      </w:r>
      <w:r>
        <w:rPr>
          <w:spacing w:val="2"/>
        </w:rPr>
        <w:t> </w:t>
      </w:r>
      <w:r>
        <w:rPr>
          <w:spacing w:val="-1"/>
        </w:rPr>
        <w:t>2017-18.11 Traffic</w:t>
      </w:r>
      <w:r>
        <w:rPr/>
        <w:t> </w:t>
      </w:r>
      <w:r>
        <w:rPr>
          <w:spacing w:val="-1"/>
        </w:rPr>
        <w:t>Management</w:t>
      </w:r>
      <w:r>
        <w:rPr>
          <w:spacing w:val="-2"/>
        </w:rPr>
        <w:t> </w:t>
      </w:r>
      <w:r>
        <w:rPr>
          <w:spacing w:val="-1"/>
        </w:rPr>
        <w:t>Services</w:t>
      </w:r>
    </w:p>
    <w:p>
      <w:pPr>
        <w:spacing w:after="0" w:line="240" w:lineRule="auto"/>
        <w:jc w:val="left"/>
        <w:sectPr>
          <w:pgSz w:w="11910" w:h="16850"/>
          <w:pgMar w:header="747" w:footer="745" w:top="960" w:bottom="940" w:left="840" w:right="16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2"/>
        </w:numPr>
        <w:tabs>
          <w:tab w:pos="958" w:val="left" w:leader="none"/>
        </w:tabs>
        <w:spacing w:line="240" w:lineRule="auto" w:before="0" w:after="0"/>
        <w:ind w:left="957" w:right="0" w:hanging="852"/>
        <w:jc w:val="left"/>
        <w:rPr>
          <w:b w:val="0"/>
          <w:bCs w:val="0"/>
        </w:rPr>
      </w:pPr>
      <w:bookmarkStart w:name="8.3  Corporate &amp; Strategy Report No’s CP" w:id="28"/>
      <w:bookmarkEnd w:id="28"/>
      <w:r>
        <w:rPr>
          <w:b w:val="0"/>
          <w:bCs w:val="0"/>
        </w:rPr>
      </w:r>
      <w:bookmarkStart w:name="_bookmark13" w:id="29"/>
      <w:bookmarkEnd w:id="29"/>
      <w:r>
        <w:rPr>
          <w:spacing w:val="-1"/>
        </w:rPr>
        <w:t>Co</w:t>
      </w:r>
      <w:r>
        <w:rPr>
          <w:spacing w:val="-1"/>
        </w:rPr>
        <w:t>rporate</w:t>
      </w:r>
      <w:r>
        <w:rPr>
          <w:spacing w:val="1"/>
        </w:rPr>
        <w:t> </w:t>
      </w:r>
      <w:r>
        <w:rPr/>
        <w:t>&amp; Strategy</w:t>
      </w:r>
      <w:r>
        <w:rPr>
          <w:spacing w:val="-4"/>
        </w:rPr>
        <w:t> </w:t>
      </w:r>
      <w:r>
        <w:rPr>
          <w:spacing w:val="-1"/>
        </w:rPr>
        <w:t>Report No’s</w:t>
      </w:r>
      <w:r>
        <w:rPr>
          <w:spacing w:val="1"/>
        </w:rPr>
        <w:t> </w:t>
      </w:r>
      <w:r>
        <w:rPr>
          <w:spacing w:val="-1"/>
        </w:rPr>
        <w:t>CPS16.18</w:t>
      </w:r>
      <w:r>
        <w:rPr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109"/>
        <w:jc w:val="left"/>
      </w:pPr>
      <w:r>
        <w:rPr>
          <w:spacing w:val="-1"/>
        </w:rPr>
        <w:t>Report</w:t>
      </w:r>
      <w:r>
        <w:rPr>
          <w:spacing w:val="48"/>
        </w:rPr>
        <w:t> </w:t>
      </w:r>
      <w:r>
        <w:rPr>
          <w:spacing w:val="-1"/>
        </w:rPr>
        <w:t>No’s</w:t>
      </w:r>
      <w:r>
        <w:rPr>
          <w:spacing w:val="48"/>
        </w:rPr>
        <w:t> </w:t>
      </w:r>
      <w:r>
        <w:rPr>
          <w:spacing w:val="-1"/>
        </w:rPr>
        <w:t>CPS16.18</w:t>
      </w:r>
      <w:r>
        <w:rPr>
          <w:spacing w:val="49"/>
        </w:rPr>
        <w:t> </w:t>
      </w:r>
      <w:r>
        <w:rPr/>
        <w:t>to</w:t>
      </w:r>
      <w:r>
        <w:rPr>
          <w:spacing w:val="48"/>
        </w:rPr>
        <w:t> </w:t>
      </w:r>
      <w:r>
        <w:rPr/>
        <w:t>be</w:t>
      </w:r>
      <w:r>
        <w:rPr>
          <w:spacing w:val="49"/>
        </w:rPr>
        <w:t> </w:t>
      </w:r>
      <w:r>
        <w:rPr>
          <w:spacing w:val="-1"/>
        </w:rPr>
        <w:t>dealt</w:t>
      </w:r>
      <w:r>
        <w:rPr>
          <w:spacing w:val="49"/>
        </w:rPr>
        <w:t> </w:t>
      </w:r>
      <w:r>
        <w:rPr>
          <w:spacing w:val="-1"/>
        </w:rPr>
        <w:t>with</w:t>
      </w:r>
      <w:r>
        <w:rPr>
          <w:spacing w:val="49"/>
        </w:rPr>
        <w:t> </w:t>
      </w:r>
      <w:r>
        <w:rPr/>
        <w:t>at</w:t>
      </w:r>
      <w:r>
        <w:rPr>
          <w:spacing w:val="48"/>
        </w:rPr>
        <w:t> </w:t>
      </w:r>
      <w:r>
        <w:rPr>
          <w:spacing w:val="-1"/>
        </w:rPr>
        <w:t>this</w:t>
      </w:r>
      <w:r>
        <w:rPr>
          <w:spacing w:val="48"/>
        </w:rPr>
        <w:t> </w:t>
      </w:r>
      <w:r>
        <w:rPr>
          <w:spacing w:val="-1"/>
        </w:rPr>
        <w:t>point</w:t>
      </w:r>
      <w:r>
        <w:rPr>
          <w:spacing w:val="49"/>
        </w:rPr>
        <w:t> </w:t>
      </w:r>
      <w:r>
        <w:rPr>
          <w:spacing w:val="-1"/>
        </w:rPr>
        <w:t>(copy</w:t>
      </w:r>
      <w:r>
        <w:rPr>
          <w:spacing w:val="45"/>
        </w:rPr>
        <w:t> </w:t>
      </w:r>
      <w:r>
        <w:rPr/>
        <w:t>attached</w:t>
      </w:r>
      <w:r>
        <w:rPr>
          <w:spacing w:val="49"/>
        </w:rPr>
        <w:t> </w:t>
      </w:r>
      <w:r>
        <w:rPr>
          <w:spacing w:val="-2"/>
        </w:rPr>
        <w:t>green</w:t>
      </w:r>
      <w:r>
        <w:rPr>
          <w:spacing w:val="45"/>
        </w:rPr>
        <w:t> </w:t>
      </w:r>
      <w:r>
        <w:rPr>
          <w:spacing w:val="-1"/>
        </w:rPr>
        <w:t>cover sheet).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2659" w:val="left" w:leader="none"/>
        </w:tabs>
        <w:spacing w:line="240" w:lineRule="auto"/>
        <w:ind w:right="0"/>
        <w:jc w:val="left"/>
      </w:pPr>
      <w:r>
        <w:rPr>
          <w:spacing w:val="-1"/>
        </w:rPr>
        <w:t>CPS16.18</w:t>
        <w:tab/>
        <w:t>List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Accounts</w:t>
      </w:r>
      <w:r>
        <w:rPr>
          <w:spacing w:val="-2"/>
        </w:rPr>
        <w:t> </w:t>
      </w:r>
      <w:r>
        <w:rPr>
          <w:spacing w:val="-1"/>
        </w:rPr>
        <w:t>Paid </w:t>
      </w:r>
      <w:r>
        <w:rPr/>
        <w:t>–</w:t>
      </w:r>
      <w:r>
        <w:rPr>
          <w:spacing w:val="-1"/>
        </w:rPr>
        <w:t> May</w:t>
      </w:r>
      <w:r>
        <w:rPr>
          <w:spacing w:val="-2"/>
        </w:rPr>
        <w:t> </w:t>
      </w:r>
      <w:r>
        <w:rPr/>
        <w:t>2018</w:t>
      </w:r>
    </w:p>
    <w:p>
      <w:pPr>
        <w:spacing w:after="0" w:line="240" w:lineRule="auto"/>
        <w:jc w:val="left"/>
        <w:sectPr>
          <w:pgSz w:w="11910" w:h="16850"/>
          <w:pgMar w:header="747" w:footer="745" w:top="960" w:bottom="940" w:left="840" w:right="16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0"/>
          <w:numId w:val="2"/>
        </w:numPr>
        <w:tabs>
          <w:tab w:pos="958" w:val="left" w:leader="none"/>
        </w:tabs>
        <w:spacing w:line="240" w:lineRule="auto" w:before="0" w:after="0"/>
        <w:ind w:left="957" w:right="0" w:hanging="852"/>
        <w:jc w:val="left"/>
        <w:rPr>
          <w:b w:val="0"/>
          <w:bCs w:val="0"/>
        </w:rPr>
      </w:pPr>
      <w:bookmarkStart w:name="9.  Reports by the Chief Executive Offic" w:id="30"/>
      <w:bookmarkEnd w:id="30"/>
      <w:r>
        <w:rPr>
          <w:b w:val="0"/>
        </w:rPr>
      </w:r>
      <w:bookmarkStart w:name="_bookmark14" w:id="31"/>
      <w:bookmarkEnd w:id="31"/>
      <w:r>
        <w:rPr>
          <w:spacing w:val="-1"/>
        </w:rPr>
        <w:t>R</w:t>
      </w:r>
      <w:r>
        <w:rPr>
          <w:spacing w:val="-1"/>
        </w:rPr>
        <w:t>eports</w:t>
      </w:r>
      <w:r>
        <w:rPr>
          <w:spacing w:val="1"/>
        </w:rPr>
        <w:t> by</w:t>
      </w:r>
      <w:r>
        <w:rPr>
          <w:spacing w:val="-6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Chief Executive</w:t>
      </w:r>
      <w:r>
        <w:rPr>
          <w:spacing w:val="1"/>
        </w:rPr>
        <w:t> </w:t>
      </w:r>
      <w:r>
        <w:rPr>
          <w:spacing w:val="-1"/>
        </w:rPr>
        <w:t>Officer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Nil.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numPr>
          <w:ilvl w:val="0"/>
          <w:numId w:val="2"/>
        </w:numPr>
        <w:tabs>
          <w:tab w:pos="958" w:val="left" w:leader="none"/>
        </w:tabs>
        <w:spacing w:line="240" w:lineRule="auto" w:before="0" w:after="0"/>
        <w:ind w:left="957" w:right="0" w:hanging="852"/>
        <w:jc w:val="left"/>
        <w:rPr>
          <w:b w:val="0"/>
          <w:bCs w:val="0"/>
        </w:rPr>
      </w:pPr>
      <w:bookmarkStart w:name="10. Urgent Business Approved By the Pres" w:id="32"/>
      <w:bookmarkEnd w:id="32"/>
      <w:r>
        <w:rPr>
          <w:b w:val="0"/>
        </w:rPr>
      </w:r>
      <w:bookmarkStart w:name="_bookmark15" w:id="33"/>
      <w:bookmarkEnd w:id="33"/>
      <w:r>
        <w:rPr>
          <w:spacing w:val="-1"/>
        </w:rPr>
        <w:t>U</w:t>
      </w:r>
      <w:r>
        <w:rPr>
          <w:spacing w:val="-1"/>
        </w:rPr>
        <w:t>rgent Business</w:t>
      </w:r>
      <w:r>
        <w:rPr>
          <w:spacing w:val="1"/>
        </w:rPr>
        <w:t> </w:t>
      </w:r>
      <w:r>
        <w:rPr>
          <w:spacing w:val="-1"/>
        </w:rPr>
        <w:t>Approved</w:t>
      </w:r>
      <w:r>
        <w:rPr/>
        <w:t> By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Presiding</w:t>
      </w:r>
      <w:r>
        <w:rPr/>
        <w:t> </w:t>
      </w:r>
      <w:r>
        <w:rPr>
          <w:spacing w:val="-1"/>
        </w:rPr>
        <w:t>Member</w:t>
      </w:r>
      <w:r>
        <w:rPr/>
        <w:t> </w:t>
      </w:r>
      <w:r>
        <w:rPr>
          <w:spacing w:val="-1"/>
        </w:rPr>
        <w:t>or</w:t>
      </w:r>
      <w:r>
        <w:rPr/>
        <w:t> By</w:t>
      </w:r>
      <w:r>
        <w:rPr>
          <w:spacing w:val="-6"/>
        </w:rPr>
        <w:t> </w:t>
      </w:r>
      <w:r>
        <w:rPr>
          <w:spacing w:val="-1"/>
        </w:rPr>
        <w:t>Decision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Any</w:t>
      </w:r>
      <w:r>
        <w:rPr>
          <w:spacing w:val="-2"/>
        </w:rPr>
        <w:t> </w:t>
      </w:r>
      <w:r>
        <w:rPr>
          <w:spacing w:val="-1"/>
        </w:rPr>
        <w:t>urgent</w:t>
      </w:r>
      <w:r>
        <w:rPr/>
        <w:t> </w:t>
      </w:r>
      <w:r>
        <w:rPr>
          <w:spacing w:val="-1"/>
        </w:rPr>
        <w:t>business</w:t>
      </w:r>
      <w:r>
        <w:rPr/>
        <w:t> </w:t>
      </w:r>
      <w:r>
        <w:rPr>
          <w:spacing w:val="-1"/>
        </w:rPr>
        <w:t>to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considered </w:t>
      </w:r>
      <w:r>
        <w:rPr/>
        <w:t>at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point.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numPr>
          <w:ilvl w:val="0"/>
          <w:numId w:val="2"/>
        </w:numPr>
        <w:tabs>
          <w:tab w:pos="958" w:val="left" w:leader="none"/>
        </w:tabs>
        <w:spacing w:line="240" w:lineRule="auto" w:before="0" w:after="0"/>
        <w:ind w:left="957" w:right="0" w:hanging="852"/>
        <w:jc w:val="left"/>
        <w:rPr>
          <w:b w:val="0"/>
          <w:bCs w:val="0"/>
        </w:rPr>
      </w:pPr>
      <w:bookmarkStart w:name="11. Confidential Items" w:id="34"/>
      <w:bookmarkEnd w:id="34"/>
      <w:r>
        <w:rPr>
          <w:b w:val="0"/>
        </w:rPr>
      </w:r>
      <w:bookmarkStart w:name="_bookmark16" w:id="35"/>
      <w:bookmarkEnd w:id="35"/>
      <w:r>
        <w:rPr>
          <w:spacing w:val="-1"/>
        </w:rPr>
        <w:t>Conf</w:t>
      </w:r>
      <w:r>
        <w:rPr>
          <w:spacing w:val="-1"/>
        </w:rPr>
        <w:t>idential</w:t>
      </w:r>
      <w:r>
        <w:rPr/>
        <w:t> </w:t>
      </w:r>
      <w:r>
        <w:rPr>
          <w:spacing w:val="-1"/>
        </w:rPr>
        <w:t>Items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Any</w:t>
      </w:r>
      <w:r>
        <w:rPr>
          <w:spacing w:val="-2"/>
        </w:rPr>
        <w:t> </w:t>
      </w:r>
      <w:r>
        <w:rPr>
          <w:spacing w:val="-1"/>
        </w:rPr>
        <w:t>confidential</w:t>
      </w:r>
      <w:r>
        <w:rPr/>
        <w:t> </w:t>
      </w:r>
      <w:r>
        <w:rPr>
          <w:spacing w:val="-1"/>
        </w:rPr>
        <w:t>items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considered</w:t>
      </w:r>
      <w:r>
        <w:rPr>
          <w:spacing w:val="1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point.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/>
        <w:ind w:left="105" w:right="0" w:firstLine="0"/>
        <w:jc w:val="left"/>
        <w:rPr>
          <w:b w:val="0"/>
          <w:bCs w:val="0"/>
        </w:rPr>
      </w:pPr>
      <w:bookmarkStart w:name="Declaration of Closure" w:id="36"/>
      <w:bookmarkEnd w:id="36"/>
      <w:r>
        <w:rPr>
          <w:b w:val="0"/>
        </w:rPr>
      </w:r>
      <w:bookmarkStart w:name="_bookmark17" w:id="37"/>
      <w:bookmarkEnd w:id="37"/>
      <w:r>
        <w:rPr>
          <w:b w:val="0"/>
        </w:rPr>
      </w:r>
      <w:r>
        <w:rPr>
          <w:spacing w:val="-1"/>
        </w:rPr>
        <w:t>Declaration</w:t>
      </w:r>
      <w:r>
        <w:rPr/>
        <w:t> </w:t>
      </w:r>
      <w:r>
        <w:rPr>
          <w:spacing w:val="-1"/>
        </w:rPr>
        <w:t>of Closure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left="105" w:right="109"/>
        <w:jc w:val="left"/>
      </w:pPr>
      <w:r>
        <w:rPr>
          <w:spacing w:val="-1"/>
        </w:rPr>
        <w:t>There</w:t>
      </w:r>
      <w:r>
        <w:rPr>
          <w:spacing w:val="65"/>
        </w:rPr>
        <w:t> </w:t>
      </w:r>
      <w:r>
        <w:rPr>
          <w:spacing w:val="-1"/>
        </w:rPr>
        <w:t>being</w:t>
      </w:r>
      <w:r>
        <w:rPr>
          <w:spacing w:val="64"/>
        </w:rPr>
        <w:t> </w:t>
      </w:r>
      <w:r>
        <w:rPr/>
        <w:t>no</w:t>
      </w:r>
      <w:r>
        <w:rPr>
          <w:spacing w:val="64"/>
        </w:rPr>
        <w:t> </w:t>
      </w:r>
      <w:r>
        <w:rPr>
          <w:spacing w:val="-1"/>
        </w:rPr>
        <w:t>further</w:t>
      </w:r>
      <w:r>
        <w:rPr>
          <w:spacing w:val="63"/>
        </w:rPr>
        <w:t> </w:t>
      </w:r>
      <w:r>
        <w:rPr>
          <w:spacing w:val="-1"/>
        </w:rPr>
        <w:t>business,</w:t>
      </w:r>
      <w:r>
        <w:rPr>
          <w:spacing w:val="66"/>
        </w:rPr>
        <w:t> </w:t>
      </w:r>
      <w:r>
        <w:rPr/>
        <w:t>the</w:t>
      </w:r>
      <w:r>
        <w:rPr>
          <w:spacing w:val="64"/>
        </w:rPr>
        <w:t> </w:t>
      </w:r>
      <w:r>
        <w:rPr>
          <w:spacing w:val="-1"/>
        </w:rPr>
        <w:t>Presiding</w:t>
      </w:r>
      <w:r>
        <w:rPr>
          <w:spacing w:val="64"/>
        </w:rPr>
        <w:t> </w:t>
      </w:r>
      <w:r>
        <w:rPr/>
        <w:t>Member</w:t>
      </w:r>
      <w:r>
        <w:rPr>
          <w:spacing w:val="63"/>
        </w:rPr>
        <w:t> </w:t>
      </w:r>
      <w:r>
        <w:rPr>
          <w:spacing w:val="-2"/>
        </w:rPr>
        <w:t>will</w:t>
      </w:r>
      <w:r>
        <w:rPr>
          <w:spacing w:val="65"/>
        </w:rPr>
        <w:t> </w:t>
      </w:r>
      <w:r>
        <w:rPr>
          <w:spacing w:val="-1"/>
        </w:rPr>
        <w:t>declare</w:t>
      </w:r>
      <w:r>
        <w:rPr>
          <w:spacing w:val="66"/>
        </w:rPr>
        <w:t> </w:t>
      </w:r>
      <w:r>
        <w:rPr/>
        <w:t>the</w:t>
      </w:r>
      <w:r>
        <w:rPr>
          <w:spacing w:val="63"/>
        </w:rPr>
        <w:t> </w:t>
      </w:r>
      <w:r>
        <w:rPr>
          <w:spacing w:val="-1"/>
        </w:rPr>
        <w:t>meeting</w:t>
      </w:r>
      <w:r>
        <w:rPr>
          <w:spacing w:val="63"/>
        </w:rPr>
        <w:t> </w:t>
      </w:r>
      <w:r>
        <w:rPr>
          <w:spacing w:val="-1"/>
        </w:rPr>
        <w:t>closed.</w:t>
      </w:r>
    </w:p>
    <w:sectPr>
      <w:pgSz w:w="11910" w:h="16850"/>
      <w:pgMar w:header="747" w:footer="745" w:top="960" w:bottom="940" w:left="8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7.320007pt;margin-top:793.814087pt;width:10.15pt;height:13.05pt;mso-position-horizontal-relative:page;mso-position-vertical-relative:page;z-index:-8584" type="#_x0000_t202" filled="false" stroked="false">
          <v:textbox inset="0,0,0,0">
            <w:txbxContent>
              <w:p>
                <w:pPr>
                  <w:spacing w:line="24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color w:val="1F497D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1F497D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5.239990pt;margin-top:36.374104pt;width:201.45pt;height:13.05pt;mso-position-horizontal-relative:page;mso-position-vertical-relative:page;z-index:-8560" type="#_x0000_t202" filled="false" stroked="false">
          <v:textbox inset="0,0,0,0">
            <w:txbxContent>
              <w:p>
                <w:pPr>
                  <w:spacing w:line="24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spacing w:val="-1"/>
                    <w:sz w:val="22"/>
                  </w:rPr>
                  <w:t>Council</w:t>
                </w:r>
                <w:r>
                  <w:rPr>
                    <w:rFonts w:ascii="Arial"/>
                    <w:sz w:val="22"/>
                  </w:rPr>
                  <w:t> </w:t>
                </w:r>
                <w:r>
                  <w:rPr>
                    <w:rFonts w:ascii="Arial"/>
                    <w:spacing w:val="-1"/>
                    <w:sz w:val="22"/>
                  </w:rPr>
                  <w:t>Committee</w:t>
                </w:r>
                <w:r>
                  <w:rPr>
                    <w:rFonts w:ascii="Arial"/>
                    <w:sz w:val="22"/>
                  </w:rPr>
                  <w:t> </w:t>
                </w:r>
                <w:r>
                  <w:rPr>
                    <w:rFonts w:ascii="Arial"/>
                    <w:spacing w:val="-2"/>
                    <w:sz w:val="22"/>
                  </w:rPr>
                  <w:t>Agenda</w:t>
                </w:r>
                <w:r>
                  <w:rPr>
                    <w:rFonts w:ascii="Arial"/>
                    <w:spacing w:val="1"/>
                    <w:sz w:val="22"/>
                  </w:rPr>
                  <w:t> </w:t>
                </w:r>
                <w:r>
                  <w:rPr>
                    <w:rFonts w:ascii="Arial"/>
                    <w:spacing w:val="-1"/>
                    <w:sz w:val="22"/>
                  </w:rPr>
                  <w:t>10</w:t>
                </w:r>
                <w:r>
                  <w:rPr>
                    <w:rFonts w:ascii="Arial"/>
                    <w:sz w:val="22"/>
                  </w:rPr>
                  <w:t> </w:t>
                </w:r>
                <w:r>
                  <w:rPr>
                    <w:rFonts w:ascii="Arial"/>
                    <w:spacing w:val="-1"/>
                    <w:sz w:val="22"/>
                  </w:rPr>
                  <w:t>July</w:t>
                </w:r>
                <w:r>
                  <w:rPr>
                    <w:rFonts w:ascii="Arial"/>
                    <w:spacing w:val="-2"/>
                    <w:sz w:val="22"/>
                  </w:rPr>
                  <w:t> </w:t>
                </w:r>
                <w:r>
                  <w:rPr>
                    <w:rFonts w:ascii="Arial"/>
                    <w:spacing w:val="-1"/>
                    <w:sz w:val="22"/>
                  </w:rPr>
                  <w:t>2018</w:t>
                </w:r>
                <w:r>
                  <w:rPr>
                    <w:rFonts w:ascii="Arial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957" w:hanging="852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957" w:hanging="852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894" w:hanging="8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30" w:hanging="8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7" w:hanging="8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3" w:hanging="8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0" w:hanging="8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6" w:hanging="8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3" w:hanging="85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50" w:hanging="1133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decimal"/>
      <w:lvlText w:val="%1.%2"/>
      <w:lvlJc w:val="left"/>
      <w:pPr>
        <w:ind w:left="1250" w:hanging="1133"/>
        <w:jc w:val="left"/>
      </w:pPr>
      <w:rPr>
        <w:rFonts w:hint="default" w:ascii="Arial" w:hAnsi="Arial" w:eastAsia="Arial"/>
        <w:sz w:val="24"/>
        <w:szCs w:val="24"/>
      </w:rPr>
    </w:lvl>
    <w:lvl w:ilvl="2">
      <w:start w:val="1"/>
      <w:numFmt w:val="bullet"/>
      <w:lvlText w:val="•"/>
      <w:lvlJc w:val="left"/>
      <w:pPr>
        <w:ind w:left="2709" w:hanging="11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11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8" w:hanging="11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8" w:hanging="11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8" w:hanging="11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7" w:hanging="11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87" w:hanging="1133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ind w:left="1250" w:hanging="1133"/>
    </w:pPr>
    <w:rPr>
      <w:rFonts w:ascii="Arial" w:hAnsi="Arial" w:eastAsia="Arial"/>
      <w:sz w:val="24"/>
      <w:szCs w:val="24"/>
    </w:rPr>
  </w:style>
  <w:style w:styleId="TOC2" w:type="paragraph">
    <w:name w:val="TOC 2"/>
    <w:basedOn w:val="Normal"/>
    <w:uiPriority w:val="1"/>
    <w:qFormat/>
    <w:pPr>
      <w:ind w:left="1250"/>
    </w:pPr>
    <w:rPr>
      <w:rFonts w:ascii="Arial" w:hAnsi="Arial" w:eastAsia="Arial"/>
      <w:sz w:val="24"/>
      <w:szCs w:val="24"/>
    </w:rPr>
  </w:style>
  <w:style w:styleId="BodyText" w:type="paragraph">
    <w:name w:val="Body Text"/>
    <w:basedOn w:val="Normal"/>
    <w:uiPriority w:val="1"/>
    <w:qFormat/>
    <w:pPr>
      <w:ind w:left="957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957" w:hanging="852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ceosec</dc:creator>
  <dcterms:created xsi:type="dcterms:W3CDTF">2018-07-17T11:12:50Z</dcterms:created>
  <dcterms:modified xsi:type="dcterms:W3CDTF">2018-07-17T11:12:50Z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LastSaved">
    <vt:filetime>2018-07-17T00:00:00Z</vt:filetime>
  </property>
</Properties>
</file>