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790F" w14:textId="0DD5CCA6" w:rsidR="00180419" w:rsidRDefault="008448AF"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5BD73D86" wp14:editId="5243CB29">
            <wp:extent cx="5152390" cy="190436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2390" cy="1904365"/>
                    </a:xfrm>
                    <a:prstGeom prst="rect">
                      <a:avLst/>
                    </a:prstGeom>
                    <a:noFill/>
                    <a:ln>
                      <a:noFill/>
                    </a:ln>
                  </pic:spPr>
                </pic:pic>
              </a:graphicData>
            </a:graphic>
          </wp:inline>
        </w:drawing>
      </w:r>
    </w:p>
    <w:p w14:paraId="074921EC" w14:textId="77777777" w:rsidR="00180419" w:rsidRPr="00212CFD" w:rsidRDefault="00180419" w:rsidP="00562866">
      <w:pPr>
        <w:rPr>
          <w:rFonts w:ascii="Gill Sans MT" w:hAnsi="Gill Sans MT" w:cs="Arial"/>
          <w:b/>
          <w:i/>
          <w:iCs/>
          <w:color w:val="003876"/>
          <w:sz w:val="52"/>
          <w:szCs w:val="72"/>
          <w:lang w:val="en-GB" w:eastAsia="en-GB"/>
        </w:rPr>
      </w:pPr>
    </w:p>
    <w:p w14:paraId="1BA71CC0" w14:textId="77777777" w:rsidR="00180419" w:rsidRPr="00682226" w:rsidRDefault="00180419" w:rsidP="00562866">
      <w:pPr>
        <w:rPr>
          <w:rFonts w:ascii="Arial" w:hAnsi="Arial" w:cs="Arial"/>
          <w:b/>
          <w:iCs/>
          <w:color w:val="003876"/>
          <w:sz w:val="72"/>
          <w:szCs w:val="160"/>
          <w:lang w:val="en-GB" w:eastAsia="en-GB"/>
        </w:rPr>
      </w:pPr>
      <w:r w:rsidRPr="00682226">
        <w:rPr>
          <w:rFonts w:ascii="Arial" w:hAnsi="Arial" w:cs="Arial"/>
          <w:b/>
          <w:iCs/>
          <w:color w:val="003876"/>
          <w:sz w:val="72"/>
          <w:szCs w:val="160"/>
          <w:lang w:val="en-GB" w:eastAsia="en-GB"/>
        </w:rPr>
        <w:t>Agenda</w:t>
      </w:r>
    </w:p>
    <w:p w14:paraId="7506A632" w14:textId="77777777" w:rsidR="00180419" w:rsidRPr="00682226" w:rsidRDefault="00180419" w:rsidP="00562866">
      <w:pPr>
        <w:tabs>
          <w:tab w:val="left" w:pos="720"/>
          <w:tab w:val="left" w:pos="1440"/>
          <w:tab w:val="left" w:pos="2410"/>
          <w:tab w:val="left" w:pos="2977"/>
          <w:tab w:val="right" w:pos="8335"/>
          <w:tab w:val="right" w:pos="8505"/>
        </w:tabs>
        <w:rPr>
          <w:rFonts w:ascii="Arial" w:hAnsi="Arial" w:cs="Arial"/>
          <w:b/>
          <w:iCs/>
          <w:color w:val="003876"/>
          <w:sz w:val="72"/>
          <w:szCs w:val="160"/>
          <w:lang w:val="en-GB" w:eastAsia="en-GB"/>
        </w:rPr>
      </w:pPr>
    </w:p>
    <w:p w14:paraId="1B22D210" w14:textId="77777777" w:rsidR="00E64271" w:rsidRPr="00682226" w:rsidRDefault="00E64271" w:rsidP="00E64271">
      <w:pPr>
        <w:rPr>
          <w:rFonts w:ascii="Arial" w:hAnsi="Arial" w:cs="Arial"/>
          <w:b/>
          <w:color w:val="002060"/>
          <w:sz w:val="56"/>
          <w:szCs w:val="56"/>
        </w:rPr>
      </w:pPr>
      <w:r w:rsidRPr="00682226">
        <w:rPr>
          <w:rFonts w:ascii="Arial" w:hAnsi="Arial" w:cs="Arial"/>
          <w:b/>
          <w:color w:val="002060"/>
          <w:sz w:val="56"/>
          <w:szCs w:val="56"/>
        </w:rPr>
        <w:t>Council Committee Meeting</w:t>
      </w:r>
    </w:p>
    <w:p w14:paraId="21E17A12" w14:textId="77777777" w:rsidR="00E64271" w:rsidRPr="00682226" w:rsidRDefault="00E64271" w:rsidP="00E64271">
      <w:pPr>
        <w:rPr>
          <w:rFonts w:ascii="Arial" w:hAnsi="Arial" w:cs="Arial"/>
          <w:b/>
          <w:color w:val="002060"/>
          <w:sz w:val="56"/>
          <w:szCs w:val="56"/>
        </w:rPr>
      </w:pPr>
    </w:p>
    <w:p w14:paraId="6214B83D" w14:textId="4B0B220A" w:rsidR="00E64271" w:rsidRPr="00682226" w:rsidRDefault="005A3B9D" w:rsidP="00E64271">
      <w:pPr>
        <w:rPr>
          <w:rFonts w:ascii="Arial" w:hAnsi="Arial" w:cs="Arial"/>
          <w:b/>
          <w:color w:val="002060"/>
          <w:sz w:val="56"/>
          <w:szCs w:val="56"/>
        </w:rPr>
      </w:pPr>
      <w:r>
        <w:rPr>
          <w:rFonts w:ascii="Arial" w:hAnsi="Arial" w:cs="Arial"/>
          <w:b/>
          <w:color w:val="002060"/>
          <w:sz w:val="56"/>
          <w:szCs w:val="56"/>
        </w:rPr>
        <w:t>12 May 2020</w:t>
      </w:r>
    </w:p>
    <w:p w14:paraId="4FECE2BD" w14:textId="77777777" w:rsidR="00E64271" w:rsidRDefault="00E64271" w:rsidP="00E64271">
      <w:pPr>
        <w:rPr>
          <w:rFonts w:ascii="Arial" w:hAnsi="Arial" w:cs="Arial"/>
          <w:b/>
          <w:szCs w:val="24"/>
        </w:rPr>
      </w:pPr>
    </w:p>
    <w:p w14:paraId="4DC339B0" w14:textId="77777777" w:rsidR="00E64271" w:rsidRDefault="00E64271" w:rsidP="00E64271">
      <w:pPr>
        <w:rPr>
          <w:rFonts w:ascii="Arial" w:hAnsi="Arial" w:cs="Arial"/>
          <w:b/>
          <w:szCs w:val="24"/>
        </w:rPr>
      </w:pPr>
    </w:p>
    <w:p w14:paraId="1D8A4443" w14:textId="11D9C925" w:rsidR="00E64271" w:rsidRDefault="00565339" w:rsidP="00E64271">
      <w:pPr>
        <w:jc w:val="both"/>
        <w:rPr>
          <w:rFonts w:ascii="Arial" w:hAnsi="Arial" w:cs="Arial"/>
          <w:szCs w:val="24"/>
        </w:rPr>
      </w:pPr>
      <w:r>
        <w:rPr>
          <w:rFonts w:ascii="Arial" w:hAnsi="Arial" w:cs="Arial"/>
          <w:szCs w:val="24"/>
        </w:rPr>
        <w:t>D</w:t>
      </w:r>
      <w:r w:rsidR="00E64271" w:rsidRPr="000F0427">
        <w:rPr>
          <w:rFonts w:ascii="Arial" w:hAnsi="Arial" w:cs="Arial"/>
          <w:szCs w:val="24"/>
        </w:rPr>
        <w:t>ear Council Member</w:t>
      </w:r>
    </w:p>
    <w:p w14:paraId="5C6972DD" w14:textId="77777777" w:rsidR="00E64271" w:rsidRDefault="00E64271" w:rsidP="00E64271">
      <w:pPr>
        <w:jc w:val="both"/>
        <w:rPr>
          <w:rFonts w:ascii="Arial" w:hAnsi="Arial" w:cs="Arial"/>
          <w:szCs w:val="24"/>
        </w:rPr>
      </w:pPr>
    </w:p>
    <w:p w14:paraId="54686EC9" w14:textId="64C6177E" w:rsidR="00E64271" w:rsidRDefault="00E64271" w:rsidP="00E64271">
      <w:pPr>
        <w:jc w:val="both"/>
        <w:rPr>
          <w:rFonts w:ascii="Arial" w:hAnsi="Arial" w:cs="Arial"/>
          <w:szCs w:val="24"/>
        </w:rPr>
      </w:pPr>
      <w:r>
        <w:rPr>
          <w:rFonts w:ascii="Arial" w:hAnsi="Arial" w:cs="Arial"/>
          <w:szCs w:val="24"/>
        </w:rPr>
        <w:t>The next meeting of the Council Committee will be held on</w:t>
      </w:r>
      <w:r w:rsidR="0043778E">
        <w:rPr>
          <w:rFonts w:ascii="Arial" w:hAnsi="Arial" w:cs="Arial"/>
        </w:rPr>
        <w:t xml:space="preserve"> </w:t>
      </w:r>
      <w:r w:rsidR="005A3B9D">
        <w:rPr>
          <w:rFonts w:ascii="Arial" w:hAnsi="Arial"/>
        </w:rPr>
        <w:t>Tuesday 12 May 2020</w:t>
      </w:r>
      <w:r w:rsidR="0043778E">
        <w:rPr>
          <w:rFonts w:ascii="Arial" w:hAnsi="Arial"/>
        </w:rPr>
        <w:t xml:space="preserve"> </w:t>
      </w:r>
      <w:r w:rsidR="003134E5">
        <w:rPr>
          <w:rFonts w:ascii="Arial" w:hAnsi="Arial" w:cs="Arial"/>
          <w:szCs w:val="24"/>
        </w:rPr>
        <w:t>online</w:t>
      </w:r>
      <w:r>
        <w:rPr>
          <w:rFonts w:ascii="Arial" w:hAnsi="Arial" w:cs="Arial"/>
          <w:szCs w:val="24"/>
        </w:rPr>
        <w:t xml:space="preserve"> commencing at </w:t>
      </w:r>
      <w:r w:rsidR="005A3B9D">
        <w:rPr>
          <w:rFonts w:ascii="Arial" w:hAnsi="Arial" w:cs="Arial"/>
          <w:szCs w:val="24"/>
        </w:rPr>
        <w:t>6</w:t>
      </w:r>
      <w:r>
        <w:rPr>
          <w:rFonts w:ascii="Arial" w:hAnsi="Arial" w:cs="Arial"/>
          <w:szCs w:val="24"/>
        </w:rPr>
        <w:t>.00pm.</w:t>
      </w:r>
    </w:p>
    <w:p w14:paraId="456F0171" w14:textId="77777777" w:rsidR="00AC0F64" w:rsidRDefault="00AC0F64" w:rsidP="00562866">
      <w:pPr>
        <w:tabs>
          <w:tab w:val="left" w:pos="720"/>
          <w:tab w:val="left" w:pos="1440"/>
          <w:tab w:val="left" w:pos="2410"/>
          <w:tab w:val="left" w:pos="2977"/>
          <w:tab w:val="right" w:pos="8335"/>
          <w:tab w:val="right" w:pos="8505"/>
        </w:tabs>
        <w:jc w:val="both"/>
        <w:rPr>
          <w:rFonts w:ascii="Arial" w:hAnsi="Arial"/>
        </w:rPr>
      </w:pPr>
    </w:p>
    <w:p w14:paraId="2E0D7E59" w14:textId="77777777" w:rsidR="003134E5" w:rsidRPr="00557F6A" w:rsidRDefault="003134E5" w:rsidP="003134E5">
      <w:pPr>
        <w:tabs>
          <w:tab w:val="left" w:pos="720"/>
          <w:tab w:val="left" w:pos="1440"/>
          <w:tab w:val="left" w:pos="2410"/>
          <w:tab w:val="left" w:pos="2977"/>
          <w:tab w:val="right" w:pos="8335"/>
          <w:tab w:val="right" w:pos="8505"/>
        </w:tabs>
        <w:jc w:val="both"/>
        <w:rPr>
          <w:rFonts w:ascii="Arial" w:hAnsi="Arial" w:cs="Arial"/>
          <w:sz w:val="22"/>
          <w:szCs w:val="18"/>
        </w:rPr>
      </w:pPr>
      <w:bookmarkStart w:id="0" w:name="_Hlk39056729"/>
      <w:r w:rsidRPr="00557F6A">
        <w:rPr>
          <w:rFonts w:ascii="Arial" w:hAnsi="Arial" w:cs="Arial"/>
          <w:sz w:val="22"/>
          <w:szCs w:val="18"/>
        </w:rPr>
        <w:t>A Livestream link for the public is available on the City’s website.</w:t>
      </w:r>
    </w:p>
    <w:p w14:paraId="56B4F067" w14:textId="77777777" w:rsidR="003134E5" w:rsidRPr="00557F6A" w:rsidRDefault="003134E5" w:rsidP="003134E5">
      <w:pPr>
        <w:tabs>
          <w:tab w:val="left" w:pos="720"/>
          <w:tab w:val="left" w:pos="1440"/>
          <w:tab w:val="left" w:pos="2410"/>
          <w:tab w:val="left" w:pos="2977"/>
          <w:tab w:val="right" w:pos="8335"/>
          <w:tab w:val="right" w:pos="8505"/>
        </w:tabs>
        <w:jc w:val="both"/>
        <w:rPr>
          <w:rFonts w:ascii="Arial" w:hAnsi="Arial" w:cs="Arial"/>
          <w:sz w:val="22"/>
          <w:szCs w:val="18"/>
        </w:rPr>
      </w:pPr>
    </w:p>
    <w:p w14:paraId="7677719C" w14:textId="77777777" w:rsidR="003134E5" w:rsidRPr="00557F6A" w:rsidRDefault="003134E5" w:rsidP="003134E5">
      <w:pPr>
        <w:tabs>
          <w:tab w:val="left" w:pos="720"/>
          <w:tab w:val="left" w:pos="1440"/>
          <w:tab w:val="left" w:pos="2410"/>
          <w:tab w:val="left" w:pos="2977"/>
          <w:tab w:val="right" w:pos="8335"/>
          <w:tab w:val="right" w:pos="8505"/>
        </w:tabs>
        <w:jc w:val="both"/>
        <w:rPr>
          <w:rFonts w:ascii="Arial" w:hAnsi="Arial" w:cs="Arial"/>
          <w:sz w:val="22"/>
          <w:szCs w:val="18"/>
        </w:rPr>
      </w:pPr>
      <w:r w:rsidRPr="00557F6A">
        <w:rPr>
          <w:rFonts w:ascii="Arial" w:hAnsi="Arial" w:cs="Arial"/>
          <w:sz w:val="22"/>
          <w:szCs w:val="18"/>
        </w:rPr>
        <w:t>The public can continue to participate by submitting questions and addresses via the required online submission forms at:</w:t>
      </w:r>
    </w:p>
    <w:p w14:paraId="5F4E77D7" w14:textId="77777777" w:rsidR="003134E5" w:rsidRPr="00557F6A" w:rsidRDefault="003134E5" w:rsidP="003134E5">
      <w:pPr>
        <w:tabs>
          <w:tab w:val="left" w:pos="720"/>
          <w:tab w:val="left" w:pos="1440"/>
          <w:tab w:val="left" w:pos="2410"/>
          <w:tab w:val="left" w:pos="2977"/>
          <w:tab w:val="right" w:pos="8335"/>
          <w:tab w:val="right" w:pos="8505"/>
        </w:tabs>
        <w:jc w:val="both"/>
        <w:rPr>
          <w:rFonts w:ascii="Arial" w:hAnsi="Arial" w:cs="Arial"/>
          <w:sz w:val="22"/>
          <w:szCs w:val="18"/>
        </w:rPr>
      </w:pPr>
    </w:p>
    <w:p w14:paraId="60584AD8" w14:textId="77777777" w:rsidR="003134E5" w:rsidRPr="00557F6A" w:rsidRDefault="008C7980" w:rsidP="003134E5">
      <w:pPr>
        <w:pStyle w:val="paragraph"/>
        <w:spacing w:before="0" w:beforeAutospacing="0" w:after="0" w:afterAutospacing="0"/>
        <w:jc w:val="both"/>
        <w:textAlignment w:val="baseline"/>
        <w:rPr>
          <w:rFonts w:ascii="Arial" w:hAnsi="Arial" w:cs="Arial"/>
          <w:sz w:val="22"/>
          <w:szCs w:val="22"/>
        </w:rPr>
      </w:pPr>
      <w:hyperlink r:id="rId14" w:history="1">
        <w:r w:rsidR="003134E5" w:rsidRPr="00557F6A">
          <w:rPr>
            <w:rStyle w:val="Hyperlink"/>
            <w:rFonts w:ascii="Arial" w:hAnsi="Arial" w:cs="Arial"/>
            <w:sz w:val="22"/>
            <w:szCs w:val="22"/>
          </w:rPr>
          <w:t>http://www.nedlands.wa.gov.au/intention-address-council-or-council-committee-form</w:t>
        </w:r>
      </w:hyperlink>
      <w:r w:rsidR="003134E5" w:rsidRPr="00557F6A">
        <w:rPr>
          <w:rStyle w:val="normaltextrun"/>
          <w:rFonts w:ascii="Arial" w:hAnsi="Arial" w:cs="Arial"/>
          <w:color w:val="000000"/>
          <w:sz w:val="22"/>
          <w:szCs w:val="22"/>
        </w:rPr>
        <w:t> </w:t>
      </w:r>
      <w:r w:rsidR="003134E5" w:rsidRPr="00557F6A">
        <w:rPr>
          <w:rStyle w:val="eop"/>
          <w:rFonts w:ascii="Arial" w:hAnsi="Arial" w:cs="Arial"/>
          <w:sz w:val="22"/>
          <w:szCs w:val="22"/>
        </w:rPr>
        <w:t> </w:t>
      </w:r>
    </w:p>
    <w:p w14:paraId="363C3535" w14:textId="77777777" w:rsidR="003134E5" w:rsidRPr="00557F6A" w:rsidRDefault="003134E5" w:rsidP="003134E5">
      <w:pPr>
        <w:pStyle w:val="paragraph"/>
        <w:spacing w:before="0" w:beforeAutospacing="0" w:after="0" w:afterAutospacing="0"/>
        <w:jc w:val="both"/>
        <w:textAlignment w:val="baseline"/>
        <w:rPr>
          <w:rFonts w:ascii="Arial" w:hAnsi="Arial" w:cs="Arial"/>
          <w:sz w:val="22"/>
          <w:szCs w:val="22"/>
        </w:rPr>
      </w:pPr>
    </w:p>
    <w:p w14:paraId="3ED20BF2" w14:textId="77777777" w:rsidR="003134E5" w:rsidRPr="00557F6A" w:rsidRDefault="008C7980" w:rsidP="003134E5">
      <w:pPr>
        <w:pStyle w:val="paragraph"/>
        <w:spacing w:before="0" w:beforeAutospacing="0" w:after="0" w:afterAutospacing="0"/>
        <w:jc w:val="both"/>
        <w:textAlignment w:val="baseline"/>
        <w:rPr>
          <w:rFonts w:ascii="Arial" w:hAnsi="Arial" w:cs="Arial"/>
          <w:sz w:val="22"/>
          <w:szCs w:val="22"/>
        </w:rPr>
      </w:pPr>
      <w:hyperlink r:id="rId15" w:history="1">
        <w:r w:rsidR="003134E5" w:rsidRPr="00557F6A">
          <w:rPr>
            <w:rStyle w:val="Hyperlink"/>
            <w:rFonts w:ascii="Arial" w:hAnsi="Arial" w:cs="Arial"/>
            <w:sz w:val="22"/>
            <w:szCs w:val="22"/>
          </w:rPr>
          <w:t>http://www.nedlands.wa.gov.au/public-question-time</w:t>
        </w:r>
      </w:hyperlink>
      <w:r w:rsidR="003134E5" w:rsidRPr="00557F6A">
        <w:rPr>
          <w:rStyle w:val="normaltextrun"/>
          <w:rFonts w:ascii="Arial" w:hAnsi="Arial" w:cs="Arial"/>
          <w:color w:val="000000"/>
          <w:sz w:val="22"/>
          <w:szCs w:val="22"/>
        </w:rPr>
        <w:t> </w:t>
      </w:r>
      <w:r w:rsidR="003134E5" w:rsidRPr="00557F6A">
        <w:rPr>
          <w:rStyle w:val="eop"/>
          <w:rFonts w:ascii="Arial" w:hAnsi="Arial" w:cs="Arial"/>
          <w:sz w:val="22"/>
          <w:szCs w:val="22"/>
        </w:rPr>
        <w:t> </w:t>
      </w:r>
    </w:p>
    <w:p w14:paraId="656C7FFB" w14:textId="3AE04491" w:rsidR="00565339" w:rsidRDefault="00212CFD" w:rsidP="00562866">
      <w:pPr>
        <w:tabs>
          <w:tab w:val="left" w:pos="720"/>
          <w:tab w:val="left" w:pos="1440"/>
          <w:tab w:val="left" w:pos="2410"/>
          <w:tab w:val="left" w:pos="2977"/>
          <w:tab w:val="right" w:pos="8335"/>
          <w:tab w:val="right" w:pos="8505"/>
        </w:tabs>
        <w:jc w:val="both"/>
        <w:rPr>
          <w:rFonts w:ascii="Arial" w:hAnsi="Arial"/>
        </w:rPr>
      </w:pP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rsidR="00CF5691">
        <w:fldChar w:fldCharType="begin"/>
      </w:r>
      <w:r w:rsidR="00CF5691">
        <w:instrText xml:space="preserve"> INCLUDEPICTURE  "cid:image001.png@01D4D35A.38AFF500" \* MERGEFORMATINET </w:instrText>
      </w:r>
      <w:r w:rsidR="00CF5691">
        <w:fldChar w:fldCharType="separate"/>
      </w:r>
      <w:r w:rsidR="0044619A">
        <w:fldChar w:fldCharType="begin"/>
      </w:r>
      <w:r w:rsidR="0044619A">
        <w:instrText xml:space="preserve"> INCLUDEPICTURE  "cid:image001.png@01D4D35A.38AFF500" \* MERGEFORMATINET </w:instrText>
      </w:r>
      <w:r w:rsidR="0044619A">
        <w:fldChar w:fldCharType="separate"/>
      </w:r>
      <w:r w:rsidR="00274B38">
        <w:fldChar w:fldCharType="begin"/>
      </w:r>
      <w:r w:rsidR="00274B38">
        <w:instrText xml:space="preserve"> INCLUDEPICTURE  "cid:image001.png@01D4D35A.38AFF500" \* MERGEFORMATINET </w:instrText>
      </w:r>
      <w:r w:rsidR="00274B38">
        <w:fldChar w:fldCharType="separate"/>
      </w:r>
      <w:r w:rsidR="008C7980">
        <w:fldChar w:fldCharType="begin"/>
      </w:r>
      <w:r w:rsidR="008C7980">
        <w:instrText xml:space="preserve"> </w:instrText>
      </w:r>
      <w:r w:rsidR="008C7980">
        <w:instrText>INCLUDEPICTURE  "cid:image001.png@01D4D35A.38AFF500" \* MERGEFORMATINET</w:instrText>
      </w:r>
      <w:r w:rsidR="008C7980">
        <w:instrText xml:space="preserve"> </w:instrText>
      </w:r>
      <w:r w:rsidR="008C7980">
        <w:fldChar w:fldCharType="separate"/>
      </w:r>
      <w:r w:rsidR="00BD1F91">
        <w:pict w14:anchorId="13270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71.15pt">
            <v:imagedata r:id="rId16" r:href="rId17"/>
          </v:shape>
        </w:pict>
      </w:r>
      <w:r w:rsidR="008C7980">
        <w:fldChar w:fldCharType="end"/>
      </w:r>
      <w:r w:rsidR="00274B38">
        <w:fldChar w:fldCharType="end"/>
      </w:r>
      <w:r w:rsidR="0044619A">
        <w:fldChar w:fldCharType="end"/>
      </w:r>
      <w:r w:rsidR="00CF5691">
        <w:fldChar w:fldCharType="end"/>
      </w:r>
      <w:r>
        <w:fldChar w:fldCharType="end"/>
      </w:r>
      <w:r>
        <w:fldChar w:fldCharType="end"/>
      </w:r>
      <w:r>
        <w:fldChar w:fldCharType="end"/>
      </w:r>
      <w:r>
        <w:fldChar w:fldCharType="end"/>
      </w:r>
      <w:bookmarkEnd w:id="0"/>
    </w:p>
    <w:p w14:paraId="3A214209" w14:textId="77777777" w:rsidR="00180419" w:rsidRPr="004950A5" w:rsidRDefault="009B4FF3"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Mark Goodlet</w:t>
      </w:r>
    </w:p>
    <w:p w14:paraId="28EF2E76" w14:textId="77777777"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7AD61A83" w14:textId="6916E40C" w:rsidR="0043778E" w:rsidRPr="004950A5" w:rsidRDefault="005A3B9D" w:rsidP="0043778E">
      <w:pPr>
        <w:tabs>
          <w:tab w:val="left" w:pos="720"/>
          <w:tab w:val="left" w:pos="1440"/>
          <w:tab w:val="left" w:pos="2410"/>
          <w:tab w:val="left" w:pos="2977"/>
          <w:tab w:val="right" w:pos="8335"/>
          <w:tab w:val="right" w:pos="8505"/>
        </w:tabs>
        <w:jc w:val="both"/>
        <w:rPr>
          <w:rFonts w:ascii="Arial" w:hAnsi="Arial" w:cs="Arial"/>
        </w:rPr>
      </w:pPr>
      <w:bookmarkStart w:id="1" w:name="_Hlk536535618"/>
      <w:r>
        <w:rPr>
          <w:rFonts w:ascii="Arial" w:hAnsi="Arial" w:cs="Arial"/>
        </w:rPr>
        <w:t>5 May 2020</w:t>
      </w:r>
    </w:p>
    <w:bookmarkEnd w:id="1"/>
    <w:p w14:paraId="02C415E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1045338931"/>
        <w:docPartObj>
          <w:docPartGallery w:val="Table of Contents"/>
          <w:docPartUnique/>
        </w:docPartObj>
      </w:sdtPr>
      <w:sdtEndPr>
        <w:rPr>
          <w:b/>
          <w:bCs/>
          <w:noProof/>
        </w:rPr>
      </w:sdtEndPr>
      <w:sdtContent>
        <w:p w14:paraId="373F16B7" w14:textId="65FB450F" w:rsidR="00147475" w:rsidRDefault="00147475">
          <w:pPr>
            <w:pStyle w:val="TOCHeading"/>
          </w:pPr>
        </w:p>
        <w:p w14:paraId="7DB35FB5" w14:textId="3378BA18" w:rsidR="00147475" w:rsidRPr="00CF5691" w:rsidRDefault="00147475" w:rsidP="00CF5691">
          <w:pPr>
            <w:pStyle w:val="TOC2"/>
            <w:rPr>
              <w:rFonts w:ascii="Arial" w:eastAsiaTheme="minorEastAsia" w:hAnsi="Arial" w:cs="Arial"/>
              <w:sz w:val="22"/>
              <w:szCs w:val="22"/>
              <w:lang w:eastAsia="en-AU"/>
            </w:rPr>
          </w:pPr>
          <w:r w:rsidRPr="00CF5691">
            <w:rPr>
              <w:rFonts w:ascii="Arial" w:hAnsi="Arial" w:cs="Arial"/>
            </w:rPr>
            <w:fldChar w:fldCharType="begin"/>
          </w:r>
          <w:r w:rsidRPr="00CF5691">
            <w:rPr>
              <w:rFonts w:ascii="Arial" w:hAnsi="Arial" w:cs="Arial"/>
            </w:rPr>
            <w:instrText xml:space="preserve"> TOC \o "1-3" \h \z \u </w:instrText>
          </w:r>
          <w:r w:rsidRPr="00CF5691">
            <w:rPr>
              <w:rFonts w:ascii="Arial" w:hAnsi="Arial" w:cs="Arial"/>
            </w:rPr>
            <w:fldChar w:fldCharType="separate"/>
          </w:r>
          <w:hyperlink w:anchor="_Toc39332294" w:history="1">
            <w:r w:rsidRPr="00CF5691">
              <w:rPr>
                <w:rStyle w:val="Hyperlink"/>
                <w:rFonts w:ascii="Arial" w:hAnsi="Arial" w:cs="Arial"/>
              </w:rPr>
              <w:t>Declaration of Opening</w:t>
            </w:r>
            <w:r w:rsidRPr="00CF5691">
              <w:rPr>
                <w:rFonts w:ascii="Arial" w:hAnsi="Arial" w:cs="Arial"/>
                <w:webHidden/>
              </w:rPr>
              <w:tab/>
            </w:r>
            <w:r w:rsidRPr="00CF5691">
              <w:rPr>
                <w:rFonts w:ascii="Arial" w:hAnsi="Arial" w:cs="Arial"/>
                <w:webHidden/>
              </w:rPr>
              <w:fldChar w:fldCharType="begin"/>
            </w:r>
            <w:r w:rsidRPr="00CF5691">
              <w:rPr>
                <w:rFonts w:ascii="Arial" w:hAnsi="Arial" w:cs="Arial"/>
                <w:webHidden/>
              </w:rPr>
              <w:instrText xml:space="preserve"> PAGEREF _Toc39332294 \h </w:instrText>
            </w:r>
            <w:r w:rsidRPr="00CF5691">
              <w:rPr>
                <w:rFonts w:ascii="Arial" w:hAnsi="Arial" w:cs="Arial"/>
                <w:webHidden/>
              </w:rPr>
            </w:r>
            <w:r w:rsidRPr="00CF5691">
              <w:rPr>
                <w:rFonts w:ascii="Arial" w:hAnsi="Arial" w:cs="Arial"/>
                <w:webHidden/>
              </w:rPr>
              <w:fldChar w:fldCharType="separate"/>
            </w:r>
            <w:r w:rsidRPr="00CF5691">
              <w:rPr>
                <w:rFonts w:ascii="Arial" w:hAnsi="Arial" w:cs="Arial"/>
                <w:webHidden/>
              </w:rPr>
              <w:t>3</w:t>
            </w:r>
            <w:r w:rsidRPr="00CF5691">
              <w:rPr>
                <w:rFonts w:ascii="Arial" w:hAnsi="Arial" w:cs="Arial"/>
                <w:webHidden/>
              </w:rPr>
              <w:fldChar w:fldCharType="end"/>
            </w:r>
          </w:hyperlink>
        </w:p>
        <w:p w14:paraId="656BAFFE" w14:textId="3D46ABA1" w:rsidR="00147475" w:rsidRPr="00CF5691" w:rsidRDefault="008C7980" w:rsidP="00CF5691">
          <w:pPr>
            <w:pStyle w:val="TOC2"/>
            <w:rPr>
              <w:rFonts w:ascii="Arial" w:eastAsiaTheme="minorEastAsia" w:hAnsi="Arial" w:cs="Arial"/>
              <w:sz w:val="22"/>
              <w:szCs w:val="22"/>
              <w:lang w:eastAsia="en-AU"/>
            </w:rPr>
          </w:pPr>
          <w:hyperlink w:anchor="_Toc39332295" w:history="1">
            <w:r w:rsidR="00147475" w:rsidRPr="00CF5691">
              <w:rPr>
                <w:rStyle w:val="Hyperlink"/>
                <w:rFonts w:ascii="Arial" w:hAnsi="Arial" w:cs="Arial"/>
              </w:rPr>
              <w:t>Present and Apologies and Leave of Absence (Previously Approved)</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_Toc39332295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3</w:t>
            </w:r>
            <w:r w:rsidR="00147475" w:rsidRPr="00CF5691">
              <w:rPr>
                <w:rFonts w:ascii="Arial" w:hAnsi="Arial" w:cs="Arial"/>
                <w:webHidden/>
              </w:rPr>
              <w:fldChar w:fldCharType="end"/>
            </w:r>
          </w:hyperlink>
        </w:p>
        <w:p w14:paraId="6F4B9AA2" w14:textId="622B456B" w:rsidR="00147475" w:rsidRPr="00CF5691" w:rsidRDefault="008C7980" w:rsidP="00CF5691">
          <w:pPr>
            <w:pStyle w:val="TOC2"/>
            <w:rPr>
              <w:rFonts w:ascii="Arial" w:eastAsiaTheme="minorEastAsia" w:hAnsi="Arial" w:cs="Arial"/>
              <w:sz w:val="22"/>
              <w:szCs w:val="22"/>
              <w:lang w:eastAsia="en-AU"/>
            </w:rPr>
          </w:pPr>
          <w:hyperlink w:anchor="_Toc39332296" w:history="1">
            <w:r w:rsidR="00147475" w:rsidRPr="00CF5691">
              <w:rPr>
                <w:rStyle w:val="Hyperlink"/>
                <w:rFonts w:ascii="Arial" w:hAnsi="Arial" w:cs="Arial"/>
              </w:rPr>
              <w:t>1.</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Public Question Time</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_Toc39332296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4</w:t>
            </w:r>
            <w:r w:rsidR="00147475" w:rsidRPr="00CF5691">
              <w:rPr>
                <w:rFonts w:ascii="Arial" w:hAnsi="Arial" w:cs="Arial"/>
                <w:webHidden/>
              </w:rPr>
              <w:fldChar w:fldCharType="end"/>
            </w:r>
          </w:hyperlink>
        </w:p>
        <w:p w14:paraId="42782041" w14:textId="488E0A61" w:rsidR="00147475" w:rsidRPr="00CF5691" w:rsidRDefault="008C7980" w:rsidP="00CF5691">
          <w:pPr>
            <w:pStyle w:val="TOC2"/>
            <w:rPr>
              <w:rFonts w:ascii="Arial" w:eastAsiaTheme="minorEastAsia" w:hAnsi="Arial" w:cs="Arial"/>
              <w:sz w:val="22"/>
              <w:szCs w:val="22"/>
              <w:lang w:eastAsia="en-AU"/>
            </w:rPr>
          </w:pPr>
          <w:hyperlink w:anchor="_Toc39332297" w:history="1">
            <w:r w:rsidR="00147475" w:rsidRPr="00CF5691">
              <w:rPr>
                <w:rStyle w:val="Hyperlink"/>
                <w:rFonts w:ascii="Arial" w:hAnsi="Arial" w:cs="Arial"/>
              </w:rPr>
              <w:t>2.</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Addresses By Members of the Public (only for items listed on the agenda)</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_Toc39332297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4</w:t>
            </w:r>
            <w:r w:rsidR="00147475" w:rsidRPr="00CF5691">
              <w:rPr>
                <w:rFonts w:ascii="Arial" w:hAnsi="Arial" w:cs="Arial"/>
                <w:webHidden/>
              </w:rPr>
              <w:fldChar w:fldCharType="end"/>
            </w:r>
          </w:hyperlink>
        </w:p>
        <w:p w14:paraId="157A2A91" w14:textId="6EA89CEF" w:rsidR="00147475" w:rsidRPr="00CF5691" w:rsidRDefault="008C7980" w:rsidP="00CF5691">
          <w:pPr>
            <w:pStyle w:val="TOC2"/>
            <w:rPr>
              <w:rFonts w:ascii="Arial" w:eastAsiaTheme="minorEastAsia" w:hAnsi="Arial" w:cs="Arial"/>
              <w:sz w:val="22"/>
              <w:szCs w:val="22"/>
              <w:lang w:eastAsia="en-AU"/>
            </w:rPr>
          </w:pPr>
          <w:hyperlink w:anchor="_Toc39332298" w:history="1">
            <w:r w:rsidR="00147475" w:rsidRPr="00CF5691">
              <w:rPr>
                <w:rStyle w:val="Hyperlink"/>
                <w:rFonts w:ascii="Arial" w:hAnsi="Arial" w:cs="Arial"/>
              </w:rPr>
              <w:t>3.</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Disclosures of Financial and/or Proximity Interest</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_Toc39332298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4</w:t>
            </w:r>
            <w:r w:rsidR="00147475" w:rsidRPr="00CF5691">
              <w:rPr>
                <w:rFonts w:ascii="Arial" w:hAnsi="Arial" w:cs="Arial"/>
                <w:webHidden/>
              </w:rPr>
              <w:fldChar w:fldCharType="end"/>
            </w:r>
          </w:hyperlink>
        </w:p>
        <w:p w14:paraId="0ABFC50F" w14:textId="66660C37" w:rsidR="00147475" w:rsidRPr="00CF5691" w:rsidRDefault="008C7980" w:rsidP="00CF5691">
          <w:pPr>
            <w:pStyle w:val="TOC2"/>
            <w:rPr>
              <w:rFonts w:ascii="Arial" w:eastAsiaTheme="minorEastAsia" w:hAnsi="Arial" w:cs="Arial"/>
              <w:sz w:val="22"/>
              <w:szCs w:val="22"/>
              <w:lang w:eastAsia="en-AU"/>
            </w:rPr>
          </w:pPr>
          <w:hyperlink w:anchor="_Toc39332299" w:history="1">
            <w:r w:rsidR="00147475" w:rsidRPr="00CF5691">
              <w:rPr>
                <w:rStyle w:val="Hyperlink"/>
                <w:rFonts w:ascii="Arial" w:hAnsi="Arial" w:cs="Arial"/>
              </w:rPr>
              <w:t>4.</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Disclosures of Interests Affecting Impartiality</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_Toc39332299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79F795C1" w14:textId="044B0363" w:rsidR="00147475" w:rsidRPr="00CF5691" w:rsidRDefault="008C7980" w:rsidP="00CF5691">
          <w:pPr>
            <w:pStyle w:val="TOC2"/>
            <w:rPr>
              <w:rFonts w:ascii="Arial" w:eastAsiaTheme="minorEastAsia" w:hAnsi="Arial" w:cs="Arial"/>
              <w:sz w:val="22"/>
              <w:szCs w:val="22"/>
              <w:lang w:eastAsia="en-AU"/>
            </w:rPr>
          </w:pPr>
          <w:hyperlink w:anchor="_Toc39332300" w:history="1">
            <w:r w:rsidR="00147475" w:rsidRPr="00CF5691">
              <w:rPr>
                <w:rStyle w:val="Hyperlink"/>
                <w:rFonts w:ascii="Arial" w:hAnsi="Arial" w:cs="Arial"/>
              </w:rPr>
              <w:t>5.</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Declarations by Members That They Have Not Given Due Consideration to Papers</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_Toc39332300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2A390DFE" w14:textId="1D3870F0" w:rsidR="00147475" w:rsidRPr="00CF5691" w:rsidRDefault="008C7980" w:rsidP="00CF5691">
          <w:pPr>
            <w:pStyle w:val="TOC2"/>
            <w:rPr>
              <w:rFonts w:ascii="Arial" w:eastAsiaTheme="minorEastAsia" w:hAnsi="Arial" w:cs="Arial"/>
              <w:sz w:val="22"/>
              <w:szCs w:val="22"/>
              <w:lang w:eastAsia="en-AU"/>
            </w:rPr>
          </w:pPr>
          <w:hyperlink w:anchor="_Toc39332301" w:history="1">
            <w:r w:rsidR="00147475" w:rsidRPr="00CF5691">
              <w:rPr>
                <w:rStyle w:val="Hyperlink"/>
                <w:rFonts w:ascii="Arial" w:hAnsi="Arial" w:cs="Arial"/>
              </w:rPr>
              <w:t>6.</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Confirmation of Minutes</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_Toc39332301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69DA8CEE" w14:textId="4332AEC1" w:rsidR="00147475" w:rsidRPr="00CF5691" w:rsidRDefault="008C7980" w:rsidP="00CF5691">
          <w:pPr>
            <w:pStyle w:val="TOC2"/>
            <w:rPr>
              <w:rFonts w:ascii="Arial" w:eastAsiaTheme="minorEastAsia" w:hAnsi="Arial" w:cs="Arial"/>
              <w:sz w:val="22"/>
              <w:szCs w:val="22"/>
              <w:lang w:eastAsia="en-AU"/>
            </w:rPr>
          </w:pPr>
          <w:hyperlink w:anchor="_Toc39332302" w:history="1">
            <w:r w:rsidR="00147475" w:rsidRPr="00CF5691">
              <w:rPr>
                <w:rStyle w:val="Hyperlink"/>
                <w:rFonts w:ascii="Arial" w:hAnsi="Arial" w:cs="Arial"/>
              </w:rPr>
              <w:t>6.1</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Committee Meeting 14 April 2020</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_Toc39332302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005D877E" w14:textId="32DFAA8A" w:rsidR="00147475" w:rsidRPr="00CF5691" w:rsidRDefault="008C7980" w:rsidP="00CF5691">
          <w:pPr>
            <w:pStyle w:val="TOC2"/>
            <w:rPr>
              <w:rFonts w:ascii="Arial" w:eastAsiaTheme="minorEastAsia" w:hAnsi="Arial" w:cs="Arial"/>
              <w:sz w:val="22"/>
              <w:szCs w:val="22"/>
              <w:lang w:eastAsia="en-AU"/>
            </w:rPr>
          </w:pPr>
          <w:hyperlink w:anchor="_Toc39332303" w:history="1">
            <w:r w:rsidR="00147475" w:rsidRPr="00CF5691">
              <w:rPr>
                <w:rStyle w:val="Hyperlink"/>
                <w:rFonts w:ascii="Arial" w:hAnsi="Arial" w:cs="Arial"/>
              </w:rPr>
              <w:t>7.</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Matters for Which the Meeting May Be Closed</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_Toc39332303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1F239802" w14:textId="21A03897" w:rsidR="00147475" w:rsidRPr="00CF5691" w:rsidRDefault="008C7980" w:rsidP="00CF5691">
          <w:pPr>
            <w:pStyle w:val="TOC2"/>
            <w:rPr>
              <w:rFonts w:ascii="Arial" w:eastAsiaTheme="minorEastAsia" w:hAnsi="Arial" w:cs="Arial"/>
              <w:sz w:val="22"/>
              <w:szCs w:val="22"/>
              <w:lang w:eastAsia="en-AU"/>
            </w:rPr>
          </w:pPr>
          <w:hyperlink w:anchor="_Toc39332304" w:history="1">
            <w:r w:rsidR="00147475" w:rsidRPr="00CF5691">
              <w:rPr>
                <w:rStyle w:val="Hyperlink"/>
                <w:rFonts w:ascii="Arial" w:hAnsi="Arial" w:cs="Arial"/>
              </w:rPr>
              <w:t>8.</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Divisional Reports</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_Toc39332304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5</w:t>
            </w:r>
            <w:r w:rsidR="00147475" w:rsidRPr="00CF5691">
              <w:rPr>
                <w:rFonts w:ascii="Arial" w:hAnsi="Arial" w:cs="Arial"/>
                <w:webHidden/>
              </w:rPr>
              <w:fldChar w:fldCharType="end"/>
            </w:r>
          </w:hyperlink>
        </w:p>
        <w:p w14:paraId="338B5726" w14:textId="37241AAA" w:rsidR="00147475" w:rsidRPr="00CF5691" w:rsidRDefault="008C7980" w:rsidP="00CF5691">
          <w:pPr>
            <w:pStyle w:val="TOC2"/>
            <w:rPr>
              <w:rFonts w:ascii="Arial" w:eastAsiaTheme="minorEastAsia" w:hAnsi="Arial" w:cs="Arial"/>
              <w:sz w:val="22"/>
              <w:szCs w:val="22"/>
              <w:lang w:eastAsia="en-AU"/>
            </w:rPr>
          </w:pPr>
          <w:hyperlink w:anchor="_Toc39332305" w:history="1">
            <w:r w:rsidR="00147475" w:rsidRPr="00CF5691">
              <w:rPr>
                <w:rStyle w:val="Hyperlink"/>
                <w:rFonts w:ascii="Arial" w:hAnsi="Arial" w:cs="Arial"/>
              </w:rPr>
              <w:t>8.1</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Planning &amp; Development Report No’s PD18.20 to PD24.20</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_Toc39332305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6</w:t>
            </w:r>
            <w:r w:rsidR="00147475" w:rsidRPr="00CF5691">
              <w:rPr>
                <w:rFonts w:ascii="Arial" w:hAnsi="Arial" w:cs="Arial"/>
                <w:webHidden/>
              </w:rPr>
              <w:fldChar w:fldCharType="end"/>
            </w:r>
          </w:hyperlink>
        </w:p>
        <w:p w14:paraId="039B2D8B" w14:textId="14AFD1DF" w:rsidR="00147475" w:rsidRPr="00CF5691" w:rsidRDefault="008C7980" w:rsidP="00CF5691">
          <w:pPr>
            <w:pStyle w:val="TOC2"/>
            <w:rPr>
              <w:rFonts w:ascii="Arial" w:eastAsiaTheme="minorEastAsia" w:hAnsi="Arial" w:cs="Arial"/>
              <w:sz w:val="22"/>
              <w:szCs w:val="22"/>
              <w:lang w:eastAsia="en-AU"/>
            </w:rPr>
          </w:pPr>
          <w:hyperlink w:anchor="_Toc39332306" w:history="1">
            <w:r w:rsidR="00147475" w:rsidRPr="00CF5691">
              <w:rPr>
                <w:rStyle w:val="Hyperlink"/>
                <w:rFonts w:ascii="Arial" w:hAnsi="Arial" w:cs="Arial"/>
              </w:rPr>
              <w:t>8.2</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Technical Services Report No’s TS09.20 to TS12.20</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_Toc39332306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7</w:t>
            </w:r>
            <w:r w:rsidR="00147475" w:rsidRPr="00CF5691">
              <w:rPr>
                <w:rFonts w:ascii="Arial" w:hAnsi="Arial" w:cs="Arial"/>
                <w:webHidden/>
              </w:rPr>
              <w:fldChar w:fldCharType="end"/>
            </w:r>
          </w:hyperlink>
        </w:p>
        <w:p w14:paraId="732ECDB6" w14:textId="1CE43793" w:rsidR="00147475" w:rsidRPr="00CF5691" w:rsidRDefault="008C7980" w:rsidP="00CF5691">
          <w:pPr>
            <w:pStyle w:val="TOC2"/>
            <w:rPr>
              <w:rFonts w:ascii="Arial" w:eastAsiaTheme="minorEastAsia" w:hAnsi="Arial" w:cs="Arial"/>
              <w:sz w:val="22"/>
              <w:szCs w:val="22"/>
              <w:lang w:eastAsia="en-AU"/>
            </w:rPr>
          </w:pPr>
          <w:hyperlink w:anchor="_Toc39332307" w:history="1">
            <w:r w:rsidR="00147475" w:rsidRPr="00CF5691">
              <w:rPr>
                <w:rStyle w:val="Hyperlink"/>
                <w:rFonts w:ascii="Arial" w:hAnsi="Arial" w:cs="Arial"/>
              </w:rPr>
              <w:t>8.3</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Corporate &amp; Strategy Report No’s CPS09.20 to CPS10.20</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_Toc39332307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8</w:t>
            </w:r>
            <w:r w:rsidR="00147475" w:rsidRPr="00CF5691">
              <w:rPr>
                <w:rFonts w:ascii="Arial" w:hAnsi="Arial" w:cs="Arial"/>
                <w:webHidden/>
              </w:rPr>
              <w:fldChar w:fldCharType="end"/>
            </w:r>
          </w:hyperlink>
        </w:p>
        <w:p w14:paraId="6596C35D" w14:textId="3006CD06" w:rsidR="00147475" w:rsidRPr="00CF5691" w:rsidRDefault="008C7980" w:rsidP="00CF5691">
          <w:pPr>
            <w:pStyle w:val="TOC2"/>
            <w:rPr>
              <w:rFonts w:ascii="Arial" w:eastAsiaTheme="minorEastAsia" w:hAnsi="Arial" w:cs="Arial"/>
              <w:sz w:val="22"/>
              <w:szCs w:val="22"/>
              <w:lang w:eastAsia="en-AU"/>
            </w:rPr>
          </w:pPr>
          <w:hyperlink w:anchor="_Toc39332308" w:history="1">
            <w:r w:rsidR="00147475" w:rsidRPr="00CF5691">
              <w:rPr>
                <w:rStyle w:val="Hyperlink"/>
                <w:rFonts w:ascii="Arial" w:hAnsi="Arial" w:cs="Arial"/>
              </w:rPr>
              <w:t>9.</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Reports by the Chief Executive Officer</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_Toc39332308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9</w:t>
            </w:r>
            <w:r w:rsidR="00147475" w:rsidRPr="00CF5691">
              <w:rPr>
                <w:rFonts w:ascii="Arial" w:hAnsi="Arial" w:cs="Arial"/>
                <w:webHidden/>
              </w:rPr>
              <w:fldChar w:fldCharType="end"/>
            </w:r>
          </w:hyperlink>
        </w:p>
        <w:p w14:paraId="63D1B78D" w14:textId="05F64BF8" w:rsidR="00147475" w:rsidRPr="00CF5691" w:rsidRDefault="008C7980" w:rsidP="00CF5691">
          <w:pPr>
            <w:pStyle w:val="TOC2"/>
            <w:rPr>
              <w:rFonts w:ascii="Arial" w:eastAsiaTheme="minorEastAsia" w:hAnsi="Arial" w:cs="Arial"/>
              <w:sz w:val="22"/>
              <w:szCs w:val="22"/>
              <w:lang w:eastAsia="en-AU"/>
            </w:rPr>
          </w:pPr>
          <w:hyperlink w:anchor="_Toc39332309" w:history="1">
            <w:r w:rsidR="00147475" w:rsidRPr="00CF5691">
              <w:rPr>
                <w:rStyle w:val="Hyperlink"/>
                <w:rFonts w:ascii="Arial" w:hAnsi="Arial" w:cs="Arial"/>
              </w:rPr>
              <w:t>10.</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Urgent Business Approved By the Presiding Member or By Decision</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_Toc39332309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9</w:t>
            </w:r>
            <w:r w:rsidR="00147475" w:rsidRPr="00CF5691">
              <w:rPr>
                <w:rFonts w:ascii="Arial" w:hAnsi="Arial" w:cs="Arial"/>
                <w:webHidden/>
              </w:rPr>
              <w:fldChar w:fldCharType="end"/>
            </w:r>
          </w:hyperlink>
        </w:p>
        <w:p w14:paraId="7F7B8438" w14:textId="65474FEF" w:rsidR="00147475" w:rsidRPr="00CF5691" w:rsidRDefault="008C7980" w:rsidP="00CF5691">
          <w:pPr>
            <w:pStyle w:val="TOC2"/>
            <w:rPr>
              <w:rFonts w:ascii="Arial" w:eastAsiaTheme="minorEastAsia" w:hAnsi="Arial" w:cs="Arial"/>
              <w:sz w:val="22"/>
              <w:szCs w:val="22"/>
              <w:lang w:eastAsia="en-AU"/>
            </w:rPr>
          </w:pPr>
          <w:hyperlink w:anchor="_Toc39332310" w:history="1">
            <w:r w:rsidR="00147475" w:rsidRPr="00CF5691">
              <w:rPr>
                <w:rStyle w:val="Hyperlink"/>
                <w:rFonts w:ascii="Arial" w:hAnsi="Arial" w:cs="Arial"/>
              </w:rPr>
              <w:t>11.</w:t>
            </w:r>
            <w:r w:rsidR="00147475" w:rsidRPr="00CF5691">
              <w:rPr>
                <w:rFonts w:ascii="Arial" w:eastAsiaTheme="minorEastAsia" w:hAnsi="Arial" w:cs="Arial"/>
                <w:sz w:val="22"/>
                <w:szCs w:val="22"/>
                <w:lang w:eastAsia="en-AU"/>
              </w:rPr>
              <w:tab/>
            </w:r>
            <w:r w:rsidR="00147475" w:rsidRPr="00CF5691">
              <w:rPr>
                <w:rStyle w:val="Hyperlink"/>
                <w:rFonts w:ascii="Arial" w:hAnsi="Arial" w:cs="Arial"/>
              </w:rPr>
              <w:t>Confidential Items</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_Toc39332310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9</w:t>
            </w:r>
            <w:r w:rsidR="00147475" w:rsidRPr="00CF5691">
              <w:rPr>
                <w:rFonts w:ascii="Arial" w:hAnsi="Arial" w:cs="Arial"/>
                <w:webHidden/>
              </w:rPr>
              <w:fldChar w:fldCharType="end"/>
            </w:r>
          </w:hyperlink>
        </w:p>
        <w:p w14:paraId="408C5D0B" w14:textId="1C8915FD" w:rsidR="00147475" w:rsidRPr="00CF5691" w:rsidRDefault="008C7980" w:rsidP="00CF5691">
          <w:pPr>
            <w:pStyle w:val="TOC2"/>
            <w:rPr>
              <w:rFonts w:ascii="Arial" w:eastAsiaTheme="minorEastAsia" w:hAnsi="Arial" w:cs="Arial"/>
              <w:sz w:val="22"/>
              <w:szCs w:val="22"/>
              <w:lang w:eastAsia="en-AU"/>
            </w:rPr>
          </w:pPr>
          <w:hyperlink w:anchor="_Toc39332311" w:history="1">
            <w:r w:rsidR="00147475" w:rsidRPr="00CF5691">
              <w:rPr>
                <w:rStyle w:val="Hyperlink"/>
                <w:rFonts w:ascii="Arial" w:hAnsi="Arial" w:cs="Arial"/>
              </w:rPr>
              <w:t>Declaration of Closure</w:t>
            </w:r>
            <w:r w:rsidR="00147475" w:rsidRPr="00CF5691">
              <w:rPr>
                <w:rFonts w:ascii="Arial" w:hAnsi="Arial" w:cs="Arial"/>
                <w:webHidden/>
              </w:rPr>
              <w:tab/>
            </w:r>
            <w:r w:rsidR="00147475" w:rsidRPr="00CF5691">
              <w:rPr>
                <w:rFonts w:ascii="Arial" w:hAnsi="Arial" w:cs="Arial"/>
                <w:webHidden/>
              </w:rPr>
              <w:fldChar w:fldCharType="begin"/>
            </w:r>
            <w:r w:rsidR="00147475" w:rsidRPr="00CF5691">
              <w:rPr>
                <w:rFonts w:ascii="Arial" w:hAnsi="Arial" w:cs="Arial"/>
                <w:webHidden/>
              </w:rPr>
              <w:instrText xml:space="preserve"> PAGEREF _Toc39332311 \h </w:instrText>
            </w:r>
            <w:r w:rsidR="00147475" w:rsidRPr="00CF5691">
              <w:rPr>
                <w:rFonts w:ascii="Arial" w:hAnsi="Arial" w:cs="Arial"/>
                <w:webHidden/>
              </w:rPr>
            </w:r>
            <w:r w:rsidR="00147475" w:rsidRPr="00CF5691">
              <w:rPr>
                <w:rFonts w:ascii="Arial" w:hAnsi="Arial" w:cs="Arial"/>
                <w:webHidden/>
              </w:rPr>
              <w:fldChar w:fldCharType="separate"/>
            </w:r>
            <w:r w:rsidR="00147475" w:rsidRPr="00CF5691">
              <w:rPr>
                <w:rFonts w:ascii="Arial" w:hAnsi="Arial" w:cs="Arial"/>
                <w:webHidden/>
              </w:rPr>
              <w:t>9</w:t>
            </w:r>
            <w:r w:rsidR="00147475" w:rsidRPr="00CF5691">
              <w:rPr>
                <w:rFonts w:ascii="Arial" w:hAnsi="Arial" w:cs="Arial"/>
                <w:webHidden/>
              </w:rPr>
              <w:fldChar w:fldCharType="end"/>
            </w:r>
          </w:hyperlink>
        </w:p>
        <w:p w14:paraId="0A5739D5" w14:textId="521D5563" w:rsidR="00147475" w:rsidRDefault="00147475">
          <w:r w:rsidRPr="00CF5691">
            <w:rPr>
              <w:rFonts w:ascii="Arial" w:hAnsi="Arial" w:cs="Arial"/>
              <w:b/>
              <w:bCs/>
              <w:noProof/>
            </w:rPr>
            <w:fldChar w:fldCharType="end"/>
          </w:r>
        </w:p>
      </w:sdtContent>
    </w:sdt>
    <w:p w14:paraId="32687D23" w14:textId="77777777" w:rsidR="00180419" w:rsidRPr="004950A5" w:rsidRDefault="00180419" w:rsidP="00147475">
      <w:pPr>
        <w:tabs>
          <w:tab w:val="left" w:pos="720"/>
          <w:tab w:val="left" w:pos="1440"/>
          <w:tab w:val="left" w:pos="2410"/>
          <w:tab w:val="left" w:pos="2977"/>
          <w:tab w:val="right" w:pos="8335"/>
          <w:tab w:val="right" w:pos="8505"/>
        </w:tabs>
        <w:rPr>
          <w:rFonts w:ascii="Arial" w:hAnsi="Arial" w:cs="Arial"/>
          <w:b/>
          <w:u w:val="single"/>
        </w:rPr>
      </w:pPr>
    </w:p>
    <w:p w14:paraId="6D957B42" w14:textId="77777777" w:rsidR="00180419" w:rsidRPr="004950A5" w:rsidRDefault="00180419" w:rsidP="00562866">
      <w:pPr>
        <w:pStyle w:val="TOC2"/>
        <w:ind w:left="0" w:firstLine="0"/>
        <w:rPr>
          <w:rFonts w:ascii="Arial" w:hAnsi="Arial" w:cs="Arial"/>
        </w:rPr>
      </w:pPr>
    </w:p>
    <w:p w14:paraId="1AA68120"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0B45CB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255221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37095E6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8"/>
          <w:footerReference w:type="default" r:id="rId19"/>
          <w:footerReference w:type="first" r:id="rId20"/>
          <w:pgSz w:w="11907" w:h="16840" w:code="9"/>
          <w:pgMar w:top="1440" w:right="1797" w:bottom="1440" w:left="1797" w:header="709" w:footer="720" w:gutter="0"/>
          <w:cols w:space="720"/>
          <w:titlePg/>
          <w:docGrid w:linePitch="326"/>
        </w:sectPr>
      </w:pPr>
    </w:p>
    <w:p w14:paraId="7D77E53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7BA1ECFC"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E0D76C3" w14:textId="771A3125"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 xml:space="preserve">Notice of a meeting of the Council Committee to be held </w:t>
      </w:r>
      <w:r w:rsidR="001B5E6D">
        <w:rPr>
          <w:rFonts w:ascii="Arial" w:hAnsi="Arial" w:cs="Arial"/>
          <w:b/>
          <w:szCs w:val="24"/>
        </w:rPr>
        <w:t xml:space="preserve">online </w:t>
      </w:r>
      <w:r w:rsidRPr="00180419">
        <w:rPr>
          <w:rFonts w:ascii="Arial" w:hAnsi="Arial" w:cs="Arial"/>
          <w:b/>
          <w:szCs w:val="24"/>
        </w:rPr>
        <w:t xml:space="preserve">on </w:t>
      </w:r>
      <w:r w:rsidR="005A3B9D">
        <w:rPr>
          <w:rFonts w:ascii="Arial" w:hAnsi="Arial" w:cs="Arial"/>
          <w:b/>
          <w:szCs w:val="24"/>
        </w:rPr>
        <w:t>Tuesday 12 May 2020</w:t>
      </w:r>
      <w:r w:rsidR="0043778E" w:rsidRPr="00180419">
        <w:rPr>
          <w:rFonts w:ascii="Arial" w:hAnsi="Arial" w:cs="Arial"/>
          <w:b/>
          <w:szCs w:val="24"/>
        </w:rPr>
        <w:t xml:space="preserve"> </w:t>
      </w:r>
      <w:r w:rsidR="001E17B9">
        <w:rPr>
          <w:rFonts w:ascii="Arial" w:hAnsi="Arial" w:cs="Arial"/>
          <w:b/>
          <w:szCs w:val="24"/>
        </w:rPr>
        <w:t xml:space="preserve">at </w:t>
      </w:r>
      <w:r w:rsidR="005A3B9D">
        <w:rPr>
          <w:rFonts w:ascii="Arial" w:hAnsi="Arial" w:cs="Arial"/>
          <w:b/>
          <w:szCs w:val="24"/>
        </w:rPr>
        <w:t>6</w:t>
      </w:r>
      <w:r w:rsidR="001E17B9">
        <w:rPr>
          <w:rFonts w:ascii="Arial" w:hAnsi="Arial" w:cs="Arial"/>
          <w:b/>
          <w:szCs w:val="24"/>
        </w:rPr>
        <w:t xml:space="preserve"> </w:t>
      </w:r>
      <w:r w:rsidRPr="00180419">
        <w:rPr>
          <w:rFonts w:ascii="Arial" w:hAnsi="Arial" w:cs="Arial"/>
          <w:b/>
          <w:szCs w:val="24"/>
        </w:rPr>
        <w:t>pm.</w:t>
      </w:r>
    </w:p>
    <w:p w14:paraId="3591CA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34FFD79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55FF8BE8"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14:paraId="47A7365F" w14:textId="77777777" w:rsidR="00562866" w:rsidRPr="00562866" w:rsidRDefault="00562866" w:rsidP="00562866"/>
    <w:p w14:paraId="74DDB459"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2" w:name="_Toc39332294"/>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2"/>
    </w:p>
    <w:p w14:paraId="785CB25D"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173399B1" w14:textId="34598D62"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5A3B9D">
        <w:rPr>
          <w:rFonts w:ascii="Arial" w:hAnsi="Arial" w:cs="Arial"/>
          <w:szCs w:val="24"/>
        </w:rPr>
        <w:t>6</w:t>
      </w:r>
      <w:r w:rsidR="00A22B7D">
        <w:rPr>
          <w:rFonts w:ascii="Arial" w:hAnsi="Arial" w:cs="Arial"/>
          <w:szCs w:val="24"/>
        </w:rPr>
        <w:t xml:space="preserve"> pm</w:t>
      </w:r>
      <w:r w:rsidR="00BA1F98">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319BD12D"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09351BF9" w14:textId="7117662C"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39332295"/>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5A3B9D">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3"/>
    </w:p>
    <w:p w14:paraId="557EE43D"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06EEA0" w14:textId="7BACF85D"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5A3B9D" w:rsidRPr="005A3B9D">
        <w:rPr>
          <w:rFonts w:ascii="Arial" w:hAnsi="Arial" w:cs="Arial"/>
        </w:rPr>
        <w:t>Councillor W R B Hassell</w:t>
      </w:r>
      <w:r w:rsidR="005A3B9D" w:rsidRPr="005A3B9D">
        <w:rPr>
          <w:rFonts w:ascii="Arial" w:hAnsi="Arial" w:cs="Arial"/>
        </w:rPr>
        <w:tab/>
        <w:t>Dalkeith Ward</w:t>
      </w:r>
    </w:p>
    <w:p w14:paraId="24FD2A45"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1F4B711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C3F10B2" w14:textId="7280398A"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274B38">
        <w:rPr>
          <w:rFonts w:ascii="Arial" w:hAnsi="Arial" w:cs="Arial"/>
        </w:rPr>
        <w:t>Nil.</w:t>
      </w:r>
    </w:p>
    <w:p w14:paraId="0A70481F"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108B7D5E" w14:textId="4D0726F5"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2554A27"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D0A8D31" w14:textId="77777777" w:rsidR="00562866" w:rsidRDefault="00562866" w:rsidP="00765E9D">
      <w:pPr>
        <w:pStyle w:val="BodyText"/>
        <w:rPr>
          <w:rFonts w:ascii="Arial" w:hAnsi="Arial" w:cs="Arial"/>
          <w:sz w:val="22"/>
          <w:szCs w:val="24"/>
        </w:rPr>
      </w:pPr>
    </w:p>
    <w:p w14:paraId="08D74E2C" w14:textId="32FB6B8C" w:rsidR="00611230" w:rsidRDefault="00611230" w:rsidP="00611230">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5A3B9D">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6DE9865" w14:textId="77777777" w:rsidR="00611230" w:rsidRDefault="00611230" w:rsidP="00611230">
      <w:pPr>
        <w:pStyle w:val="BodyText2"/>
        <w:rPr>
          <w:rFonts w:ascii="Arial" w:hAnsi="Arial" w:cs="Arial"/>
          <w:i w:val="0"/>
          <w:sz w:val="22"/>
          <w:szCs w:val="24"/>
        </w:rPr>
      </w:pPr>
    </w:p>
    <w:p w14:paraId="64892D30" w14:textId="77777777"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7D9763C0"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3DAAA5F" w14:textId="77777777" w:rsidR="005A6543" w:rsidRPr="00180419" w:rsidRDefault="005A6543" w:rsidP="003F7444">
      <w:pPr>
        <w:pStyle w:val="Heading1"/>
        <w:numPr>
          <w:ilvl w:val="0"/>
          <w:numId w:val="3"/>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4" w:name="_Toc39332296"/>
      <w:r w:rsidRPr="00180419">
        <w:rPr>
          <w:rFonts w:ascii="Arial" w:hAnsi="Arial" w:cs="Arial"/>
          <w:caps w:val="0"/>
          <w:sz w:val="24"/>
          <w:szCs w:val="24"/>
          <w:u w:val="none"/>
        </w:rPr>
        <w:lastRenderedPageBreak/>
        <w:t>Public Question Time</w:t>
      </w:r>
      <w:bookmarkEnd w:id="4"/>
    </w:p>
    <w:p w14:paraId="66C6CE75" w14:textId="77777777" w:rsidR="005A6543" w:rsidRPr="00180419" w:rsidRDefault="005A6543" w:rsidP="005A6543">
      <w:pPr>
        <w:tabs>
          <w:tab w:val="left" w:pos="720"/>
          <w:tab w:val="left" w:pos="1440"/>
          <w:tab w:val="left" w:pos="2410"/>
          <w:tab w:val="left" w:pos="2977"/>
          <w:tab w:val="right" w:pos="8505"/>
        </w:tabs>
        <w:jc w:val="both"/>
        <w:rPr>
          <w:rFonts w:ascii="Arial" w:hAnsi="Arial" w:cs="Arial"/>
          <w:szCs w:val="24"/>
        </w:rPr>
      </w:pPr>
    </w:p>
    <w:p w14:paraId="73EB576F"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Pr>
          <w:rFonts w:ascii="Arial" w:hAnsi="Arial" w:cs="Arial"/>
          <w:szCs w:val="24"/>
        </w:rPr>
        <w:t xml:space="preserve"> or substance of the question.</w:t>
      </w:r>
    </w:p>
    <w:p w14:paraId="268643F9"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7EA6AAC"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Pr>
          <w:rFonts w:ascii="Arial" w:hAnsi="Arial" w:cs="Arial"/>
          <w:szCs w:val="24"/>
        </w:rPr>
        <w:t xml:space="preserve"> </w:t>
      </w:r>
      <w:r w:rsidRPr="00765E9D">
        <w:rPr>
          <w:rFonts w:ascii="Arial" w:hAnsi="Arial" w:cs="Arial"/>
          <w:szCs w:val="24"/>
        </w:rPr>
        <w:t>Questions must relate to a matter affecting the City of Nedlands.</w:t>
      </w:r>
    </w:p>
    <w:p w14:paraId="470AF956" w14:textId="77777777"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0C4292" w14:textId="77777777" w:rsidR="0043778E" w:rsidRPr="00180419" w:rsidRDefault="0043778E"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6284D9" w14:textId="77777777" w:rsidR="00683A50" w:rsidRPr="003F7444" w:rsidRDefault="00562866"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5" w:name="_Toc39332297"/>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5"/>
    </w:p>
    <w:p w14:paraId="0E8F6050"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D6E8AB2" w14:textId="77777777" w:rsidR="00F645AA" w:rsidRDefault="00F645AA"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14:paraId="04CB99E5"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1DBA7C2" w14:textId="77777777"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32BF6E7B" w14:textId="25A4AD40" w:rsidR="00D05D60" w:rsidRPr="003F7444" w:rsidRDefault="00562866"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6" w:name="_Toc39332298"/>
      <w:r w:rsidRPr="00180419">
        <w:rPr>
          <w:rFonts w:ascii="Arial" w:hAnsi="Arial" w:cs="Arial"/>
          <w:caps w:val="0"/>
          <w:sz w:val="24"/>
          <w:szCs w:val="24"/>
          <w:u w:val="none"/>
        </w:rPr>
        <w:t>Disclosures of Financial</w:t>
      </w:r>
      <w:r w:rsidR="003E1EA8">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6"/>
    </w:p>
    <w:p w14:paraId="74FE369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780BA0F" w14:textId="77777777" w:rsidR="00D05D60" w:rsidRPr="00180419" w:rsidRDefault="00D05D60" w:rsidP="003F7444">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006EB9AE" w14:textId="77777777" w:rsidR="00D05D60" w:rsidRPr="00180419" w:rsidRDefault="00D05D60" w:rsidP="003F7444">
      <w:pPr>
        <w:pStyle w:val="BodyTextIndent"/>
        <w:tabs>
          <w:tab w:val="clear" w:pos="720"/>
        </w:tabs>
        <w:ind w:left="0"/>
        <w:rPr>
          <w:rFonts w:ascii="Arial" w:hAnsi="Arial" w:cs="Arial"/>
          <w:szCs w:val="24"/>
        </w:rPr>
      </w:pPr>
    </w:p>
    <w:p w14:paraId="32D5EEBA" w14:textId="7B66ED02" w:rsidR="00AE4443" w:rsidRPr="00562866" w:rsidRDefault="00AE4443" w:rsidP="003F7444">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sidR="00A81AF7">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w:t>
      </w:r>
      <w:r w:rsidR="003E1EA8" w:rsidRPr="00562866">
        <w:rPr>
          <w:rFonts w:ascii="Arial" w:hAnsi="Arial" w:cs="Arial"/>
          <w:sz w:val="22"/>
          <w:szCs w:val="24"/>
        </w:rPr>
        <w:t>decision-making</w:t>
      </w:r>
      <w:r w:rsidRPr="00562866">
        <w:rPr>
          <w:rFonts w:ascii="Arial" w:hAnsi="Arial" w:cs="Arial"/>
          <w:sz w:val="22"/>
          <w:szCs w:val="24"/>
        </w:rPr>
        <w:t xml:space="preserve"> procedure relating to the matter the subject of the declaration.</w:t>
      </w:r>
    </w:p>
    <w:p w14:paraId="543416FC" w14:textId="77777777" w:rsidR="00AE4443" w:rsidRPr="00562866" w:rsidRDefault="00AE4443" w:rsidP="003F7444">
      <w:pPr>
        <w:pStyle w:val="BodyTextIndent"/>
        <w:tabs>
          <w:tab w:val="clear" w:pos="720"/>
        </w:tabs>
        <w:ind w:left="0"/>
        <w:rPr>
          <w:rFonts w:ascii="Arial" w:hAnsi="Arial" w:cs="Arial"/>
          <w:sz w:val="22"/>
          <w:szCs w:val="24"/>
        </w:rPr>
      </w:pPr>
    </w:p>
    <w:p w14:paraId="6D62967A" w14:textId="77777777" w:rsidR="00AE4443" w:rsidRPr="00562866" w:rsidRDefault="00AE4443" w:rsidP="003F7444">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7A33AF11" w14:textId="77777777" w:rsidR="00D05D60" w:rsidRDefault="00D05D60" w:rsidP="00765E9D">
      <w:pPr>
        <w:pStyle w:val="BodyTextIndent"/>
        <w:rPr>
          <w:rFonts w:ascii="Arial" w:hAnsi="Arial" w:cs="Arial"/>
          <w:b/>
          <w:i/>
          <w:szCs w:val="24"/>
        </w:rPr>
      </w:pPr>
    </w:p>
    <w:p w14:paraId="2BD01CFB" w14:textId="77777777" w:rsidR="00562866" w:rsidRPr="00180419" w:rsidRDefault="00562866" w:rsidP="00765E9D">
      <w:pPr>
        <w:pStyle w:val="BodyTextIndent"/>
        <w:rPr>
          <w:rFonts w:ascii="Arial" w:hAnsi="Arial" w:cs="Arial"/>
          <w:b/>
          <w:i/>
          <w:szCs w:val="24"/>
        </w:rPr>
      </w:pPr>
    </w:p>
    <w:p w14:paraId="69F4A21F" w14:textId="77777777" w:rsidR="00683A50" w:rsidRPr="003F7444" w:rsidRDefault="0043778E"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7" w:name="_Toc39332299"/>
      <w:r w:rsidR="00562866" w:rsidRPr="00180419">
        <w:rPr>
          <w:rFonts w:ascii="Arial" w:hAnsi="Arial" w:cs="Arial"/>
          <w:caps w:val="0"/>
          <w:sz w:val="24"/>
          <w:szCs w:val="24"/>
          <w:u w:val="none"/>
        </w:rPr>
        <w:lastRenderedPageBreak/>
        <w:t>Disclosures of Interests Affecting Impartiality</w:t>
      </w:r>
      <w:bookmarkEnd w:id="7"/>
    </w:p>
    <w:p w14:paraId="68FC7067" w14:textId="77777777" w:rsidR="00D05D60" w:rsidRPr="00562866" w:rsidRDefault="00D05D60" w:rsidP="00765E9D">
      <w:pPr>
        <w:pStyle w:val="BodyTextIndent"/>
        <w:rPr>
          <w:rFonts w:ascii="Arial" w:hAnsi="Arial" w:cs="Arial"/>
          <w:szCs w:val="24"/>
        </w:rPr>
      </w:pPr>
    </w:p>
    <w:p w14:paraId="7F168C07" w14:textId="77777777" w:rsidR="007379DF" w:rsidRDefault="007379DF" w:rsidP="007379DF">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1F06E813" w14:textId="77777777" w:rsidR="007379DF" w:rsidRPr="00562866" w:rsidRDefault="007379DF" w:rsidP="007379DF">
      <w:pPr>
        <w:pStyle w:val="BodyTextIndent"/>
        <w:tabs>
          <w:tab w:val="clear" w:pos="720"/>
        </w:tabs>
        <w:ind w:left="0"/>
        <w:rPr>
          <w:rFonts w:ascii="Arial" w:hAnsi="Arial" w:cs="Arial"/>
          <w:szCs w:val="24"/>
        </w:rPr>
      </w:pPr>
    </w:p>
    <w:p w14:paraId="6701DA5F"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D235490" w14:textId="77777777" w:rsidR="007379DF" w:rsidRPr="00562866" w:rsidRDefault="007379DF" w:rsidP="007379DF">
      <w:pPr>
        <w:pStyle w:val="BodyTextIndent"/>
        <w:tabs>
          <w:tab w:val="clear" w:pos="720"/>
        </w:tabs>
        <w:ind w:left="0"/>
        <w:rPr>
          <w:rFonts w:ascii="Arial" w:hAnsi="Arial" w:cs="Arial"/>
          <w:sz w:val="22"/>
          <w:szCs w:val="24"/>
        </w:rPr>
      </w:pPr>
    </w:p>
    <w:p w14:paraId="5F700149"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66EE39B7" w14:textId="77777777" w:rsidR="007379DF" w:rsidRPr="00562866" w:rsidRDefault="007379DF" w:rsidP="007379DF">
      <w:pPr>
        <w:pStyle w:val="BodyTextIndent"/>
        <w:tabs>
          <w:tab w:val="clear" w:pos="720"/>
        </w:tabs>
        <w:ind w:left="0"/>
        <w:rPr>
          <w:rFonts w:ascii="Arial" w:hAnsi="Arial" w:cs="Arial"/>
          <w:sz w:val="22"/>
          <w:szCs w:val="24"/>
        </w:rPr>
      </w:pPr>
    </w:p>
    <w:p w14:paraId="5C290668" w14:textId="77777777" w:rsidR="007379DF" w:rsidRPr="00801809" w:rsidRDefault="007379DF" w:rsidP="007379DF">
      <w:pPr>
        <w:pStyle w:val="Default"/>
        <w:jc w:val="both"/>
        <w:rPr>
          <w:color w:val="auto"/>
          <w:sz w:val="22"/>
          <w:szCs w:val="22"/>
        </w:rPr>
      </w:pPr>
      <w:r w:rsidRPr="00801809">
        <w:rPr>
          <w:color w:val="auto"/>
          <w:sz w:val="22"/>
          <w:szCs w:val="22"/>
        </w:rPr>
        <w:t xml:space="preserve">"With regard to the matter in item x </w:t>
      </w:r>
      <w:proofErr w:type="gramStart"/>
      <w:r w:rsidRPr="00801809">
        <w:rPr>
          <w:color w:val="auto"/>
          <w:sz w:val="22"/>
          <w:szCs w:val="22"/>
        </w:rPr>
        <w:t>…..</w:t>
      </w:r>
      <w:proofErr w:type="gramEnd"/>
      <w:r w:rsidRPr="00801809">
        <w:rPr>
          <w:color w:val="auto"/>
          <w:sz w:val="22"/>
          <w:szCs w:val="22"/>
        </w:rPr>
        <w:t xml:space="preserve"> I disclose that I have an association with the applicant (or person seeking a decision). This association is </w:t>
      </w:r>
      <w:proofErr w:type="gramStart"/>
      <w:r w:rsidRPr="00801809">
        <w:rPr>
          <w:color w:val="auto"/>
          <w:sz w:val="22"/>
          <w:szCs w:val="22"/>
        </w:rPr>
        <w:t>…..</w:t>
      </w:r>
      <w:proofErr w:type="gramEnd"/>
      <w:r w:rsidRPr="00801809">
        <w:rPr>
          <w:color w:val="auto"/>
          <w:sz w:val="22"/>
          <w:szCs w:val="22"/>
        </w:rPr>
        <w:t xml:space="preserve"> (nature of the interest).</w:t>
      </w:r>
    </w:p>
    <w:p w14:paraId="2CE7B752" w14:textId="77777777" w:rsidR="007379DF" w:rsidRPr="00801809" w:rsidRDefault="007379DF" w:rsidP="007379DF">
      <w:pPr>
        <w:pStyle w:val="Default"/>
        <w:jc w:val="both"/>
        <w:rPr>
          <w:color w:val="auto"/>
          <w:sz w:val="22"/>
          <w:szCs w:val="22"/>
        </w:rPr>
      </w:pPr>
      <w:r w:rsidRPr="00801809">
        <w:rPr>
          <w:color w:val="auto"/>
          <w:sz w:val="22"/>
          <w:szCs w:val="22"/>
        </w:rPr>
        <w:t xml:space="preserve"> </w:t>
      </w:r>
    </w:p>
    <w:p w14:paraId="5070A213" w14:textId="77777777" w:rsidR="007379DF" w:rsidRPr="00801809" w:rsidRDefault="007379DF" w:rsidP="007379DF">
      <w:pPr>
        <w:pStyle w:val="BodyTextIndent"/>
        <w:tabs>
          <w:tab w:val="clear" w:pos="720"/>
        </w:tabs>
        <w:ind w:left="0"/>
        <w:rPr>
          <w:rFonts w:ascii="Arial" w:hAnsi="Arial" w:cs="Arial"/>
          <w:sz w:val="22"/>
          <w:szCs w:val="22"/>
        </w:rPr>
      </w:pPr>
      <w:proofErr w:type="gramStart"/>
      <w:r w:rsidRPr="00801809">
        <w:rPr>
          <w:rFonts w:ascii="Arial" w:hAnsi="Arial" w:cs="Arial"/>
          <w:sz w:val="22"/>
          <w:szCs w:val="22"/>
        </w:rPr>
        <w:t>As a consequence</w:t>
      </w:r>
      <w:proofErr w:type="gramEnd"/>
      <w:r w:rsidRPr="00801809">
        <w:rPr>
          <w:rFonts w:ascii="Arial" w:hAnsi="Arial" w:cs="Arial"/>
          <w:sz w:val="22"/>
          <w:szCs w:val="22"/>
        </w:rPr>
        <w:t>, there may be a perception that my impartiality on the matter may be affected. I declare that I will consider this matter on its merits and vote accordingly."</w:t>
      </w:r>
    </w:p>
    <w:p w14:paraId="0C069237" w14:textId="77777777" w:rsidR="007379DF" w:rsidRPr="00562866" w:rsidRDefault="007379DF" w:rsidP="007379DF">
      <w:pPr>
        <w:pStyle w:val="BodyTextIndent"/>
        <w:tabs>
          <w:tab w:val="clear" w:pos="720"/>
        </w:tabs>
        <w:ind w:left="0"/>
        <w:rPr>
          <w:rFonts w:ascii="Arial" w:hAnsi="Arial" w:cs="Arial"/>
          <w:sz w:val="22"/>
          <w:szCs w:val="24"/>
        </w:rPr>
      </w:pPr>
    </w:p>
    <w:p w14:paraId="7323FD40"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The member</w:t>
      </w:r>
      <w:r>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7FCF0F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58ADBFB"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26124F" w14:textId="77777777" w:rsidR="00D05D60" w:rsidRPr="003F7444" w:rsidRDefault="00562866"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8" w:name="_Toc39332300"/>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8"/>
    </w:p>
    <w:p w14:paraId="7E9950A3"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AB78BCD" w14:textId="77777777" w:rsidR="00D05D60" w:rsidRPr="00180419" w:rsidRDefault="009368F4"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E7B2AC9"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6254FC3"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071D783" w14:textId="77777777" w:rsidR="00D05D60" w:rsidRPr="003F7444" w:rsidRDefault="00562866"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9" w:name="_Toc39332301"/>
      <w:r w:rsidRPr="00180419">
        <w:rPr>
          <w:rFonts w:ascii="Arial" w:hAnsi="Arial" w:cs="Arial"/>
          <w:caps w:val="0"/>
          <w:sz w:val="24"/>
          <w:szCs w:val="24"/>
          <w:u w:val="none"/>
        </w:rPr>
        <w:t>Confirmation of Minutes</w:t>
      </w:r>
      <w:bookmarkEnd w:id="9"/>
    </w:p>
    <w:p w14:paraId="6A65971A" w14:textId="77777777" w:rsidR="00562866" w:rsidRPr="00562866" w:rsidRDefault="00562866" w:rsidP="00765E9D">
      <w:pPr>
        <w:jc w:val="both"/>
      </w:pPr>
    </w:p>
    <w:p w14:paraId="5662AA78" w14:textId="3ED34BF7" w:rsidR="00477C38" w:rsidRPr="00562866" w:rsidRDefault="00477C38" w:rsidP="003F7444">
      <w:pPr>
        <w:pStyle w:val="Heading2"/>
        <w:numPr>
          <w:ilvl w:val="1"/>
          <w:numId w:val="3"/>
        </w:numPr>
        <w:tabs>
          <w:tab w:val="clear" w:pos="720"/>
          <w:tab w:val="left" w:pos="0"/>
        </w:tabs>
        <w:spacing w:before="0" w:after="0"/>
        <w:ind w:left="0" w:hanging="851"/>
        <w:rPr>
          <w:rFonts w:ascii="Arial" w:hAnsi="Arial" w:cs="Arial"/>
          <w:sz w:val="24"/>
          <w:szCs w:val="24"/>
          <w:u w:val="none"/>
        </w:rPr>
      </w:pPr>
      <w:bookmarkStart w:id="10" w:name="_Toc39332302"/>
      <w:r w:rsidRPr="00180419">
        <w:rPr>
          <w:rFonts w:ascii="Arial" w:hAnsi="Arial" w:cs="Arial"/>
          <w:sz w:val="24"/>
          <w:szCs w:val="24"/>
          <w:u w:val="none"/>
        </w:rPr>
        <w:t xml:space="preserve">Committee Meeting </w:t>
      </w:r>
      <w:r w:rsidR="005A3B9D">
        <w:rPr>
          <w:rFonts w:ascii="Arial" w:hAnsi="Arial" w:cs="Arial"/>
          <w:sz w:val="24"/>
          <w:szCs w:val="24"/>
          <w:u w:val="none"/>
        </w:rPr>
        <w:t>14 April 2020</w:t>
      </w:r>
      <w:bookmarkEnd w:id="10"/>
    </w:p>
    <w:p w14:paraId="22329842"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A07ED94" w14:textId="276F5860" w:rsidR="00D05D60" w:rsidRPr="00562866" w:rsidRDefault="00477C38"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E5362B">
        <w:rPr>
          <w:rFonts w:ascii="Arial" w:hAnsi="Arial" w:cs="Arial"/>
          <w:szCs w:val="24"/>
        </w:rPr>
        <w:t>M</w:t>
      </w:r>
      <w:r w:rsidR="00D05D60" w:rsidRPr="00562866">
        <w:rPr>
          <w:rFonts w:ascii="Arial" w:hAnsi="Arial" w:cs="Arial"/>
          <w:szCs w:val="24"/>
        </w:rPr>
        <w:t xml:space="preserve">inutes of the Council Committee held </w:t>
      </w:r>
      <w:r w:rsidR="005A3B9D">
        <w:rPr>
          <w:rFonts w:ascii="Arial" w:hAnsi="Arial" w:cs="Arial"/>
          <w:szCs w:val="24"/>
        </w:rPr>
        <w:t>14 April 2020</w:t>
      </w:r>
      <w:r w:rsidR="0043778E">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3F7444">
        <w:rPr>
          <w:rFonts w:ascii="Arial" w:hAnsi="Arial" w:cs="Arial"/>
          <w:szCs w:val="24"/>
        </w:rPr>
        <w:t>confirmed.</w:t>
      </w:r>
    </w:p>
    <w:p w14:paraId="6D31F2D2"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03D5B00"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CD8DA74" w14:textId="77777777" w:rsidR="009368F4" w:rsidRPr="003F7444" w:rsidRDefault="00562866"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11" w:name="_Toc39332303"/>
      <w:r w:rsidRPr="00180419">
        <w:rPr>
          <w:rFonts w:ascii="Arial" w:hAnsi="Arial" w:cs="Arial"/>
          <w:caps w:val="0"/>
          <w:sz w:val="24"/>
          <w:szCs w:val="24"/>
          <w:u w:val="none"/>
        </w:rPr>
        <w:t>Matters for Which the Meeting May Be Closed</w:t>
      </w:r>
      <w:bookmarkEnd w:id="11"/>
    </w:p>
    <w:p w14:paraId="66416A9B" w14:textId="77777777" w:rsidR="009368F4" w:rsidRPr="00180419" w:rsidRDefault="009368F4" w:rsidP="00765E9D">
      <w:pPr>
        <w:ind w:left="720"/>
        <w:jc w:val="both"/>
        <w:rPr>
          <w:rFonts w:ascii="Arial" w:hAnsi="Arial" w:cs="Arial"/>
          <w:szCs w:val="24"/>
        </w:rPr>
      </w:pPr>
    </w:p>
    <w:p w14:paraId="76A3ADAC" w14:textId="77777777" w:rsidR="009368F4" w:rsidRDefault="009368F4" w:rsidP="003F7444">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w:t>
      </w:r>
      <w:r w:rsidR="003F7444">
        <w:rPr>
          <w:rFonts w:ascii="Arial" w:hAnsi="Arial" w:cs="Arial"/>
          <w:szCs w:val="24"/>
        </w:rPr>
        <w:t xml:space="preserve"> the last item of this meeting.</w:t>
      </w:r>
    </w:p>
    <w:p w14:paraId="004A98DF" w14:textId="77777777" w:rsidR="00562866" w:rsidRDefault="00562866" w:rsidP="00765E9D">
      <w:pPr>
        <w:ind w:left="720"/>
        <w:jc w:val="both"/>
        <w:rPr>
          <w:rFonts w:ascii="Arial" w:hAnsi="Arial" w:cs="Arial"/>
          <w:szCs w:val="24"/>
        </w:rPr>
      </w:pPr>
    </w:p>
    <w:p w14:paraId="48D76061" w14:textId="77777777" w:rsidR="00562866" w:rsidRPr="00180419" w:rsidRDefault="00562866" w:rsidP="00765E9D">
      <w:pPr>
        <w:ind w:left="720"/>
        <w:jc w:val="both"/>
        <w:rPr>
          <w:rFonts w:ascii="Arial" w:hAnsi="Arial" w:cs="Arial"/>
          <w:szCs w:val="24"/>
        </w:rPr>
      </w:pPr>
    </w:p>
    <w:p w14:paraId="09993A04" w14:textId="77777777" w:rsidR="00D05D60" w:rsidRPr="003F7444" w:rsidRDefault="0070410F"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12" w:name="_Toc39332304"/>
      <w:r w:rsidRPr="00180419">
        <w:rPr>
          <w:rFonts w:ascii="Arial" w:hAnsi="Arial" w:cs="Arial"/>
          <w:caps w:val="0"/>
          <w:sz w:val="24"/>
          <w:szCs w:val="24"/>
          <w:u w:val="none"/>
        </w:rPr>
        <w:t>Divisional Reports</w:t>
      </w:r>
      <w:bookmarkEnd w:id="12"/>
    </w:p>
    <w:p w14:paraId="565365F9" w14:textId="77777777" w:rsidR="00085B7F" w:rsidRPr="00180419" w:rsidRDefault="00085B7F" w:rsidP="00765E9D">
      <w:pPr>
        <w:ind w:left="720"/>
        <w:jc w:val="both"/>
        <w:rPr>
          <w:rFonts w:ascii="Arial" w:hAnsi="Arial" w:cs="Arial"/>
          <w:szCs w:val="24"/>
        </w:rPr>
      </w:pPr>
    </w:p>
    <w:p w14:paraId="587BD5FA" w14:textId="77777777" w:rsidR="00085B7F" w:rsidRPr="0070410F" w:rsidRDefault="0070410F" w:rsidP="003F7444">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3965A5B0" w14:textId="4246932E" w:rsidR="00D05D60" w:rsidRPr="00180419" w:rsidRDefault="006D263D" w:rsidP="003F7444">
      <w:pPr>
        <w:pStyle w:val="Heading2"/>
        <w:numPr>
          <w:ilvl w:val="1"/>
          <w:numId w:val="3"/>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3" w:name="_Toc39332305"/>
      <w:r w:rsidR="00420C57">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7973E6">
        <w:rPr>
          <w:rFonts w:ascii="Arial" w:hAnsi="Arial" w:cs="Arial"/>
          <w:sz w:val="24"/>
          <w:szCs w:val="24"/>
          <w:u w:val="none"/>
        </w:rPr>
        <w:t>18.20</w:t>
      </w:r>
      <w:r w:rsidR="00D05D60" w:rsidRPr="00180419">
        <w:rPr>
          <w:rFonts w:ascii="Arial" w:hAnsi="Arial" w:cs="Arial"/>
          <w:sz w:val="24"/>
          <w:szCs w:val="24"/>
          <w:u w:val="none"/>
        </w:rPr>
        <w:t xml:space="preserve"> to </w:t>
      </w:r>
      <w:r w:rsidR="00420C57">
        <w:rPr>
          <w:rFonts w:ascii="Arial" w:hAnsi="Arial" w:cs="Arial"/>
          <w:sz w:val="24"/>
          <w:szCs w:val="24"/>
          <w:u w:val="none"/>
        </w:rPr>
        <w:t>PD</w:t>
      </w:r>
      <w:r w:rsidR="007973E6">
        <w:rPr>
          <w:rFonts w:ascii="Arial" w:hAnsi="Arial" w:cs="Arial"/>
          <w:sz w:val="24"/>
          <w:szCs w:val="24"/>
          <w:u w:val="none"/>
        </w:rPr>
        <w:t>24.20</w:t>
      </w:r>
      <w:bookmarkEnd w:id="13"/>
    </w:p>
    <w:p w14:paraId="0B92308D"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5D3C03" w14:textId="2700B284" w:rsidR="00D05D60" w:rsidRPr="00465A04" w:rsidRDefault="00576956"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7973E6">
        <w:rPr>
          <w:rFonts w:ascii="Arial" w:hAnsi="Arial" w:cs="Arial"/>
          <w:szCs w:val="24"/>
        </w:rPr>
        <w:t>18.20</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7973E6">
        <w:rPr>
          <w:rFonts w:ascii="Arial" w:hAnsi="Arial" w:cs="Arial"/>
          <w:szCs w:val="24"/>
        </w:rPr>
        <w:t>24.20</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14:paraId="4DD3E7B3"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556CA91A" w14:textId="2AD4CBC0" w:rsidR="00D05D60" w:rsidRDefault="007973E6" w:rsidP="002C570F">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PD18.20</w:t>
      </w:r>
      <w:r w:rsidR="00765E9D">
        <w:rPr>
          <w:rFonts w:ascii="Arial" w:hAnsi="Arial" w:cs="Arial"/>
          <w:szCs w:val="24"/>
        </w:rPr>
        <w:tab/>
      </w:r>
      <w:r w:rsidR="002C570F" w:rsidRPr="002C570F">
        <w:rPr>
          <w:rFonts w:ascii="Arial" w:hAnsi="Arial" w:cs="Arial"/>
          <w:szCs w:val="24"/>
        </w:rPr>
        <w:t>Local Planning Scheme 3 - Local Planning Policy: Interim    Built Form Design Guidelines – Broadway Mixed Use</w:t>
      </w:r>
      <w:r w:rsidR="002C570F">
        <w:rPr>
          <w:rFonts w:ascii="Arial" w:hAnsi="Arial" w:cs="Arial"/>
          <w:szCs w:val="24"/>
        </w:rPr>
        <w:t xml:space="preserve"> </w:t>
      </w:r>
      <w:r w:rsidR="002C570F" w:rsidRPr="002C570F">
        <w:rPr>
          <w:rFonts w:ascii="Arial" w:hAnsi="Arial" w:cs="Arial"/>
          <w:szCs w:val="24"/>
        </w:rPr>
        <w:t>Zone</w:t>
      </w:r>
    </w:p>
    <w:p w14:paraId="44A02A94"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4F8E4B54" w14:textId="4F07F836" w:rsidR="00765E9D" w:rsidRDefault="007973E6" w:rsidP="00A87B19">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PD19.20</w:t>
      </w:r>
      <w:r w:rsidR="00765E9D">
        <w:rPr>
          <w:rFonts w:ascii="Arial" w:hAnsi="Arial" w:cs="Arial"/>
          <w:szCs w:val="24"/>
        </w:rPr>
        <w:tab/>
      </w:r>
      <w:r w:rsidR="00A87B19" w:rsidRPr="00A87B19">
        <w:rPr>
          <w:rFonts w:ascii="Arial" w:hAnsi="Arial" w:cs="Arial"/>
          <w:szCs w:val="24"/>
        </w:rPr>
        <w:t>Scheme Amendment No. 8 – Amendment to Density         Coding on Alexander Road, Philip Road, Waratah Avenue    and Alexander Place, Dalkeith</w:t>
      </w:r>
    </w:p>
    <w:p w14:paraId="20ECAE02"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32DC4A0F" w14:textId="30F32051" w:rsidR="00765E9D" w:rsidRPr="00765E9D" w:rsidRDefault="007973E6" w:rsidP="003F7444">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PD20.20</w:t>
      </w:r>
      <w:r w:rsidR="00765E9D">
        <w:rPr>
          <w:rFonts w:ascii="Arial" w:hAnsi="Arial" w:cs="Arial"/>
          <w:szCs w:val="24"/>
        </w:rPr>
        <w:tab/>
      </w:r>
      <w:r w:rsidR="00937740" w:rsidRPr="00937740">
        <w:rPr>
          <w:rFonts w:ascii="Arial" w:hAnsi="Arial" w:cs="Arial"/>
          <w:szCs w:val="24"/>
        </w:rPr>
        <w:t>Local Planning Scheme 3 - Local Planning Policy:       Alexander and Philip Roads, Dalkeith - Building Height</w:t>
      </w:r>
    </w:p>
    <w:p w14:paraId="4811F84A" w14:textId="5C61A29B" w:rsidR="00D05D60" w:rsidRDefault="00D05D60"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4FD1FDAC" w14:textId="5AE4CC5E" w:rsidR="007973E6" w:rsidRPr="00765E9D" w:rsidRDefault="007973E6" w:rsidP="007973E6">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PD21.20</w:t>
      </w:r>
      <w:r>
        <w:rPr>
          <w:rFonts w:ascii="Arial" w:hAnsi="Arial" w:cs="Arial"/>
          <w:szCs w:val="24"/>
        </w:rPr>
        <w:tab/>
      </w:r>
      <w:r w:rsidR="00F13756" w:rsidRPr="00F13756">
        <w:rPr>
          <w:rFonts w:ascii="Arial" w:hAnsi="Arial" w:cs="Arial"/>
          <w:szCs w:val="24"/>
        </w:rPr>
        <w:t>Scheme</w:t>
      </w:r>
      <w:r w:rsidR="00F13756">
        <w:rPr>
          <w:rFonts w:ascii="Arial" w:hAnsi="Arial" w:cs="Arial"/>
          <w:szCs w:val="24"/>
        </w:rPr>
        <w:t xml:space="preserve"> </w:t>
      </w:r>
      <w:r w:rsidR="00F13756" w:rsidRPr="00F13756">
        <w:rPr>
          <w:rFonts w:ascii="Arial" w:hAnsi="Arial" w:cs="Arial"/>
          <w:szCs w:val="24"/>
        </w:rPr>
        <w:t>Amendmen</w:t>
      </w:r>
      <w:r w:rsidR="00F13756">
        <w:rPr>
          <w:rFonts w:ascii="Arial" w:hAnsi="Arial" w:cs="Arial"/>
          <w:szCs w:val="24"/>
        </w:rPr>
        <w:t xml:space="preserve">t </w:t>
      </w:r>
      <w:r w:rsidR="00F13756" w:rsidRPr="00F13756">
        <w:rPr>
          <w:rFonts w:ascii="Arial" w:hAnsi="Arial" w:cs="Arial"/>
          <w:szCs w:val="24"/>
        </w:rPr>
        <w:t>No. 6 – Amendment to clause         32.3(1), addition of Clause 32.3(3) and additions to Clause 26 of Local Planning Scheme No. 3, Laneways and Vehicular Access</w:t>
      </w:r>
    </w:p>
    <w:p w14:paraId="28A7FE42" w14:textId="45FD8534"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5B13E60E" w14:textId="6AF31708" w:rsidR="007973E6" w:rsidRPr="00765E9D" w:rsidRDefault="007973E6" w:rsidP="007973E6">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PD22.20</w:t>
      </w:r>
      <w:r>
        <w:rPr>
          <w:rFonts w:ascii="Arial" w:hAnsi="Arial" w:cs="Arial"/>
          <w:szCs w:val="24"/>
        </w:rPr>
        <w:tab/>
      </w:r>
      <w:r w:rsidR="00FF4737" w:rsidRPr="00FF4737">
        <w:rPr>
          <w:rFonts w:ascii="Arial" w:hAnsi="Arial" w:cs="Arial"/>
          <w:szCs w:val="24"/>
        </w:rPr>
        <w:t>Local Planning Scheme 3 – Revoking of Redundant         Policies</w:t>
      </w:r>
    </w:p>
    <w:p w14:paraId="29EBEDF0" w14:textId="256D8712"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355EAAFE" w14:textId="6CD2DF81" w:rsidR="007973E6" w:rsidRPr="00765E9D" w:rsidRDefault="007973E6" w:rsidP="007973E6">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PD23.20</w:t>
      </w:r>
      <w:r>
        <w:rPr>
          <w:rFonts w:ascii="Arial" w:hAnsi="Arial" w:cs="Arial"/>
          <w:szCs w:val="24"/>
        </w:rPr>
        <w:tab/>
      </w:r>
      <w:r w:rsidR="004E5944" w:rsidRPr="004E5944">
        <w:rPr>
          <w:rFonts w:ascii="Arial" w:hAnsi="Arial" w:cs="Arial"/>
          <w:szCs w:val="24"/>
        </w:rPr>
        <w:t>No. 2 Nandina Avenue, Mt Claremont – Primary &amp;      Secondary Street Fence</w:t>
      </w:r>
    </w:p>
    <w:p w14:paraId="75E38B29" w14:textId="0BD298EF"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5B8834A2" w14:textId="5DB86A6B" w:rsidR="007973E6" w:rsidRPr="00765E9D" w:rsidRDefault="007973E6" w:rsidP="007973E6">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PD24.20</w:t>
      </w:r>
      <w:r>
        <w:rPr>
          <w:rFonts w:ascii="Arial" w:hAnsi="Arial" w:cs="Arial"/>
          <w:szCs w:val="24"/>
        </w:rPr>
        <w:tab/>
      </w:r>
      <w:r w:rsidR="00DF1BCF" w:rsidRPr="00DF1BCF">
        <w:rPr>
          <w:rFonts w:ascii="Arial" w:hAnsi="Arial" w:cs="Arial"/>
          <w:szCs w:val="24"/>
        </w:rPr>
        <w:t>Scheme Amendment No. 4 – Amendment to Table 3 –      Zoning Table- Fast Food Outlet Prohibition</w:t>
      </w:r>
    </w:p>
    <w:p w14:paraId="2941C751" w14:textId="77777777"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746F1CBA"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65ADF059" w14:textId="35E3874F" w:rsidR="00085B7F" w:rsidRPr="00465A04" w:rsidRDefault="006D263D" w:rsidP="003F7444">
      <w:pPr>
        <w:pStyle w:val="Heading2"/>
        <w:numPr>
          <w:ilvl w:val="1"/>
          <w:numId w:val="3"/>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4" w:name="_Toc39332306"/>
      <w:r w:rsidR="00B97903">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3A5638">
        <w:rPr>
          <w:rFonts w:ascii="Arial" w:hAnsi="Arial" w:cs="Arial"/>
          <w:sz w:val="24"/>
          <w:szCs w:val="24"/>
          <w:u w:val="none"/>
        </w:rPr>
        <w:t>TS</w:t>
      </w:r>
      <w:r w:rsidR="00280D01">
        <w:rPr>
          <w:rFonts w:ascii="Arial" w:hAnsi="Arial" w:cs="Arial"/>
          <w:sz w:val="24"/>
          <w:szCs w:val="24"/>
          <w:u w:val="none"/>
        </w:rPr>
        <w:t>09.20</w:t>
      </w:r>
      <w:r w:rsidR="00085B7F" w:rsidRPr="00465A04">
        <w:rPr>
          <w:rFonts w:ascii="Arial" w:hAnsi="Arial" w:cs="Arial"/>
          <w:sz w:val="24"/>
          <w:szCs w:val="24"/>
          <w:u w:val="none"/>
        </w:rPr>
        <w:t xml:space="preserve"> to </w:t>
      </w:r>
      <w:r w:rsidR="003A5638">
        <w:rPr>
          <w:rFonts w:ascii="Arial" w:hAnsi="Arial" w:cs="Arial"/>
          <w:sz w:val="24"/>
          <w:szCs w:val="24"/>
          <w:u w:val="none"/>
        </w:rPr>
        <w:t>T</w:t>
      </w:r>
      <w:r w:rsidR="00420C57">
        <w:rPr>
          <w:rFonts w:ascii="Arial" w:hAnsi="Arial" w:cs="Arial"/>
          <w:sz w:val="24"/>
          <w:szCs w:val="24"/>
          <w:u w:val="none"/>
        </w:rPr>
        <w:t>S</w:t>
      </w:r>
      <w:r w:rsidR="00E32811">
        <w:rPr>
          <w:rFonts w:ascii="Arial" w:hAnsi="Arial" w:cs="Arial"/>
          <w:sz w:val="24"/>
          <w:szCs w:val="24"/>
          <w:u w:val="none"/>
        </w:rPr>
        <w:t>12.20</w:t>
      </w:r>
      <w:bookmarkEnd w:id="14"/>
    </w:p>
    <w:p w14:paraId="5CEA6C02"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83E7539" w14:textId="57BAD1D7" w:rsidR="00085B7F" w:rsidRPr="00465A04"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Technical Services Report No</w:t>
      </w:r>
      <w:r w:rsidR="00465A04" w:rsidRPr="00465A04">
        <w:rPr>
          <w:rFonts w:ascii="Arial" w:hAnsi="Arial" w:cs="Arial"/>
          <w:szCs w:val="24"/>
        </w:rPr>
        <w:t>’</w:t>
      </w:r>
      <w:r w:rsidR="003A5638">
        <w:rPr>
          <w:rFonts w:ascii="Arial" w:hAnsi="Arial" w:cs="Arial"/>
          <w:szCs w:val="24"/>
        </w:rPr>
        <w:t>s</w:t>
      </w:r>
      <w:r w:rsidR="00465A04" w:rsidRPr="00465A04">
        <w:rPr>
          <w:rFonts w:ascii="Arial" w:hAnsi="Arial" w:cs="Arial"/>
          <w:szCs w:val="24"/>
        </w:rPr>
        <w:t xml:space="preserve"> </w:t>
      </w:r>
      <w:r w:rsidR="003A5638">
        <w:rPr>
          <w:rFonts w:ascii="Arial" w:hAnsi="Arial" w:cs="Arial"/>
          <w:szCs w:val="24"/>
        </w:rPr>
        <w:t>TS</w:t>
      </w:r>
      <w:r w:rsidR="00E32811">
        <w:rPr>
          <w:rFonts w:ascii="Arial" w:hAnsi="Arial" w:cs="Arial"/>
          <w:szCs w:val="24"/>
        </w:rPr>
        <w:t>09.20</w:t>
      </w:r>
      <w:r w:rsidRPr="00465A04">
        <w:rPr>
          <w:rFonts w:ascii="Arial" w:hAnsi="Arial" w:cs="Arial"/>
          <w:szCs w:val="24"/>
        </w:rPr>
        <w:t xml:space="preserve"> to </w:t>
      </w:r>
      <w:r w:rsidR="003A5638">
        <w:rPr>
          <w:rFonts w:ascii="Arial" w:hAnsi="Arial" w:cs="Arial"/>
          <w:szCs w:val="24"/>
        </w:rPr>
        <w:t>TS</w:t>
      </w:r>
      <w:r w:rsidR="00E32811">
        <w:rPr>
          <w:rFonts w:ascii="Arial" w:hAnsi="Arial" w:cs="Arial"/>
          <w:szCs w:val="24"/>
        </w:rPr>
        <w:t>12.20</w:t>
      </w:r>
      <w:r w:rsidRPr="00465A04">
        <w:rPr>
          <w:rFonts w:ascii="Arial" w:hAnsi="Arial" w:cs="Arial"/>
          <w:szCs w:val="24"/>
        </w:rPr>
        <w:t xml:space="preserve"> to be dealt with at this point</w:t>
      </w:r>
      <w:r w:rsidR="00A53BD3" w:rsidRPr="00465A04">
        <w:rPr>
          <w:rFonts w:ascii="Arial" w:hAnsi="Arial" w:cs="Arial"/>
          <w:szCs w:val="24"/>
        </w:rPr>
        <w:t xml:space="preserve"> (copy </w:t>
      </w:r>
      <w:r w:rsidR="00465A04" w:rsidRPr="00465A04">
        <w:rPr>
          <w:rFonts w:ascii="Arial" w:hAnsi="Arial" w:cs="Arial"/>
          <w:szCs w:val="24"/>
        </w:rPr>
        <w:t>a</w:t>
      </w:r>
      <w:r w:rsidR="00A53BD3" w:rsidRPr="00465A04">
        <w:rPr>
          <w:rFonts w:ascii="Arial" w:hAnsi="Arial" w:cs="Arial"/>
          <w:szCs w:val="24"/>
        </w:rPr>
        <w:t xml:space="preserve">ttached </w:t>
      </w:r>
      <w:r w:rsidR="00465A04" w:rsidRPr="00465A04">
        <w:rPr>
          <w:rFonts w:ascii="Arial" w:hAnsi="Arial" w:cs="Arial"/>
          <w:szCs w:val="24"/>
        </w:rPr>
        <w:t>b</w:t>
      </w:r>
      <w:r w:rsidR="00A53BD3" w:rsidRPr="00465A04">
        <w:rPr>
          <w:rFonts w:ascii="Arial" w:hAnsi="Arial" w:cs="Arial"/>
          <w:szCs w:val="24"/>
        </w:rPr>
        <w:t xml:space="preserve">lue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Pr="00465A04">
        <w:rPr>
          <w:rFonts w:ascii="Arial" w:hAnsi="Arial" w:cs="Arial"/>
          <w:szCs w:val="24"/>
        </w:rPr>
        <w:t>.</w:t>
      </w:r>
    </w:p>
    <w:p w14:paraId="7F23E624" w14:textId="77777777" w:rsidR="00085B7F"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1F40FC80" w14:textId="3CC124B1" w:rsidR="00765E9D" w:rsidRDefault="00B01068" w:rsidP="008B0B18">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TS09.20</w:t>
      </w:r>
      <w:r w:rsidR="00765E9D">
        <w:rPr>
          <w:rFonts w:ascii="Arial" w:hAnsi="Arial" w:cs="Arial"/>
          <w:szCs w:val="24"/>
        </w:rPr>
        <w:tab/>
      </w:r>
      <w:r w:rsidR="008B0B18">
        <w:rPr>
          <w:rFonts w:ascii="Arial" w:hAnsi="Arial" w:cs="Arial"/>
          <w:szCs w:val="24"/>
        </w:rPr>
        <w:t>Western Metropolitan Regional Council (WMRC) Funding Request</w:t>
      </w:r>
    </w:p>
    <w:p w14:paraId="1B237313" w14:textId="23B9B0ED" w:rsidR="00765E9D"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B0FBB99" w14:textId="05982EBF" w:rsidR="00B01068" w:rsidRDefault="00B01068" w:rsidP="00B01068">
      <w:pPr>
        <w:tabs>
          <w:tab w:val="left" w:pos="1701"/>
          <w:tab w:val="left" w:pos="2410"/>
          <w:tab w:val="left" w:pos="2977"/>
          <w:tab w:val="right" w:pos="8505"/>
        </w:tabs>
        <w:jc w:val="both"/>
        <w:rPr>
          <w:rFonts w:ascii="Arial" w:hAnsi="Arial" w:cs="Arial"/>
          <w:szCs w:val="24"/>
        </w:rPr>
      </w:pPr>
      <w:r>
        <w:rPr>
          <w:rFonts w:ascii="Arial" w:hAnsi="Arial" w:cs="Arial"/>
          <w:szCs w:val="24"/>
        </w:rPr>
        <w:t>TS10.20</w:t>
      </w:r>
      <w:r>
        <w:rPr>
          <w:rFonts w:ascii="Arial" w:hAnsi="Arial" w:cs="Arial"/>
          <w:szCs w:val="24"/>
        </w:rPr>
        <w:tab/>
        <w:t>Bishop Road Reserve Enviro-scape Master Plan</w:t>
      </w:r>
    </w:p>
    <w:p w14:paraId="25C53F07" w14:textId="459C9E12" w:rsidR="00B01068"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7BD1534" w14:textId="76A1CB7F" w:rsidR="00B01068" w:rsidRDefault="00894D20" w:rsidP="00B01068">
      <w:pPr>
        <w:tabs>
          <w:tab w:val="left" w:pos="1701"/>
          <w:tab w:val="left" w:pos="2410"/>
          <w:tab w:val="left" w:pos="2977"/>
          <w:tab w:val="right" w:pos="8505"/>
        </w:tabs>
        <w:jc w:val="both"/>
        <w:rPr>
          <w:rFonts w:ascii="Arial" w:hAnsi="Arial" w:cs="Arial"/>
          <w:szCs w:val="24"/>
        </w:rPr>
      </w:pPr>
      <w:r>
        <w:rPr>
          <w:rFonts w:ascii="Arial" w:hAnsi="Arial" w:cs="Arial"/>
          <w:szCs w:val="24"/>
        </w:rPr>
        <w:t>TS11.20</w:t>
      </w:r>
      <w:r w:rsidR="00B01068">
        <w:rPr>
          <w:rFonts w:ascii="Arial" w:hAnsi="Arial" w:cs="Arial"/>
          <w:szCs w:val="24"/>
        </w:rPr>
        <w:tab/>
      </w:r>
      <w:r>
        <w:rPr>
          <w:rFonts w:ascii="Arial" w:hAnsi="Arial" w:cs="Arial"/>
          <w:szCs w:val="24"/>
        </w:rPr>
        <w:t>Hollywood Subdi</w:t>
      </w:r>
      <w:r w:rsidR="00EF1467">
        <w:rPr>
          <w:rFonts w:ascii="Arial" w:hAnsi="Arial" w:cs="Arial"/>
          <w:szCs w:val="24"/>
        </w:rPr>
        <w:t>vision Parking Embayments</w:t>
      </w:r>
    </w:p>
    <w:p w14:paraId="2468E8F0" w14:textId="5BE359CF" w:rsidR="00B01068"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4FD3665" w14:textId="7B9B2563" w:rsidR="00B01068" w:rsidRDefault="00A2601D" w:rsidP="00B01068">
      <w:pPr>
        <w:tabs>
          <w:tab w:val="left" w:pos="1701"/>
          <w:tab w:val="left" w:pos="2410"/>
          <w:tab w:val="left" w:pos="2977"/>
          <w:tab w:val="right" w:pos="8505"/>
        </w:tabs>
        <w:jc w:val="both"/>
        <w:rPr>
          <w:rFonts w:ascii="Arial" w:hAnsi="Arial" w:cs="Arial"/>
          <w:szCs w:val="24"/>
        </w:rPr>
      </w:pPr>
      <w:r>
        <w:rPr>
          <w:rFonts w:ascii="Arial" w:hAnsi="Arial" w:cs="Arial"/>
          <w:szCs w:val="24"/>
        </w:rPr>
        <w:t>TS12.20</w:t>
      </w:r>
      <w:r w:rsidR="00B01068">
        <w:rPr>
          <w:rFonts w:ascii="Arial" w:hAnsi="Arial" w:cs="Arial"/>
          <w:szCs w:val="24"/>
        </w:rPr>
        <w:tab/>
      </w:r>
      <w:r>
        <w:rPr>
          <w:rFonts w:ascii="Arial" w:hAnsi="Arial" w:cs="Arial"/>
          <w:szCs w:val="24"/>
        </w:rPr>
        <w:t>North Street – Removal of Verge Parking</w:t>
      </w:r>
    </w:p>
    <w:p w14:paraId="3BF945F2" w14:textId="77777777" w:rsidR="00B01068" w:rsidRPr="00465A04"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A0258B3"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236D285" w14:textId="3E92E3F9" w:rsidR="00D05D60" w:rsidRPr="00465A04" w:rsidRDefault="006D263D" w:rsidP="00981ABA">
      <w:pPr>
        <w:pStyle w:val="Heading2"/>
        <w:numPr>
          <w:ilvl w:val="1"/>
          <w:numId w:val="3"/>
        </w:numPr>
        <w:tabs>
          <w:tab w:val="clear" w:pos="720"/>
          <w:tab w:val="left" w:pos="0"/>
        </w:tabs>
        <w:spacing w:before="0" w:after="0"/>
        <w:ind w:left="0" w:hanging="851"/>
        <w:rPr>
          <w:rFonts w:ascii="Arial" w:hAnsi="Arial" w:cs="Arial"/>
          <w:sz w:val="24"/>
          <w:szCs w:val="24"/>
          <w:u w:val="none"/>
        </w:rPr>
      </w:pPr>
      <w:r w:rsidRPr="00981ABA">
        <w:rPr>
          <w:rFonts w:ascii="Arial" w:hAnsi="Arial" w:cs="Arial"/>
          <w:sz w:val="24"/>
          <w:szCs w:val="24"/>
          <w:u w:val="none"/>
        </w:rPr>
        <w:br w:type="page"/>
      </w:r>
      <w:bookmarkStart w:id="15" w:name="_Toc39332307"/>
      <w:r w:rsidR="00A53BD3"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5A3B9D">
        <w:rPr>
          <w:rFonts w:ascii="Arial" w:hAnsi="Arial" w:cs="Arial"/>
          <w:sz w:val="24"/>
          <w:szCs w:val="24"/>
          <w:u w:val="none"/>
        </w:rPr>
        <w:t>09.20</w:t>
      </w:r>
      <w:r w:rsidR="00E64271">
        <w:rPr>
          <w:rFonts w:ascii="Arial" w:hAnsi="Arial" w:cs="Arial"/>
          <w:sz w:val="24"/>
          <w:szCs w:val="24"/>
          <w:u w:val="none"/>
        </w:rPr>
        <w:t xml:space="preserve"> to CPS</w:t>
      </w:r>
      <w:r w:rsidR="005A3B9D">
        <w:rPr>
          <w:rFonts w:ascii="Arial" w:hAnsi="Arial" w:cs="Arial"/>
          <w:sz w:val="24"/>
          <w:szCs w:val="24"/>
          <w:u w:val="none"/>
        </w:rPr>
        <w:t>10.20</w:t>
      </w:r>
      <w:bookmarkEnd w:id="15"/>
    </w:p>
    <w:p w14:paraId="1C37177A" w14:textId="77777777"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8C7106" w14:textId="055B6231" w:rsidR="00D05D60" w:rsidRPr="00180419"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5A3B9D">
        <w:rPr>
          <w:rFonts w:ascii="Arial" w:hAnsi="Arial" w:cs="Arial"/>
          <w:szCs w:val="24"/>
        </w:rPr>
        <w:t>09.20</w:t>
      </w:r>
      <w:r w:rsidR="00E64271">
        <w:rPr>
          <w:rFonts w:ascii="Arial" w:hAnsi="Arial" w:cs="Arial"/>
          <w:szCs w:val="24"/>
        </w:rPr>
        <w:t xml:space="preserve"> to CPS</w:t>
      </w:r>
      <w:r w:rsidR="005A3B9D">
        <w:rPr>
          <w:rFonts w:ascii="Arial" w:hAnsi="Arial" w:cs="Arial"/>
          <w:szCs w:val="24"/>
        </w:rPr>
        <w:t>10.20</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14:paraId="0ED8B485" w14:textId="77777777" w:rsidR="00A53BD3" w:rsidRDefault="00A53BD3" w:rsidP="003F7444">
      <w:pPr>
        <w:numPr>
          <w:ilvl w:val="12"/>
          <w:numId w:val="0"/>
        </w:numPr>
        <w:tabs>
          <w:tab w:val="left" w:pos="1440"/>
          <w:tab w:val="left" w:pos="2410"/>
          <w:tab w:val="left" w:pos="2977"/>
          <w:tab w:val="right" w:pos="8335"/>
          <w:tab w:val="right" w:pos="8505"/>
        </w:tabs>
        <w:jc w:val="both"/>
        <w:rPr>
          <w:rFonts w:ascii="Arial" w:hAnsi="Arial" w:cs="Arial"/>
          <w:b/>
          <w:szCs w:val="24"/>
        </w:rPr>
      </w:pPr>
    </w:p>
    <w:p w14:paraId="2A9214C8" w14:textId="0A5E848F" w:rsidR="00765E9D" w:rsidRDefault="005A3B9D" w:rsidP="003F7444">
      <w:pPr>
        <w:tabs>
          <w:tab w:val="left" w:pos="1701"/>
          <w:tab w:val="left" w:pos="2410"/>
          <w:tab w:val="left" w:pos="2977"/>
          <w:tab w:val="right" w:pos="8505"/>
        </w:tabs>
        <w:jc w:val="both"/>
        <w:rPr>
          <w:rFonts w:ascii="Arial" w:hAnsi="Arial" w:cs="Arial"/>
          <w:szCs w:val="24"/>
        </w:rPr>
      </w:pPr>
      <w:r>
        <w:rPr>
          <w:rFonts w:ascii="Arial" w:hAnsi="Arial" w:cs="Arial"/>
          <w:szCs w:val="24"/>
        </w:rPr>
        <w:t>CPS09.20</w:t>
      </w:r>
      <w:r w:rsidR="00765E9D">
        <w:rPr>
          <w:rFonts w:ascii="Arial" w:hAnsi="Arial" w:cs="Arial"/>
          <w:szCs w:val="24"/>
        </w:rPr>
        <w:tab/>
      </w:r>
      <w:r>
        <w:rPr>
          <w:rFonts w:ascii="Arial" w:hAnsi="Arial" w:cs="Arial"/>
          <w:szCs w:val="24"/>
        </w:rPr>
        <w:t>List of Accounts Paid – March 2020</w:t>
      </w:r>
    </w:p>
    <w:p w14:paraId="4133F48E" w14:textId="37714B91" w:rsidR="00765E9D" w:rsidRDefault="00765E9D" w:rsidP="005A3B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7F0182A" w14:textId="14BF6EF3" w:rsidR="005A3B9D" w:rsidRDefault="005A3B9D" w:rsidP="005A3B9D">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CPS10.20</w:t>
      </w:r>
      <w:r>
        <w:rPr>
          <w:rFonts w:ascii="Arial" w:hAnsi="Arial" w:cs="Arial"/>
          <w:szCs w:val="24"/>
        </w:rPr>
        <w:tab/>
        <w:t>National Redress Scheme (Participation of WA Local Governments)</w:t>
      </w:r>
    </w:p>
    <w:p w14:paraId="106CC5E2" w14:textId="77777777" w:rsidR="005A3B9D" w:rsidRDefault="005A3B9D" w:rsidP="005A3B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139B266" w14:textId="77777777"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1D7D991F" w14:textId="77777777" w:rsidR="00D05D60" w:rsidRPr="00180419" w:rsidRDefault="006D263D" w:rsidP="003F7444">
      <w:pPr>
        <w:pStyle w:val="Heading1"/>
        <w:numPr>
          <w:ilvl w:val="0"/>
          <w:numId w:val="3"/>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16" w:name="_Toc39332308"/>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16"/>
    </w:p>
    <w:p w14:paraId="7667F83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DAAB6BB" w14:textId="57ED9291" w:rsidR="00085B7F" w:rsidRDefault="005A3B9D"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6930E425" w14:textId="77777777" w:rsidR="00465A04"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3AD52D6" w14:textId="77777777" w:rsidR="00A53BD3" w:rsidRPr="00180419" w:rsidRDefault="00A53BD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4F84BA" w14:textId="77777777" w:rsidR="00D05D60" w:rsidRPr="003F7444" w:rsidRDefault="00A53BD3"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17" w:name="_Toc39332309"/>
      <w:r w:rsidRPr="00180419">
        <w:rPr>
          <w:rFonts w:ascii="Arial" w:hAnsi="Arial" w:cs="Arial"/>
          <w:caps w:val="0"/>
          <w:sz w:val="24"/>
          <w:szCs w:val="24"/>
          <w:u w:val="none"/>
        </w:rPr>
        <w:t xml:space="preserve">Urgent Business Approved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17"/>
    </w:p>
    <w:p w14:paraId="34A3BB1F"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4E6F4E" w14:textId="77777777" w:rsidR="00D05D60" w:rsidRPr="00180419" w:rsidRDefault="00D05D60" w:rsidP="003F7444">
      <w:pPr>
        <w:tabs>
          <w:tab w:val="left" w:pos="1440"/>
          <w:tab w:val="left" w:pos="2410"/>
          <w:tab w:val="left" w:pos="2977"/>
          <w:tab w:val="right" w:pos="8505"/>
        </w:tabs>
        <w:jc w:val="both"/>
        <w:rPr>
          <w:rFonts w:ascii="Arial" w:hAnsi="Arial" w:cs="Arial"/>
          <w:szCs w:val="24"/>
        </w:rPr>
      </w:pPr>
      <w:bookmarkStart w:id="18" w:name="OLE_LINK10"/>
      <w:bookmarkStart w:id="19" w:name="OLE_LINK11"/>
      <w:r w:rsidRPr="00180419">
        <w:rPr>
          <w:rFonts w:ascii="Arial" w:hAnsi="Arial" w:cs="Arial"/>
          <w:szCs w:val="24"/>
        </w:rPr>
        <w:t>Any urgent business to be considered at this point.</w:t>
      </w:r>
    </w:p>
    <w:bookmarkEnd w:id="18"/>
    <w:bookmarkEnd w:id="19"/>
    <w:p w14:paraId="4410AB0C"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E7ECF8A" w14:textId="77777777"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14:paraId="71ECB559" w14:textId="77777777" w:rsidR="00D05D60" w:rsidRPr="003F7444" w:rsidRDefault="00A53BD3" w:rsidP="003F7444">
      <w:pPr>
        <w:pStyle w:val="Heading1"/>
        <w:numPr>
          <w:ilvl w:val="0"/>
          <w:numId w:val="3"/>
        </w:numPr>
        <w:tabs>
          <w:tab w:val="clear" w:pos="720"/>
          <w:tab w:val="num" w:pos="0"/>
        </w:tabs>
        <w:spacing w:before="0" w:after="0"/>
        <w:ind w:left="0" w:hanging="851"/>
        <w:rPr>
          <w:rFonts w:ascii="Arial" w:hAnsi="Arial" w:cs="Arial"/>
          <w:caps w:val="0"/>
          <w:sz w:val="24"/>
          <w:szCs w:val="24"/>
          <w:u w:val="none"/>
        </w:rPr>
      </w:pPr>
      <w:bookmarkStart w:id="20" w:name="_Toc39332310"/>
      <w:r w:rsidRPr="00180419">
        <w:rPr>
          <w:rFonts w:ascii="Arial" w:hAnsi="Arial" w:cs="Arial"/>
          <w:caps w:val="0"/>
          <w:sz w:val="24"/>
          <w:szCs w:val="24"/>
          <w:u w:val="none"/>
        </w:rPr>
        <w:t>Confidential Items</w:t>
      </w:r>
      <w:bookmarkEnd w:id="20"/>
    </w:p>
    <w:p w14:paraId="20F61DD5"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E329A8" w14:textId="2E7A30AC" w:rsidR="00B13541" w:rsidRDefault="00B13541"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w:t>
      </w:r>
      <w:r>
        <w:rPr>
          <w:rFonts w:ascii="Arial" w:hAnsi="Arial" w:cs="Arial"/>
          <w:szCs w:val="24"/>
        </w:rPr>
        <w:t>his point</w:t>
      </w:r>
      <w:r w:rsidR="005A3B9D">
        <w:rPr>
          <w:rFonts w:ascii="Arial" w:hAnsi="Arial" w:cs="Arial"/>
          <w:szCs w:val="24"/>
        </w:rPr>
        <w:t>.</w:t>
      </w:r>
    </w:p>
    <w:p w14:paraId="51C1CB20" w14:textId="77777777" w:rsidR="00D05D60" w:rsidRDefault="00D05D60" w:rsidP="00765E9D">
      <w:pPr>
        <w:pStyle w:val="CouncilHeading"/>
        <w:ind w:left="720"/>
        <w:rPr>
          <w:rFonts w:ascii="Arial" w:hAnsi="Arial" w:cs="Arial"/>
          <w:szCs w:val="24"/>
          <w:u w:val="none"/>
        </w:rPr>
      </w:pPr>
    </w:p>
    <w:p w14:paraId="129A7434" w14:textId="77777777" w:rsidR="00465A04" w:rsidRPr="00180419" w:rsidRDefault="00465A04" w:rsidP="00765E9D">
      <w:pPr>
        <w:pStyle w:val="CouncilHeading"/>
        <w:ind w:left="720"/>
        <w:rPr>
          <w:rFonts w:ascii="Arial" w:hAnsi="Arial" w:cs="Arial"/>
          <w:szCs w:val="24"/>
          <w:u w:val="none"/>
        </w:rPr>
      </w:pPr>
    </w:p>
    <w:p w14:paraId="4A689FBE" w14:textId="77777777" w:rsidR="00D05D60" w:rsidRPr="00180419" w:rsidRDefault="00A53BD3" w:rsidP="003F7444">
      <w:pPr>
        <w:pStyle w:val="Heading1"/>
        <w:numPr>
          <w:ilvl w:val="0"/>
          <w:numId w:val="0"/>
        </w:numPr>
        <w:spacing w:before="0" w:after="0"/>
        <w:ind w:left="-851"/>
        <w:rPr>
          <w:rFonts w:ascii="Arial" w:hAnsi="Arial" w:cs="Arial"/>
          <w:sz w:val="24"/>
          <w:szCs w:val="24"/>
          <w:u w:val="none"/>
        </w:rPr>
      </w:pPr>
      <w:bookmarkStart w:id="21" w:name="_Toc39332311"/>
      <w:r w:rsidRPr="00180419">
        <w:rPr>
          <w:rFonts w:ascii="Arial" w:hAnsi="Arial" w:cs="Arial"/>
          <w:caps w:val="0"/>
          <w:sz w:val="24"/>
          <w:szCs w:val="24"/>
          <w:u w:val="none"/>
        </w:rPr>
        <w:t>Declaration of Closure</w:t>
      </w:r>
      <w:bookmarkEnd w:id="21"/>
    </w:p>
    <w:p w14:paraId="2AC52659" w14:textId="77777777" w:rsidR="00D05D60" w:rsidRPr="00180419" w:rsidRDefault="00D05D60" w:rsidP="00765E9D">
      <w:pPr>
        <w:jc w:val="both"/>
        <w:rPr>
          <w:rFonts w:ascii="Arial" w:hAnsi="Arial" w:cs="Arial"/>
          <w:szCs w:val="24"/>
        </w:rPr>
      </w:pPr>
    </w:p>
    <w:p w14:paraId="685CF481" w14:textId="77777777" w:rsidR="00D05D60" w:rsidRPr="00180419" w:rsidRDefault="00D05D60" w:rsidP="003F7444">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511CE057" w14:textId="77777777" w:rsidR="00D05D60" w:rsidRPr="00180419" w:rsidRDefault="00D05D60" w:rsidP="003F7444">
      <w:pPr>
        <w:tabs>
          <w:tab w:val="left" w:pos="720"/>
          <w:tab w:val="left" w:pos="1440"/>
          <w:tab w:val="left" w:pos="2410"/>
          <w:tab w:val="left" w:pos="2977"/>
          <w:tab w:val="right" w:pos="8335"/>
          <w:tab w:val="right" w:pos="8505"/>
        </w:tabs>
        <w:ind w:left="-851"/>
        <w:jc w:val="both"/>
        <w:rPr>
          <w:rFonts w:ascii="Arial" w:hAnsi="Arial" w:cs="Arial"/>
          <w:szCs w:val="24"/>
        </w:rPr>
      </w:pPr>
    </w:p>
    <w:sectPr w:rsidR="00D05D60" w:rsidRPr="00180419" w:rsidSect="00F47226">
      <w:headerReference w:type="default" r:id="rId21"/>
      <w:footerReference w:type="even" r:id="rId22"/>
      <w:footerReference w:type="default" r:id="rId23"/>
      <w:footerReference w:type="first" r:id="rId24"/>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1E00" w14:textId="77777777" w:rsidR="0044619A" w:rsidRDefault="0044619A" w:rsidP="00D05D60">
      <w:pPr>
        <w:pStyle w:val="TOC3"/>
      </w:pPr>
      <w:r>
        <w:separator/>
      </w:r>
    </w:p>
  </w:endnote>
  <w:endnote w:type="continuationSeparator" w:id="0">
    <w:p w14:paraId="056E57FA" w14:textId="77777777" w:rsidR="0044619A" w:rsidRDefault="0044619A"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1644"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B0EFD" w14:textId="77777777" w:rsidR="0058576F" w:rsidRDefault="00585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39B"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2</w:t>
    </w:r>
    <w:r w:rsidRPr="00180419">
      <w:rPr>
        <w:rStyle w:val="PageNumber"/>
        <w:rFonts w:ascii="Arial" w:hAnsi="Arial" w:cs="Arial"/>
        <w:sz w:val="22"/>
        <w:szCs w:val="22"/>
      </w:rPr>
      <w:fldChar w:fldCharType="end"/>
    </w:r>
  </w:p>
  <w:p w14:paraId="27F4EFC1"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6BA5" w14:textId="77777777" w:rsidR="0058576F" w:rsidRPr="00180419" w:rsidRDefault="0058576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85282D">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5C775B1A"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81BA"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A8D1E" w14:textId="77777777" w:rsidR="0058576F" w:rsidRDefault="0058576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DFDF"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11</w:t>
    </w:r>
    <w:r w:rsidRPr="00180419">
      <w:rPr>
        <w:rStyle w:val="PageNumber"/>
        <w:rFonts w:ascii="Arial" w:hAnsi="Arial" w:cs="Arial"/>
        <w:sz w:val="22"/>
        <w:szCs w:val="22"/>
      </w:rPr>
      <w:fldChar w:fldCharType="end"/>
    </w:r>
  </w:p>
  <w:p w14:paraId="10785A83"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7D0"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3</w:t>
    </w:r>
    <w:r w:rsidRPr="00180419">
      <w:rPr>
        <w:rStyle w:val="PageNumber"/>
        <w:rFonts w:ascii="Arial" w:hAnsi="Arial" w:cs="Arial"/>
        <w:sz w:val="22"/>
        <w:szCs w:val="22"/>
      </w:rPr>
      <w:fldChar w:fldCharType="end"/>
    </w:r>
  </w:p>
  <w:p w14:paraId="4690F57F"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0939C" w14:textId="77777777" w:rsidR="0044619A" w:rsidRDefault="0044619A" w:rsidP="00D05D60">
      <w:pPr>
        <w:pStyle w:val="TOC3"/>
      </w:pPr>
      <w:r>
        <w:separator/>
      </w:r>
    </w:p>
  </w:footnote>
  <w:footnote w:type="continuationSeparator" w:id="0">
    <w:p w14:paraId="0F782E74" w14:textId="77777777" w:rsidR="0044619A" w:rsidRDefault="0044619A"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E76" w14:textId="11D2B995" w:rsidR="0058576F" w:rsidRPr="00180419" w:rsidRDefault="0058576F" w:rsidP="00180419">
    <w:pPr>
      <w:pStyle w:val="Header"/>
      <w:jc w:val="right"/>
      <w:rPr>
        <w:rFonts w:ascii="Arial" w:hAnsi="Arial"/>
        <w:sz w:val="22"/>
      </w:rPr>
    </w:pPr>
    <w:r w:rsidRPr="00180419">
      <w:rPr>
        <w:rFonts w:ascii="Arial" w:hAnsi="Arial"/>
        <w:sz w:val="22"/>
      </w:rPr>
      <w:t>Council Committee Agen</w:t>
    </w:r>
    <w:r w:rsidRPr="005A3B9D">
      <w:rPr>
        <w:rFonts w:ascii="Arial" w:hAnsi="Arial"/>
        <w:sz w:val="22"/>
      </w:rPr>
      <w:t xml:space="preserve">da </w:t>
    </w:r>
    <w:r w:rsidR="005A3B9D" w:rsidRPr="005A3B9D">
      <w:rPr>
        <w:rFonts w:ascii="Arial" w:hAnsi="Arial" w:cs="Arial"/>
        <w:sz w:val="22"/>
        <w:szCs w:val="22"/>
      </w:rPr>
      <w:t>12 May 2020</w:t>
    </w:r>
  </w:p>
  <w:p w14:paraId="5ED3B96E" w14:textId="77777777" w:rsidR="0058576F" w:rsidRDefault="00585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3231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464F1"/>
    <w:multiLevelType w:val="singleLevel"/>
    <w:tmpl w:val="3BE414D0"/>
    <w:lvl w:ilvl="0">
      <w:start w:val="12"/>
      <w:numFmt w:val="decimal"/>
      <w:lvlText w:val="%1"/>
      <w:lvlJc w:val="left"/>
      <w:pPr>
        <w:tabs>
          <w:tab w:val="num" w:pos="720"/>
        </w:tabs>
        <w:ind w:left="720" w:hanging="720"/>
      </w:pPr>
      <w:rPr>
        <w:rFonts w:hint="default"/>
      </w:rPr>
    </w:lvl>
  </w:abstractNum>
  <w:abstractNum w:abstractNumId="2" w15:restartNumberingAfterBreak="0">
    <w:nsid w:val="041F3EF6"/>
    <w:multiLevelType w:val="multilevel"/>
    <w:tmpl w:val="33907370"/>
    <w:lvl w:ilvl="0">
      <w:start w:val="1"/>
      <w:numFmt w:val="decimal"/>
      <w:lvlText w:val="%1"/>
      <w:legacy w:legacy="1" w:legacySpace="0" w:legacyIndent="708"/>
      <w:lvlJc w:val="left"/>
      <w:pPr>
        <w:ind w:left="708" w:hanging="708"/>
      </w:pPr>
      <w:rPr>
        <w:b/>
        <w:i w:val="0"/>
      </w:rPr>
    </w:lvl>
    <w:lvl w:ilvl="1">
      <w:start w:val="1"/>
      <w:numFmt w:val="decimal"/>
      <w:lvlText w:val="%1.%2"/>
      <w:legacy w:legacy="1" w:legacySpace="0" w:legacyIndent="708"/>
      <w:lvlJc w:val="left"/>
      <w:pPr>
        <w:ind w:left="1416" w:hanging="708"/>
      </w:pPr>
      <w:rPr>
        <w:b/>
        <w:i w:val="0"/>
      </w:rPr>
    </w:lvl>
    <w:lvl w:ilvl="2">
      <w:start w:val="1"/>
      <w:numFmt w:val="decimal"/>
      <w:lvlText w:val="%1.%2.%3"/>
      <w:legacy w:legacy="1" w:legacySpace="0" w:legacyIndent="708"/>
      <w:lvlJc w:val="left"/>
      <w:pPr>
        <w:ind w:left="2124" w:hanging="708"/>
      </w:pPr>
      <w:rPr>
        <w:b/>
        <w:i w:val="0"/>
      </w:r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11BD44BF"/>
    <w:multiLevelType w:val="singleLevel"/>
    <w:tmpl w:val="3BE414D0"/>
    <w:lvl w:ilvl="0">
      <w:start w:val="5"/>
      <w:numFmt w:val="decimal"/>
      <w:lvlText w:val="%1"/>
      <w:lvlJc w:val="left"/>
      <w:pPr>
        <w:tabs>
          <w:tab w:val="num" w:pos="720"/>
        </w:tabs>
        <w:ind w:left="720" w:hanging="720"/>
      </w:pPr>
      <w:rPr>
        <w:rFonts w:hint="default"/>
      </w:rPr>
    </w:lvl>
  </w:abstractNum>
  <w:abstractNum w:abstractNumId="4" w15:restartNumberingAfterBreak="0">
    <w:nsid w:val="160A38CA"/>
    <w:multiLevelType w:val="singleLevel"/>
    <w:tmpl w:val="3BE414D0"/>
    <w:lvl w:ilvl="0">
      <w:start w:val="14"/>
      <w:numFmt w:val="decimal"/>
      <w:lvlText w:val="%1"/>
      <w:lvlJc w:val="left"/>
      <w:pPr>
        <w:tabs>
          <w:tab w:val="num" w:pos="720"/>
        </w:tabs>
        <w:ind w:left="720" w:hanging="720"/>
      </w:pPr>
      <w:rPr>
        <w:rFonts w:hint="default"/>
      </w:rPr>
    </w:lvl>
  </w:abstractNum>
  <w:abstractNum w:abstractNumId="5" w15:restartNumberingAfterBreak="0">
    <w:nsid w:val="19405772"/>
    <w:multiLevelType w:val="singleLevel"/>
    <w:tmpl w:val="3BE414D0"/>
    <w:lvl w:ilvl="0">
      <w:start w:val="16"/>
      <w:numFmt w:val="decimal"/>
      <w:lvlText w:val="%1"/>
      <w:lvlJc w:val="left"/>
      <w:pPr>
        <w:tabs>
          <w:tab w:val="num" w:pos="720"/>
        </w:tabs>
        <w:ind w:left="720" w:hanging="720"/>
      </w:pPr>
      <w:rPr>
        <w:rFonts w:hint="default"/>
      </w:rPr>
    </w:lvl>
  </w:abstractNum>
  <w:abstractNum w:abstractNumId="6" w15:restartNumberingAfterBreak="0">
    <w:nsid w:val="1BE00CEB"/>
    <w:multiLevelType w:val="singleLevel"/>
    <w:tmpl w:val="3BE414D0"/>
    <w:lvl w:ilvl="0">
      <w:start w:val="3"/>
      <w:numFmt w:val="decimal"/>
      <w:lvlText w:val="%1"/>
      <w:lvlJc w:val="left"/>
      <w:pPr>
        <w:tabs>
          <w:tab w:val="num" w:pos="720"/>
        </w:tabs>
        <w:ind w:left="720" w:hanging="720"/>
      </w:pPr>
      <w:rPr>
        <w:rFonts w:hint="default"/>
      </w:rPr>
    </w:lvl>
  </w:abstractNum>
  <w:abstractNum w:abstractNumId="7" w15:restartNumberingAfterBreak="0">
    <w:nsid w:val="1ECB1AE8"/>
    <w:multiLevelType w:val="singleLevel"/>
    <w:tmpl w:val="BB5C5A94"/>
    <w:lvl w:ilvl="0">
      <w:start w:val="1"/>
      <w:numFmt w:val="decimal"/>
      <w:lvlText w:val="%1."/>
      <w:lvlJc w:val="left"/>
      <w:pPr>
        <w:tabs>
          <w:tab w:val="num" w:pos="360"/>
        </w:tabs>
        <w:ind w:left="360" w:hanging="360"/>
      </w:pPr>
    </w:lvl>
  </w:abstractNum>
  <w:abstractNum w:abstractNumId="8" w15:restartNumberingAfterBreak="0">
    <w:nsid w:val="23A1023B"/>
    <w:multiLevelType w:val="singleLevel"/>
    <w:tmpl w:val="3BE414D0"/>
    <w:lvl w:ilvl="0">
      <w:start w:val="2"/>
      <w:numFmt w:val="decimal"/>
      <w:lvlText w:val="%1"/>
      <w:lvlJc w:val="left"/>
      <w:pPr>
        <w:tabs>
          <w:tab w:val="num" w:pos="720"/>
        </w:tabs>
        <w:ind w:left="720" w:hanging="720"/>
      </w:pPr>
      <w:rPr>
        <w:rFonts w:hint="default"/>
      </w:rPr>
    </w:lvl>
  </w:abstractNum>
  <w:abstractNum w:abstractNumId="9"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35495D71"/>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9EB295E"/>
    <w:multiLevelType w:val="singleLevel"/>
    <w:tmpl w:val="3BE414D0"/>
    <w:lvl w:ilvl="0">
      <w:start w:val="4"/>
      <w:numFmt w:val="decimal"/>
      <w:lvlText w:val="%1"/>
      <w:lvlJc w:val="left"/>
      <w:pPr>
        <w:tabs>
          <w:tab w:val="num" w:pos="720"/>
        </w:tabs>
        <w:ind w:left="720" w:hanging="720"/>
      </w:pPr>
      <w:rPr>
        <w:rFonts w:hint="default"/>
      </w:rPr>
    </w:lvl>
  </w:abstractNum>
  <w:abstractNum w:abstractNumId="12" w15:restartNumberingAfterBreak="0">
    <w:nsid w:val="3E4C1C3A"/>
    <w:multiLevelType w:val="singleLevel"/>
    <w:tmpl w:val="3BE414D0"/>
    <w:lvl w:ilvl="0">
      <w:start w:val="13"/>
      <w:numFmt w:val="decimal"/>
      <w:lvlText w:val="%1"/>
      <w:lvlJc w:val="left"/>
      <w:pPr>
        <w:tabs>
          <w:tab w:val="num" w:pos="720"/>
        </w:tabs>
        <w:ind w:left="720" w:hanging="720"/>
      </w:pPr>
      <w:rPr>
        <w:rFonts w:hint="default"/>
      </w:rPr>
    </w:lvl>
  </w:abstractNum>
  <w:abstractNum w:abstractNumId="13" w15:restartNumberingAfterBreak="0">
    <w:nsid w:val="43961D96"/>
    <w:multiLevelType w:val="singleLevel"/>
    <w:tmpl w:val="3BE414D0"/>
    <w:lvl w:ilvl="0">
      <w:start w:val="2"/>
      <w:numFmt w:val="decimal"/>
      <w:lvlText w:val="%1"/>
      <w:lvlJc w:val="left"/>
      <w:pPr>
        <w:tabs>
          <w:tab w:val="num" w:pos="720"/>
        </w:tabs>
        <w:ind w:left="720" w:hanging="720"/>
      </w:pPr>
      <w:rPr>
        <w:rFonts w:hint="default"/>
      </w:rPr>
    </w:lvl>
  </w:abstractNum>
  <w:abstractNum w:abstractNumId="14" w15:restartNumberingAfterBreak="0">
    <w:nsid w:val="4A59060E"/>
    <w:multiLevelType w:val="singleLevel"/>
    <w:tmpl w:val="3BE414D0"/>
    <w:lvl w:ilvl="0">
      <w:start w:val="6"/>
      <w:numFmt w:val="decimal"/>
      <w:lvlText w:val="%1"/>
      <w:lvlJc w:val="left"/>
      <w:pPr>
        <w:tabs>
          <w:tab w:val="num" w:pos="720"/>
        </w:tabs>
        <w:ind w:left="720" w:hanging="720"/>
      </w:pPr>
      <w:rPr>
        <w:rFonts w:hint="default"/>
      </w:rPr>
    </w:lvl>
  </w:abstractNum>
  <w:abstractNum w:abstractNumId="15"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7" w15:restartNumberingAfterBreak="0">
    <w:nsid w:val="5AC506E1"/>
    <w:multiLevelType w:val="singleLevel"/>
    <w:tmpl w:val="3BE414D0"/>
    <w:lvl w:ilvl="0">
      <w:start w:val="15"/>
      <w:numFmt w:val="decimal"/>
      <w:lvlText w:val="%1"/>
      <w:lvlJc w:val="left"/>
      <w:pPr>
        <w:tabs>
          <w:tab w:val="num" w:pos="720"/>
        </w:tabs>
        <w:ind w:left="720" w:hanging="720"/>
      </w:pPr>
      <w:rPr>
        <w:rFonts w:hint="default"/>
      </w:rPr>
    </w:lvl>
  </w:abstractNum>
  <w:abstractNum w:abstractNumId="18" w15:restartNumberingAfterBreak="0">
    <w:nsid w:val="5AFB2B7C"/>
    <w:multiLevelType w:val="singleLevel"/>
    <w:tmpl w:val="3BE414D0"/>
    <w:lvl w:ilvl="0">
      <w:start w:val="8"/>
      <w:numFmt w:val="decimal"/>
      <w:lvlText w:val="%1"/>
      <w:lvlJc w:val="left"/>
      <w:pPr>
        <w:tabs>
          <w:tab w:val="num" w:pos="720"/>
        </w:tabs>
        <w:ind w:left="720" w:hanging="720"/>
      </w:pPr>
      <w:rPr>
        <w:rFonts w:hint="default"/>
      </w:rPr>
    </w:lvl>
  </w:abstractNum>
  <w:abstractNum w:abstractNumId="19" w15:restartNumberingAfterBreak="0">
    <w:nsid w:val="5C8A5FA8"/>
    <w:multiLevelType w:val="singleLevel"/>
    <w:tmpl w:val="3BE414D0"/>
    <w:lvl w:ilvl="0">
      <w:start w:val="9"/>
      <w:numFmt w:val="decimal"/>
      <w:lvlText w:val="%1"/>
      <w:lvlJc w:val="left"/>
      <w:pPr>
        <w:tabs>
          <w:tab w:val="num" w:pos="720"/>
        </w:tabs>
        <w:ind w:left="720" w:hanging="720"/>
      </w:pPr>
      <w:rPr>
        <w:rFonts w:hint="default"/>
      </w:rPr>
    </w:lvl>
  </w:abstractNum>
  <w:abstractNum w:abstractNumId="20" w15:restartNumberingAfterBreak="0">
    <w:nsid w:val="63433E65"/>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69D8528F"/>
    <w:multiLevelType w:val="singleLevel"/>
    <w:tmpl w:val="3BE414D0"/>
    <w:lvl w:ilvl="0">
      <w:start w:val="10"/>
      <w:numFmt w:val="decimal"/>
      <w:lvlText w:val="%1"/>
      <w:lvlJc w:val="left"/>
      <w:pPr>
        <w:tabs>
          <w:tab w:val="num" w:pos="720"/>
        </w:tabs>
        <w:ind w:left="720" w:hanging="720"/>
      </w:pPr>
      <w:rPr>
        <w:rFonts w:hint="default"/>
      </w:rPr>
    </w:lvl>
  </w:abstractNum>
  <w:abstractNum w:abstractNumId="2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3240EA"/>
    <w:multiLevelType w:val="singleLevel"/>
    <w:tmpl w:val="3BE414D0"/>
    <w:lvl w:ilvl="0">
      <w:start w:val="2"/>
      <w:numFmt w:val="decimal"/>
      <w:lvlText w:val="%1"/>
      <w:lvlJc w:val="left"/>
      <w:pPr>
        <w:tabs>
          <w:tab w:val="num" w:pos="720"/>
        </w:tabs>
        <w:ind w:left="720" w:hanging="720"/>
      </w:pPr>
      <w:rPr>
        <w:rFonts w:hint="default"/>
      </w:rPr>
    </w:lvl>
  </w:abstractNum>
  <w:abstractNum w:abstractNumId="24" w15:restartNumberingAfterBreak="0">
    <w:nsid w:val="74790C1B"/>
    <w:multiLevelType w:val="singleLevel"/>
    <w:tmpl w:val="3BE414D0"/>
    <w:lvl w:ilvl="0">
      <w:start w:val="2"/>
      <w:numFmt w:val="decimal"/>
      <w:lvlText w:val="%1"/>
      <w:lvlJc w:val="left"/>
      <w:pPr>
        <w:tabs>
          <w:tab w:val="num" w:pos="720"/>
        </w:tabs>
        <w:ind w:left="720" w:hanging="720"/>
      </w:pPr>
      <w:rPr>
        <w:rFonts w:hint="default"/>
      </w:rPr>
    </w:lvl>
  </w:abstractNum>
  <w:abstractNum w:abstractNumId="25" w15:restartNumberingAfterBreak="0">
    <w:nsid w:val="78B928B5"/>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791B493D"/>
    <w:multiLevelType w:val="singleLevel"/>
    <w:tmpl w:val="3BE414D0"/>
    <w:lvl w:ilvl="0">
      <w:start w:val="7"/>
      <w:numFmt w:val="decimal"/>
      <w:lvlText w:val="%1"/>
      <w:lvlJc w:val="left"/>
      <w:pPr>
        <w:tabs>
          <w:tab w:val="num" w:pos="720"/>
        </w:tabs>
        <w:ind w:left="720" w:hanging="720"/>
      </w:pPr>
      <w:rPr>
        <w:rFonts w:hint="default"/>
      </w:rPr>
    </w:lvl>
  </w:abstractNum>
  <w:abstractNum w:abstractNumId="27" w15:restartNumberingAfterBreak="0">
    <w:nsid w:val="7B98528C"/>
    <w:multiLevelType w:val="singleLevel"/>
    <w:tmpl w:val="3BE414D0"/>
    <w:lvl w:ilvl="0">
      <w:start w:val="11"/>
      <w:numFmt w:val="decimal"/>
      <w:lvlText w:val="%1"/>
      <w:lvlJc w:val="left"/>
      <w:pPr>
        <w:tabs>
          <w:tab w:val="num" w:pos="720"/>
        </w:tabs>
        <w:ind w:left="720" w:hanging="720"/>
      </w:pPr>
      <w:rPr>
        <w:rFonts w:hint="default"/>
      </w:rPr>
    </w:lvl>
  </w:abstractNum>
  <w:num w:numId="1">
    <w:abstractNumId w:val="2"/>
  </w:num>
  <w:num w:numId="2">
    <w:abstractNumId w:val="25"/>
  </w:num>
  <w:num w:numId="3">
    <w:abstractNumId w:val="15"/>
  </w:num>
  <w:num w:numId="4">
    <w:abstractNumId w:val="20"/>
  </w:num>
  <w:num w:numId="5">
    <w:abstractNumId w:val="23"/>
  </w:num>
  <w:num w:numId="6">
    <w:abstractNumId w:val="15"/>
  </w:num>
  <w:num w:numId="7">
    <w:abstractNumId w:val="6"/>
  </w:num>
  <w:num w:numId="8">
    <w:abstractNumId w:val="15"/>
  </w:num>
  <w:num w:numId="9">
    <w:abstractNumId w:val="15"/>
  </w:num>
  <w:num w:numId="10">
    <w:abstractNumId w:val="10"/>
  </w:num>
  <w:num w:numId="11">
    <w:abstractNumId w:val="3"/>
  </w:num>
  <w:num w:numId="12">
    <w:abstractNumId w:val="8"/>
  </w:num>
  <w:num w:numId="13">
    <w:abstractNumId w:val="15"/>
  </w:num>
  <w:num w:numId="14">
    <w:abstractNumId w:val="26"/>
  </w:num>
  <w:num w:numId="15">
    <w:abstractNumId w:val="18"/>
  </w:num>
  <w:num w:numId="16">
    <w:abstractNumId w:val="19"/>
  </w:num>
  <w:num w:numId="17">
    <w:abstractNumId w:val="21"/>
  </w:num>
  <w:num w:numId="18">
    <w:abstractNumId w:val="27"/>
  </w:num>
  <w:num w:numId="19">
    <w:abstractNumId w:val="1"/>
  </w:num>
  <w:num w:numId="20">
    <w:abstractNumId w:val="12"/>
  </w:num>
  <w:num w:numId="21">
    <w:abstractNumId w:val="4"/>
  </w:num>
  <w:num w:numId="22">
    <w:abstractNumId w:val="17"/>
  </w:num>
  <w:num w:numId="23">
    <w:abstractNumId w:val="5"/>
  </w:num>
  <w:num w:numId="24">
    <w:abstractNumId w:val="7"/>
  </w:num>
  <w:num w:numId="25">
    <w:abstractNumId w:val="16"/>
  </w:num>
  <w:num w:numId="26">
    <w:abstractNumId w:val="9"/>
  </w:num>
  <w:num w:numId="27">
    <w:abstractNumId w:val="16"/>
  </w:num>
  <w:num w:numId="28">
    <w:abstractNumId w:val="9"/>
  </w:num>
  <w:num w:numId="29">
    <w:abstractNumId w:val="0"/>
  </w:num>
  <w:num w:numId="30">
    <w:abstractNumId w:val="22"/>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9"/>
  </w:num>
  <w:num w:numId="42">
    <w:abstractNumId w:val="9"/>
  </w:num>
  <w:num w:numId="43">
    <w:abstractNumId w:val="9"/>
  </w:num>
  <w:num w:numId="44">
    <w:abstractNumId w:val="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Oa0mAFk/liTQtS+8dctYPY8U3NKDwODKOISwRtvWQg9stJLxzYn+TIbGE4v9r1/6NWxIyZZH5BBTN90m+5wmQ==" w:salt="7XvYtAZEZ1dKM/B9xKkIU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3F59"/>
    <w:rsid w:val="00082C0E"/>
    <w:rsid w:val="00085B7F"/>
    <w:rsid w:val="000A2DB5"/>
    <w:rsid w:val="000D3168"/>
    <w:rsid w:val="000E0501"/>
    <w:rsid w:val="000E0582"/>
    <w:rsid w:val="000E311C"/>
    <w:rsid w:val="000F61B4"/>
    <w:rsid w:val="001126B8"/>
    <w:rsid w:val="00124B02"/>
    <w:rsid w:val="00147475"/>
    <w:rsid w:val="00180419"/>
    <w:rsid w:val="001831A5"/>
    <w:rsid w:val="001B0C54"/>
    <w:rsid w:val="001B5E6D"/>
    <w:rsid w:val="001C242A"/>
    <w:rsid w:val="001E17B9"/>
    <w:rsid w:val="00212CFD"/>
    <w:rsid w:val="00213F57"/>
    <w:rsid w:val="0023480C"/>
    <w:rsid w:val="00246CEA"/>
    <w:rsid w:val="002554F6"/>
    <w:rsid w:val="00256FE0"/>
    <w:rsid w:val="00257F09"/>
    <w:rsid w:val="002611B4"/>
    <w:rsid w:val="00272A75"/>
    <w:rsid w:val="00274B38"/>
    <w:rsid w:val="00280D01"/>
    <w:rsid w:val="002C570F"/>
    <w:rsid w:val="00311D17"/>
    <w:rsid w:val="003134E5"/>
    <w:rsid w:val="003311C9"/>
    <w:rsid w:val="003548F9"/>
    <w:rsid w:val="003A3354"/>
    <w:rsid w:val="003A5638"/>
    <w:rsid w:val="003B10BD"/>
    <w:rsid w:val="003E1EA8"/>
    <w:rsid w:val="003F7444"/>
    <w:rsid w:val="0040062A"/>
    <w:rsid w:val="00414CEC"/>
    <w:rsid w:val="00420C57"/>
    <w:rsid w:val="00431FF0"/>
    <w:rsid w:val="0043778E"/>
    <w:rsid w:val="0044619A"/>
    <w:rsid w:val="0044714C"/>
    <w:rsid w:val="004527E4"/>
    <w:rsid w:val="00465A04"/>
    <w:rsid w:val="00477C38"/>
    <w:rsid w:val="00484940"/>
    <w:rsid w:val="00485394"/>
    <w:rsid w:val="004C5F20"/>
    <w:rsid w:val="004C66C2"/>
    <w:rsid w:val="004D4709"/>
    <w:rsid w:val="004E4C3A"/>
    <w:rsid w:val="004E5944"/>
    <w:rsid w:val="00516A8D"/>
    <w:rsid w:val="00523221"/>
    <w:rsid w:val="00550A22"/>
    <w:rsid w:val="00551112"/>
    <w:rsid w:val="00562866"/>
    <w:rsid w:val="00565339"/>
    <w:rsid w:val="005714DE"/>
    <w:rsid w:val="00576956"/>
    <w:rsid w:val="0058576F"/>
    <w:rsid w:val="005A3B9D"/>
    <w:rsid w:val="005A6543"/>
    <w:rsid w:val="005B6BE0"/>
    <w:rsid w:val="005C7A8B"/>
    <w:rsid w:val="00611230"/>
    <w:rsid w:val="006176FF"/>
    <w:rsid w:val="00682226"/>
    <w:rsid w:val="00683A50"/>
    <w:rsid w:val="0069679E"/>
    <w:rsid w:val="006D263D"/>
    <w:rsid w:val="0070410F"/>
    <w:rsid w:val="00713E4D"/>
    <w:rsid w:val="0071406B"/>
    <w:rsid w:val="007379DF"/>
    <w:rsid w:val="00743180"/>
    <w:rsid w:val="007501E3"/>
    <w:rsid w:val="00751290"/>
    <w:rsid w:val="007578E0"/>
    <w:rsid w:val="00765E9D"/>
    <w:rsid w:val="007973E6"/>
    <w:rsid w:val="007B2AD2"/>
    <w:rsid w:val="007D162E"/>
    <w:rsid w:val="00807DED"/>
    <w:rsid w:val="008313F0"/>
    <w:rsid w:val="008326C6"/>
    <w:rsid w:val="00840026"/>
    <w:rsid w:val="008448AF"/>
    <w:rsid w:val="0085282D"/>
    <w:rsid w:val="0086268C"/>
    <w:rsid w:val="008766D4"/>
    <w:rsid w:val="00894D20"/>
    <w:rsid w:val="008B0B18"/>
    <w:rsid w:val="008D5B76"/>
    <w:rsid w:val="008E5A62"/>
    <w:rsid w:val="0091236F"/>
    <w:rsid w:val="00927A88"/>
    <w:rsid w:val="009368F4"/>
    <w:rsid w:val="00937740"/>
    <w:rsid w:val="0095033D"/>
    <w:rsid w:val="009507BB"/>
    <w:rsid w:val="00977FCC"/>
    <w:rsid w:val="00980917"/>
    <w:rsid w:val="00981ABA"/>
    <w:rsid w:val="0098368E"/>
    <w:rsid w:val="009B4FF3"/>
    <w:rsid w:val="009F05B8"/>
    <w:rsid w:val="009F0837"/>
    <w:rsid w:val="00A22B7D"/>
    <w:rsid w:val="00A2601D"/>
    <w:rsid w:val="00A53261"/>
    <w:rsid w:val="00A53BD3"/>
    <w:rsid w:val="00A7422E"/>
    <w:rsid w:val="00A813C0"/>
    <w:rsid w:val="00A81AF7"/>
    <w:rsid w:val="00A87B19"/>
    <w:rsid w:val="00AA347C"/>
    <w:rsid w:val="00AC0F64"/>
    <w:rsid w:val="00AC5F34"/>
    <w:rsid w:val="00AD1A48"/>
    <w:rsid w:val="00AE4443"/>
    <w:rsid w:val="00AE59BD"/>
    <w:rsid w:val="00B01068"/>
    <w:rsid w:val="00B1257B"/>
    <w:rsid w:val="00B13541"/>
    <w:rsid w:val="00B60CB0"/>
    <w:rsid w:val="00B71D2A"/>
    <w:rsid w:val="00B95647"/>
    <w:rsid w:val="00B97903"/>
    <w:rsid w:val="00BA1F98"/>
    <w:rsid w:val="00BD1F91"/>
    <w:rsid w:val="00BE6878"/>
    <w:rsid w:val="00C06047"/>
    <w:rsid w:val="00C6315F"/>
    <w:rsid w:val="00C66BB9"/>
    <w:rsid w:val="00C7367D"/>
    <w:rsid w:val="00C752B0"/>
    <w:rsid w:val="00C8248E"/>
    <w:rsid w:val="00C8461A"/>
    <w:rsid w:val="00CE76CD"/>
    <w:rsid w:val="00CF5691"/>
    <w:rsid w:val="00D05D60"/>
    <w:rsid w:val="00D11C6E"/>
    <w:rsid w:val="00D26841"/>
    <w:rsid w:val="00D83E83"/>
    <w:rsid w:val="00D84152"/>
    <w:rsid w:val="00DC5AA7"/>
    <w:rsid w:val="00DE0A4D"/>
    <w:rsid w:val="00DF1BCF"/>
    <w:rsid w:val="00E011C2"/>
    <w:rsid w:val="00E32811"/>
    <w:rsid w:val="00E5362B"/>
    <w:rsid w:val="00E64271"/>
    <w:rsid w:val="00E77B8E"/>
    <w:rsid w:val="00E9360C"/>
    <w:rsid w:val="00EC24F4"/>
    <w:rsid w:val="00EF1467"/>
    <w:rsid w:val="00EF4AD7"/>
    <w:rsid w:val="00F100D8"/>
    <w:rsid w:val="00F13756"/>
    <w:rsid w:val="00F47226"/>
    <w:rsid w:val="00F547FF"/>
    <w:rsid w:val="00F61590"/>
    <w:rsid w:val="00F645AA"/>
    <w:rsid w:val="00F844FE"/>
    <w:rsid w:val="00F90ED0"/>
    <w:rsid w:val="00FA3F7F"/>
    <w:rsid w:val="00FD0B6E"/>
    <w:rsid w:val="00FE5471"/>
    <w:rsid w:val="00FF4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B38E1"/>
  <w15:chartTrackingRefBased/>
  <w15:docId w15:val="{91A72FE3-55A8-474A-8CD4-C1D0796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7"/>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28"/>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pPr>
      <w:tabs>
        <w:tab w:val="left" w:pos="720"/>
        <w:tab w:val="left" w:pos="1440"/>
        <w:tab w:val="left" w:pos="2410"/>
        <w:tab w:val="left" w:pos="2977"/>
        <w:tab w:val="right" w:pos="8505"/>
      </w:tabs>
      <w:ind w:left="720"/>
    </w:pPr>
  </w:style>
  <w:style w:type="paragraph" w:styleId="BodyTextIndent3">
    <w:name w:val="Body Text Indent 3"/>
    <w:basedOn w:val="Normal"/>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0"/>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5A6543"/>
    <w:rPr>
      <w:b/>
      <w:caps/>
      <w:kern w:val="28"/>
      <w:sz w:val="28"/>
      <w:u w:val="single"/>
      <w:lang w:val="en-AU" w:eastAsia="en-US"/>
    </w:rPr>
  </w:style>
  <w:style w:type="character" w:customStyle="1" w:styleId="BodyTextIndentChar">
    <w:name w:val="Body Text Indent Char"/>
    <w:link w:val="BodyTextIndent"/>
    <w:rsid w:val="007379DF"/>
    <w:rPr>
      <w:sz w:val="24"/>
      <w:lang w:eastAsia="en-US"/>
    </w:rPr>
  </w:style>
  <w:style w:type="paragraph" w:customStyle="1" w:styleId="Default">
    <w:name w:val="Default"/>
    <w:rsid w:val="007379DF"/>
    <w:pPr>
      <w:autoSpaceDE w:val="0"/>
      <w:autoSpaceDN w:val="0"/>
      <w:adjustRightInd w:val="0"/>
    </w:pPr>
    <w:rPr>
      <w:rFonts w:ascii="Arial" w:hAnsi="Arial" w:cs="Arial"/>
      <w:color w:val="000000"/>
      <w:sz w:val="24"/>
      <w:szCs w:val="24"/>
    </w:rPr>
  </w:style>
  <w:style w:type="paragraph" w:customStyle="1" w:styleId="paragraph">
    <w:name w:val="paragraph"/>
    <w:basedOn w:val="Normal"/>
    <w:rsid w:val="00565339"/>
    <w:pPr>
      <w:spacing w:before="100" w:beforeAutospacing="1" w:after="100" w:afterAutospacing="1"/>
    </w:pPr>
    <w:rPr>
      <w:szCs w:val="24"/>
      <w:lang w:eastAsia="en-AU"/>
    </w:rPr>
  </w:style>
  <w:style w:type="character" w:customStyle="1" w:styleId="normaltextrun">
    <w:name w:val="normaltextrun"/>
    <w:rsid w:val="00565339"/>
  </w:style>
  <w:style w:type="character" w:customStyle="1" w:styleId="eop">
    <w:name w:val="eop"/>
    <w:rsid w:val="00565339"/>
  </w:style>
  <w:style w:type="paragraph" w:styleId="TOCHeading">
    <w:name w:val="TOC Heading"/>
    <w:basedOn w:val="Heading1"/>
    <w:next w:val="Normal"/>
    <w:uiPriority w:val="39"/>
    <w:unhideWhenUsed/>
    <w:qFormat/>
    <w:rsid w:val="00147475"/>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png@01D4D35A.38AFF5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nedlands.wa.gov.au/public-question-time" TargetMode="Externa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dlands.wa.gov.au/intention-address-council-or-council-committee-for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3;#Council|e9dab8bc-19a9-476e-9804-8565541956eb;#68;#Controlled Documents|82ebeb43-8fd8-4a35-a6d0-df45f80574b8;#4;#City of Nedlands|e1cb6260-fbdb-4707-a83e-0c933e524b72;#69;#Development|bf0821df-260b-497b-8b91-a535507899e0;#154;#Council|aa216eff-3449-4bd9-a57e-8ddebac59c1d]]></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Committee Meeting</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ORGN-317801165-6398</_dlc_DocId>
    <_dlc_DocIdUrl xmlns="02b462e0-950b-4d18-8f56-efe6ec8fd98e">
      <Url>https://nedlands365.sharepoint.com/sites/organisation/council/_layouts/15/DocIdRedir.aspx?ID=ORGN-317801165-6398</Url>
      <Description>ORGN-317801165-6398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5BDB-BCAF-4904-9E2A-B8D13F5C7C4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A156FC8-36E5-42DF-9FD5-A1FBAF2738BF}">
  <ds:schemaRefs>
    <ds:schemaRef ds:uri="http://schemas.microsoft.com/sharepoint/v3/contenttype/forms"/>
  </ds:schemaRefs>
</ds:datastoreItem>
</file>

<file path=customXml/itemProps3.xml><?xml version="1.0" encoding="utf-8"?>
<ds:datastoreItem xmlns:ds="http://schemas.openxmlformats.org/officeDocument/2006/customXml" ds:itemID="{02025030-75A0-4749-8183-7DF7787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C9235-7741-4C36-8875-6429F4A2E192}">
  <ds:schemaRefs>
    <ds:schemaRef ds:uri="http://schemas.microsoft.com/sharepoint/events"/>
  </ds:schemaRefs>
</ds:datastoreItem>
</file>

<file path=customXml/itemProps5.xml><?xml version="1.0" encoding="utf-8"?>
<ds:datastoreItem xmlns:ds="http://schemas.openxmlformats.org/officeDocument/2006/customXml" ds:itemID="{23D74787-9761-453D-BD43-7ADC9E2752F7}">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4569545-3f5c-4d76-b5ef-e21c01e673e6"/>
    <ds:schemaRef ds:uri="02b462e0-950b-4d18-8f56-efe6ec8fd98e"/>
    <ds:schemaRef ds:uri="http://schemas.microsoft.com/sharepoint/v3"/>
    <ds:schemaRef ds:uri="99f90307-c380-4349-a4d3-52955e408d9d"/>
    <ds:schemaRef ds:uri="b3dba301-5620-44c7-a8fe-21bd50c42e00"/>
    <ds:schemaRef ds:uri="82dc8473-40ba-4f11-b935-f34260e482de"/>
    <ds:schemaRef ds:uri="7dce4f99-cff1-4fd8-801c-290f26aab7b1"/>
    <ds:schemaRef ds:uri="http://schemas.microsoft.com/office/2006/metadata/properties"/>
  </ds:schemaRefs>
</ds:datastoreItem>
</file>

<file path=customXml/itemProps6.xml><?xml version="1.0" encoding="utf-8"?>
<ds:datastoreItem xmlns:ds="http://schemas.openxmlformats.org/officeDocument/2006/customXml" ds:itemID="{0D41344A-E223-48DE-9BD2-F6C87B37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1278</Words>
  <Characters>8839</Characters>
  <Application>Microsoft Office Word</Application>
  <DocSecurity>8</DocSecurity>
  <Lines>339</Lines>
  <Paragraphs>140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cp:lastModifiedBy>Nicole Ceric</cp:lastModifiedBy>
  <cp:revision>3</cp:revision>
  <cp:lastPrinted>1899-12-31T16:00:00Z</cp:lastPrinted>
  <dcterms:created xsi:type="dcterms:W3CDTF">2020-05-12T07:41:00Z</dcterms:created>
  <dcterms:modified xsi:type="dcterms:W3CDTF">2020-05-12T07:41:00Z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ORGN-967217948-63</vt:lpwstr>
  </property>
  <property fmtid="{D5CDD505-2E9C-101B-9397-08002B2CF9AE}" pid="3" name="_dlc_DocIdItemGuid">
    <vt:lpwstr>a42bda95-2ab9-4acc-a9b8-a281b75d933a</vt:lpwstr>
  </property>
  <property fmtid="{D5CDD505-2E9C-101B-9397-08002B2CF9AE}" pid="4" name="_dlc_DocIdUrl">
    <vt:lpwstr>https://nedlands365.sharepoint.com/sites/organisation/council/_layouts/15/DocIdRedir.aspx?ID=ORGN-967217948-63, ORGN-967217948-63</vt:lpwstr>
  </property>
  <property fmtid="{D5CDD505-2E9C-101B-9397-08002B2CF9AE}" pid="5" name="DocumentStatus">
    <vt:lpwstr>10</vt:lpwstr>
  </property>
  <property fmtid="{D5CDD505-2E9C-101B-9397-08002B2CF9AE}" pid="6" name="FolderSection">
    <vt:lpwstr>Committees Agenda Templates CEO-ADMIN-00015</vt:lpwstr>
  </property>
  <property fmtid="{D5CDD505-2E9C-101B-9397-08002B2CF9AE}" pid="7" name="CaseGUID">
    <vt:lpwstr>fa81438e-e1bb-483e-9297-1e25a5b95575</vt:lpwstr>
  </property>
  <property fmtid="{D5CDD505-2E9C-101B-9397-08002B2CF9AE}" pid="8" name="OrgPerson">
    <vt:lpwstr/>
  </property>
  <property fmtid="{D5CDD505-2E9C-101B-9397-08002B2CF9AE}" pid="9" name="DocumentType">
    <vt:lpwstr>106</vt:lpwstr>
  </property>
  <property fmtid="{D5CDD505-2E9C-101B-9397-08002B2CF9AE}" pid="10" name="ExtEntity_ID">
    <vt:lpwstr/>
  </property>
  <property fmtid="{D5CDD505-2E9C-101B-9397-08002B2CF9AE}" pid="11" name="ExtProperty_ID">
    <vt:lpwstr/>
  </property>
  <property fmtid="{D5CDD505-2E9C-101B-9397-08002B2CF9AE}" pid="12" name="ExternalReference">
    <vt:lpwstr/>
  </property>
  <property fmtid="{D5CDD505-2E9C-101B-9397-08002B2CF9AE}" pid="13" name="EntityDepartment">
    <vt:lpwstr>2</vt:lpwstr>
  </property>
  <property fmtid="{D5CDD505-2E9C-101B-9397-08002B2CF9AE}" pid="14" name="IsClosed">
    <vt:lpwstr>0</vt:lpwstr>
  </property>
  <property fmtid="{D5CDD505-2E9C-101B-9397-08002B2CF9AE}" pid="15" name="Entity">
    <vt:lpwstr>4;#City of Nedlands|e1cb6260-fbdb-4707-a83e-0c933e524b72</vt:lpwstr>
  </property>
  <property fmtid="{D5CDD505-2E9C-101B-9397-08002B2CF9AE}" pid="16" name="Property">
    <vt:lpwstr/>
  </property>
  <property fmtid="{D5CDD505-2E9C-101B-9397-08002B2CF9AE}" pid="17" name="F1Function">
    <vt:lpwstr/>
  </property>
  <property fmtid="{D5CDD505-2E9C-101B-9397-08002B2CF9AE}" pid="18" name="F2Function">
    <vt:lpwstr/>
  </property>
  <property fmtid="{D5CDD505-2E9C-101B-9397-08002B2CF9AE}" pid="19" name="Activity">
    <vt:lpwstr>139;#Meetings|1b90c5f6-ddf7-405d-b0aa-a573170e1a5d</vt:lpwstr>
  </property>
  <property fmtid="{D5CDD505-2E9C-101B-9397-08002B2CF9AE}" pid="20" name="Function">
    <vt:lpwstr>153;#Council|e9dab8bc-19a9-476e-9804-8565541956eb</vt:lpwstr>
  </property>
  <property fmtid="{D5CDD505-2E9C-101B-9397-08002B2CF9AE}" pid="21" name="Subject Matter">
    <vt:lpwstr>140;#Meeting|1f576ca3-e898-4889-9bff-971fa1197b35</vt:lpwstr>
  </property>
  <property fmtid="{D5CDD505-2E9C-101B-9397-08002B2CF9AE}" pid="22" name="eDMS Site">
    <vt:lpwstr>154;#Council|aa216eff-3449-4bd9-a57e-8ddebac59c1d</vt:lpwstr>
  </property>
  <property fmtid="{D5CDD505-2E9C-101B-9397-08002B2CF9AE}" pid="23" name="display_urn:schemas-microsoft-com:office:office#Editor">
    <vt:lpwstr>Nicole Ceric</vt:lpwstr>
  </property>
  <property fmtid="{D5CDD505-2E9C-101B-9397-08002B2CF9AE}" pid="24" name="display_urn:schemas-microsoft-com:office:office#Author">
    <vt:lpwstr>Nicole Ceric</vt:lpwstr>
  </property>
  <property fmtid="{D5CDD505-2E9C-101B-9397-08002B2CF9AE}" pid="25" name="DocumentSetDescription">
    <vt:lpwstr/>
  </property>
  <property fmtid="{D5CDD505-2E9C-101B-9397-08002B2CF9AE}" pid="26" name="Document Set Status">
    <vt:lpwstr/>
  </property>
  <property fmtid="{D5CDD505-2E9C-101B-9397-08002B2CF9AE}" pid="27" name="ContentTypeId">
    <vt:lpwstr>0x010100DBE2AFA49EAD6847BCAE523F8D149C8E000566C0B26DA3DE4E9B2DCE89672D6D34</vt:lpwstr>
  </property>
</Properties>
</file>