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BFDF" w14:textId="59432F0C" w:rsidR="00180419" w:rsidRDefault="00F96F8F" w:rsidP="00562866">
      <w:pPr>
        <w:rPr>
          <w:rFonts w:ascii="Gill Sans MT" w:hAnsi="Gill Sans MT" w:cs="Arial"/>
          <w:b/>
          <w:i/>
          <w:iCs/>
          <w:color w:val="003876"/>
          <w:sz w:val="96"/>
          <w:szCs w:val="160"/>
          <w:lang w:val="en-GB" w:eastAsia="en-GB"/>
        </w:rPr>
      </w:pPr>
      <w:bookmarkStart w:id="0" w:name="_GoBack"/>
      <w:bookmarkEnd w:id="0"/>
      <w:r>
        <w:rPr>
          <w:rFonts w:ascii="Gill Sans MT" w:hAnsi="Gill Sans MT" w:cs="Arial"/>
          <w:b/>
          <w:i/>
          <w:iCs/>
          <w:noProof/>
          <w:color w:val="003876"/>
          <w:sz w:val="96"/>
          <w:szCs w:val="160"/>
          <w:lang w:val="en-GB" w:eastAsia="en-GB"/>
        </w:rPr>
        <w:drawing>
          <wp:inline distT="0" distB="0" distL="0" distR="0" wp14:anchorId="200BC0CD" wp14:editId="0EFB4999">
            <wp:extent cx="5152390" cy="1908810"/>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2390" cy="1908810"/>
                    </a:xfrm>
                    <a:prstGeom prst="rect">
                      <a:avLst/>
                    </a:prstGeom>
                    <a:noFill/>
                    <a:ln>
                      <a:noFill/>
                    </a:ln>
                  </pic:spPr>
                </pic:pic>
              </a:graphicData>
            </a:graphic>
          </wp:inline>
        </w:drawing>
      </w:r>
    </w:p>
    <w:p w14:paraId="200BBFE0" w14:textId="77777777" w:rsidR="00180419" w:rsidRPr="00180419" w:rsidRDefault="00180419" w:rsidP="00562866">
      <w:pPr>
        <w:rPr>
          <w:rFonts w:ascii="Gill Sans MT" w:hAnsi="Gill Sans MT" w:cs="Arial"/>
          <w:b/>
          <w:i/>
          <w:iCs/>
          <w:color w:val="003876"/>
          <w:sz w:val="96"/>
          <w:szCs w:val="160"/>
          <w:lang w:val="en-GB" w:eastAsia="en-GB"/>
        </w:rPr>
      </w:pPr>
    </w:p>
    <w:p w14:paraId="200BBFE1" w14:textId="15259443" w:rsidR="00180419" w:rsidRPr="00180419" w:rsidRDefault="00E91E28" w:rsidP="00562866">
      <w:pPr>
        <w:rPr>
          <w:rFonts w:ascii="Gill Sans MT" w:hAnsi="Gill Sans MT" w:cs="Arial"/>
          <w:b/>
          <w:i/>
          <w:iCs/>
          <w:color w:val="003876"/>
          <w:sz w:val="72"/>
          <w:szCs w:val="160"/>
          <w:lang w:val="en-GB" w:eastAsia="en-GB"/>
        </w:rPr>
      </w:pPr>
      <w:r>
        <w:rPr>
          <w:rFonts w:ascii="Gill Sans MT" w:hAnsi="Gill Sans MT" w:cs="Arial"/>
          <w:b/>
          <w:i/>
          <w:iCs/>
          <w:color w:val="003876"/>
          <w:sz w:val="72"/>
          <w:szCs w:val="160"/>
          <w:lang w:val="en-GB" w:eastAsia="en-GB"/>
        </w:rPr>
        <w:t>Minutes</w:t>
      </w:r>
    </w:p>
    <w:p w14:paraId="200BBFE2" w14:textId="57B3154D"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72"/>
          <w:szCs w:val="160"/>
          <w:lang w:val="en-GB" w:eastAsia="en-GB"/>
        </w:rPr>
      </w:pPr>
    </w:p>
    <w:p w14:paraId="200BBFE3"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r w:rsidRPr="00180419">
        <w:rPr>
          <w:rFonts w:ascii="Gill Sans MT" w:hAnsi="Gill Sans MT" w:cs="Arial"/>
          <w:b/>
          <w:i/>
          <w:iCs/>
          <w:color w:val="003876"/>
          <w:sz w:val="56"/>
          <w:szCs w:val="160"/>
          <w:lang w:val="en-GB" w:eastAsia="en-GB"/>
        </w:rPr>
        <w:t>Council Meeting</w:t>
      </w:r>
    </w:p>
    <w:p w14:paraId="200BBFE4" w14:textId="77777777" w:rsidR="00180419" w:rsidRPr="00180419" w:rsidRDefault="00180419" w:rsidP="00562866">
      <w:pPr>
        <w:tabs>
          <w:tab w:val="left" w:pos="720"/>
          <w:tab w:val="left" w:pos="1440"/>
          <w:tab w:val="left" w:pos="2410"/>
          <w:tab w:val="left" w:pos="2977"/>
          <w:tab w:val="right" w:pos="8335"/>
          <w:tab w:val="right" w:pos="8505"/>
        </w:tabs>
        <w:rPr>
          <w:rFonts w:ascii="Gill Sans MT" w:hAnsi="Gill Sans MT" w:cs="Arial"/>
          <w:b/>
          <w:i/>
          <w:iCs/>
          <w:color w:val="003876"/>
          <w:sz w:val="56"/>
          <w:szCs w:val="160"/>
          <w:lang w:val="en-GB" w:eastAsia="en-GB"/>
        </w:rPr>
      </w:pPr>
    </w:p>
    <w:p w14:paraId="5F25FAEB" w14:textId="74B3DE27" w:rsidR="004217BA" w:rsidRPr="00523221" w:rsidRDefault="00556BC0" w:rsidP="004217BA">
      <w:pPr>
        <w:rPr>
          <w:rFonts w:ascii="Arial" w:hAnsi="Arial" w:cs="Arial"/>
          <w:b/>
          <w:i/>
          <w:color w:val="002060"/>
          <w:sz w:val="56"/>
          <w:szCs w:val="56"/>
        </w:rPr>
      </w:pPr>
      <w:r>
        <w:rPr>
          <w:rFonts w:ascii="Arial" w:hAnsi="Arial" w:cs="Arial"/>
          <w:b/>
          <w:i/>
          <w:color w:val="002060"/>
          <w:sz w:val="56"/>
          <w:szCs w:val="56"/>
        </w:rPr>
        <w:t>18 December 2018</w:t>
      </w:r>
    </w:p>
    <w:p w14:paraId="200BBFE6"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200BBFE7"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8"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9"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00BBFEB" w14:textId="4E4DBCB8" w:rsidR="00180419" w:rsidRDefault="00180419" w:rsidP="00562866">
      <w:pPr>
        <w:tabs>
          <w:tab w:val="left" w:pos="720"/>
          <w:tab w:val="left" w:pos="1440"/>
          <w:tab w:val="left" w:pos="2410"/>
          <w:tab w:val="left" w:pos="2977"/>
          <w:tab w:val="right" w:pos="8335"/>
          <w:tab w:val="right" w:pos="8505"/>
        </w:tabs>
        <w:rPr>
          <w:rFonts w:ascii="Arial" w:hAnsi="Arial" w:cs="Arial"/>
        </w:rPr>
      </w:pPr>
    </w:p>
    <w:p w14:paraId="174DB204" w14:textId="1AB30EC2" w:rsidR="009B289A" w:rsidRDefault="009B289A" w:rsidP="00562866">
      <w:pPr>
        <w:tabs>
          <w:tab w:val="left" w:pos="720"/>
          <w:tab w:val="left" w:pos="1440"/>
          <w:tab w:val="left" w:pos="2410"/>
          <w:tab w:val="left" w:pos="2977"/>
          <w:tab w:val="right" w:pos="8335"/>
          <w:tab w:val="right" w:pos="8505"/>
        </w:tabs>
        <w:rPr>
          <w:rFonts w:ascii="Arial" w:hAnsi="Arial" w:cs="Arial"/>
        </w:rPr>
      </w:pPr>
    </w:p>
    <w:p w14:paraId="6249F101" w14:textId="49AFACF9" w:rsidR="009B289A" w:rsidRDefault="009B289A" w:rsidP="00562866">
      <w:pPr>
        <w:tabs>
          <w:tab w:val="left" w:pos="720"/>
          <w:tab w:val="left" w:pos="1440"/>
          <w:tab w:val="left" w:pos="2410"/>
          <w:tab w:val="left" w:pos="2977"/>
          <w:tab w:val="right" w:pos="8335"/>
          <w:tab w:val="right" w:pos="8505"/>
        </w:tabs>
        <w:rPr>
          <w:rFonts w:ascii="Arial" w:hAnsi="Arial" w:cs="Arial"/>
        </w:rPr>
      </w:pPr>
    </w:p>
    <w:p w14:paraId="738B9EBA" w14:textId="4E553058" w:rsidR="009B289A" w:rsidRDefault="009B289A" w:rsidP="00562866">
      <w:pPr>
        <w:tabs>
          <w:tab w:val="left" w:pos="720"/>
          <w:tab w:val="left" w:pos="1440"/>
          <w:tab w:val="left" w:pos="2410"/>
          <w:tab w:val="left" w:pos="2977"/>
          <w:tab w:val="right" w:pos="8335"/>
          <w:tab w:val="right" w:pos="8505"/>
        </w:tabs>
        <w:rPr>
          <w:rFonts w:ascii="Arial" w:hAnsi="Arial" w:cs="Arial"/>
        </w:rPr>
      </w:pPr>
    </w:p>
    <w:p w14:paraId="0591185F" w14:textId="2A60A405" w:rsidR="009B289A" w:rsidRDefault="009B289A" w:rsidP="00562866">
      <w:pPr>
        <w:tabs>
          <w:tab w:val="left" w:pos="720"/>
          <w:tab w:val="left" w:pos="1440"/>
          <w:tab w:val="left" w:pos="2410"/>
          <w:tab w:val="left" w:pos="2977"/>
          <w:tab w:val="right" w:pos="8335"/>
          <w:tab w:val="right" w:pos="8505"/>
        </w:tabs>
        <w:rPr>
          <w:rFonts w:ascii="Arial" w:hAnsi="Arial" w:cs="Arial"/>
        </w:rPr>
      </w:pPr>
    </w:p>
    <w:p w14:paraId="58810D6F" w14:textId="69ED4F50" w:rsidR="009B289A" w:rsidRDefault="009B289A" w:rsidP="00562866">
      <w:pPr>
        <w:tabs>
          <w:tab w:val="left" w:pos="720"/>
          <w:tab w:val="left" w:pos="1440"/>
          <w:tab w:val="left" w:pos="2410"/>
          <w:tab w:val="left" w:pos="2977"/>
          <w:tab w:val="right" w:pos="8335"/>
          <w:tab w:val="right" w:pos="8505"/>
        </w:tabs>
        <w:rPr>
          <w:rFonts w:ascii="Arial" w:hAnsi="Arial" w:cs="Arial"/>
        </w:rPr>
      </w:pPr>
    </w:p>
    <w:p w14:paraId="500BE6F4" w14:textId="77777777" w:rsidR="009B289A" w:rsidRDefault="009B289A" w:rsidP="009B289A">
      <w:pPr>
        <w:jc w:val="both"/>
        <w:rPr>
          <w:rFonts w:ascii="Arial" w:hAnsi="Arial" w:cs="Arial"/>
          <w:b/>
        </w:rPr>
      </w:pPr>
      <w:r>
        <w:rPr>
          <w:rFonts w:ascii="Arial" w:hAnsi="Arial" w:cs="Arial"/>
          <w:b/>
        </w:rPr>
        <w:t>Attention</w:t>
      </w:r>
    </w:p>
    <w:p w14:paraId="73A802BE" w14:textId="77777777" w:rsidR="009B289A" w:rsidRDefault="009B289A" w:rsidP="009B289A">
      <w:pPr>
        <w:jc w:val="both"/>
        <w:rPr>
          <w:rFonts w:ascii="Arial" w:hAnsi="Arial" w:cs="Arial"/>
        </w:rPr>
      </w:pPr>
    </w:p>
    <w:p w14:paraId="0F7E26A4" w14:textId="77777777" w:rsidR="009B289A" w:rsidRDefault="009B289A" w:rsidP="009B289A">
      <w:pPr>
        <w:jc w:val="both"/>
        <w:rPr>
          <w:rFonts w:ascii="Arial" w:hAnsi="Arial" w:cs="Arial"/>
          <w:b/>
        </w:rPr>
      </w:pPr>
      <w:r>
        <w:rPr>
          <w:rFonts w:ascii="Arial" w:hAnsi="Arial" w:cs="Arial"/>
          <w:b/>
        </w:rPr>
        <w:t>These Minutes are subject to confirmation.</w:t>
      </w:r>
    </w:p>
    <w:p w14:paraId="759D1F8A" w14:textId="77777777" w:rsidR="009B289A" w:rsidRDefault="009B289A" w:rsidP="009B289A">
      <w:pPr>
        <w:jc w:val="both"/>
        <w:rPr>
          <w:rFonts w:ascii="Arial" w:hAnsi="Arial" w:cs="Arial"/>
        </w:rPr>
      </w:pPr>
    </w:p>
    <w:p w14:paraId="27CFF9A7" w14:textId="77777777" w:rsidR="009B289A" w:rsidRPr="004950A5" w:rsidRDefault="009B289A" w:rsidP="009B289A">
      <w:pPr>
        <w:jc w:val="both"/>
        <w:rPr>
          <w:rFonts w:ascii="Arial" w:hAnsi="Arial" w:cs="Arial"/>
          <w:b/>
          <w:u w:val="single"/>
        </w:rPr>
      </w:pPr>
      <w:r>
        <w:rPr>
          <w:rFonts w:ascii="Arial" w:hAnsi="Arial" w:cs="Arial"/>
        </w:rPr>
        <w:t>Prior to acting on any resolution of the Council contained in these minutes, a check should be made of the Ordinary Meeting of Council following this meeting to ensure that there has not been a correction made to any resolution.</w:t>
      </w:r>
    </w:p>
    <w:p w14:paraId="200BBFF7"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7C1CCD27" w14:textId="019B3370" w:rsidR="004F70EA" w:rsidRDefault="00180419" w:rsidP="004F70EA">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p w14:paraId="3A10F142" w14:textId="77777777" w:rsidR="004F70EA" w:rsidRPr="004F70EA" w:rsidRDefault="004F70EA" w:rsidP="004F70EA">
      <w:pPr>
        <w:tabs>
          <w:tab w:val="left" w:pos="720"/>
          <w:tab w:val="left" w:pos="1440"/>
          <w:tab w:val="left" w:pos="2410"/>
          <w:tab w:val="left" w:pos="2977"/>
          <w:tab w:val="right" w:pos="8335"/>
          <w:tab w:val="right" w:pos="8505"/>
        </w:tabs>
        <w:jc w:val="center"/>
        <w:rPr>
          <w:rFonts w:ascii="Arial" w:hAnsi="Arial" w:cs="Arial"/>
          <w:b/>
        </w:rPr>
      </w:pPr>
    </w:p>
    <w:p w14:paraId="45C80905" w14:textId="2A00B7C2" w:rsidR="00DD406D" w:rsidRPr="00DD406D" w:rsidRDefault="004F70EA" w:rsidP="00DD406D">
      <w:pPr>
        <w:pStyle w:val="TOC2"/>
        <w:rPr>
          <w:rFonts w:ascii="Arial" w:eastAsiaTheme="minorEastAsia" w:hAnsi="Arial" w:cs="Arial"/>
          <w:szCs w:val="24"/>
          <w:lang w:eastAsia="en-AU"/>
        </w:rPr>
      </w:pPr>
      <w:r w:rsidRPr="00DD406D">
        <w:rPr>
          <w:rFonts w:ascii="Arial" w:hAnsi="Arial" w:cs="Arial"/>
          <w:bCs/>
          <w:szCs w:val="24"/>
        </w:rPr>
        <w:fldChar w:fldCharType="begin"/>
      </w:r>
      <w:r w:rsidRPr="00DD406D">
        <w:rPr>
          <w:rFonts w:ascii="Arial" w:hAnsi="Arial" w:cs="Arial"/>
          <w:bCs/>
          <w:szCs w:val="24"/>
        </w:rPr>
        <w:instrText xml:space="preserve"> TOC \o "1-3" \h \z \u </w:instrText>
      </w:r>
      <w:r w:rsidRPr="00DD406D">
        <w:rPr>
          <w:rFonts w:ascii="Arial" w:hAnsi="Arial" w:cs="Arial"/>
          <w:bCs/>
          <w:szCs w:val="24"/>
        </w:rPr>
        <w:fldChar w:fldCharType="separate"/>
      </w:r>
      <w:hyperlink w:anchor="_Toc533085240" w:history="1">
        <w:r w:rsidR="00DD406D" w:rsidRPr="00DD406D">
          <w:rPr>
            <w:rStyle w:val="Hyperlink"/>
            <w:rFonts w:ascii="Arial" w:hAnsi="Arial" w:cs="Arial"/>
            <w:szCs w:val="24"/>
          </w:rPr>
          <w:t>Declaration of Opening</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5</w:t>
        </w:r>
        <w:r w:rsidR="00DD406D" w:rsidRPr="00DD406D">
          <w:rPr>
            <w:rFonts w:ascii="Arial" w:hAnsi="Arial" w:cs="Arial"/>
            <w:webHidden/>
            <w:szCs w:val="24"/>
          </w:rPr>
          <w:fldChar w:fldCharType="end"/>
        </w:r>
      </w:hyperlink>
    </w:p>
    <w:p w14:paraId="260EE075" w14:textId="6BC839A0" w:rsidR="00DD406D" w:rsidRPr="00DD406D" w:rsidRDefault="008E707D" w:rsidP="00DD406D">
      <w:pPr>
        <w:pStyle w:val="TOC2"/>
        <w:rPr>
          <w:rFonts w:ascii="Arial" w:eastAsiaTheme="minorEastAsia" w:hAnsi="Arial" w:cs="Arial"/>
          <w:szCs w:val="24"/>
          <w:lang w:eastAsia="en-AU"/>
        </w:rPr>
      </w:pPr>
      <w:hyperlink w:anchor="_Toc533085241" w:history="1">
        <w:r w:rsidR="00DD406D" w:rsidRPr="00DD406D">
          <w:rPr>
            <w:rStyle w:val="Hyperlink"/>
            <w:rFonts w:ascii="Arial" w:hAnsi="Arial" w:cs="Arial"/>
            <w:szCs w:val="24"/>
          </w:rPr>
          <w:t>Present and Apologies and Leave Of Absence (Previously Approved)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5</w:t>
        </w:r>
        <w:r w:rsidR="00DD406D" w:rsidRPr="00DD406D">
          <w:rPr>
            <w:rFonts w:ascii="Arial" w:hAnsi="Arial" w:cs="Arial"/>
            <w:webHidden/>
            <w:szCs w:val="24"/>
          </w:rPr>
          <w:fldChar w:fldCharType="end"/>
        </w:r>
      </w:hyperlink>
    </w:p>
    <w:p w14:paraId="23C5A19A" w14:textId="18EFA261" w:rsidR="00DD406D" w:rsidRPr="00DD406D" w:rsidRDefault="008E707D" w:rsidP="00DD406D">
      <w:pPr>
        <w:pStyle w:val="TOC2"/>
        <w:rPr>
          <w:rFonts w:ascii="Arial" w:eastAsiaTheme="minorEastAsia" w:hAnsi="Arial" w:cs="Arial"/>
          <w:szCs w:val="24"/>
          <w:lang w:eastAsia="en-AU"/>
        </w:rPr>
      </w:pPr>
      <w:hyperlink w:anchor="_Toc533085242" w:history="1">
        <w:r w:rsidR="00DD406D" w:rsidRPr="00DD406D">
          <w:rPr>
            <w:rStyle w:val="Hyperlink"/>
            <w:rFonts w:ascii="Arial" w:hAnsi="Arial" w:cs="Arial"/>
            <w:szCs w:val="24"/>
          </w:rPr>
          <w:t>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Public Question Time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6</w:t>
        </w:r>
        <w:r w:rsidR="00DD406D" w:rsidRPr="00DD406D">
          <w:rPr>
            <w:rFonts w:ascii="Arial" w:hAnsi="Arial" w:cs="Arial"/>
            <w:webHidden/>
            <w:szCs w:val="24"/>
          </w:rPr>
          <w:fldChar w:fldCharType="end"/>
        </w:r>
      </w:hyperlink>
    </w:p>
    <w:p w14:paraId="6FD55427" w14:textId="5E3AD5F0" w:rsidR="00DD406D" w:rsidRPr="00DD406D" w:rsidRDefault="008E707D" w:rsidP="00DD406D">
      <w:pPr>
        <w:pStyle w:val="TOC2"/>
        <w:rPr>
          <w:rFonts w:ascii="Arial" w:eastAsiaTheme="minorEastAsia" w:hAnsi="Arial" w:cs="Arial"/>
          <w:szCs w:val="24"/>
          <w:lang w:eastAsia="en-AU"/>
        </w:rPr>
      </w:pPr>
      <w:hyperlink w:anchor="_Toc533085243" w:history="1">
        <w:r w:rsidR="00DD406D" w:rsidRPr="00DD406D">
          <w:rPr>
            <w:rStyle w:val="Hyperlink"/>
            <w:rFonts w:ascii="Arial" w:hAnsi="Arial" w:cs="Arial"/>
            <w:szCs w:val="24"/>
          </w:rPr>
          <w:t>1.1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Ms Jennifer Brauhart, 48 Lisle Street, Mt Claremont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6</w:t>
        </w:r>
        <w:r w:rsidR="00DD406D" w:rsidRPr="00DD406D">
          <w:rPr>
            <w:rFonts w:ascii="Arial" w:hAnsi="Arial" w:cs="Arial"/>
            <w:webHidden/>
            <w:szCs w:val="24"/>
          </w:rPr>
          <w:fldChar w:fldCharType="end"/>
        </w:r>
      </w:hyperlink>
    </w:p>
    <w:p w14:paraId="660A59BF" w14:textId="14DAD437" w:rsidR="00DD406D" w:rsidRPr="00DD406D" w:rsidRDefault="008E707D" w:rsidP="00DD406D">
      <w:pPr>
        <w:pStyle w:val="TOC2"/>
        <w:rPr>
          <w:rFonts w:ascii="Arial" w:eastAsiaTheme="minorEastAsia" w:hAnsi="Arial" w:cs="Arial"/>
          <w:szCs w:val="24"/>
          <w:lang w:eastAsia="en-AU"/>
        </w:rPr>
      </w:pPr>
      <w:hyperlink w:anchor="_Toc533085244" w:history="1">
        <w:r w:rsidR="00DD406D" w:rsidRPr="00DD406D">
          <w:rPr>
            <w:rStyle w:val="Hyperlink"/>
            <w:rFonts w:ascii="Arial" w:hAnsi="Arial" w:cs="Arial"/>
            <w:szCs w:val="24"/>
          </w:rPr>
          <w:t>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Addresses by Members of the Public</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w:t>
        </w:r>
        <w:r w:rsidR="00DD406D" w:rsidRPr="00DD406D">
          <w:rPr>
            <w:rFonts w:ascii="Arial" w:hAnsi="Arial" w:cs="Arial"/>
            <w:webHidden/>
            <w:szCs w:val="24"/>
          </w:rPr>
          <w:fldChar w:fldCharType="end"/>
        </w:r>
      </w:hyperlink>
    </w:p>
    <w:p w14:paraId="3621DEB6" w14:textId="339959D9" w:rsidR="00DD406D" w:rsidRPr="00DD406D" w:rsidRDefault="008E707D" w:rsidP="00DD406D">
      <w:pPr>
        <w:pStyle w:val="TOC2"/>
        <w:rPr>
          <w:rFonts w:ascii="Arial" w:eastAsiaTheme="minorEastAsia" w:hAnsi="Arial" w:cs="Arial"/>
          <w:szCs w:val="24"/>
          <w:lang w:eastAsia="en-AU"/>
        </w:rPr>
      </w:pPr>
      <w:hyperlink w:anchor="_Toc533085245" w:history="1">
        <w:r w:rsidR="00DD406D" w:rsidRPr="00DD406D">
          <w:rPr>
            <w:rStyle w:val="Hyperlink"/>
            <w:rFonts w:ascii="Arial" w:hAnsi="Arial" w:cs="Arial"/>
            <w:szCs w:val="24"/>
          </w:rPr>
          <w:t>3.</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Requests for Leave of Absence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w:t>
        </w:r>
        <w:r w:rsidR="00DD406D" w:rsidRPr="00DD406D">
          <w:rPr>
            <w:rFonts w:ascii="Arial" w:hAnsi="Arial" w:cs="Arial"/>
            <w:webHidden/>
            <w:szCs w:val="24"/>
          </w:rPr>
          <w:fldChar w:fldCharType="end"/>
        </w:r>
      </w:hyperlink>
    </w:p>
    <w:p w14:paraId="4C69BC4A" w14:textId="629BDD54" w:rsidR="00DD406D" w:rsidRPr="00DD406D" w:rsidRDefault="008E707D" w:rsidP="00DD406D">
      <w:pPr>
        <w:pStyle w:val="TOC2"/>
        <w:rPr>
          <w:rFonts w:ascii="Arial" w:eastAsiaTheme="minorEastAsia" w:hAnsi="Arial" w:cs="Arial"/>
          <w:szCs w:val="24"/>
          <w:lang w:eastAsia="en-AU"/>
        </w:rPr>
      </w:pPr>
      <w:hyperlink w:anchor="_Toc533085246" w:history="1">
        <w:r w:rsidR="00DD406D" w:rsidRPr="00DD406D">
          <w:rPr>
            <w:rStyle w:val="Hyperlink"/>
            <w:rFonts w:ascii="Arial" w:hAnsi="Arial" w:cs="Arial"/>
            <w:szCs w:val="24"/>
          </w:rPr>
          <w:t>4.</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Petitions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_Toc533085246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w:t>
        </w:r>
        <w:r w:rsidR="00DD406D" w:rsidRPr="00DD406D">
          <w:rPr>
            <w:rFonts w:ascii="Arial" w:hAnsi="Arial" w:cs="Arial"/>
            <w:webHidden/>
            <w:szCs w:val="24"/>
          </w:rPr>
          <w:fldChar w:fldCharType="end"/>
        </w:r>
      </w:hyperlink>
    </w:p>
    <w:p w14:paraId="0F694A5D" w14:textId="0F0F9366" w:rsidR="00DD406D" w:rsidRPr="00DD406D" w:rsidRDefault="008E707D" w:rsidP="00DD406D">
      <w:pPr>
        <w:pStyle w:val="TOC2"/>
        <w:rPr>
          <w:rFonts w:ascii="Arial" w:eastAsiaTheme="minorEastAsia" w:hAnsi="Arial" w:cs="Arial"/>
          <w:szCs w:val="24"/>
          <w:lang w:eastAsia="en-AU"/>
        </w:rPr>
      </w:pPr>
      <w:hyperlink w:anchor="_Toc533085247" w:history="1">
        <w:r w:rsidR="00DD406D" w:rsidRPr="00DD406D">
          <w:rPr>
            <w:rStyle w:val="Hyperlink"/>
            <w:rFonts w:ascii="Arial" w:hAnsi="Arial" w:cs="Arial"/>
            <w:szCs w:val="24"/>
          </w:rPr>
          <w:t>5.</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Disclosures of Financial Interest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w:t>
        </w:r>
        <w:r w:rsidR="00DD406D" w:rsidRPr="00DD406D">
          <w:rPr>
            <w:rFonts w:ascii="Arial" w:hAnsi="Arial" w:cs="Arial"/>
            <w:webHidden/>
            <w:szCs w:val="24"/>
          </w:rPr>
          <w:fldChar w:fldCharType="end"/>
        </w:r>
      </w:hyperlink>
    </w:p>
    <w:p w14:paraId="55567F57" w14:textId="2C21F8EC" w:rsidR="00DD406D" w:rsidRPr="00DD406D" w:rsidRDefault="008E707D" w:rsidP="00DD406D">
      <w:pPr>
        <w:pStyle w:val="TOC2"/>
        <w:rPr>
          <w:rFonts w:ascii="Arial" w:eastAsiaTheme="minorEastAsia" w:hAnsi="Arial" w:cs="Arial"/>
          <w:szCs w:val="24"/>
          <w:lang w:eastAsia="en-AU"/>
        </w:rPr>
      </w:pPr>
      <w:hyperlink w:anchor="_Toc533085248" w:history="1">
        <w:r w:rsidR="00DD406D" w:rsidRPr="00DD406D">
          <w:rPr>
            <w:rStyle w:val="Hyperlink"/>
            <w:rFonts w:ascii="Arial" w:hAnsi="Arial" w:cs="Arial"/>
            <w:szCs w:val="24"/>
          </w:rPr>
          <w:t>5.1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Mayor Hipkins – 13.8 - Conference Attendance Request – Mayor Hipkins to Attend 4th CRC Water Sensitive Cities National Conference, Brisbane from 26 to 28 March 2019 &amp; 4th International Street Lighting &amp; Smart Controls Conference, Sydney from 2 to 4 April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_Toc533085248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w:t>
        </w:r>
        <w:r w:rsidR="00DD406D" w:rsidRPr="00DD406D">
          <w:rPr>
            <w:rFonts w:ascii="Arial" w:hAnsi="Arial" w:cs="Arial"/>
            <w:webHidden/>
            <w:szCs w:val="24"/>
          </w:rPr>
          <w:fldChar w:fldCharType="end"/>
        </w:r>
      </w:hyperlink>
    </w:p>
    <w:p w14:paraId="7260173A" w14:textId="2789C890" w:rsidR="00DD406D" w:rsidRPr="00DD406D" w:rsidRDefault="008E707D" w:rsidP="00DD406D">
      <w:pPr>
        <w:pStyle w:val="TOC2"/>
        <w:rPr>
          <w:rFonts w:ascii="Arial" w:eastAsiaTheme="minorEastAsia" w:hAnsi="Arial" w:cs="Arial"/>
          <w:szCs w:val="24"/>
          <w:lang w:eastAsia="en-AU"/>
        </w:rPr>
      </w:pPr>
      <w:hyperlink w:anchor="_Toc533085249" w:history="1">
        <w:r w:rsidR="00DD406D" w:rsidRPr="00DD406D">
          <w:rPr>
            <w:rStyle w:val="Hyperlink"/>
            <w:rFonts w:ascii="Arial" w:hAnsi="Arial" w:cs="Arial"/>
            <w:szCs w:val="24"/>
          </w:rPr>
          <w:t>5.2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Hodsdon – PD74.18 - Christ Church Grammar School - Possible Acquisition of   Landfill Site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_Toc533085249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w:t>
        </w:r>
        <w:r w:rsidR="00DD406D" w:rsidRPr="00DD406D">
          <w:rPr>
            <w:rFonts w:ascii="Arial" w:hAnsi="Arial" w:cs="Arial"/>
            <w:webHidden/>
            <w:szCs w:val="24"/>
          </w:rPr>
          <w:fldChar w:fldCharType="end"/>
        </w:r>
      </w:hyperlink>
    </w:p>
    <w:p w14:paraId="6B67F81D" w14:textId="4FBB1AEA" w:rsidR="00DD406D" w:rsidRPr="00DD406D" w:rsidRDefault="008E707D" w:rsidP="00DD406D">
      <w:pPr>
        <w:pStyle w:val="TOC2"/>
        <w:rPr>
          <w:rFonts w:ascii="Arial" w:eastAsiaTheme="minorEastAsia" w:hAnsi="Arial" w:cs="Arial"/>
          <w:szCs w:val="24"/>
          <w:lang w:eastAsia="en-AU"/>
        </w:rPr>
      </w:pPr>
      <w:hyperlink w:anchor="_Toc533085250" w:history="1">
        <w:r w:rsidR="00DD406D" w:rsidRPr="00DD406D">
          <w:rPr>
            <w:rStyle w:val="Hyperlink"/>
            <w:rFonts w:ascii="Arial" w:hAnsi="Arial" w:cs="Arial"/>
            <w:szCs w:val="24"/>
          </w:rPr>
          <w:t>5.3</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Hodsdon – 13.7 - Conference Attendance Request – Councillor Hodsdon &amp; Councillor Horley – 3rd Annual Cities &amp; Regions Summit, Melbourne from 12 to 14 March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9</w:t>
        </w:r>
        <w:r w:rsidR="00DD406D" w:rsidRPr="00DD406D">
          <w:rPr>
            <w:rFonts w:ascii="Arial" w:hAnsi="Arial" w:cs="Arial"/>
            <w:webHidden/>
            <w:szCs w:val="24"/>
          </w:rPr>
          <w:fldChar w:fldCharType="end"/>
        </w:r>
      </w:hyperlink>
    </w:p>
    <w:p w14:paraId="0EA66E0B" w14:textId="697CFAD6" w:rsidR="00DD406D" w:rsidRPr="00DD406D" w:rsidRDefault="008E707D" w:rsidP="00DD406D">
      <w:pPr>
        <w:pStyle w:val="TOC2"/>
        <w:rPr>
          <w:rFonts w:ascii="Arial" w:eastAsiaTheme="minorEastAsia" w:hAnsi="Arial" w:cs="Arial"/>
          <w:szCs w:val="24"/>
          <w:lang w:eastAsia="en-AU"/>
        </w:rPr>
      </w:pPr>
      <w:hyperlink w:anchor="_Toc533085251" w:history="1">
        <w:r w:rsidR="00DD406D" w:rsidRPr="00DD406D">
          <w:rPr>
            <w:rStyle w:val="Hyperlink"/>
            <w:rFonts w:ascii="Arial" w:hAnsi="Arial" w:cs="Arial"/>
            <w:szCs w:val="24"/>
          </w:rPr>
          <w:t>5.4</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Horley – 13.7 - Conference Attendance Request – Councillor Hodsdon &amp; Councillor Horley – 3rd Annual Cities &amp; Regions Summit, Melbourne from 12 to 14 March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9</w:t>
        </w:r>
        <w:r w:rsidR="00DD406D" w:rsidRPr="00DD406D">
          <w:rPr>
            <w:rFonts w:ascii="Arial" w:hAnsi="Arial" w:cs="Arial"/>
            <w:webHidden/>
            <w:szCs w:val="24"/>
          </w:rPr>
          <w:fldChar w:fldCharType="end"/>
        </w:r>
      </w:hyperlink>
    </w:p>
    <w:p w14:paraId="21D85911" w14:textId="22661FB6" w:rsidR="00DD406D" w:rsidRPr="00DD406D" w:rsidRDefault="008E707D" w:rsidP="00DD406D">
      <w:pPr>
        <w:pStyle w:val="TOC2"/>
        <w:rPr>
          <w:rFonts w:ascii="Arial" w:eastAsiaTheme="minorEastAsia" w:hAnsi="Arial" w:cs="Arial"/>
          <w:szCs w:val="24"/>
          <w:lang w:eastAsia="en-AU"/>
        </w:rPr>
      </w:pPr>
      <w:hyperlink w:anchor="_Toc533085252" w:history="1">
        <w:r w:rsidR="00DD406D" w:rsidRPr="00DD406D">
          <w:rPr>
            <w:rStyle w:val="Hyperlink"/>
            <w:rFonts w:ascii="Arial" w:hAnsi="Arial" w:cs="Arial"/>
            <w:szCs w:val="24"/>
          </w:rPr>
          <w:t>6.</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Disclosures of Interests Affecting Impartiality</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9</w:t>
        </w:r>
        <w:r w:rsidR="00DD406D" w:rsidRPr="00DD406D">
          <w:rPr>
            <w:rFonts w:ascii="Arial" w:hAnsi="Arial" w:cs="Arial"/>
            <w:webHidden/>
            <w:szCs w:val="24"/>
          </w:rPr>
          <w:fldChar w:fldCharType="end"/>
        </w:r>
      </w:hyperlink>
    </w:p>
    <w:p w14:paraId="03DD9614" w14:textId="70BBD263" w:rsidR="00DD406D" w:rsidRPr="00DD406D" w:rsidRDefault="008E707D" w:rsidP="00DD406D">
      <w:pPr>
        <w:pStyle w:val="TOC2"/>
        <w:rPr>
          <w:rFonts w:ascii="Arial" w:eastAsiaTheme="minorEastAsia" w:hAnsi="Arial" w:cs="Arial"/>
          <w:szCs w:val="24"/>
          <w:lang w:eastAsia="en-AU"/>
        </w:rPr>
      </w:pPr>
      <w:hyperlink w:anchor="_Toc533085253" w:history="1">
        <w:r w:rsidR="00DD406D" w:rsidRPr="00DD406D">
          <w:rPr>
            <w:rStyle w:val="Hyperlink"/>
            <w:rFonts w:ascii="Arial" w:hAnsi="Arial" w:cs="Arial"/>
            <w:szCs w:val="24"/>
          </w:rPr>
          <w:t>6.1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Argyle – PD74.18 - Christ Church Grammar School - Possible Acquisition of   Landfill Site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9</w:t>
        </w:r>
        <w:r w:rsidR="00DD406D" w:rsidRPr="00DD406D">
          <w:rPr>
            <w:rFonts w:ascii="Arial" w:hAnsi="Arial" w:cs="Arial"/>
            <w:webHidden/>
            <w:szCs w:val="24"/>
          </w:rPr>
          <w:fldChar w:fldCharType="end"/>
        </w:r>
      </w:hyperlink>
    </w:p>
    <w:p w14:paraId="66D339E1" w14:textId="7020B364" w:rsidR="00DD406D" w:rsidRPr="00DD406D" w:rsidRDefault="008E707D" w:rsidP="00DD406D">
      <w:pPr>
        <w:pStyle w:val="TOC2"/>
        <w:rPr>
          <w:rFonts w:ascii="Arial" w:eastAsiaTheme="minorEastAsia" w:hAnsi="Arial" w:cs="Arial"/>
          <w:szCs w:val="24"/>
          <w:lang w:eastAsia="en-AU"/>
        </w:rPr>
      </w:pPr>
      <w:hyperlink w:anchor="_Toc533085254" w:history="1">
        <w:r w:rsidR="00DD406D" w:rsidRPr="00DD406D">
          <w:rPr>
            <w:rStyle w:val="Hyperlink"/>
            <w:rFonts w:ascii="Arial" w:hAnsi="Arial" w:cs="Arial"/>
            <w:szCs w:val="24"/>
          </w:rPr>
          <w:t>7.</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Declarations by Members That They Have Not Given Due Consideration to Papers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9</w:t>
        </w:r>
        <w:r w:rsidR="00DD406D" w:rsidRPr="00DD406D">
          <w:rPr>
            <w:rFonts w:ascii="Arial" w:hAnsi="Arial" w:cs="Arial"/>
            <w:webHidden/>
            <w:szCs w:val="24"/>
          </w:rPr>
          <w:fldChar w:fldCharType="end"/>
        </w:r>
      </w:hyperlink>
    </w:p>
    <w:p w14:paraId="50606AEB" w14:textId="3ACDFC47" w:rsidR="00DD406D" w:rsidRPr="00DD406D" w:rsidRDefault="008E707D" w:rsidP="00DD406D">
      <w:pPr>
        <w:pStyle w:val="TOC2"/>
        <w:rPr>
          <w:rFonts w:ascii="Arial" w:eastAsiaTheme="minorEastAsia" w:hAnsi="Arial" w:cs="Arial"/>
          <w:szCs w:val="24"/>
          <w:lang w:eastAsia="en-AU"/>
        </w:rPr>
      </w:pPr>
      <w:hyperlink w:anchor="_Toc533085255" w:history="1">
        <w:r w:rsidR="00DD406D" w:rsidRPr="00DD406D">
          <w:rPr>
            <w:rStyle w:val="Hyperlink"/>
            <w:rFonts w:ascii="Arial" w:hAnsi="Arial" w:cs="Arial"/>
            <w:szCs w:val="24"/>
          </w:rPr>
          <w:t>8.</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Confirmation of Minutes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10</w:t>
        </w:r>
        <w:r w:rsidR="00DD406D" w:rsidRPr="00DD406D">
          <w:rPr>
            <w:rFonts w:ascii="Arial" w:hAnsi="Arial" w:cs="Arial"/>
            <w:webHidden/>
            <w:szCs w:val="24"/>
          </w:rPr>
          <w:fldChar w:fldCharType="end"/>
        </w:r>
      </w:hyperlink>
    </w:p>
    <w:p w14:paraId="1DF28EB8" w14:textId="3406C2C7" w:rsidR="00DD406D" w:rsidRPr="00DD406D" w:rsidRDefault="008E707D" w:rsidP="00DD406D">
      <w:pPr>
        <w:pStyle w:val="TOC2"/>
        <w:rPr>
          <w:rFonts w:ascii="Arial" w:eastAsiaTheme="minorEastAsia" w:hAnsi="Arial" w:cs="Arial"/>
          <w:szCs w:val="24"/>
          <w:lang w:eastAsia="en-AU"/>
        </w:rPr>
      </w:pPr>
      <w:hyperlink w:anchor="_Toc533085256" w:history="1">
        <w:r w:rsidR="00DD406D" w:rsidRPr="00DD406D">
          <w:rPr>
            <w:rStyle w:val="Hyperlink"/>
            <w:rFonts w:ascii="Arial" w:hAnsi="Arial" w:cs="Arial"/>
            <w:szCs w:val="24"/>
          </w:rPr>
          <w:t>8.1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Ordinary Council Meeting 27 November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_Toc533085256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10</w:t>
        </w:r>
        <w:r w:rsidR="00DD406D" w:rsidRPr="00DD406D">
          <w:rPr>
            <w:rFonts w:ascii="Arial" w:hAnsi="Arial" w:cs="Arial"/>
            <w:webHidden/>
            <w:szCs w:val="24"/>
          </w:rPr>
          <w:fldChar w:fldCharType="end"/>
        </w:r>
      </w:hyperlink>
    </w:p>
    <w:p w14:paraId="7D59D80C" w14:textId="3B800D1E" w:rsidR="00DD406D" w:rsidRPr="00DD406D" w:rsidRDefault="008E707D" w:rsidP="00DD406D">
      <w:pPr>
        <w:pStyle w:val="TOC2"/>
        <w:rPr>
          <w:rFonts w:ascii="Arial" w:eastAsiaTheme="minorEastAsia" w:hAnsi="Arial" w:cs="Arial"/>
          <w:szCs w:val="24"/>
          <w:lang w:eastAsia="en-AU"/>
        </w:rPr>
      </w:pPr>
      <w:hyperlink w:anchor="_Toc533085257" w:history="1">
        <w:r w:rsidR="00DD406D" w:rsidRPr="00DD406D">
          <w:rPr>
            <w:rStyle w:val="Hyperlink"/>
            <w:rFonts w:ascii="Arial" w:hAnsi="Arial" w:cs="Arial"/>
            <w:szCs w:val="24"/>
          </w:rPr>
          <w:t>9.</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Announcements of the Presiding Member without discussion</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10</w:t>
        </w:r>
        <w:r w:rsidR="00DD406D" w:rsidRPr="00DD406D">
          <w:rPr>
            <w:rFonts w:ascii="Arial" w:hAnsi="Arial" w:cs="Arial"/>
            <w:webHidden/>
            <w:szCs w:val="24"/>
          </w:rPr>
          <w:fldChar w:fldCharType="end"/>
        </w:r>
      </w:hyperlink>
    </w:p>
    <w:p w14:paraId="7AC22ED4" w14:textId="128C2E60" w:rsidR="00DD406D" w:rsidRPr="00DD406D" w:rsidRDefault="008E707D" w:rsidP="00DD406D">
      <w:pPr>
        <w:pStyle w:val="TOC2"/>
        <w:rPr>
          <w:rFonts w:ascii="Arial" w:eastAsiaTheme="minorEastAsia" w:hAnsi="Arial" w:cs="Arial"/>
          <w:szCs w:val="24"/>
          <w:lang w:eastAsia="en-AU"/>
        </w:rPr>
      </w:pPr>
      <w:hyperlink w:anchor="_Toc533085258" w:history="1">
        <w:r w:rsidR="00DD406D" w:rsidRPr="00DD406D">
          <w:rPr>
            <w:rStyle w:val="Hyperlink"/>
            <w:rFonts w:ascii="Arial" w:hAnsi="Arial" w:cs="Arial"/>
            <w:szCs w:val="24"/>
          </w:rPr>
          <w:t>10.</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Members announcements without discussion</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_Toc533085258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10</w:t>
        </w:r>
        <w:r w:rsidR="00DD406D" w:rsidRPr="00DD406D">
          <w:rPr>
            <w:rFonts w:ascii="Arial" w:hAnsi="Arial" w:cs="Arial"/>
            <w:webHidden/>
            <w:szCs w:val="24"/>
          </w:rPr>
          <w:fldChar w:fldCharType="end"/>
        </w:r>
      </w:hyperlink>
    </w:p>
    <w:p w14:paraId="068B7F91" w14:textId="7D04BC08" w:rsidR="00DD406D" w:rsidRPr="00DD406D" w:rsidRDefault="008E707D" w:rsidP="00DD406D">
      <w:pPr>
        <w:pStyle w:val="TOC2"/>
        <w:rPr>
          <w:rFonts w:ascii="Arial" w:eastAsiaTheme="minorEastAsia" w:hAnsi="Arial" w:cs="Arial"/>
          <w:szCs w:val="24"/>
          <w:lang w:eastAsia="en-AU"/>
        </w:rPr>
      </w:pPr>
      <w:hyperlink w:anchor="_Toc533085259" w:history="1">
        <w:r w:rsidR="00DD406D" w:rsidRPr="00DD406D">
          <w:rPr>
            <w:rStyle w:val="Hyperlink"/>
            <w:rFonts w:ascii="Arial" w:hAnsi="Arial" w:cs="Arial"/>
            <w:szCs w:val="24"/>
          </w:rPr>
          <w:t>11.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Matters for Which the Meeting May Be Closed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_Toc533085259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11</w:t>
        </w:r>
        <w:r w:rsidR="00DD406D" w:rsidRPr="00DD406D">
          <w:rPr>
            <w:rFonts w:ascii="Arial" w:hAnsi="Arial" w:cs="Arial"/>
            <w:webHidden/>
            <w:szCs w:val="24"/>
          </w:rPr>
          <w:fldChar w:fldCharType="end"/>
        </w:r>
      </w:hyperlink>
    </w:p>
    <w:p w14:paraId="30A99D97" w14:textId="59BD254E" w:rsidR="00DD406D" w:rsidRPr="00DD406D" w:rsidRDefault="008E707D" w:rsidP="00DD406D">
      <w:pPr>
        <w:pStyle w:val="TOC2"/>
        <w:rPr>
          <w:rFonts w:ascii="Arial" w:eastAsiaTheme="minorEastAsia" w:hAnsi="Arial" w:cs="Arial"/>
          <w:szCs w:val="24"/>
          <w:lang w:eastAsia="en-AU"/>
        </w:rPr>
      </w:pPr>
      <w:hyperlink w:anchor="_Toc533085260" w:history="1">
        <w:r w:rsidR="00DD406D" w:rsidRPr="00DD406D">
          <w:rPr>
            <w:rStyle w:val="Hyperlink"/>
            <w:rFonts w:ascii="Arial" w:hAnsi="Arial" w:cs="Arial"/>
            <w:szCs w:val="24"/>
          </w:rPr>
          <w:t>12.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Divisional reports and minutes of Council committees and administrative liaison working groups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11</w:t>
        </w:r>
        <w:r w:rsidR="00DD406D" w:rsidRPr="00DD406D">
          <w:rPr>
            <w:rFonts w:ascii="Arial" w:hAnsi="Arial" w:cs="Arial"/>
            <w:webHidden/>
            <w:szCs w:val="24"/>
          </w:rPr>
          <w:fldChar w:fldCharType="end"/>
        </w:r>
      </w:hyperlink>
    </w:p>
    <w:p w14:paraId="760F815E" w14:textId="7DB2E036" w:rsidR="00DD406D" w:rsidRPr="00DD406D" w:rsidRDefault="008E707D" w:rsidP="00DD406D">
      <w:pPr>
        <w:pStyle w:val="TOC2"/>
        <w:rPr>
          <w:rFonts w:ascii="Arial" w:eastAsiaTheme="minorEastAsia" w:hAnsi="Arial" w:cs="Arial"/>
          <w:szCs w:val="24"/>
          <w:lang w:eastAsia="en-AU"/>
        </w:rPr>
      </w:pPr>
      <w:hyperlink w:anchor="_Toc533085261" w:history="1">
        <w:r w:rsidR="00DD406D" w:rsidRPr="00DD406D">
          <w:rPr>
            <w:rStyle w:val="Hyperlink"/>
            <w:rFonts w:ascii="Arial" w:hAnsi="Arial" w:cs="Arial"/>
            <w:szCs w:val="24"/>
          </w:rPr>
          <w:t>12.1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Minutes of Council Committees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11</w:t>
        </w:r>
        <w:r w:rsidR="00DD406D" w:rsidRPr="00DD406D">
          <w:rPr>
            <w:rFonts w:ascii="Arial" w:hAnsi="Arial" w:cs="Arial"/>
            <w:webHidden/>
            <w:szCs w:val="24"/>
          </w:rPr>
          <w:fldChar w:fldCharType="end"/>
        </w:r>
      </w:hyperlink>
    </w:p>
    <w:p w14:paraId="4BE2F958" w14:textId="60EE71B6" w:rsidR="00DD406D" w:rsidRPr="00DD406D" w:rsidRDefault="008E707D" w:rsidP="00DD406D">
      <w:pPr>
        <w:pStyle w:val="TOC2"/>
        <w:rPr>
          <w:rFonts w:ascii="Arial" w:eastAsiaTheme="minorEastAsia" w:hAnsi="Arial" w:cs="Arial"/>
          <w:szCs w:val="24"/>
          <w:lang w:eastAsia="en-AU"/>
        </w:rPr>
      </w:pPr>
      <w:hyperlink w:anchor="_Toc533085262" w:history="1">
        <w:r w:rsidR="00DD406D" w:rsidRPr="00DD406D">
          <w:rPr>
            <w:rStyle w:val="Hyperlink"/>
            <w:rFonts w:ascii="Arial" w:hAnsi="Arial" w:cs="Arial"/>
            <w:szCs w:val="24"/>
          </w:rPr>
          <w:t>12.2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Minutes of Captain Stirling Hub Committee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12</w:t>
        </w:r>
        <w:r w:rsidR="00DD406D" w:rsidRPr="00DD406D">
          <w:rPr>
            <w:rFonts w:ascii="Arial" w:hAnsi="Arial" w:cs="Arial"/>
            <w:webHidden/>
            <w:szCs w:val="24"/>
          </w:rPr>
          <w:fldChar w:fldCharType="end"/>
        </w:r>
      </w:hyperlink>
    </w:p>
    <w:p w14:paraId="5D848B18" w14:textId="597A53C0" w:rsidR="00DD406D" w:rsidRPr="00DD406D" w:rsidRDefault="008E707D" w:rsidP="00DD406D">
      <w:pPr>
        <w:pStyle w:val="TOC2"/>
        <w:rPr>
          <w:rFonts w:ascii="Arial" w:eastAsiaTheme="minorEastAsia" w:hAnsi="Arial" w:cs="Arial"/>
          <w:szCs w:val="24"/>
          <w:lang w:eastAsia="en-AU"/>
        </w:rPr>
      </w:pPr>
      <w:hyperlink w:anchor="_Toc533085263" w:history="1">
        <w:r w:rsidR="00DD406D" w:rsidRPr="00DD406D">
          <w:rPr>
            <w:rStyle w:val="Hyperlink"/>
            <w:rFonts w:ascii="Arial" w:hAnsi="Arial" w:cs="Arial"/>
            <w:szCs w:val="24"/>
          </w:rPr>
          <w:t>12.3</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Planning &amp; Development Report No’s PD66.18 to PD75.18 (copy attached)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13</w:t>
        </w:r>
        <w:r w:rsidR="00DD406D" w:rsidRPr="00DD406D">
          <w:rPr>
            <w:rFonts w:ascii="Arial" w:hAnsi="Arial" w:cs="Arial"/>
            <w:webHidden/>
            <w:szCs w:val="24"/>
          </w:rPr>
          <w:fldChar w:fldCharType="end"/>
        </w:r>
      </w:hyperlink>
    </w:p>
    <w:p w14:paraId="6107C678" w14:textId="07F4B28B" w:rsidR="00DD406D" w:rsidRPr="00DD406D" w:rsidRDefault="008E707D" w:rsidP="00DD406D">
      <w:pPr>
        <w:pStyle w:val="TOC2"/>
        <w:rPr>
          <w:rFonts w:ascii="Arial" w:eastAsiaTheme="minorEastAsia" w:hAnsi="Arial" w:cs="Arial"/>
          <w:szCs w:val="24"/>
          <w:lang w:eastAsia="en-AU"/>
        </w:rPr>
      </w:pPr>
      <w:hyperlink w:anchor="_Toc533085264" w:history="1">
        <w:r w:rsidR="00DD406D" w:rsidRPr="00DD406D">
          <w:rPr>
            <w:rStyle w:val="Hyperlink"/>
            <w:rFonts w:ascii="Arial" w:hAnsi="Arial" w:cs="Arial"/>
            <w:bCs/>
            <w:szCs w:val="24"/>
          </w:rPr>
          <w:t>PD66.18</w:t>
        </w:r>
        <w:r w:rsidR="00DD406D" w:rsidRPr="00DD406D">
          <w:rPr>
            <w:rFonts w:ascii="Arial" w:hAnsi="Arial" w:cs="Arial"/>
            <w:webHidden/>
            <w:szCs w:val="24"/>
          </w:rPr>
          <w:tab/>
        </w:r>
      </w:hyperlink>
      <w:hyperlink w:anchor="_Toc533085265" w:history="1">
        <w:r w:rsidR="00DD406D" w:rsidRPr="00DD406D">
          <w:rPr>
            <w:rStyle w:val="Hyperlink"/>
            <w:rFonts w:ascii="Arial" w:hAnsi="Arial" w:cs="Arial"/>
            <w:bCs/>
            <w:szCs w:val="24"/>
          </w:rPr>
          <w:t>No. 29A Carrington Street, Nedlands – Proposed Animal Establishment (Dog Day Care) (Use Not Listed)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13</w:t>
        </w:r>
        <w:r w:rsidR="00DD406D" w:rsidRPr="00DD406D">
          <w:rPr>
            <w:rFonts w:ascii="Arial" w:hAnsi="Arial" w:cs="Arial"/>
            <w:webHidden/>
            <w:szCs w:val="24"/>
          </w:rPr>
          <w:fldChar w:fldCharType="end"/>
        </w:r>
      </w:hyperlink>
    </w:p>
    <w:p w14:paraId="30EF1736" w14:textId="7949AC7C" w:rsidR="00DD406D" w:rsidRPr="00DD406D" w:rsidRDefault="008E707D" w:rsidP="00DD406D">
      <w:pPr>
        <w:pStyle w:val="TOC2"/>
        <w:rPr>
          <w:rFonts w:ascii="Arial" w:eastAsiaTheme="minorEastAsia" w:hAnsi="Arial" w:cs="Arial"/>
          <w:szCs w:val="24"/>
          <w:lang w:eastAsia="en-AU"/>
        </w:rPr>
      </w:pPr>
      <w:hyperlink w:anchor="_Toc533085266" w:history="1">
        <w:r w:rsidR="00DD406D" w:rsidRPr="00DD406D">
          <w:rPr>
            <w:rStyle w:val="Hyperlink"/>
            <w:rFonts w:ascii="Arial" w:hAnsi="Arial" w:cs="Arial"/>
            <w:bCs/>
            <w:szCs w:val="24"/>
          </w:rPr>
          <w:t>PD67.18</w:t>
        </w:r>
        <w:r w:rsidR="00DD406D" w:rsidRPr="00DD406D">
          <w:rPr>
            <w:rFonts w:ascii="Arial" w:hAnsi="Arial" w:cs="Arial"/>
            <w:webHidden/>
            <w:szCs w:val="24"/>
          </w:rPr>
          <w:tab/>
        </w:r>
      </w:hyperlink>
      <w:hyperlink w:anchor="_Toc533085267" w:history="1">
        <w:r w:rsidR="00DD406D" w:rsidRPr="00DD406D">
          <w:rPr>
            <w:rStyle w:val="Hyperlink"/>
            <w:rFonts w:ascii="Arial" w:hAnsi="Arial" w:cs="Arial"/>
            <w:bCs/>
            <w:szCs w:val="24"/>
          </w:rPr>
          <w:t>No. 2/23 Carrington Street, Nedlands – Proposed Additional Customer Seating (Retrospective) for Brick Alley Café – Change of Use Restaurant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20</w:t>
        </w:r>
        <w:r w:rsidR="00DD406D" w:rsidRPr="00DD406D">
          <w:rPr>
            <w:rFonts w:ascii="Arial" w:hAnsi="Arial" w:cs="Arial"/>
            <w:webHidden/>
            <w:szCs w:val="24"/>
          </w:rPr>
          <w:fldChar w:fldCharType="end"/>
        </w:r>
      </w:hyperlink>
    </w:p>
    <w:p w14:paraId="23A1CACC" w14:textId="7F987710" w:rsidR="00DD406D" w:rsidRPr="00DD406D" w:rsidRDefault="008E707D" w:rsidP="00DD406D">
      <w:pPr>
        <w:pStyle w:val="TOC2"/>
        <w:rPr>
          <w:rFonts w:ascii="Arial" w:eastAsiaTheme="minorEastAsia" w:hAnsi="Arial" w:cs="Arial"/>
          <w:szCs w:val="24"/>
          <w:lang w:eastAsia="en-AU"/>
        </w:rPr>
      </w:pPr>
      <w:hyperlink w:anchor="_Toc533085268" w:history="1">
        <w:r w:rsidR="00DD406D" w:rsidRPr="00DD406D">
          <w:rPr>
            <w:rStyle w:val="Hyperlink"/>
            <w:rFonts w:ascii="Arial" w:hAnsi="Arial" w:cs="Arial"/>
            <w:bCs/>
            <w:szCs w:val="24"/>
          </w:rPr>
          <w:t>PD68.18</w:t>
        </w:r>
        <w:r w:rsidR="00DD406D" w:rsidRPr="00DD406D">
          <w:rPr>
            <w:rFonts w:ascii="Arial" w:hAnsi="Arial" w:cs="Arial"/>
            <w:webHidden/>
            <w:szCs w:val="24"/>
          </w:rPr>
          <w:tab/>
        </w:r>
      </w:hyperlink>
      <w:hyperlink w:anchor="_Toc533085269" w:history="1">
        <w:r w:rsidR="00DD406D" w:rsidRPr="00DD406D">
          <w:rPr>
            <w:rStyle w:val="Hyperlink"/>
            <w:rFonts w:ascii="Arial" w:hAnsi="Arial" w:cs="Arial"/>
            <w:bCs/>
            <w:szCs w:val="24"/>
          </w:rPr>
          <w:t>No. 42 Kirwan Street, Floreat – Additions (Two Carports) to Existing Single Dwelling</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_Toc533085269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23</w:t>
        </w:r>
        <w:r w:rsidR="00DD406D" w:rsidRPr="00DD406D">
          <w:rPr>
            <w:rFonts w:ascii="Arial" w:hAnsi="Arial" w:cs="Arial"/>
            <w:webHidden/>
            <w:szCs w:val="24"/>
          </w:rPr>
          <w:fldChar w:fldCharType="end"/>
        </w:r>
      </w:hyperlink>
    </w:p>
    <w:p w14:paraId="0A485FE4" w14:textId="111FD0E2" w:rsidR="00DD406D" w:rsidRPr="00DD406D" w:rsidRDefault="008E707D" w:rsidP="00DD406D">
      <w:pPr>
        <w:pStyle w:val="TOC2"/>
        <w:rPr>
          <w:rFonts w:ascii="Arial" w:eastAsiaTheme="minorEastAsia" w:hAnsi="Arial" w:cs="Arial"/>
          <w:szCs w:val="24"/>
          <w:lang w:eastAsia="en-AU"/>
        </w:rPr>
      </w:pPr>
      <w:hyperlink w:anchor="_Toc533085270" w:history="1">
        <w:r w:rsidR="00DD406D" w:rsidRPr="00DD406D">
          <w:rPr>
            <w:rStyle w:val="Hyperlink"/>
            <w:rFonts w:ascii="Arial" w:hAnsi="Arial" w:cs="Arial"/>
            <w:bCs/>
            <w:szCs w:val="24"/>
          </w:rPr>
          <w:t>PD69.18</w:t>
        </w:r>
        <w:r w:rsidR="00DD406D" w:rsidRPr="00DD406D">
          <w:rPr>
            <w:rFonts w:ascii="Arial" w:hAnsi="Arial" w:cs="Arial"/>
            <w:webHidden/>
            <w:szCs w:val="24"/>
          </w:rPr>
          <w:tab/>
        </w:r>
      </w:hyperlink>
      <w:hyperlink w:anchor="_Toc533085271" w:history="1">
        <w:r w:rsidR="00DD406D" w:rsidRPr="00DD406D">
          <w:rPr>
            <w:rStyle w:val="Hyperlink"/>
            <w:rFonts w:ascii="Arial" w:hAnsi="Arial" w:cs="Arial"/>
            <w:szCs w:val="24"/>
          </w:rPr>
          <w:t>No. 50 Florence Road, Nedlands – Amendment to Existing Approval (DA17/306)</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_Toc533085271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25</w:t>
        </w:r>
        <w:r w:rsidR="00DD406D" w:rsidRPr="00DD406D">
          <w:rPr>
            <w:rFonts w:ascii="Arial" w:hAnsi="Arial" w:cs="Arial"/>
            <w:webHidden/>
            <w:szCs w:val="24"/>
          </w:rPr>
          <w:fldChar w:fldCharType="end"/>
        </w:r>
      </w:hyperlink>
    </w:p>
    <w:p w14:paraId="50091607" w14:textId="06094BA9" w:rsidR="00DD406D" w:rsidRPr="00DD406D" w:rsidRDefault="008E707D" w:rsidP="00DD406D">
      <w:pPr>
        <w:pStyle w:val="TOC2"/>
        <w:rPr>
          <w:rFonts w:ascii="Arial" w:eastAsiaTheme="minorEastAsia" w:hAnsi="Arial" w:cs="Arial"/>
          <w:szCs w:val="24"/>
          <w:lang w:eastAsia="en-AU"/>
        </w:rPr>
      </w:pPr>
      <w:hyperlink w:anchor="_Toc533085272" w:history="1">
        <w:r w:rsidR="00DD406D" w:rsidRPr="00DD406D">
          <w:rPr>
            <w:rStyle w:val="Hyperlink"/>
            <w:rFonts w:ascii="Arial" w:hAnsi="Arial" w:cs="Arial"/>
            <w:bCs/>
            <w:szCs w:val="24"/>
          </w:rPr>
          <w:t>PD70.18</w:t>
        </w:r>
        <w:r w:rsidR="00DD406D" w:rsidRPr="00DD406D">
          <w:rPr>
            <w:rFonts w:ascii="Arial" w:hAnsi="Arial" w:cs="Arial"/>
            <w:webHidden/>
            <w:szCs w:val="24"/>
          </w:rPr>
          <w:tab/>
        </w:r>
      </w:hyperlink>
      <w:hyperlink w:anchor="_Toc533085273" w:history="1">
        <w:r w:rsidR="00DD406D" w:rsidRPr="00DD406D">
          <w:rPr>
            <w:rStyle w:val="Hyperlink"/>
            <w:rFonts w:ascii="Arial" w:hAnsi="Arial" w:cs="Arial"/>
            <w:bCs/>
            <w:szCs w:val="24"/>
          </w:rPr>
          <w:t>No. 7 Nardina Crescent, Dalkeith – Proposed Street Boundary Fencing (Retrospective)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_Toc533085273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26</w:t>
        </w:r>
        <w:r w:rsidR="00DD406D" w:rsidRPr="00DD406D">
          <w:rPr>
            <w:rFonts w:ascii="Arial" w:hAnsi="Arial" w:cs="Arial"/>
            <w:webHidden/>
            <w:szCs w:val="24"/>
          </w:rPr>
          <w:fldChar w:fldCharType="end"/>
        </w:r>
      </w:hyperlink>
    </w:p>
    <w:p w14:paraId="764D4E07" w14:textId="46CF416D" w:rsidR="00DD406D" w:rsidRPr="00DD406D" w:rsidRDefault="008E707D" w:rsidP="00DD406D">
      <w:pPr>
        <w:pStyle w:val="TOC2"/>
        <w:rPr>
          <w:rFonts w:ascii="Arial" w:eastAsiaTheme="minorEastAsia" w:hAnsi="Arial" w:cs="Arial"/>
          <w:szCs w:val="24"/>
          <w:lang w:eastAsia="en-AU"/>
        </w:rPr>
      </w:pPr>
      <w:hyperlink w:anchor="_Toc533085274" w:history="1">
        <w:r w:rsidR="00DD406D" w:rsidRPr="00DD406D">
          <w:rPr>
            <w:rStyle w:val="Hyperlink"/>
            <w:rFonts w:ascii="Arial" w:hAnsi="Arial" w:cs="Arial"/>
            <w:bCs/>
            <w:szCs w:val="24"/>
          </w:rPr>
          <w:t>PD71.18</w:t>
        </w:r>
        <w:r w:rsidR="00DD406D" w:rsidRPr="00DD406D">
          <w:rPr>
            <w:rFonts w:ascii="Arial" w:hAnsi="Arial" w:cs="Arial"/>
            <w:webHidden/>
            <w:szCs w:val="24"/>
          </w:rPr>
          <w:tab/>
        </w:r>
      </w:hyperlink>
      <w:hyperlink w:anchor="_Toc533085275" w:history="1">
        <w:r w:rsidR="00DD406D" w:rsidRPr="00DD406D">
          <w:rPr>
            <w:rStyle w:val="Hyperlink"/>
            <w:rFonts w:ascii="Arial" w:hAnsi="Arial" w:cs="Arial"/>
            <w:bCs/>
            <w:szCs w:val="24"/>
          </w:rPr>
          <w:t>No. 82 Kingsway, Nedlands – Front Fencing Addition to Single House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_Toc533085275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28</w:t>
        </w:r>
        <w:r w:rsidR="00DD406D" w:rsidRPr="00DD406D">
          <w:rPr>
            <w:rFonts w:ascii="Arial" w:hAnsi="Arial" w:cs="Arial"/>
            <w:webHidden/>
            <w:szCs w:val="24"/>
          </w:rPr>
          <w:fldChar w:fldCharType="end"/>
        </w:r>
      </w:hyperlink>
    </w:p>
    <w:p w14:paraId="2C2BCCF2" w14:textId="32A51171" w:rsidR="00DD406D" w:rsidRPr="00DD406D" w:rsidRDefault="008E707D" w:rsidP="00DD406D">
      <w:pPr>
        <w:pStyle w:val="TOC2"/>
        <w:rPr>
          <w:rFonts w:ascii="Arial" w:eastAsiaTheme="minorEastAsia" w:hAnsi="Arial" w:cs="Arial"/>
          <w:szCs w:val="24"/>
          <w:lang w:eastAsia="en-AU"/>
        </w:rPr>
      </w:pPr>
      <w:hyperlink w:anchor="_Toc533085276" w:history="1">
        <w:r w:rsidR="00DD406D" w:rsidRPr="00DD406D">
          <w:rPr>
            <w:rStyle w:val="Hyperlink"/>
            <w:rFonts w:ascii="Arial" w:hAnsi="Arial" w:cs="Arial"/>
            <w:bCs/>
            <w:szCs w:val="24"/>
          </w:rPr>
          <w:t>PD72.18</w:t>
        </w:r>
        <w:r w:rsidR="00DD406D" w:rsidRPr="00DD406D">
          <w:rPr>
            <w:rFonts w:ascii="Arial" w:hAnsi="Arial" w:cs="Arial"/>
            <w:webHidden/>
            <w:szCs w:val="24"/>
          </w:rPr>
          <w:tab/>
        </w:r>
      </w:hyperlink>
      <w:hyperlink w:anchor="_Toc533085277" w:history="1">
        <w:r w:rsidR="00DD406D" w:rsidRPr="00DD406D">
          <w:rPr>
            <w:rStyle w:val="Hyperlink"/>
            <w:rFonts w:ascii="Arial" w:hAnsi="Arial" w:cs="Arial"/>
            <w:bCs/>
            <w:szCs w:val="24"/>
          </w:rPr>
          <w:t>No. 11B Brockway Road, Mount Claremont – Two Storey Single House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_Toc533085277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30</w:t>
        </w:r>
        <w:r w:rsidR="00DD406D" w:rsidRPr="00DD406D">
          <w:rPr>
            <w:rFonts w:ascii="Arial" w:hAnsi="Arial" w:cs="Arial"/>
            <w:webHidden/>
            <w:szCs w:val="24"/>
          </w:rPr>
          <w:fldChar w:fldCharType="end"/>
        </w:r>
      </w:hyperlink>
    </w:p>
    <w:p w14:paraId="7C6E6861" w14:textId="2C2B9AA4" w:rsidR="00DD406D" w:rsidRPr="00DD406D" w:rsidRDefault="008E707D" w:rsidP="00DD406D">
      <w:pPr>
        <w:pStyle w:val="TOC2"/>
        <w:rPr>
          <w:rFonts w:ascii="Arial" w:eastAsiaTheme="minorEastAsia" w:hAnsi="Arial" w:cs="Arial"/>
          <w:szCs w:val="24"/>
          <w:lang w:eastAsia="en-AU"/>
        </w:rPr>
      </w:pPr>
      <w:hyperlink w:anchor="_Toc533085278" w:history="1">
        <w:r w:rsidR="00DD406D" w:rsidRPr="00DD406D">
          <w:rPr>
            <w:rStyle w:val="Hyperlink"/>
            <w:rFonts w:ascii="Arial" w:hAnsi="Arial" w:cs="Arial"/>
            <w:bCs/>
            <w:szCs w:val="24"/>
          </w:rPr>
          <w:t>PD73.18</w:t>
        </w:r>
        <w:r w:rsidR="00DD406D" w:rsidRPr="00DD406D">
          <w:rPr>
            <w:rFonts w:ascii="Arial" w:hAnsi="Arial" w:cs="Arial"/>
            <w:webHidden/>
            <w:szCs w:val="24"/>
          </w:rPr>
          <w:tab/>
        </w:r>
      </w:hyperlink>
      <w:hyperlink w:anchor="_Toc533085279" w:history="1">
        <w:r w:rsidR="00DD406D" w:rsidRPr="00DD406D">
          <w:rPr>
            <w:rStyle w:val="Hyperlink"/>
            <w:rFonts w:ascii="Arial" w:hAnsi="Arial" w:cs="Arial"/>
            <w:bCs/>
            <w:szCs w:val="24"/>
          </w:rPr>
          <w:t>Scheme Amendment No. 214 – Lot 381 (No.45) Carrington Street, Nedlands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_Toc533085279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33</w:t>
        </w:r>
        <w:r w:rsidR="00DD406D" w:rsidRPr="00DD406D">
          <w:rPr>
            <w:rFonts w:ascii="Arial" w:hAnsi="Arial" w:cs="Arial"/>
            <w:webHidden/>
            <w:szCs w:val="24"/>
          </w:rPr>
          <w:fldChar w:fldCharType="end"/>
        </w:r>
      </w:hyperlink>
    </w:p>
    <w:p w14:paraId="5781D2A8" w14:textId="4728F3D7" w:rsidR="00DD406D" w:rsidRPr="00DD406D" w:rsidRDefault="008E707D" w:rsidP="00DD406D">
      <w:pPr>
        <w:pStyle w:val="TOC2"/>
        <w:rPr>
          <w:rFonts w:ascii="Arial" w:eastAsiaTheme="minorEastAsia" w:hAnsi="Arial" w:cs="Arial"/>
          <w:szCs w:val="24"/>
          <w:lang w:eastAsia="en-AU"/>
        </w:rPr>
      </w:pPr>
      <w:hyperlink w:anchor="_Toc533085280" w:history="1">
        <w:r w:rsidR="00DD406D" w:rsidRPr="00DD406D">
          <w:rPr>
            <w:rStyle w:val="Hyperlink"/>
            <w:rFonts w:ascii="Arial" w:hAnsi="Arial" w:cs="Arial"/>
            <w:bCs/>
            <w:szCs w:val="24"/>
          </w:rPr>
          <w:t>PD74.18</w:t>
        </w:r>
        <w:r w:rsidR="00DD406D" w:rsidRPr="00DD406D">
          <w:rPr>
            <w:rFonts w:ascii="Arial" w:hAnsi="Arial" w:cs="Arial"/>
            <w:webHidden/>
            <w:szCs w:val="24"/>
          </w:rPr>
          <w:tab/>
        </w:r>
      </w:hyperlink>
      <w:hyperlink w:anchor="_Toc533085281" w:history="1">
        <w:r w:rsidR="00DD406D" w:rsidRPr="00DD406D">
          <w:rPr>
            <w:rStyle w:val="Hyperlink"/>
            <w:rFonts w:ascii="Arial" w:hAnsi="Arial" w:cs="Arial"/>
            <w:bCs/>
            <w:szCs w:val="24"/>
          </w:rPr>
          <w:t>Christ Church Grammar School - Possible Acquisition of Landfill Site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35</w:t>
        </w:r>
        <w:r w:rsidR="00DD406D" w:rsidRPr="00DD406D">
          <w:rPr>
            <w:rFonts w:ascii="Arial" w:hAnsi="Arial" w:cs="Arial"/>
            <w:webHidden/>
            <w:szCs w:val="24"/>
          </w:rPr>
          <w:fldChar w:fldCharType="end"/>
        </w:r>
      </w:hyperlink>
    </w:p>
    <w:p w14:paraId="59BA5716" w14:textId="746D0453" w:rsidR="00DD406D" w:rsidRPr="00DD406D" w:rsidRDefault="008E707D" w:rsidP="00DD406D">
      <w:pPr>
        <w:pStyle w:val="TOC2"/>
        <w:rPr>
          <w:rFonts w:ascii="Arial" w:eastAsiaTheme="minorEastAsia" w:hAnsi="Arial" w:cs="Arial"/>
          <w:szCs w:val="24"/>
          <w:lang w:eastAsia="en-AU"/>
        </w:rPr>
      </w:pPr>
      <w:hyperlink w:anchor="_Toc533085282" w:history="1">
        <w:r w:rsidR="00DD406D" w:rsidRPr="00DD406D">
          <w:rPr>
            <w:rStyle w:val="Hyperlink"/>
            <w:rFonts w:ascii="Arial" w:hAnsi="Arial" w:cs="Arial"/>
            <w:bCs/>
            <w:szCs w:val="24"/>
          </w:rPr>
          <w:t>PD75.18</w:t>
        </w:r>
        <w:r w:rsidR="00DD406D" w:rsidRPr="00DD406D">
          <w:rPr>
            <w:rFonts w:ascii="Arial" w:hAnsi="Arial" w:cs="Arial"/>
            <w:webHidden/>
            <w:szCs w:val="24"/>
          </w:rPr>
          <w:tab/>
        </w:r>
      </w:hyperlink>
      <w:hyperlink w:anchor="_Toc533085283" w:history="1">
        <w:r w:rsidR="00DD406D" w:rsidRPr="00DD406D">
          <w:rPr>
            <w:rStyle w:val="Hyperlink"/>
            <w:rFonts w:ascii="Arial" w:hAnsi="Arial" w:cs="Arial"/>
            <w:bCs/>
            <w:szCs w:val="24"/>
          </w:rPr>
          <w:t>West Australian Bridge Club Inc. at Reserve 7804, Swanbourne – Extension to Lease Term</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37</w:t>
        </w:r>
        <w:r w:rsidR="00DD406D" w:rsidRPr="00DD406D">
          <w:rPr>
            <w:rFonts w:ascii="Arial" w:hAnsi="Arial" w:cs="Arial"/>
            <w:webHidden/>
            <w:szCs w:val="24"/>
          </w:rPr>
          <w:fldChar w:fldCharType="end"/>
        </w:r>
      </w:hyperlink>
    </w:p>
    <w:p w14:paraId="5CABC2B4" w14:textId="6A783965" w:rsidR="00DD406D" w:rsidRPr="00DD406D" w:rsidRDefault="008E707D" w:rsidP="00DD406D">
      <w:pPr>
        <w:pStyle w:val="TOC2"/>
        <w:rPr>
          <w:rFonts w:ascii="Arial" w:eastAsiaTheme="minorEastAsia" w:hAnsi="Arial" w:cs="Arial"/>
          <w:szCs w:val="24"/>
          <w:lang w:eastAsia="en-AU"/>
        </w:rPr>
      </w:pPr>
      <w:hyperlink w:anchor="_Toc533085284" w:history="1">
        <w:r w:rsidR="00DD406D" w:rsidRPr="00DD406D">
          <w:rPr>
            <w:rStyle w:val="Hyperlink"/>
            <w:rFonts w:ascii="Arial" w:hAnsi="Arial" w:cs="Arial"/>
            <w:szCs w:val="24"/>
          </w:rPr>
          <w:t>12.4</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Technical Services Report No’s TS27.18 to TS29.18 (copy attached)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38</w:t>
        </w:r>
        <w:r w:rsidR="00DD406D" w:rsidRPr="00DD406D">
          <w:rPr>
            <w:rFonts w:ascii="Arial" w:hAnsi="Arial" w:cs="Arial"/>
            <w:webHidden/>
            <w:szCs w:val="24"/>
          </w:rPr>
          <w:fldChar w:fldCharType="end"/>
        </w:r>
      </w:hyperlink>
    </w:p>
    <w:p w14:paraId="445959D1" w14:textId="0E72C602" w:rsidR="00DD406D" w:rsidRPr="00DD406D" w:rsidRDefault="008E707D" w:rsidP="00DD406D">
      <w:pPr>
        <w:pStyle w:val="TOC2"/>
        <w:rPr>
          <w:rFonts w:ascii="Arial" w:eastAsiaTheme="minorEastAsia" w:hAnsi="Arial" w:cs="Arial"/>
          <w:szCs w:val="24"/>
          <w:lang w:eastAsia="en-AU"/>
        </w:rPr>
      </w:pPr>
      <w:hyperlink w:anchor="_Toc533085285" w:history="1">
        <w:r w:rsidR="00DD406D" w:rsidRPr="00DD406D">
          <w:rPr>
            <w:rStyle w:val="Hyperlink"/>
            <w:rFonts w:ascii="Arial" w:eastAsia="Calibri" w:hAnsi="Arial" w:cs="Arial"/>
            <w:bCs/>
            <w:szCs w:val="24"/>
          </w:rPr>
          <w:t xml:space="preserve">TS27.18 </w:t>
        </w:r>
        <w:r w:rsidR="00DD406D" w:rsidRPr="00DD406D">
          <w:rPr>
            <w:rFonts w:ascii="Arial" w:eastAsiaTheme="minorEastAsia" w:hAnsi="Arial" w:cs="Arial"/>
            <w:szCs w:val="24"/>
            <w:lang w:eastAsia="en-AU"/>
          </w:rPr>
          <w:tab/>
        </w:r>
        <w:r w:rsidR="00DD406D" w:rsidRPr="00DD406D">
          <w:rPr>
            <w:rStyle w:val="Hyperlink"/>
            <w:rFonts w:ascii="Arial" w:eastAsia="Calibri" w:hAnsi="Arial" w:cs="Arial"/>
            <w:bCs/>
            <w:szCs w:val="24"/>
          </w:rPr>
          <w:t>Leon Road Footpath between Robert Street and Alexander Road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38</w:t>
        </w:r>
        <w:r w:rsidR="00DD406D" w:rsidRPr="00DD406D">
          <w:rPr>
            <w:rFonts w:ascii="Arial" w:hAnsi="Arial" w:cs="Arial"/>
            <w:webHidden/>
            <w:szCs w:val="24"/>
          </w:rPr>
          <w:fldChar w:fldCharType="end"/>
        </w:r>
      </w:hyperlink>
    </w:p>
    <w:p w14:paraId="32D78C61" w14:textId="35039F44" w:rsidR="00DD406D" w:rsidRPr="00DD406D" w:rsidRDefault="008E707D" w:rsidP="00DD406D">
      <w:pPr>
        <w:pStyle w:val="TOC2"/>
        <w:rPr>
          <w:rFonts w:ascii="Arial" w:eastAsiaTheme="minorEastAsia" w:hAnsi="Arial" w:cs="Arial"/>
          <w:szCs w:val="24"/>
          <w:lang w:eastAsia="en-AU"/>
        </w:rPr>
      </w:pPr>
      <w:hyperlink w:anchor="_Toc533085286" w:history="1">
        <w:r w:rsidR="00DD406D" w:rsidRPr="00DD406D">
          <w:rPr>
            <w:rStyle w:val="Hyperlink"/>
            <w:rFonts w:ascii="Arial" w:eastAsia="Calibri" w:hAnsi="Arial" w:cs="Arial"/>
            <w:bCs/>
            <w:szCs w:val="24"/>
          </w:rPr>
          <w:t>TS28.18</w:t>
        </w:r>
        <w:r w:rsidR="00DD406D" w:rsidRPr="00DD406D">
          <w:rPr>
            <w:rFonts w:ascii="Arial" w:eastAsiaTheme="minorEastAsia" w:hAnsi="Arial" w:cs="Arial"/>
            <w:szCs w:val="24"/>
            <w:lang w:eastAsia="en-AU"/>
          </w:rPr>
          <w:tab/>
        </w:r>
        <w:r w:rsidR="00DD406D" w:rsidRPr="00DD406D">
          <w:rPr>
            <w:rStyle w:val="Hyperlink"/>
            <w:rFonts w:ascii="Arial" w:eastAsia="Calibri" w:hAnsi="Arial" w:cs="Arial"/>
            <w:bCs/>
            <w:szCs w:val="24"/>
          </w:rPr>
          <w:t>Quintilian Road Traffic Management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_Toc533085286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39</w:t>
        </w:r>
        <w:r w:rsidR="00DD406D" w:rsidRPr="00DD406D">
          <w:rPr>
            <w:rFonts w:ascii="Arial" w:hAnsi="Arial" w:cs="Arial"/>
            <w:webHidden/>
            <w:szCs w:val="24"/>
          </w:rPr>
          <w:fldChar w:fldCharType="end"/>
        </w:r>
      </w:hyperlink>
    </w:p>
    <w:p w14:paraId="12313CD5" w14:textId="7591B6C5" w:rsidR="00DD406D" w:rsidRPr="00DD406D" w:rsidRDefault="008E707D" w:rsidP="00DD406D">
      <w:pPr>
        <w:pStyle w:val="TOC2"/>
        <w:rPr>
          <w:rFonts w:ascii="Arial" w:eastAsiaTheme="minorEastAsia" w:hAnsi="Arial" w:cs="Arial"/>
          <w:szCs w:val="24"/>
          <w:lang w:eastAsia="en-AU"/>
        </w:rPr>
      </w:pPr>
      <w:hyperlink w:anchor="_Toc533085287" w:history="1">
        <w:r w:rsidR="00DD406D" w:rsidRPr="00DD406D">
          <w:rPr>
            <w:rStyle w:val="Hyperlink"/>
            <w:rFonts w:ascii="Arial" w:eastAsia="Calibri" w:hAnsi="Arial" w:cs="Arial"/>
            <w:bCs/>
            <w:szCs w:val="24"/>
          </w:rPr>
          <w:t xml:space="preserve">TS29.18 </w:t>
        </w:r>
        <w:r w:rsidR="00DD406D" w:rsidRPr="00DD406D">
          <w:rPr>
            <w:rFonts w:ascii="Arial" w:eastAsiaTheme="minorEastAsia" w:hAnsi="Arial" w:cs="Arial"/>
            <w:szCs w:val="24"/>
            <w:lang w:eastAsia="en-AU"/>
          </w:rPr>
          <w:tab/>
        </w:r>
        <w:r w:rsidR="00DD406D" w:rsidRPr="00DD406D">
          <w:rPr>
            <w:rStyle w:val="Hyperlink"/>
            <w:rFonts w:ascii="Arial" w:eastAsia="Calibri" w:hAnsi="Arial" w:cs="Arial"/>
            <w:bCs/>
            <w:szCs w:val="24"/>
          </w:rPr>
          <w:t>Western Metropolitan Regional Council (WMRC) Funding Request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41</w:t>
        </w:r>
        <w:r w:rsidR="00DD406D" w:rsidRPr="00DD406D">
          <w:rPr>
            <w:rFonts w:ascii="Arial" w:hAnsi="Arial" w:cs="Arial"/>
            <w:webHidden/>
            <w:szCs w:val="24"/>
          </w:rPr>
          <w:fldChar w:fldCharType="end"/>
        </w:r>
      </w:hyperlink>
    </w:p>
    <w:p w14:paraId="05F777D2" w14:textId="5E88EA43" w:rsidR="00DD406D" w:rsidRPr="00DD406D" w:rsidRDefault="008E707D" w:rsidP="00DD406D">
      <w:pPr>
        <w:pStyle w:val="TOC2"/>
        <w:rPr>
          <w:rFonts w:ascii="Arial" w:eastAsiaTheme="minorEastAsia" w:hAnsi="Arial" w:cs="Arial"/>
          <w:szCs w:val="24"/>
          <w:lang w:eastAsia="en-AU"/>
        </w:rPr>
      </w:pPr>
      <w:hyperlink w:anchor="_Toc533085288" w:history="1">
        <w:r w:rsidR="00DD406D" w:rsidRPr="00DD406D">
          <w:rPr>
            <w:rStyle w:val="Hyperlink"/>
            <w:rFonts w:ascii="Arial" w:hAnsi="Arial" w:cs="Arial"/>
            <w:szCs w:val="24"/>
          </w:rPr>
          <w:t>12.5</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Community &amp; Organisational Development Report No’s CM05.18 (copy attached)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_Toc533085288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42</w:t>
        </w:r>
        <w:r w:rsidR="00DD406D" w:rsidRPr="00DD406D">
          <w:rPr>
            <w:rFonts w:ascii="Arial" w:hAnsi="Arial" w:cs="Arial"/>
            <w:webHidden/>
            <w:szCs w:val="24"/>
          </w:rPr>
          <w:fldChar w:fldCharType="end"/>
        </w:r>
      </w:hyperlink>
    </w:p>
    <w:p w14:paraId="01BC6EDC" w14:textId="2523B39A" w:rsidR="00DD406D" w:rsidRPr="00DD406D" w:rsidRDefault="008E707D" w:rsidP="00DD406D">
      <w:pPr>
        <w:pStyle w:val="TOC2"/>
        <w:rPr>
          <w:rFonts w:ascii="Arial" w:eastAsiaTheme="minorEastAsia" w:hAnsi="Arial" w:cs="Arial"/>
          <w:szCs w:val="24"/>
          <w:lang w:eastAsia="en-AU"/>
        </w:rPr>
      </w:pPr>
      <w:hyperlink w:anchor="_Toc533085289" w:history="1">
        <w:r w:rsidR="00DD406D" w:rsidRPr="00DD406D">
          <w:rPr>
            <w:rStyle w:val="Hyperlink"/>
            <w:rFonts w:ascii="Arial" w:eastAsia="Calibri" w:hAnsi="Arial" w:cs="Arial"/>
            <w:szCs w:val="24"/>
          </w:rPr>
          <w:t>CM05.18</w:t>
        </w:r>
        <w:r w:rsidR="00DD406D" w:rsidRPr="00DD406D">
          <w:rPr>
            <w:rFonts w:ascii="Arial" w:eastAsiaTheme="minorEastAsia" w:hAnsi="Arial" w:cs="Arial"/>
            <w:szCs w:val="24"/>
            <w:lang w:eastAsia="en-AU"/>
          </w:rPr>
          <w:tab/>
        </w:r>
        <w:r w:rsidR="00DD406D" w:rsidRPr="00DD406D">
          <w:rPr>
            <w:rStyle w:val="Hyperlink"/>
            <w:rFonts w:ascii="Arial" w:eastAsia="Calibri" w:hAnsi="Arial" w:cs="Arial"/>
            <w:szCs w:val="24"/>
          </w:rPr>
          <w:t>Purchase of Artwork from Sculptures By The Sea</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_Toc533085289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42</w:t>
        </w:r>
        <w:r w:rsidR="00DD406D" w:rsidRPr="00DD406D">
          <w:rPr>
            <w:rFonts w:ascii="Arial" w:hAnsi="Arial" w:cs="Arial"/>
            <w:webHidden/>
            <w:szCs w:val="24"/>
          </w:rPr>
          <w:fldChar w:fldCharType="end"/>
        </w:r>
      </w:hyperlink>
    </w:p>
    <w:p w14:paraId="34F5B0E9" w14:textId="4A7F3798" w:rsidR="00DD406D" w:rsidRPr="00DD406D" w:rsidRDefault="008E707D" w:rsidP="00DD406D">
      <w:pPr>
        <w:pStyle w:val="TOC2"/>
        <w:rPr>
          <w:rFonts w:ascii="Arial" w:eastAsiaTheme="minorEastAsia" w:hAnsi="Arial" w:cs="Arial"/>
          <w:szCs w:val="24"/>
          <w:lang w:eastAsia="en-AU"/>
        </w:rPr>
      </w:pPr>
      <w:hyperlink w:anchor="_Toc533085290" w:history="1">
        <w:r w:rsidR="00DD406D" w:rsidRPr="00DD406D">
          <w:rPr>
            <w:rStyle w:val="Hyperlink"/>
            <w:rFonts w:ascii="Arial" w:hAnsi="Arial" w:cs="Arial"/>
            <w:szCs w:val="24"/>
          </w:rPr>
          <w:t>12.6</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Corporate &amp; Strategy Report No’s CPS22.18 to CPS24.18 (copy attached)</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44</w:t>
        </w:r>
        <w:r w:rsidR="00DD406D" w:rsidRPr="00DD406D">
          <w:rPr>
            <w:rFonts w:ascii="Arial" w:hAnsi="Arial" w:cs="Arial"/>
            <w:webHidden/>
            <w:szCs w:val="24"/>
          </w:rPr>
          <w:fldChar w:fldCharType="end"/>
        </w:r>
      </w:hyperlink>
    </w:p>
    <w:p w14:paraId="50909CF5" w14:textId="3BDA5636" w:rsidR="00DD406D" w:rsidRPr="00DD406D" w:rsidRDefault="008E707D" w:rsidP="00DD406D">
      <w:pPr>
        <w:pStyle w:val="TOC2"/>
        <w:rPr>
          <w:rFonts w:ascii="Arial" w:eastAsiaTheme="minorEastAsia" w:hAnsi="Arial" w:cs="Arial"/>
          <w:szCs w:val="24"/>
          <w:lang w:eastAsia="en-AU"/>
        </w:rPr>
      </w:pPr>
      <w:hyperlink w:anchor="_Toc533085291" w:history="1">
        <w:r w:rsidR="00DD406D" w:rsidRPr="00DD406D">
          <w:rPr>
            <w:rStyle w:val="Hyperlink"/>
            <w:rFonts w:ascii="Arial" w:eastAsia="MS Gothic" w:hAnsi="Arial" w:cs="Arial"/>
            <w:bCs/>
            <w:szCs w:val="24"/>
          </w:rPr>
          <w:t>CPS22.18</w:t>
        </w:r>
        <w:r w:rsidR="00DD406D" w:rsidRPr="00DD406D">
          <w:rPr>
            <w:rFonts w:ascii="Arial" w:eastAsiaTheme="minorEastAsia" w:hAnsi="Arial" w:cs="Arial"/>
            <w:szCs w:val="24"/>
            <w:lang w:eastAsia="en-AU"/>
          </w:rPr>
          <w:tab/>
        </w:r>
        <w:r w:rsidR="00DD406D" w:rsidRPr="00DD406D">
          <w:rPr>
            <w:rStyle w:val="Hyperlink"/>
            <w:rFonts w:ascii="Arial" w:eastAsia="MS Gothic" w:hAnsi="Arial" w:cs="Arial"/>
            <w:bCs/>
            <w:szCs w:val="24"/>
          </w:rPr>
          <w:t>List of Accounts Paid – October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44</w:t>
        </w:r>
        <w:r w:rsidR="00DD406D" w:rsidRPr="00DD406D">
          <w:rPr>
            <w:rFonts w:ascii="Arial" w:hAnsi="Arial" w:cs="Arial"/>
            <w:webHidden/>
            <w:szCs w:val="24"/>
          </w:rPr>
          <w:fldChar w:fldCharType="end"/>
        </w:r>
      </w:hyperlink>
    </w:p>
    <w:p w14:paraId="56E24A54" w14:textId="2CF5C482" w:rsidR="00DD406D" w:rsidRPr="00DD406D" w:rsidRDefault="008E707D" w:rsidP="00DD406D">
      <w:pPr>
        <w:pStyle w:val="TOC2"/>
        <w:rPr>
          <w:rFonts w:ascii="Arial" w:eastAsiaTheme="minorEastAsia" w:hAnsi="Arial" w:cs="Arial"/>
          <w:szCs w:val="24"/>
          <w:lang w:eastAsia="en-AU"/>
        </w:rPr>
      </w:pPr>
      <w:hyperlink w:anchor="_Toc533085292" w:history="1">
        <w:r w:rsidR="00DD406D" w:rsidRPr="00DD406D">
          <w:rPr>
            <w:rStyle w:val="Hyperlink"/>
            <w:rFonts w:ascii="Arial" w:eastAsia="MS Gothic" w:hAnsi="Arial" w:cs="Arial"/>
            <w:bCs/>
            <w:szCs w:val="24"/>
          </w:rPr>
          <w:t>CPS23.18</w:t>
        </w:r>
        <w:r w:rsidR="00DD406D" w:rsidRPr="00DD406D">
          <w:rPr>
            <w:rFonts w:ascii="Arial" w:eastAsiaTheme="minorEastAsia" w:hAnsi="Arial" w:cs="Arial"/>
            <w:szCs w:val="24"/>
            <w:lang w:eastAsia="en-AU"/>
          </w:rPr>
          <w:tab/>
        </w:r>
        <w:r w:rsidR="00DD406D" w:rsidRPr="00DD406D">
          <w:rPr>
            <w:rStyle w:val="Hyperlink"/>
            <w:rFonts w:ascii="Arial" w:eastAsia="MS Gothic" w:hAnsi="Arial" w:cs="Arial"/>
            <w:bCs/>
            <w:szCs w:val="24"/>
          </w:rPr>
          <w:t>Policy Review</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45</w:t>
        </w:r>
        <w:r w:rsidR="00DD406D" w:rsidRPr="00DD406D">
          <w:rPr>
            <w:rFonts w:ascii="Arial" w:hAnsi="Arial" w:cs="Arial"/>
            <w:webHidden/>
            <w:szCs w:val="24"/>
          </w:rPr>
          <w:fldChar w:fldCharType="end"/>
        </w:r>
      </w:hyperlink>
    </w:p>
    <w:p w14:paraId="424A64DD" w14:textId="2E8EB5FD" w:rsidR="00DD406D" w:rsidRPr="00DD406D" w:rsidRDefault="008E707D" w:rsidP="00DD406D">
      <w:pPr>
        <w:pStyle w:val="TOC2"/>
        <w:rPr>
          <w:rFonts w:ascii="Arial" w:eastAsiaTheme="minorEastAsia" w:hAnsi="Arial" w:cs="Arial"/>
          <w:szCs w:val="24"/>
          <w:lang w:eastAsia="en-AU"/>
        </w:rPr>
      </w:pPr>
      <w:hyperlink w:anchor="_Toc533085293" w:history="1">
        <w:r w:rsidR="00DD406D" w:rsidRPr="00DD406D">
          <w:rPr>
            <w:rStyle w:val="Hyperlink"/>
            <w:rFonts w:ascii="Arial" w:eastAsia="MS Gothic" w:hAnsi="Arial" w:cs="Arial"/>
            <w:bCs/>
            <w:szCs w:val="24"/>
          </w:rPr>
          <w:t>CPS24.18</w:t>
        </w:r>
        <w:r w:rsidR="00DD406D" w:rsidRPr="00DD406D">
          <w:rPr>
            <w:rFonts w:ascii="Arial" w:eastAsiaTheme="minorEastAsia" w:hAnsi="Arial" w:cs="Arial"/>
            <w:szCs w:val="24"/>
            <w:lang w:eastAsia="en-AU"/>
          </w:rPr>
          <w:tab/>
        </w:r>
        <w:r w:rsidR="00DD406D" w:rsidRPr="00DD406D">
          <w:rPr>
            <w:rStyle w:val="Hyperlink"/>
            <w:rFonts w:ascii="Arial" w:eastAsia="MS Gothic" w:hAnsi="Arial" w:cs="Arial"/>
            <w:bCs/>
            <w:szCs w:val="24"/>
          </w:rPr>
          <w:t>Post Audit Changes to 2018/19 Budget</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46</w:t>
        </w:r>
        <w:r w:rsidR="00DD406D" w:rsidRPr="00DD406D">
          <w:rPr>
            <w:rFonts w:ascii="Arial" w:hAnsi="Arial" w:cs="Arial"/>
            <w:webHidden/>
            <w:szCs w:val="24"/>
          </w:rPr>
          <w:fldChar w:fldCharType="end"/>
        </w:r>
      </w:hyperlink>
    </w:p>
    <w:p w14:paraId="3B0C3ECA" w14:textId="39F97F7C" w:rsidR="00DD406D" w:rsidRPr="00DD406D" w:rsidRDefault="008E707D" w:rsidP="00DD406D">
      <w:pPr>
        <w:pStyle w:val="TOC2"/>
        <w:rPr>
          <w:rFonts w:ascii="Arial" w:eastAsiaTheme="minorEastAsia" w:hAnsi="Arial" w:cs="Arial"/>
          <w:szCs w:val="24"/>
          <w:lang w:eastAsia="en-AU"/>
        </w:rPr>
      </w:pPr>
      <w:hyperlink w:anchor="_Toc533085294" w:history="1">
        <w:r w:rsidR="00DD406D" w:rsidRPr="00DD406D">
          <w:rPr>
            <w:rStyle w:val="Hyperlink"/>
            <w:rFonts w:ascii="Arial" w:hAnsi="Arial" w:cs="Arial"/>
            <w:szCs w:val="24"/>
          </w:rPr>
          <w:t>13.</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Reports by the Chief Executive Officer</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48</w:t>
        </w:r>
        <w:r w:rsidR="00DD406D" w:rsidRPr="00DD406D">
          <w:rPr>
            <w:rFonts w:ascii="Arial" w:hAnsi="Arial" w:cs="Arial"/>
            <w:webHidden/>
            <w:szCs w:val="24"/>
          </w:rPr>
          <w:fldChar w:fldCharType="end"/>
        </w:r>
      </w:hyperlink>
    </w:p>
    <w:p w14:paraId="5FD19051" w14:textId="58D16958" w:rsidR="00DD406D" w:rsidRPr="00DD406D" w:rsidRDefault="008E707D" w:rsidP="00DD406D">
      <w:pPr>
        <w:pStyle w:val="TOC2"/>
        <w:rPr>
          <w:rFonts w:ascii="Arial" w:eastAsiaTheme="minorEastAsia" w:hAnsi="Arial" w:cs="Arial"/>
          <w:szCs w:val="24"/>
          <w:lang w:eastAsia="en-AU"/>
        </w:rPr>
      </w:pPr>
      <w:hyperlink w:anchor="_Toc533085295" w:history="1">
        <w:r w:rsidR="00DD406D" w:rsidRPr="00DD406D">
          <w:rPr>
            <w:rStyle w:val="Hyperlink"/>
            <w:rFonts w:ascii="Arial" w:hAnsi="Arial" w:cs="Arial"/>
            <w:szCs w:val="24"/>
          </w:rPr>
          <w:t>13.1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Lisle Villages Inc – Draft New Rules of Association</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48</w:t>
        </w:r>
        <w:r w:rsidR="00DD406D" w:rsidRPr="00DD406D">
          <w:rPr>
            <w:rFonts w:ascii="Arial" w:hAnsi="Arial" w:cs="Arial"/>
            <w:webHidden/>
            <w:szCs w:val="24"/>
          </w:rPr>
          <w:fldChar w:fldCharType="end"/>
        </w:r>
      </w:hyperlink>
    </w:p>
    <w:p w14:paraId="059A5177" w14:textId="0BDCFEB1" w:rsidR="00DD406D" w:rsidRPr="00DD406D" w:rsidRDefault="008E707D" w:rsidP="00DD406D">
      <w:pPr>
        <w:pStyle w:val="TOC2"/>
        <w:rPr>
          <w:rFonts w:ascii="Arial" w:eastAsiaTheme="minorEastAsia" w:hAnsi="Arial" w:cs="Arial"/>
          <w:szCs w:val="24"/>
          <w:lang w:eastAsia="en-AU"/>
        </w:rPr>
      </w:pPr>
      <w:hyperlink w:anchor="_Toc533085296" w:history="1">
        <w:r w:rsidR="00DD406D" w:rsidRPr="00DD406D">
          <w:rPr>
            <w:rStyle w:val="Hyperlink"/>
            <w:rFonts w:ascii="Arial" w:hAnsi="Arial" w:cs="Arial"/>
            <w:szCs w:val="24"/>
          </w:rPr>
          <w:t>13.2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Hockey Proposal at Mt Claremont Reserve – Community Engagement Results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_Toc533085296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50</w:t>
        </w:r>
        <w:r w:rsidR="00DD406D" w:rsidRPr="00DD406D">
          <w:rPr>
            <w:rFonts w:ascii="Arial" w:hAnsi="Arial" w:cs="Arial"/>
            <w:webHidden/>
            <w:szCs w:val="24"/>
          </w:rPr>
          <w:fldChar w:fldCharType="end"/>
        </w:r>
      </w:hyperlink>
    </w:p>
    <w:p w14:paraId="6612DBE0" w14:textId="61732918" w:rsidR="00DD406D" w:rsidRPr="00DD406D" w:rsidRDefault="008E707D" w:rsidP="00DD406D">
      <w:pPr>
        <w:pStyle w:val="TOC2"/>
        <w:rPr>
          <w:rFonts w:ascii="Arial" w:eastAsiaTheme="minorEastAsia" w:hAnsi="Arial" w:cs="Arial"/>
          <w:szCs w:val="24"/>
          <w:lang w:eastAsia="en-AU"/>
        </w:rPr>
      </w:pPr>
      <w:hyperlink w:anchor="_Toc533085300" w:history="1">
        <w:r w:rsidR="00DD406D" w:rsidRPr="00DD406D">
          <w:rPr>
            <w:rStyle w:val="Hyperlink"/>
            <w:rFonts w:ascii="Arial" w:hAnsi="Arial" w:cs="Arial"/>
            <w:szCs w:val="24"/>
          </w:rPr>
          <w:t>13.3</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Common Seal Register Report – November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59</w:t>
        </w:r>
        <w:r w:rsidR="00DD406D" w:rsidRPr="00DD406D">
          <w:rPr>
            <w:rFonts w:ascii="Arial" w:hAnsi="Arial" w:cs="Arial"/>
            <w:webHidden/>
            <w:szCs w:val="24"/>
          </w:rPr>
          <w:fldChar w:fldCharType="end"/>
        </w:r>
      </w:hyperlink>
    </w:p>
    <w:p w14:paraId="7C8A0FB7" w14:textId="531B6169" w:rsidR="00DD406D" w:rsidRPr="00DD406D" w:rsidRDefault="008E707D" w:rsidP="00DD406D">
      <w:pPr>
        <w:pStyle w:val="TOC2"/>
        <w:rPr>
          <w:rFonts w:ascii="Arial" w:eastAsiaTheme="minorEastAsia" w:hAnsi="Arial" w:cs="Arial"/>
          <w:szCs w:val="24"/>
          <w:lang w:eastAsia="en-AU"/>
        </w:rPr>
      </w:pPr>
      <w:hyperlink w:anchor="_Toc533085301" w:history="1">
        <w:r w:rsidR="00DD406D" w:rsidRPr="00DD406D">
          <w:rPr>
            <w:rStyle w:val="Hyperlink"/>
            <w:rFonts w:ascii="Arial" w:hAnsi="Arial" w:cs="Arial"/>
            <w:szCs w:val="24"/>
          </w:rPr>
          <w:t>13.4</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List of Delegated Authorities – November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60</w:t>
        </w:r>
        <w:r w:rsidR="00DD406D" w:rsidRPr="00DD406D">
          <w:rPr>
            <w:rFonts w:ascii="Arial" w:hAnsi="Arial" w:cs="Arial"/>
            <w:webHidden/>
            <w:szCs w:val="24"/>
          </w:rPr>
          <w:fldChar w:fldCharType="end"/>
        </w:r>
      </w:hyperlink>
    </w:p>
    <w:p w14:paraId="5789DC89" w14:textId="7B1F1EF1" w:rsidR="00DD406D" w:rsidRPr="00DD406D" w:rsidRDefault="008E707D" w:rsidP="00DD406D">
      <w:pPr>
        <w:pStyle w:val="TOC2"/>
        <w:rPr>
          <w:rFonts w:ascii="Arial" w:eastAsiaTheme="minorEastAsia" w:hAnsi="Arial" w:cs="Arial"/>
          <w:szCs w:val="24"/>
          <w:lang w:eastAsia="en-AU"/>
        </w:rPr>
      </w:pPr>
      <w:hyperlink w:anchor="_Toc533085302" w:history="1">
        <w:r w:rsidR="00DD406D" w:rsidRPr="00DD406D">
          <w:rPr>
            <w:rStyle w:val="Hyperlink"/>
            <w:rFonts w:ascii="Arial" w:hAnsi="Arial" w:cs="Arial"/>
            <w:szCs w:val="24"/>
          </w:rPr>
          <w:t>13.5</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Monthly Financial Report – November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63</w:t>
        </w:r>
        <w:r w:rsidR="00DD406D" w:rsidRPr="00DD406D">
          <w:rPr>
            <w:rFonts w:ascii="Arial" w:hAnsi="Arial" w:cs="Arial"/>
            <w:webHidden/>
            <w:szCs w:val="24"/>
          </w:rPr>
          <w:fldChar w:fldCharType="end"/>
        </w:r>
      </w:hyperlink>
    </w:p>
    <w:p w14:paraId="5EDE53C0" w14:textId="540C8650" w:rsidR="00DD406D" w:rsidRPr="00DD406D" w:rsidRDefault="008E707D" w:rsidP="00DD406D">
      <w:pPr>
        <w:pStyle w:val="TOC2"/>
        <w:rPr>
          <w:rFonts w:ascii="Arial" w:eastAsiaTheme="minorEastAsia" w:hAnsi="Arial" w:cs="Arial"/>
          <w:szCs w:val="24"/>
          <w:lang w:eastAsia="en-AU"/>
        </w:rPr>
      </w:pPr>
      <w:hyperlink w:anchor="_Toc533085303" w:history="1">
        <w:r w:rsidR="00DD406D" w:rsidRPr="00DD406D">
          <w:rPr>
            <w:rStyle w:val="Hyperlink"/>
            <w:rFonts w:ascii="Arial" w:hAnsi="Arial" w:cs="Arial"/>
            <w:szCs w:val="24"/>
          </w:rPr>
          <w:t>13.6</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Monthly Investment Report – November 2018</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68</w:t>
        </w:r>
        <w:r w:rsidR="00DD406D" w:rsidRPr="00DD406D">
          <w:rPr>
            <w:rFonts w:ascii="Arial" w:hAnsi="Arial" w:cs="Arial"/>
            <w:webHidden/>
            <w:szCs w:val="24"/>
          </w:rPr>
          <w:fldChar w:fldCharType="end"/>
        </w:r>
      </w:hyperlink>
    </w:p>
    <w:p w14:paraId="123FE0BE" w14:textId="46BFB5F6" w:rsidR="00DD406D" w:rsidRPr="00DD406D" w:rsidRDefault="008E707D" w:rsidP="00DD406D">
      <w:pPr>
        <w:pStyle w:val="TOC2"/>
        <w:rPr>
          <w:rFonts w:ascii="Arial" w:eastAsiaTheme="minorEastAsia" w:hAnsi="Arial" w:cs="Arial"/>
          <w:szCs w:val="24"/>
          <w:lang w:eastAsia="en-AU"/>
        </w:rPr>
      </w:pPr>
      <w:hyperlink w:anchor="_Toc533085304" w:history="1">
        <w:r w:rsidR="00DD406D" w:rsidRPr="00DD406D">
          <w:rPr>
            <w:rStyle w:val="Hyperlink"/>
            <w:rFonts w:ascii="Arial" w:hAnsi="Arial" w:cs="Arial"/>
            <w:szCs w:val="24"/>
          </w:rPr>
          <w:t>13.7</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Conference Attendance Request – Councillor Hodsdon &amp; Councillor Horley – 3rd Annual Cities &amp; Regions Summit, Melbourne from 12 to 14 March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70</w:t>
        </w:r>
        <w:r w:rsidR="00DD406D" w:rsidRPr="00DD406D">
          <w:rPr>
            <w:rFonts w:ascii="Arial" w:hAnsi="Arial" w:cs="Arial"/>
            <w:webHidden/>
            <w:szCs w:val="24"/>
          </w:rPr>
          <w:fldChar w:fldCharType="end"/>
        </w:r>
      </w:hyperlink>
    </w:p>
    <w:p w14:paraId="379D9365" w14:textId="4826C17A" w:rsidR="00DD406D" w:rsidRPr="00DD406D" w:rsidRDefault="008E707D" w:rsidP="00DD406D">
      <w:pPr>
        <w:pStyle w:val="TOC2"/>
        <w:rPr>
          <w:rFonts w:ascii="Arial" w:eastAsiaTheme="minorEastAsia" w:hAnsi="Arial" w:cs="Arial"/>
          <w:szCs w:val="24"/>
          <w:lang w:eastAsia="en-AU"/>
        </w:rPr>
      </w:pPr>
      <w:hyperlink w:anchor="_Toc533085305" w:history="1">
        <w:r w:rsidR="00DD406D" w:rsidRPr="00DD406D">
          <w:rPr>
            <w:rStyle w:val="Hyperlink"/>
            <w:rFonts w:ascii="Arial" w:hAnsi="Arial" w:cs="Arial"/>
            <w:szCs w:val="24"/>
          </w:rPr>
          <w:t>13.8</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Conference Attendance Request – Mayor Hipkins to Attend 4th CRC Water Sensitive Cities National Conference, Brisbane from 26 to 28 March 2019 &amp; 4th International Street Lighting &amp; Smart Controls Conference, Sydney from 2 to 4 April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_Toc533085305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73</w:t>
        </w:r>
        <w:r w:rsidR="00DD406D" w:rsidRPr="00DD406D">
          <w:rPr>
            <w:rFonts w:ascii="Arial" w:hAnsi="Arial" w:cs="Arial"/>
            <w:webHidden/>
            <w:szCs w:val="24"/>
          </w:rPr>
          <w:fldChar w:fldCharType="end"/>
        </w:r>
      </w:hyperlink>
    </w:p>
    <w:p w14:paraId="332C5046" w14:textId="7DD5FDF2" w:rsidR="00DD406D" w:rsidRPr="00DD406D" w:rsidRDefault="008E707D" w:rsidP="00DD406D">
      <w:pPr>
        <w:pStyle w:val="TOC2"/>
        <w:rPr>
          <w:rFonts w:ascii="Arial" w:eastAsiaTheme="minorEastAsia" w:hAnsi="Arial" w:cs="Arial"/>
          <w:szCs w:val="24"/>
          <w:lang w:eastAsia="en-AU"/>
        </w:rPr>
      </w:pPr>
      <w:hyperlink w:anchor="_Toc533085306" w:history="1">
        <w:r w:rsidR="00DD406D" w:rsidRPr="00DD406D">
          <w:rPr>
            <w:rStyle w:val="Hyperlink"/>
            <w:rFonts w:ascii="Arial" w:hAnsi="Arial" w:cs="Arial"/>
            <w:szCs w:val="24"/>
          </w:rPr>
          <w:t>14.</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Elected Members Notices of Motions of Which Previous Notice Has Been Given</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_Toc533085306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77</w:t>
        </w:r>
        <w:r w:rsidR="00DD406D" w:rsidRPr="00DD406D">
          <w:rPr>
            <w:rFonts w:ascii="Arial" w:hAnsi="Arial" w:cs="Arial"/>
            <w:webHidden/>
            <w:szCs w:val="24"/>
          </w:rPr>
          <w:fldChar w:fldCharType="end"/>
        </w:r>
      </w:hyperlink>
    </w:p>
    <w:p w14:paraId="46106B51" w14:textId="67CC5AC2" w:rsidR="00DD406D" w:rsidRPr="00DD406D" w:rsidRDefault="008E707D" w:rsidP="00DD406D">
      <w:pPr>
        <w:pStyle w:val="TOC2"/>
        <w:rPr>
          <w:rFonts w:ascii="Arial" w:eastAsiaTheme="minorEastAsia" w:hAnsi="Arial" w:cs="Arial"/>
          <w:szCs w:val="24"/>
          <w:lang w:eastAsia="en-AU"/>
        </w:rPr>
      </w:pPr>
      <w:hyperlink w:anchor="_Toc533085307" w:history="1">
        <w:r w:rsidR="00DD406D" w:rsidRPr="00DD406D">
          <w:rPr>
            <w:rStyle w:val="Hyperlink"/>
            <w:rFonts w:ascii="Arial" w:hAnsi="Arial" w:cs="Arial"/>
            <w:szCs w:val="24"/>
          </w:rPr>
          <w:t>14.1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Horley – Public Open Space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_Toc533085307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77</w:t>
        </w:r>
        <w:r w:rsidR="00DD406D" w:rsidRPr="00DD406D">
          <w:rPr>
            <w:rFonts w:ascii="Arial" w:hAnsi="Arial" w:cs="Arial"/>
            <w:webHidden/>
            <w:szCs w:val="24"/>
          </w:rPr>
          <w:fldChar w:fldCharType="end"/>
        </w:r>
      </w:hyperlink>
    </w:p>
    <w:p w14:paraId="7EF1CCC0" w14:textId="7B35B311" w:rsidR="00DD406D" w:rsidRPr="00DD406D" w:rsidRDefault="008E707D" w:rsidP="00DD406D">
      <w:pPr>
        <w:pStyle w:val="TOC2"/>
        <w:rPr>
          <w:rFonts w:ascii="Arial" w:eastAsiaTheme="minorEastAsia" w:hAnsi="Arial" w:cs="Arial"/>
          <w:szCs w:val="24"/>
          <w:lang w:eastAsia="en-AU"/>
        </w:rPr>
      </w:pPr>
      <w:hyperlink w:anchor="_Toc533085308" w:history="1">
        <w:r w:rsidR="00DD406D" w:rsidRPr="00DD406D">
          <w:rPr>
            <w:rStyle w:val="Hyperlink"/>
            <w:rFonts w:ascii="Arial" w:hAnsi="Arial" w:cs="Arial"/>
            <w:szCs w:val="24"/>
          </w:rPr>
          <w:t>14.2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Hodsdon – Speed Limit Waratah Avenue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_Toc533085308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79</w:t>
        </w:r>
        <w:r w:rsidR="00DD406D" w:rsidRPr="00DD406D">
          <w:rPr>
            <w:rFonts w:ascii="Arial" w:hAnsi="Arial" w:cs="Arial"/>
            <w:webHidden/>
            <w:szCs w:val="24"/>
          </w:rPr>
          <w:fldChar w:fldCharType="end"/>
        </w:r>
      </w:hyperlink>
    </w:p>
    <w:p w14:paraId="1D48E926" w14:textId="56CAF5B3" w:rsidR="00DD406D" w:rsidRPr="00DD406D" w:rsidRDefault="008E707D" w:rsidP="00DD406D">
      <w:pPr>
        <w:pStyle w:val="TOC2"/>
        <w:rPr>
          <w:rFonts w:ascii="Arial" w:eastAsiaTheme="minorEastAsia" w:hAnsi="Arial" w:cs="Arial"/>
          <w:szCs w:val="24"/>
          <w:lang w:eastAsia="en-AU"/>
        </w:rPr>
      </w:pPr>
      <w:hyperlink w:anchor="_Toc533085309" w:history="1">
        <w:r w:rsidR="00DD406D" w:rsidRPr="00DD406D">
          <w:rPr>
            <w:rStyle w:val="Hyperlink"/>
            <w:rFonts w:ascii="Arial" w:hAnsi="Arial" w:cs="Arial"/>
            <w:szCs w:val="24"/>
          </w:rPr>
          <w:t>15.</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Elected members notices of motion given at the meeting for consideration at the following ordinary meeting on 26 February 2019</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_Toc533085309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80</w:t>
        </w:r>
        <w:r w:rsidR="00DD406D" w:rsidRPr="00DD406D">
          <w:rPr>
            <w:rFonts w:ascii="Arial" w:hAnsi="Arial" w:cs="Arial"/>
            <w:webHidden/>
            <w:szCs w:val="24"/>
          </w:rPr>
          <w:fldChar w:fldCharType="end"/>
        </w:r>
      </w:hyperlink>
    </w:p>
    <w:p w14:paraId="112512FA" w14:textId="0FDE01C8" w:rsidR="00DD406D" w:rsidRPr="00DD406D" w:rsidRDefault="008E707D" w:rsidP="00DD406D">
      <w:pPr>
        <w:pStyle w:val="TOC2"/>
        <w:rPr>
          <w:rFonts w:ascii="Arial" w:eastAsiaTheme="minorEastAsia" w:hAnsi="Arial" w:cs="Arial"/>
          <w:szCs w:val="24"/>
          <w:lang w:eastAsia="en-AU"/>
        </w:rPr>
      </w:pPr>
      <w:hyperlink w:anchor="_Toc533085310" w:history="1">
        <w:r w:rsidR="00DD406D" w:rsidRPr="00DD406D">
          <w:rPr>
            <w:rStyle w:val="Hyperlink"/>
            <w:rFonts w:ascii="Arial" w:hAnsi="Arial" w:cs="Arial"/>
            <w:szCs w:val="24"/>
          </w:rPr>
          <w:t>15.1</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Mangano – FTE Headcount Reporting</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_Toc533085310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80</w:t>
        </w:r>
        <w:r w:rsidR="00DD406D" w:rsidRPr="00DD406D">
          <w:rPr>
            <w:rFonts w:ascii="Arial" w:hAnsi="Arial" w:cs="Arial"/>
            <w:webHidden/>
            <w:szCs w:val="24"/>
          </w:rPr>
          <w:fldChar w:fldCharType="end"/>
        </w:r>
      </w:hyperlink>
    </w:p>
    <w:p w14:paraId="5655AED3" w14:textId="16BB277F" w:rsidR="00DD406D" w:rsidRPr="00DD406D" w:rsidRDefault="008E707D" w:rsidP="00DD406D">
      <w:pPr>
        <w:pStyle w:val="TOC2"/>
        <w:rPr>
          <w:rFonts w:ascii="Arial" w:eastAsiaTheme="minorEastAsia" w:hAnsi="Arial" w:cs="Arial"/>
          <w:szCs w:val="24"/>
          <w:lang w:eastAsia="en-AU"/>
        </w:rPr>
      </w:pPr>
      <w:hyperlink w:anchor="_Toc533085311" w:history="1">
        <w:r w:rsidR="00DD406D" w:rsidRPr="00DD406D">
          <w:rPr>
            <w:rStyle w:val="Hyperlink"/>
            <w:rFonts w:ascii="Arial" w:hAnsi="Arial" w:cs="Arial"/>
            <w:szCs w:val="24"/>
          </w:rPr>
          <w:t>15.2</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Councillor de Lacy – Underground Power</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_Toc533085311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80</w:t>
        </w:r>
        <w:r w:rsidR="00DD406D" w:rsidRPr="00DD406D">
          <w:rPr>
            <w:rFonts w:ascii="Arial" w:hAnsi="Arial" w:cs="Arial"/>
            <w:webHidden/>
            <w:szCs w:val="24"/>
          </w:rPr>
          <w:fldChar w:fldCharType="end"/>
        </w:r>
      </w:hyperlink>
    </w:p>
    <w:p w14:paraId="3020C2B9" w14:textId="670812B7" w:rsidR="00DD406D" w:rsidRPr="00DD406D" w:rsidRDefault="008E707D" w:rsidP="00DD406D">
      <w:pPr>
        <w:pStyle w:val="TOC2"/>
        <w:rPr>
          <w:rFonts w:ascii="Arial" w:eastAsiaTheme="minorEastAsia" w:hAnsi="Arial" w:cs="Arial"/>
          <w:szCs w:val="24"/>
          <w:lang w:eastAsia="en-AU"/>
        </w:rPr>
      </w:pPr>
      <w:hyperlink w:anchor="_Toc533085312" w:history="1">
        <w:r w:rsidR="00DD406D" w:rsidRPr="00DD406D">
          <w:rPr>
            <w:rStyle w:val="Hyperlink"/>
            <w:rFonts w:ascii="Arial" w:hAnsi="Arial" w:cs="Arial"/>
            <w:szCs w:val="24"/>
          </w:rPr>
          <w:t>16.</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Urgent Business Approved By the Presiding Member or By Decision</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_Toc533085312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82</w:t>
        </w:r>
        <w:r w:rsidR="00DD406D" w:rsidRPr="00DD406D">
          <w:rPr>
            <w:rFonts w:ascii="Arial" w:hAnsi="Arial" w:cs="Arial"/>
            <w:webHidden/>
            <w:szCs w:val="24"/>
          </w:rPr>
          <w:fldChar w:fldCharType="end"/>
        </w:r>
      </w:hyperlink>
    </w:p>
    <w:p w14:paraId="73DB0686" w14:textId="3C0CB407" w:rsidR="00DD406D" w:rsidRPr="00DD406D" w:rsidRDefault="008E707D" w:rsidP="00DD406D">
      <w:pPr>
        <w:pStyle w:val="TOC2"/>
        <w:rPr>
          <w:rFonts w:ascii="Arial" w:eastAsiaTheme="minorEastAsia" w:hAnsi="Arial" w:cs="Arial"/>
          <w:szCs w:val="24"/>
          <w:lang w:eastAsia="en-AU"/>
        </w:rPr>
      </w:pPr>
      <w:hyperlink w:anchor="_Toc533085313" w:history="1">
        <w:r w:rsidR="00DD406D" w:rsidRPr="00DD406D">
          <w:rPr>
            <w:rStyle w:val="Hyperlink"/>
            <w:rFonts w:ascii="Arial" w:hAnsi="Arial" w:cs="Arial"/>
            <w:szCs w:val="24"/>
          </w:rPr>
          <w:t>17.</w:t>
        </w:r>
        <w:r w:rsidR="00DD406D" w:rsidRPr="00DD406D">
          <w:rPr>
            <w:rFonts w:ascii="Arial" w:eastAsiaTheme="minorEastAsia" w:hAnsi="Arial" w:cs="Arial"/>
            <w:szCs w:val="24"/>
            <w:lang w:eastAsia="en-AU"/>
          </w:rPr>
          <w:tab/>
        </w:r>
        <w:r w:rsidR="00DD406D" w:rsidRPr="00DD406D">
          <w:rPr>
            <w:rStyle w:val="Hyperlink"/>
            <w:rFonts w:ascii="Arial" w:hAnsi="Arial" w:cs="Arial"/>
            <w:szCs w:val="24"/>
          </w:rPr>
          <w:t>Confidential Items</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_Toc533085313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82</w:t>
        </w:r>
        <w:r w:rsidR="00DD406D" w:rsidRPr="00DD406D">
          <w:rPr>
            <w:rFonts w:ascii="Arial" w:hAnsi="Arial" w:cs="Arial"/>
            <w:webHidden/>
            <w:szCs w:val="24"/>
          </w:rPr>
          <w:fldChar w:fldCharType="end"/>
        </w:r>
      </w:hyperlink>
    </w:p>
    <w:p w14:paraId="34964249" w14:textId="63C4A899" w:rsidR="00DD406D" w:rsidRPr="00DD406D" w:rsidRDefault="008E707D" w:rsidP="00DD406D">
      <w:pPr>
        <w:pStyle w:val="TOC2"/>
        <w:rPr>
          <w:rFonts w:ascii="Arial" w:eastAsiaTheme="minorEastAsia" w:hAnsi="Arial" w:cs="Arial"/>
          <w:szCs w:val="24"/>
          <w:lang w:eastAsia="en-AU"/>
        </w:rPr>
      </w:pPr>
      <w:hyperlink w:anchor="_Toc533085314" w:history="1">
        <w:r w:rsidR="00DD406D" w:rsidRPr="00DD406D">
          <w:rPr>
            <w:rStyle w:val="Hyperlink"/>
            <w:rFonts w:ascii="Arial" w:hAnsi="Arial" w:cs="Arial"/>
            <w:szCs w:val="24"/>
          </w:rPr>
          <w:t>Declaration of Closure</w:t>
        </w:r>
        <w:r w:rsidR="00DD406D" w:rsidRPr="00DD406D">
          <w:rPr>
            <w:rFonts w:ascii="Arial" w:hAnsi="Arial" w:cs="Arial"/>
            <w:webHidden/>
            <w:szCs w:val="24"/>
          </w:rPr>
          <w:tab/>
        </w:r>
        <w:r w:rsidR="00DD406D" w:rsidRPr="00DD406D">
          <w:rPr>
            <w:rFonts w:ascii="Arial" w:hAnsi="Arial" w:cs="Arial"/>
            <w:webHidden/>
            <w:szCs w:val="24"/>
          </w:rPr>
          <w:fldChar w:fldCharType="begin"/>
        </w:r>
        <w:r w:rsidR="00DD406D" w:rsidRPr="00DD406D">
          <w:rPr>
            <w:rFonts w:ascii="Arial" w:hAnsi="Arial" w:cs="Arial"/>
            <w:webHidden/>
            <w:szCs w:val="24"/>
          </w:rPr>
          <w:instrText xml:space="preserve"> PAGEREF _Toc533085314 \h </w:instrText>
        </w:r>
        <w:r w:rsidR="00DD406D" w:rsidRPr="00DD406D">
          <w:rPr>
            <w:rFonts w:ascii="Arial" w:hAnsi="Arial" w:cs="Arial"/>
            <w:webHidden/>
            <w:szCs w:val="24"/>
          </w:rPr>
        </w:r>
        <w:r w:rsidR="00DD406D" w:rsidRPr="00DD406D">
          <w:rPr>
            <w:rFonts w:ascii="Arial" w:hAnsi="Arial" w:cs="Arial"/>
            <w:webHidden/>
            <w:szCs w:val="24"/>
          </w:rPr>
          <w:fldChar w:fldCharType="separate"/>
        </w:r>
        <w:r w:rsidR="005536A0">
          <w:rPr>
            <w:rFonts w:ascii="Arial" w:hAnsi="Arial" w:cs="Arial"/>
            <w:webHidden/>
            <w:szCs w:val="24"/>
          </w:rPr>
          <w:t>82</w:t>
        </w:r>
        <w:r w:rsidR="00DD406D" w:rsidRPr="00DD406D">
          <w:rPr>
            <w:rFonts w:ascii="Arial" w:hAnsi="Arial" w:cs="Arial"/>
            <w:webHidden/>
            <w:szCs w:val="24"/>
          </w:rPr>
          <w:fldChar w:fldCharType="end"/>
        </w:r>
      </w:hyperlink>
    </w:p>
    <w:p w14:paraId="77F74F32" w14:textId="7FED183E" w:rsidR="004F70EA" w:rsidRDefault="004F70EA" w:rsidP="00DD406D">
      <w:pPr>
        <w:pStyle w:val="TOC2"/>
      </w:pPr>
      <w:r w:rsidRPr="00DD406D">
        <w:rPr>
          <w:rFonts w:ascii="Arial" w:hAnsi="Arial" w:cs="Arial"/>
          <w:bCs/>
          <w:szCs w:val="24"/>
        </w:rPr>
        <w:fldChar w:fldCharType="end"/>
      </w:r>
    </w:p>
    <w:p w14:paraId="200BC000"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3"/>
          <w:footerReference w:type="default" r:id="rId14"/>
          <w:headerReference w:type="first" r:id="rId15"/>
          <w:footerReference w:type="first" r:id="rId16"/>
          <w:pgSz w:w="11907" w:h="16840" w:code="9"/>
          <w:pgMar w:top="1440" w:right="1797" w:bottom="1440" w:left="1797" w:header="709" w:footer="720" w:gutter="0"/>
          <w:cols w:space="720"/>
          <w:titlePg/>
          <w:docGrid w:linePitch="326"/>
        </w:sectPr>
      </w:pPr>
    </w:p>
    <w:p w14:paraId="200BC001"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200BC002"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200BC003" w14:textId="0456515B" w:rsidR="00D05D60" w:rsidRPr="00180419" w:rsidRDefault="005828D1"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w:t>
      </w:r>
      <w:r w:rsidR="003E516E">
        <w:rPr>
          <w:rFonts w:ascii="Arial" w:hAnsi="Arial" w:cs="Arial"/>
          <w:b/>
          <w:szCs w:val="24"/>
        </w:rPr>
        <w:t xml:space="preserve">n </w:t>
      </w:r>
      <w:r w:rsidR="00887FA3">
        <w:rPr>
          <w:rFonts w:ascii="Arial" w:hAnsi="Arial" w:cs="Arial"/>
          <w:b/>
          <w:szCs w:val="24"/>
        </w:rPr>
        <w:t>O</w:t>
      </w:r>
      <w:r w:rsidR="003E516E">
        <w:rPr>
          <w:rFonts w:ascii="Arial" w:hAnsi="Arial" w:cs="Arial"/>
          <w:b/>
          <w:szCs w:val="24"/>
        </w:rPr>
        <w:t xml:space="preserve">rdinary </w:t>
      </w:r>
      <w:r w:rsidR="00887FA3">
        <w:rPr>
          <w:rFonts w:ascii="Arial" w:hAnsi="Arial" w:cs="Arial"/>
          <w:b/>
          <w:szCs w:val="24"/>
        </w:rPr>
        <w:t>M</w:t>
      </w:r>
      <w:r w:rsidR="00180419" w:rsidRPr="00180419">
        <w:rPr>
          <w:rFonts w:ascii="Arial" w:hAnsi="Arial" w:cs="Arial"/>
          <w:b/>
          <w:szCs w:val="24"/>
        </w:rPr>
        <w:t xml:space="preserve">eeting of Council held in the Council </w:t>
      </w:r>
      <w:r w:rsidR="00887FA3">
        <w:rPr>
          <w:rFonts w:ascii="Arial" w:hAnsi="Arial" w:cs="Arial"/>
          <w:b/>
          <w:szCs w:val="24"/>
        </w:rPr>
        <w:t>C</w:t>
      </w:r>
      <w:r w:rsidR="00180419" w:rsidRPr="00180419">
        <w:rPr>
          <w:rFonts w:ascii="Arial" w:hAnsi="Arial" w:cs="Arial"/>
          <w:b/>
          <w:szCs w:val="24"/>
        </w:rPr>
        <w:t xml:space="preserve">hambers, </w:t>
      </w:r>
      <w:r w:rsidR="003E516E">
        <w:rPr>
          <w:rFonts w:ascii="Arial" w:hAnsi="Arial" w:cs="Arial"/>
          <w:b/>
          <w:szCs w:val="24"/>
        </w:rPr>
        <w:t>N</w:t>
      </w:r>
      <w:r w:rsidR="00180419" w:rsidRPr="00180419">
        <w:rPr>
          <w:rFonts w:ascii="Arial" w:hAnsi="Arial" w:cs="Arial"/>
          <w:b/>
          <w:szCs w:val="24"/>
        </w:rPr>
        <w:t xml:space="preserve">edlands on </w:t>
      </w:r>
      <w:r w:rsidR="00B26BE4">
        <w:rPr>
          <w:rFonts w:ascii="Arial" w:hAnsi="Arial" w:cs="Arial"/>
          <w:b/>
          <w:szCs w:val="24"/>
        </w:rPr>
        <w:t xml:space="preserve">Tuesday </w:t>
      </w:r>
      <w:r w:rsidR="002407AB">
        <w:rPr>
          <w:rFonts w:ascii="Arial" w:hAnsi="Arial" w:cs="Arial"/>
          <w:b/>
          <w:szCs w:val="24"/>
        </w:rPr>
        <w:t>18 December 2018</w:t>
      </w:r>
      <w:r w:rsidR="004C5F20" w:rsidRPr="00180419">
        <w:rPr>
          <w:rFonts w:ascii="Arial" w:hAnsi="Arial" w:cs="Arial"/>
          <w:b/>
          <w:szCs w:val="24"/>
        </w:rPr>
        <w:t xml:space="preserve"> </w:t>
      </w:r>
      <w:r w:rsidR="00D80CEC">
        <w:rPr>
          <w:rFonts w:ascii="Arial" w:hAnsi="Arial" w:cs="Arial"/>
          <w:b/>
          <w:szCs w:val="24"/>
        </w:rPr>
        <w:t xml:space="preserve">at 7 </w:t>
      </w:r>
      <w:r w:rsidR="00180419" w:rsidRPr="00180419">
        <w:rPr>
          <w:rFonts w:ascii="Arial" w:hAnsi="Arial" w:cs="Arial"/>
          <w:b/>
          <w:szCs w:val="24"/>
        </w:rPr>
        <w:t>pm.</w:t>
      </w:r>
    </w:p>
    <w:p w14:paraId="200BC0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200BC007" w14:textId="77777777" w:rsidR="00562866" w:rsidRPr="00562866" w:rsidRDefault="00562866" w:rsidP="00562866"/>
    <w:p w14:paraId="200BC008"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1" w:name="_Toc533085240"/>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1"/>
    </w:p>
    <w:p w14:paraId="200BC009"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200BC00A" w14:textId="01B78326"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w:t>
      </w:r>
      <w:r w:rsidR="00780041">
        <w:rPr>
          <w:rFonts w:ascii="Arial" w:hAnsi="Arial" w:cs="Arial"/>
          <w:szCs w:val="24"/>
        </w:rPr>
        <w:t xml:space="preserve"> </w:t>
      </w:r>
      <w:r w:rsidRPr="00180419">
        <w:rPr>
          <w:rFonts w:ascii="Arial" w:hAnsi="Arial" w:cs="Arial"/>
          <w:szCs w:val="24"/>
        </w:rPr>
        <w:t>declare</w:t>
      </w:r>
      <w:r w:rsidR="00780041">
        <w:rPr>
          <w:rFonts w:ascii="Arial" w:hAnsi="Arial" w:cs="Arial"/>
          <w:szCs w:val="24"/>
        </w:rPr>
        <w:t>d</w:t>
      </w:r>
      <w:r w:rsidRPr="00180419">
        <w:rPr>
          <w:rFonts w:ascii="Arial" w:hAnsi="Arial" w:cs="Arial"/>
          <w:szCs w:val="24"/>
        </w:rPr>
        <w:t xml:space="preserve"> the meeting open</w:t>
      </w:r>
      <w:r w:rsidR="003F4684">
        <w:rPr>
          <w:rFonts w:ascii="Arial" w:hAnsi="Arial" w:cs="Arial"/>
          <w:szCs w:val="24"/>
        </w:rPr>
        <w:t xml:space="preserve"> at 7 pm</w:t>
      </w:r>
      <w:r w:rsidR="00785EBA">
        <w:rPr>
          <w:rFonts w:ascii="Arial" w:hAnsi="Arial" w:cs="Arial"/>
          <w:szCs w:val="24"/>
        </w:rPr>
        <w:t xml:space="preserve"> </w:t>
      </w:r>
      <w:r w:rsidRPr="00180419">
        <w:rPr>
          <w:rFonts w:ascii="Arial" w:hAnsi="Arial" w:cs="Arial"/>
          <w:szCs w:val="24"/>
        </w:rPr>
        <w:t>and dr</w:t>
      </w:r>
      <w:r w:rsidR="00780041">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200BC00B"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200BC00C" w14:textId="77777777" w:rsidR="00562866" w:rsidRP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r w:rsidRPr="00562866">
        <w:rPr>
          <w:rFonts w:ascii="Arial" w:hAnsi="Arial" w:cs="Arial"/>
          <w:sz w:val="22"/>
        </w:rPr>
        <w:t>(NOTE: Council at its meeting on 24 August 2004 resolved that should the meeting time reach 11.00 p.m. the meeting is to consider an adjournment motion to reconvene the next day).</w:t>
      </w:r>
    </w:p>
    <w:p w14:paraId="200BC00D" w14:textId="77777777" w:rsidR="00562866" w:rsidRPr="00180419" w:rsidRDefault="00562866" w:rsidP="00765E9D">
      <w:pPr>
        <w:tabs>
          <w:tab w:val="left" w:pos="720"/>
          <w:tab w:val="left" w:pos="1440"/>
          <w:tab w:val="left" w:pos="2410"/>
          <w:tab w:val="left" w:pos="2977"/>
          <w:tab w:val="right" w:pos="8335"/>
          <w:tab w:val="right" w:pos="8505"/>
        </w:tabs>
        <w:jc w:val="both"/>
        <w:rPr>
          <w:rFonts w:ascii="Arial" w:hAnsi="Arial" w:cs="Arial"/>
          <w:szCs w:val="24"/>
        </w:rPr>
      </w:pPr>
    </w:p>
    <w:p w14:paraId="200BC00E" w14:textId="77777777" w:rsidR="00D05D60" w:rsidRPr="00180419" w:rsidRDefault="00562866" w:rsidP="00765E9D">
      <w:pPr>
        <w:pStyle w:val="Heading1"/>
        <w:numPr>
          <w:ilvl w:val="0"/>
          <w:numId w:val="0"/>
        </w:numPr>
        <w:spacing w:before="0" w:after="0"/>
        <w:rPr>
          <w:rFonts w:ascii="Arial" w:hAnsi="Arial" w:cs="Arial"/>
          <w:sz w:val="24"/>
          <w:szCs w:val="24"/>
          <w:u w:val="none"/>
        </w:rPr>
      </w:pPr>
      <w:bookmarkStart w:id="2" w:name="_Toc533085241"/>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proofErr w:type="gramStart"/>
      <w:r w:rsidR="00180419" w:rsidRPr="00180419">
        <w:rPr>
          <w:rFonts w:ascii="Arial" w:hAnsi="Arial" w:cs="Arial"/>
          <w:caps w:val="0"/>
          <w:sz w:val="24"/>
          <w:szCs w:val="24"/>
          <w:u w:val="none"/>
        </w:rPr>
        <w:t>Of</w:t>
      </w:r>
      <w:proofErr w:type="gramEnd"/>
      <w:r w:rsidR="00180419" w:rsidRPr="00180419">
        <w:rPr>
          <w:rFonts w:ascii="Arial" w:hAnsi="Arial" w:cs="Arial"/>
          <w:caps w:val="0"/>
          <w:sz w:val="24"/>
          <w:szCs w:val="24"/>
          <w:u w:val="none"/>
        </w:rPr>
        <w:t xml:space="preserve"> Absence (Previously Approved)</w:t>
      </w:r>
      <w:bookmarkEnd w:id="2"/>
    </w:p>
    <w:p w14:paraId="200BC00F"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54A5658" w14:textId="77777777" w:rsidR="00780041" w:rsidRPr="006D752D" w:rsidRDefault="00780041" w:rsidP="00EC04B7">
      <w:pPr>
        <w:tabs>
          <w:tab w:val="left" w:pos="1985"/>
          <w:tab w:val="right" w:pos="8335"/>
        </w:tabs>
        <w:jc w:val="both"/>
        <w:rPr>
          <w:rFonts w:ascii="Arial" w:hAnsi="Arial" w:cs="Arial"/>
          <w:szCs w:val="24"/>
        </w:rPr>
      </w:pPr>
      <w:r>
        <w:rPr>
          <w:rFonts w:ascii="Arial" w:hAnsi="Arial" w:cs="Arial"/>
          <w:b/>
          <w:szCs w:val="24"/>
        </w:rPr>
        <w:t>C</w:t>
      </w:r>
      <w:r w:rsidRPr="006D752D">
        <w:rPr>
          <w:rFonts w:ascii="Arial" w:hAnsi="Arial" w:cs="Arial"/>
          <w:b/>
          <w:szCs w:val="24"/>
        </w:rPr>
        <w:t>ouncillors</w:t>
      </w:r>
      <w:r w:rsidRPr="006D752D">
        <w:rPr>
          <w:rFonts w:ascii="Arial" w:hAnsi="Arial" w:cs="Arial"/>
          <w:szCs w:val="24"/>
        </w:rPr>
        <w:tab/>
        <w:t>His Worship the Mayor, R M C Hipkins</w:t>
      </w:r>
      <w:r w:rsidRPr="006D752D">
        <w:rPr>
          <w:rFonts w:ascii="Arial" w:hAnsi="Arial" w:cs="Arial"/>
          <w:szCs w:val="24"/>
        </w:rPr>
        <w:tab/>
        <w:t>(Presiding Member)</w:t>
      </w:r>
    </w:p>
    <w:p w14:paraId="5FDF275D"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I S Argyle</w:t>
      </w:r>
      <w:r w:rsidRPr="006D752D">
        <w:rPr>
          <w:rFonts w:ascii="Arial" w:hAnsi="Arial" w:cs="Arial"/>
          <w:szCs w:val="24"/>
        </w:rPr>
        <w:tab/>
        <w:t>Dalkeith Ward</w:t>
      </w:r>
    </w:p>
    <w:p w14:paraId="0EF5F9DF"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W R B Hassell</w:t>
      </w:r>
      <w:r w:rsidRPr="006D752D">
        <w:rPr>
          <w:rFonts w:ascii="Arial" w:hAnsi="Arial" w:cs="Arial"/>
          <w:szCs w:val="24"/>
        </w:rPr>
        <w:tab/>
        <w:t>Dalkeith Ward</w:t>
      </w:r>
    </w:p>
    <w:p w14:paraId="0D7FA6BF" w14:textId="77777777" w:rsidR="00780041" w:rsidRDefault="00780041" w:rsidP="00EC04B7">
      <w:pPr>
        <w:tabs>
          <w:tab w:val="left" w:pos="1985"/>
          <w:tab w:val="right" w:pos="8335"/>
        </w:tabs>
        <w:jc w:val="both"/>
        <w:rPr>
          <w:rFonts w:ascii="Arial" w:hAnsi="Arial" w:cs="Arial"/>
          <w:szCs w:val="24"/>
        </w:rPr>
      </w:pPr>
      <w:r>
        <w:rPr>
          <w:rFonts w:ascii="Arial" w:hAnsi="Arial" w:cs="Arial"/>
          <w:szCs w:val="24"/>
        </w:rPr>
        <w:tab/>
        <w:t>Councillor A W Mangano</w:t>
      </w:r>
      <w:r>
        <w:rPr>
          <w:rFonts w:ascii="Arial" w:hAnsi="Arial" w:cs="Arial"/>
          <w:szCs w:val="24"/>
        </w:rPr>
        <w:tab/>
        <w:t>Dalkeith Ward</w:t>
      </w:r>
    </w:p>
    <w:p w14:paraId="752CB2D8"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 xml:space="preserve">Councillor </w:t>
      </w:r>
      <w:r>
        <w:rPr>
          <w:rFonts w:ascii="Arial" w:hAnsi="Arial" w:cs="Arial"/>
          <w:szCs w:val="24"/>
        </w:rPr>
        <w:t>C M de Lacy</w:t>
      </w:r>
      <w:r w:rsidRPr="006D752D">
        <w:rPr>
          <w:rFonts w:ascii="Arial" w:hAnsi="Arial" w:cs="Arial"/>
          <w:szCs w:val="24"/>
        </w:rPr>
        <w:tab/>
        <w:t>Hollywood Ward</w:t>
      </w:r>
    </w:p>
    <w:p w14:paraId="4ED5F0EB"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B G Hodsdon</w:t>
      </w:r>
      <w:r w:rsidRPr="006D752D">
        <w:rPr>
          <w:rFonts w:ascii="Arial" w:hAnsi="Arial" w:cs="Arial"/>
          <w:szCs w:val="24"/>
        </w:rPr>
        <w:tab/>
        <w:t>Hollywood Ward</w:t>
      </w:r>
    </w:p>
    <w:p w14:paraId="0088494E"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J D Wetherall</w:t>
      </w:r>
      <w:r w:rsidRPr="006D752D">
        <w:rPr>
          <w:rFonts w:ascii="Arial" w:hAnsi="Arial" w:cs="Arial"/>
          <w:szCs w:val="24"/>
        </w:rPr>
        <w:tab/>
        <w:t>Hollywood Ward</w:t>
      </w:r>
    </w:p>
    <w:p w14:paraId="13F34A78"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T P James</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777C930D"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N W Shaw</w:t>
      </w:r>
      <w:r w:rsidRPr="006D752D">
        <w:rPr>
          <w:rFonts w:ascii="Arial" w:hAnsi="Arial" w:cs="Arial"/>
          <w:szCs w:val="24"/>
        </w:rPr>
        <w:tab/>
      </w:r>
      <w:proofErr w:type="spellStart"/>
      <w:r w:rsidRPr="006D752D">
        <w:rPr>
          <w:rFonts w:ascii="Arial" w:hAnsi="Arial" w:cs="Arial"/>
          <w:szCs w:val="24"/>
        </w:rPr>
        <w:t>Melvista</w:t>
      </w:r>
      <w:proofErr w:type="spellEnd"/>
      <w:r w:rsidRPr="006D752D">
        <w:rPr>
          <w:rFonts w:ascii="Arial" w:hAnsi="Arial" w:cs="Arial"/>
          <w:szCs w:val="24"/>
        </w:rPr>
        <w:t xml:space="preserve"> Ward</w:t>
      </w:r>
    </w:p>
    <w:p w14:paraId="01225DCA"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N B J Horley</w:t>
      </w:r>
      <w:r w:rsidRPr="006D752D">
        <w:rPr>
          <w:rFonts w:ascii="Arial" w:hAnsi="Arial" w:cs="Arial"/>
          <w:szCs w:val="24"/>
        </w:rPr>
        <w:tab/>
        <w:t>Coastal Districts Ward</w:t>
      </w:r>
    </w:p>
    <w:p w14:paraId="1E74B439"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Councillor L J McManus</w:t>
      </w:r>
      <w:r w:rsidRPr="006D752D">
        <w:rPr>
          <w:rFonts w:ascii="Arial" w:hAnsi="Arial" w:cs="Arial"/>
          <w:szCs w:val="24"/>
        </w:rPr>
        <w:tab/>
        <w:t xml:space="preserve">Coastal Districts Ward </w:t>
      </w:r>
    </w:p>
    <w:p w14:paraId="7E32BE21"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 xml:space="preserve">Councillor K </w:t>
      </w:r>
      <w:proofErr w:type="gramStart"/>
      <w:r w:rsidRPr="006D752D">
        <w:rPr>
          <w:rFonts w:ascii="Arial" w:hAnsi="Arial" w:cs="Arial"/>
          <w:szCs w:val="24"/>
        </w:rPr>
        <w:t>A</w:t>
      </w:r>
      <w:proofErr w:type="gramEnd"/>
      <w:r w:rsidRPr="006D752D">
        <w:rPr>
          <w:rFonts w:ascii="Arial" w:hAnsi="Arial" w:cs="Arial"/>
          <w:szCs w:val="24"/>
        </w:rPr>
        <w:t xml:space="preserve"> Smyth</w:t>
      </w:r>
      <w:r w:rsidRPr="006D752D">
        <w:rPr>
          <w:rFonts w:ascii="Arial" w:hAnsi="Arial" w:cs="Arial"/>
          <w:szCs w:val="24"/>
        </w:rPr>
        <w:tab/>
        <w:t xml:space="preserve">Coastal Districts Ward </w:t>
      </w:r>
    </w:p>
    <w:p w14:paraId="7BB4F201" w14:textId="77777777" w:rsidR="00780041" w:rsidRPr="006D752D" w:rsidRDefault="00780041" w:rsidP="00EC04B7">
      <w:pPr>
        <w:tabs>
          <w:tab w:val="left" w:pos="1985"/>
          <w:tab w:val="right" w:pos="8335"/>
        </w:tabs>
        <w:jc w:val="both"/>
        <w:rPr>
          <w:rFonts w:ascii="Arial" w:hAnsi="Arial" w:cs="Arial"/>
          <w:szCs w:val="24"/>
        </w:rPr>
      </w:pPr>
      <w:r>
        <w:rPr>
          <w:rFonts w:ascii="Arial" w:hAnsi="Arial" w:cs="Arial"/>
          <w:szCs w:val="24"/>
        </w:rPr>
        <w:tab/>
      </w:r>
    </w:p>
    <w:p w14:paraId="67B51C41" w14:textId="329164D0" w:rsidR="00780041" w:rsidRPr="006D752D" w:rsidRDefault="00780041" w:rsidP="00EC04B7">
      <w:pPr>
        <w:tabs>
          <w:tab w:val="left" w:pos="1985"/>
          <w:tab w:val="right" w:pos="8335"/>
        </w:tabs>
        <w:jc w:val="both"/>
        <w:rPr>
          <w:rFonts w:ascii="Arial" w:hAnsi="Arial" w:cs="Arial"/>
          <w:szCs w:val="24"/>
        </w:rPr>
      </w:pPr>
      <w:r w:rsidRPr="006D752D">
        <w:rPr>
          <w:rFonts w:ascii="Arial" w:hAnsi="Arial" w:cs="Arial"/>
          <w:b/>
          <w:szCs w:val="24"/>
        </w:rPr>
        <w:t>Staff</w:t>
      </w:r>
      <w:r w:rsidRPr="006D752D">
        <w:rPr>
          <w:rFonts w:ascii="Arial" w:hAnsi="Arial" w:cs="Arial"/>
          <w:szCs w:val="24"/>
        </w:rPr>
        <w:tab/>
        <w:t>Mr P L Mickleson</w:t>
      </w:r>
      <w:r w:rsidRPr="006D752D">
        <w:rPr>
          <w:rFonts w:ascii="Arial" w:hAnsi="Arial" w:cs="Arial"/>
          <w:szCs w:val="24"/>
        </w:rPr>
        <w:tab/>
      </w:r>
      <w:r>
        <w:rPr>
          <w:rFonts w:ascii="Arial" w:hAnsi="Arial" w:cs="Arial"/>
          <w:szCs w:val="24"/>
        </w:rPr>
        <w:t xml:space="preserve">Acting </w:t>
      </w:r>
      <w:r w:rsidRPr="006D752D">
        <w:rPr>
          <w:rFonts w:ascii="Arial" w:hAnsi="Arial" w:cs="Arial"/>
          <w:szCs w:val="24"/>
        </w:rPr>
        <w:t>Chief Executive Officer</w:t>
      </w:r>
    </w:p>
    <w:p w14:paraId="35F21FF5" w14:textId="0E2F0F9E" w:rsidR="00780041"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Mr M A Glover</w:t>
      </w:r>
      <w:r w:rsidRPr="006D752D">
        <w:rPr>
          <w:rFonts w:ascii="Arial" w:hAnsi="Arial" w:cs="Arial"/>
          <w:szCs w:val="24"/>
        </w:rPr>
        <w:tab/>
        <w:t>Director Technical Services</w:t>
      </w:r>
    </w:p>
    <w:p w14:paraId="43632FF2" w14:textId="5167B7D6" w:rsidR="00780041" w:rsidRPr="006D752D" w:rsidRDefault="00780041" w:rsidP="00780041">
      <w:pPr>
        <w:tabs>
          <w:tab w:val="left" w:pos="1985"/>
          <w:tab w:val="right" w:pos="8335"/>
        </w:tabs>
        <w:ind w:left="1985"/>
        <w:jc w:val="both"/>
        <w:rPr>
          <w:rFonts w:ascii="Arial" w:hAnsi="Arial" w:cs="Arial"/>
          <w:szCs w:val="24"/>
        </w:rPr>
      </w:pPr>
      <w:r w:rsidRPr="006D752D">
        <w:rPr>
          <w:rFonts w:ascii="Arial" w:hAnsi="Arial" w:cs="Arial"/>
          <w:szCs w:val="24"/>
        </w:rPr>
        <w:t>M</w:t>
      </w:r>
      <w:r>
        <w:rPr>
          <w:rFonts w:ascii="Arial" w:hAnsi="Arial" w:cs="Arial"/>
          <w:szCs w:val="24"/>
        </w:rPr>
        <w:t>rs P Panayotou</w:t>
      </w:r>
      <w:r w:rsidRPr="006D752D">
        <w:rPr>
          <w:rFonts w:ascii="Arial" w:hAnsi="Arial" w:cs="Arial"/>
          <w:szCs w:val="24"/>
        </w:rPr>
        <w:tab/>
      </w:r>
      <w:r>
        <w:rPr>
          <w:rFonts w:ascii="Arial" w:hAnsi="Arial" w:cs="Arial"/>
          <w:szCs w:val="24"/>
        </w:rPr>
        <w:t xml:space="preserve">Acting </w:t>
      </w:r>
      <w:r w:rsidRPr="006D752D">
        <w:rPr>
          <w:rFonts w:ascii="Arial" w:hAnsi="Arial" w:cs="Arial"/>
          <w:szCs w:val="24"/>
        </w:rPr>
        <w:t>Director Corporate &amp; Strategy</w:t>
      </w:r>
    </w:p>
    <w:p w14:paraId="24C0B9D8" w14:textId="77777777" w:rsidR="00780041" w:rsidRPr="006D752D" w:rsidRDefault="00780041" w:rsidP="00EC04B7">
      <w:pPr>
        <w:tabs>
          <w:tab w:val="left" w:pos="1985"/>
          <w:tab w:val="right" w:pos="8335"/>
        </w:tabs>
        <w:ind w:left="1985"/>
        <w:jc w:val="both"/>
        <w:rPr>
          <w:rFonts w:ascii="Arial" w:hAnsi="Arial" w:cs="Arial"/>
          <w:szCs w:val="24"/>
        </w:rPr>
      </w:pPr>
      <w:r w:rsidRPr="006D752D">
        <w:rPr>
          <w:rFonts w:ascii="Arial" w:hAnsi="Arial" w:cs="Arial"/>
          <w:szCs w:val="24"/>
        </w:rPr>
        <w:t>Mrs N M Ceric</w:t>
      </w:r>
      <w:r w:rsidRPr="006D752D">
        <w:rPr>
          <w:rFonts w:ascii="Arial" w:hAnsi="Arial" w:cs="Arial"/>
          <w:szCs w:val="24"/>
        </w:rPr>
        <w:tab/>
        <w:t>Executive Assistant to CEO &amp; Mayor</w:t>
      </w:r>
    </w:p>
    <w:p w14:paraId="10A66405" w14:textId="77777777" w:rsidR="00780041" w:rsidRPr="006D752D" w:rsidRDefault="00780041" w:rsidP="00EC04B7">
      <w:pPr>
        <w:jc w:val="both"/>
        <w:rPr>
          <w:rFonts w:ascii="Arial" w:hAnsi="Arial" w:cs="Arial"/>
          <w:szCs w:val="24"/>
        </w:rPr>
      </w:pPr>
    </w:p>
    <w:p w14:paraId="5A57D168" w14:textId="445C3931" w:rsidR="00780041" w:rsidRPr="006D752D" w:rsidRDefault="00780041" w:rsidP="00EC04B7">
      <w:pPr>
        <w:tabs>
          <w:tab w:val="left" w:pos="1985"/>
        </w:tabs>
        <w:jc w:val="both"/>
        <w:rPr>
          <w:rFonts w:ascii="Arial" w:hAnsi="Arial" w:cs="Arial"/>
          <w:szCs w:val="24"/>
        </w:rPr>
      </w:pPr>
      <w:r w:rsidRPr="006D752D">
        <w:rPr>
          <w:rFonts w:ascii="Arial" w:hAnsi="Arial" w:cs="Arial"/>
          <w:b/>
          <w:szCs w:val="24"/>
        </w:rPr>
        <w:t>Public</w:t>
      </w:r>
      <w:r w:rsidRPr="006D752D">
        <w:rPr>
          <w:rFonts w:ascii="Arial" w:hAnsi="Arial" w:cs="Arial"/>
          <w:szCs w:val="24"/>
        </w:rPr>
        <w:tab/>
        <w:t xml:space="preserve">There were </w:t>
      </w:r>
      <w:r w:rsidR="005347BE">
        <w:rPr>
          <w:rFonts w:ascii="Arial" w:hAnsi="Arial" w:cs="Arial"/>
          <w:szCs w:val="24"/>
        </w:rPr>
        <w:t>32</w:t>
      </w:r>
      <w:r w:rsidRPr="006D752D">
        <w:rPr>
          <w:rFonts w:ascii="Arial" w:hAnsi="Arial" w:cs="Arial"/>
          <w:szCs w:val="24"/>
        </w:rPr>
        <w:t xml:space="preserve"> members of the public present.</w:t>
      </w:r>
    </w:p>
    <w:p w14:paraId="76096875" w14:textId="77777777" w:rsidR="00780041" w:rsidRPr="006D752D" w:rsidRDefault="00780041" w:rsidP="00EC04B7">
      <w:pPr>
        <w:tabs>
          <w:tab w:val="left" w:pos="1985"/>
          <w:tab w:val="right" w:pos="8335"/>
        </w:tabs>
        <w:jc w:val="both"/>
        <w:rPr>
          <w:rFonts w:ascii="Arial" w:hAnsi="Arial" w:cs="Arial"/>
          <w:szCs w:val="24"/>
        </w:rPr>
      </w:pPr>
    </w:p>
    <w:p w14:paraId="61F93D00" w14:textId="77777777" w:rsidR="00780041" w:rsidRPr="006D752D" w:rsidRDefault="00780041" w:rsidP="00EC04B7">
      <w:pPr>
        <w:tabs>
          <w:tab w:val="left" w:pos="1985"/>
        </w:tabs>
        <w:ind w:left="1985" w:hanging="1985"/>
        <w:jc w:val="both"/>
        <w:rPr>
          <w:rFonts w:ascii="Arial" w:hAnsi="Arial" w:cs="Arial"/>
          <w:szCs w:val="24"/>
        </w:rPr>
      </w:pPr>
      <w:r w:rsidRPr="006D752D">
        <w:rPr>
          <w:rFonts w:ascii="Arial" w:hAnsi="Arial" w:cs="Arial"/>
          <w:b/>
          <w:szCs w:val="24"/>
        </w:rPr>
        <w:t>Press</w:t>
      </w:r>
      <w:r w:rsidRPr="006D752D">
        <w:rPr>
          <w:rFonts w:ascii="Arial" w:hAnsi="Arial" w:cs="Arial"/>
          <w:szCs w:val="24"/>
        </w:rPr>
        <w:tab/>
      </w:r>
      <w:proofErr w:type="gramStart"/>
      <w:r w:rsidRPr="006D752D">
        <w:rPr>
          <w:rFonts w:ascii="Arial" w:hAnsi="Arial" w:cs="Arial"/>
          <w:szCs w:val="24"/>
        </w:rPr>
        <w:t>The</w:t>
      </w:r>
      <w:proofErr w:type="gramEnd"/>
      <w:r w:rsidRPr="006D752D">
        <w:rPr>
          <w:rFonts w:ascii="Arial" w:hAnsi="Arial" w:cs="Arial"/>
          <w:szCs w:val="24"/>
        </w:rPr>
        <w:t xml:space="preserve"> Post Newspaper representative.</w:t>
      </w:r>
    </w:p>
    <w:p w14:paraId="31A60371" w14:textId="77777777" w:rsidR="00780041" w:rsidRPr="006D752D" w:rsidRDefault="00780041" w:rsidP="00EC04B7">
      <w:pPr>
        <w:tabs>
          <w:tab w:val="left" w:pos="1985"/>
        </w:tabs>
        <w:ind w:left="1985" w:hanging="1985"/>
        <w:jc w:val="both"/>
        <w:rPr>
          <w:rFonts w:ascii="Arial" w:hAnsi="Arial" w:cs="Arial"/>
          <w:szCs w:val="24"/>
        </w:rPr>
      </w:pPr>
    </w:p>
    <w:p w14:paraId="48DEC2BE" w14:textId="430DFDDB" w:rsidR="00780041" w:rsidRPr="006D752D" w:rsidRDefault="00780041" w:rsidP="00EC04B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Leave of Absence</w:t>
      </w:r>
      <w:r w:rsidRPr="006D752D">
        <w:rPr>
          <w:rFonts w:ascii="Arial" w:hAnsi="Arial" w:cs="Arial"/>
          <w:szCs w:val="24"/>
        </w:rPr>
        <w:tab/>
      </w:r>
      <w:r w:rsidRPr="006D752D">
        <w:rPr>
          <w:rFonts w:ascii="Arial" w:hAnsi="Arial" w:cs="Arial"/>
          <w:szCs w:val="24"/>
        </w:rPr>
        <w:tab/>
      </w:r>
      <w:r>
        <w:rPr>
          <w:rFonts w:ascii="Arial" w:hAnsi="Arial" w:cs="Arial"/>
          <w:szCs w:val="24"/>
        </w:rPr>
        <w:t>Nil</w:t>
      </w:r>
      <w:r w:rsidRPr="006D752D">
        <w:rPr>
          <w:rFonts w:ascii="Arial" w:hAnsi="Arial" w:cs="Arial"/>
          <w:szCs w:val="24"/>
        </w:rPr>
        <w:t>.</w:t>
      </w:r>
    </w:p>
    <w:p w14:paraId="24E1D1CF" w14:textId="77777777" w:rsidR="00780041" w:rsidRPr="006D752D" w:rsidRDefault="00780041" w:rsidP="00EC04B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6D752D">
        <w:rPr>
          <w:rFonts w:ascii="Arial" w:hAnsi="Arial" w:cs="Arial"/>
          <w:b/>
          <w:szCs w:val="24"/>
        </w:rPr>
        <w:t>(Previously Approved)</w:t>
      </w:r>
    </w:p>
    <w:p w14:paraId="063AC36D" w14:textId="77777777" w:rsidR="00780041" w:rsidRPr="006D752D" w:rsidRDefault="00780041" w:rsidP="00EC04B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1767DC2E" w14:textId="0064DDA0" w:rsidR="00780041" w:rsidRPr="006D752D" w:rsidRDefault="00780041" w:rsidP="00EC04B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6D752D">
        <w:rPr>
          <w:rFonts w:ascii="Arial" w:hAnsi="Arial" w:cs="Arial"/>
          <w:b/>
          <w:szCs w:val="24"/>
        </w:rPr>
        <w:t>Apologies</w:t>
      </w:r>
      <w:r w:rsidRPr="006D752D">
        <w:rPr>
          <w:rFonts w:ascii="Arial" w:hAnsi="Arial" w:cs="Arial"/>
          <w:szCs w:val="24"/>
        </w:rPr>
        <w:tab/>
      </w:r>
      <w:r w:rsidRPr="006D752D">
        <w:rPr>
          <w:rFonts w:ascii="Arial" w:hAnsi="Arial" w:cs="Arial"/>
          <w:szCs w:val="24"/>
        </w:rPr>
        <w:tab/>
      </w:r>
      <w:r w:rsidR="007639D7" w:rsidRPr="006D752D">
        <w:rPr>
          <w:rFonts w:ascii="Arial" w:hAnsi="Arial" w:cs="Arial"/>
          <w:szCs w:val="24"/>
        </w:rPr>
        <w:t>Councillor G A R Hay</w:t>
      </w:r>
      <w:r w:rsidR="007639D7" w:rsidRPr="006D752D">
        <w:rPr>
          <w:rFonts w:ascii="Arial" w:hAnsi="Arial" w:cs="Arial"/>
          <w:szCs w:val="24"/>
        </w:rPr>
        <w:tab/>
      </w:r>
      <w:proofErr w:type="spellStart"/>
      <w:r w:rsidR="007639D7" w:rsidRPr="006D752D">
        <w:rPr>
          <w:rFonts w:ascii="Arial" w:hAnsi="Arial" w:cs="Arial"/>
          <w:szCs w:val="24"/>
        </w:rPr>
        <w:t>Melvista</w:t>
      </w:r>
      <w:proofErr w:type="spellEnd"/>
      <w:r w:rsidR="007639D7" w:rsidRPr="006D752D">
        <w:rPr>
          <w:rFonts w:ascii="Arial" w:hAnsi="Arial" w:cs="Arial"/>
          <w:szCs w:val="24"/>
        </w:rPr>
        <w:t xml:space="preserve"> Ward</w:t>
      </w:r>
    </w:p>
    <w:p w14:paraId="0676914E" w14:textId="77777777" w:rsidR="00780041" w:rsidRPr="006D752D" w:rsidRDefault="00780041" w:rsidP="00EC04B7">
      <w:pPr>
        <w:rPr>
          <w:rFonts w:ascii="Arial" w:hAnsi="Arial" w:cs="Arial"/>
          <w:b/>
          <w:szCs w:val="24"/>
        </w:rPr>
      </w:pPr>
    </w:p>
    <w:p w14:paraId="0DB1007B" w14:textId="5E9B53C2" w:rsidR="00780041" w:rsidRPr="006D752D" w:rsidRDefault="00780041" w:rsidP="00EC04B7">
      <w:pPr>
        <w:tabs>
          <w:tab w:val="left" w:pos="1985"/>
        </w:tabs>
        <w:rPr>
          <w:rFonts w:ascii="Arial" w:hAnsi="Arial" w:cs="Arial"/>
          <w:b/>
          <w:szCs w:val="24"/>
        </w:rPr>
      </w:pPr>
      <w:r w:rsidRPr="006D752D">
        <w:rPr>
          <w:rFonts w:ascii="Arial" w:hAnsi="Arial" w:cs="Arial"/>
          <w:b/>
          <w:szCs w:val="24"/>
        </w:rPr>
        <w:t>Absent</w:t>
      </w:r>
      <w:r w:rsidRPr="006D752D">
        <w:rPr>
          <w:rFonts w:ascii="Arial" w:hAnsi="Arial" w:cs="Arial"/>
          <w:szCs w:val="24"/>
        </w:rPr>
        <w:tab/>
      </w:r>
      <w:r w:rsidR="00B24010">
        <w:rPr>
          <w:rFonts w:ascii="Arial" w:hAnsi="Arial" w:cs="Arial"/>
          <w:szCs w:val="24"/>
        </w:rPr>
        <w:t>Nil.</w:t>
      </w:r>
    </w:p>
    <w:p w14:paraId="200BC013" w14:textId="509F9600" w:rsidR="00180419" w:rsidRPr="00C6108C" w:rsidRDefault="00180419" w:rsidP="00765E9D">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rPr>
      </w:pPr>
    </w:p>
    <w:p w14:paraId="200BC014" w14:textId="13048049" w:rsidR="00180419" w:rsidRDefault="00180419"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EBA2771" w14:textId="25D5E743" w:rsidR="00780041" w:rsidRDefault="00780041"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1A15CBF6" w14:textId="77777777" w:rsidR="009243BB" w:rsidRPr="00C6108C" w:rsidRDefault="009243BB" w:rsidP="00765E9D">
      <w:pPr>
        <w:tabs>
          <w:tab w:val="left" w:pos="720"/>
          <w:tab w:val="left" w:pos="1440"/>
          <w:tab w:val="left" w:pos="1985"/>
          <w:tab w:val="left" w:pos="2410"/>
          <w:tab w:val="left" w:pos="2977"/>
          <w:tab w:val="right" w:pos="8335"/>
          <w:tab w:val="right" w:pos="8505"/>
        </w:tabs>
        <w:jc w:val="both"/>
        <w:rPr>
          <w:rFonts w:ascii="Arial" w:hAnsi="Arial" w:cs="Arial"/>
          <w:i/>
        </w:rPr>
      </w:pPr>
    </w:p>
    <w:p w14:paraId="200BC015" w14:textId="77777777"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16" w14:textId="77777777"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200BC017" w14:textId="77777777" w:rsidR="00562866" w:rsidRDefault="00562866" w:rsidP="00765E9D">
      <w:pPr>
        <w:pStyle w:val="BodyText"/>
        <w:rPr>
          <w:rFonts w:ascii="Arial" w:hAnsi="Arial" w:cs="Arial"/>
          <w:sz w:val="22"/>
          <w:szCs w:val="24"/>
        </w:rPr>
      </w:pPr>
    </w:p>
    <w:p w14:paraId="200BC018" w14:textId="77777777" w:rsidR="00AD6A0F" w:rsidRPr="00AD6A0F"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 xml:space="preserve">Members of the public who attend Council meetings should not act immediately on anything they hear at the meetings, without first seeking clarification of Council’s position. For </w:t>
      </w:r>
      <w:proofErr w:type="gramStart"/>
      <w:r w:rsidRPr="00AD6A0F">
        <w:rPr>
          <w:rFonts w:ascii="Arial" w:hAnsi="Arial" w:cs="Arial"/>
          <w:i w:val="0"/>
          <w:snapToGrid/>
          <w:sz w:val="22"/>
          <w:szCs w:val="24"/>
        </w:rPr>
        <w:t>example</w:t>
      </w:r>
      <w:proofErr w:type="gramEnd"/>
      <w:r w:rsidRPr="00AD6A0F">
        <w:rPr>
          <w:rFonts w:ascii="Arial" w:hAnsi="Arial" w:cs="Arial"/>
          <w:i w:val="0"/>
          <w:snapToGrid/>
          <w:sz w:val="22"/>
          <w:szCs w:val="24"/>
        </w:rPr>
        <w:t xml:space="preserve"> by reference to the confirm</w:t>
      </w:r>
      <w:r>
        <w:rPr>
          <w:rFonts w:ascii="Arial" w:hAnsi="Arial" w:cs="Arial"/>
          <w:i w:val="0"/>
          <w:snapToGrid/>
          <w:sz w:val="22"/>
          <w:szCs w:val="24"/>
        </w:rPr>
        <w:t xml:space="preserve">ed Minutes of Council meeting. </w:t>
      </w:r>
      <w:r w:rsidRPr="00AD6A0F">
        <w:rPr>
          <w:rFonts w:ascii="Arial" w:hAnsi="Arial" w:cs="Arial"/>
          <w:i w:val="0"/>
          <w:snapToGrid/>
          <w:sz w:val="22"/>
          <w:szCs w:val="24"/>
        </w:rPr>
        <w:t>Members of the public are also advised to wait for written advice from the Council prior to taking action on any matter that they may have before Council.</w:t>
      </w:r>
    </w:p>
    <w:p w14:paraId="200BC019" w14:textId="77777777" w:rsidR="00AD6A0F" w:rsidRPr="00AD6A0F" w:rsidRDefault="00AD6A0F" w:rsidP="00AD6A0F">
      <w:pPr>
        <w:pStyle w:val="BodyText2"/>
        <w:rPr>
          <w:rFonts w:ascii="Arial" w:hAnsi="Arial" w:cs="Arial"/>
          <w:i w:val="0"/>
          <w:snapToGrid/>
          <w:sz w:val="22"/>
          <w:szCs w:val="24"/>
        </w:rPr>
      </w:pPr>
    </w:p>
    <w:p w14:paraId="200BC01A" w14:textId="4A9B2371" w:rsidR="00562866" w:rsidRDefault="00AD6A0F" w:rsidP="00AD6A0F">
      <w:pPr>
        <w:pStyle w:val="BodyText2"/>
        <w:rPr>
          <w:rFonts w:ascii="Arial" w:hAnsi="Arial" w:cs="Arial"/>
          <w:i w:val="0"/>
          <w:snapToGrid/>
          <w:sz w:val="22"/>
          <w:szCs w:val="24"/>
        </w:rPr>
      </w:pPr>
      <w:r w:rsidRPr="00AD6A0F">
        <w:rPr>
          <w:rFonts w:ascii="Arial" w:hAnsi="Arial" w:cs="Arial"/>
          <w:i w:val="0"/>
          <w:snapToGrid/>
          <w:sz w:val="22"/>
          <w:szCs w:val="24"/>
        </w:rPr>
        <w:t>Any plans or documents in agendas and minutes may be subject to copyright. The express permission of the copyright owner must be obtained before copying any copyright material.</w:t>
      </w:r>
    </w:p>
    <w:p w14:paraId="2DFF8536" w14:textId="77777777" w:rsidR="00AA1442" w:rsidRDefault="00AA1442" w:rsidP="00AD6A0F">
      <w:pPr>
        <w:pStyle w:val="BodyText2"/>
        <w:rPr>
          <w:rFonts w:ascii="Arial" w:hAnsi="Arial" w:cs="Arial"/>
          <w:i w:val="0"/>
          <w:snapToGrid/>
          <w:sz w:val="22"/>
          <w:szCs w:val="24"/>
        </w:rPr>
      </w:pPr>
    </w:p>
    <w:p w14:paraId="200BC01D" w14:textId="6EFA6436"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3" w:name="_Toc533085242"/>
      <w:r w:rsidRPr="00180419">
        <w:rPr>
          <w:rFonts w:ascii="Arial" w:hAnsi="Arial" w:cs="Arial"/>
          <w:caps w:val="0"/>
          <w:sz w:val="24"/>
          <w:szCs w:val="24"/>
          <w:u w:val="none"/>
        </w:rPr>
        <w:t>Public Question Time</w:t>
      </w:r>
      <w:bookmarkEnd w:id="3"/>
    </w:p>
    <w:p w14:paraId="200BC01E" w14:textId="2B0943CF" w:rsidR="00683A50" w:rsidRDefault="00683A50" w:rsidP="00765E9D">
      <w:pPr>
        <w:tabs>
          <w:tab w:val="left" w:pos="720"/>
          <w:tab w:val="left" w:pos="1440"/>
          <w:tab w:val="left" w:pos="2410"/>
          <w:tab w:val="left" w:pos="2977"/>
          <w:tab w:val="right" w:pos="8505"/>
        </w:tabs>
        <w:jc w:val="both"/>
        <w:rPr>
          <w:rFonts w:ascii="Arial" w:hAnsi="Arial" w:cs="Arial"/>
          <w:szCs w:val="24"/>
        </w:rPr>
      </w:pPr>
    </w:p>
    <w:p w14:paraId="1D7B172C" w14:textId="7F5EDB55" w:rsidR="00EC04B7" w:rsidRPr="0059400B" w:rsidRDefault="00EC04B7" w:rsidP="0059400B">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4" w:name="_Toc533085243"/>
      <w:r w:rsidRPr="0059400B">
        <w:rPr>
          <w:rFonts w:ascii="Arial" w:hAnsi="Arial" w:cs="Arial"/>
          <w:sz w:val="24"/>
          <w:szCs w:val="24"/>
          <w:u w:val="none"/>
        </w:rPr>
        <w:t xml:space="preserve">Ms Jennifer </w:t>
      </w:r>
      <w:proofErr w:type="spellStart"/>
      <w:r w:rsidRPr="0059400B">
        <w:rPr>
          <w:rFonts w:ascii="Arial" w:hAnsi="Arial" w:cs="Arial"/>
          <w:sz w:val="24"/>
          <w:szCs w:val="24"/>
          <w:u w:val="none"/>
        </w:rPr>
        <w:t>Brauhart</w:t>
      </w:r>
      <w:proofErr w:type="spellEnd"/>
      <w:r w:rsidRPr="0059400B">
        <w:rPr>
          <w:rFonts w:ascii="Arial" w:hAnsi="Arial" w:cs="Arial"/>
          <w:sz w:val="24"/>
          <w:szCs w:val="24"/>
          <w:u w:val="none"/>
        </w:rPr>
        <w:t>, 48 Lisle Street, Mt Claremont</w:t>
      </w:r>
      <w:bookmarkEnd w:id="4"/>
    </w:p>
    <w:p w14:paraId="7C9AF1C5" w14:textId="77777777" w:rsidR="00EC04B7" w:rsidRPr="00180419" w:rsidRDefault="00EC04B7" w:rsidP="00765E9D">
      <w:pPr>
        <w:tabs>
          <w:tab w:val="left" w:pos="720"/>
          <w:tab w:val="left" w:pos="1440"/>
          <w:tab w:val="left" w:pos="2410"/>
          <w:tab w:val="left" w:pos="2977"/>
          <w:tab w:val="right" w:pos="8505"/>
        </w:tabs>
        <w:jc w:val="both"/>
        <w:rPr>
          <w:rFonts w:ascii="Arial" w:hAnsi="Arial" w:cs="Arial"/>
          <w:szCs w:val="24"/>
        </w:rPr>
      </w:pPr>
    </w:p>
    <w:p w14:paraId="61620494" w14:textId="77777777" w:rsidR="002D28FB" w:rsidRDefault="002D28FB" w:rsidP="002D28FB">
      <w:pPr>
        <w:jc w:val="both"/>
        <w:rPr>
          <w:rFonts w:ascii="Arial" w:hAnsi="Arial" w:cs="Arial"/>
          <w:szCs w:val="24"/>
        </w:rPr>
      </w:pPr>
      <w:r>
        <w:rPr>
          <w:rFonts w:ascii="Arial" w:hAnsi="Arial" w:cs="Arial"/>
          <w:szCs w:val="24"/>
        </w:rPr>
        <w:t>Question 1</w:t>
      </w:r>
    </w:p>
    <w:p w14:paraId="7AF00289" w14:textId="77777777" w:rsidR="002D28FB" w:rsidRDefault="002D28FB" w:rsidP="002D28FB">
      <w:pPr>
        <w:jc w:val="both"/>
        <w:rPr>
          <w:rFonts w:ascii="Arial" w:hAnsi="Arial" w:cs="Arial"/>
          <w:szCs w:val="24"/>
        </w:rPr>
      </w:pPr>
      <w:r>
        <w:rPr>
          <w:rFonts w:ascii="Arial" w:hAnsi="Arial" w:cs="Arial"/>
          <w:szCs w:val="24"/>
        </w:rPr>
        <w:t>The City identified local residents of Mount Claremont as a key stakeholder group who would be impacted or potentially impacted by the Westside Wolves hockey proposal, and specifically sent correspondence to 1410 households, inviting feedback. Can the administration please explain why it considers the reporting on the response from this identified stakeholder group to be “inappropriate manipulation of the data” (as per the response provided to Question 1 in minutes Section 1.1 of Council Meeting of 4 December) rather than reporting on information that Council was specifically seeking and one of the critical outcomes of the community consultation process?</w:t>
      </w:r>
    </w:p>
    <w:p w14:paraId="649E35E8" w14:textId="77777777" w:rsidR="002D28FB" w:rsidRDefault="002D28FB" w:rsidP="002D28FB">
      <w:pPr>
        <w:jc w:val="both"/>
        <w:rPr>
          <w:rFonts w:ascii="Arial" w:hAnsi="Arial" w:cs="Arial"/>
          <w:szCs w:val="24"/>
        </w:rPr>
      </w:pPr>
    </w:p>
    <w:p w14:paraId="2486F41A" w14:textId="77777777" w:rsidR="002D28FB" w:rsidRDefault="002D28FB" w:rsidP="002D28FB">
      <w:pPr>
        <w:jc w:val="both"/>
        <w:rPr>
          <w:rFonts w:ascii="Arial" w:hAnsi="Arial" w:cs="Arial"/>
          <w:szCs w:val="24"/>
        </w:rPr>
      </w:pPr>
      <w:r>
        <w:rPr>
          <w:rFonts w:ascii="Arial" w:hAnsi="Arial" w:cs="Arial"/>
          <w:szCs w:val="24"/>
        </w:rPr>
        <w:t>Question 2</w:t>
      </w:r>
    </w:p>
    <w:p w14:paraId="46987099" w14:textId="644495B6" w:rsidR="002D28FB" w:rsidRDefault="002D28FB" w:rsidP="002D28FB">
      <w:pPr>
        <w:jc w:val="both"/>
        <w:rPr>
          <w:rFonts w:ascii="Arial" w:hAnsi="Arial" w:cs="Arial"/>
          <w:szCs w:val="24"/>
        </w:rPr>
      </w:pPr>
      <w:r>
        <w:rPr>
          <w:rFonts w:ascii="Arial" w:hAnsi="Arial" w:cs="Arial"/>
          <w:szCs w:val="24"/>
        </w:rPr>
        <w:t>Following on from my first question, can the staff please assess and advise the Councillors and members of the public what percentage of the 675 residents of Mount Claremont who responded to the survey indicated opposition to the Westside Wolves hockey proposal? This information should very heavily influence the Council’s decision on whether or not the proposal should proceed and is a very significant gap in the data analysis undertaken.</w:t>
      </w:r>
    </w:p>
    <w:p w14:paraId="612487FA" w14:textId="77777777" w:rsidR="002D28FB" w:rsidRDefault="002D28FB" w:rsidP="002D28FB">
      <w:pPr>
        <w:jc w:val="both"/>
        <w:rPr>
          <w:rFonts w:ascii="Arial" w:hAnsi="Arial" w:cs="Arial"/>
          <w:szCs w:val="24"/>
        </w:rPr>
      </w:pPr>
    </w:p>
    <w:p w14:paraId="51817F53" w14:textId="77777777" w:rsidR="002D28FB" w:rsidRPr="004647D0" w:rsidRDefault="002D28FB" w:rsidP="002D28FB">
      <w:pPr>
        <w:jc w:val="both"/>
        <w:rPr>
          <w:rFonts w:ascii="Arial" w:hAnsi="Arial" w:cs="Arial"/>
          <w:bCs/>
          <w:szCs w:val="24"/>
        </w:rPr>
      </w:pPr>
      <w:r w:rsidRPr="004647D0">
        <w:rPr>
          <w:rFonts w:ascii="Arial" w:hAnsi="Arial" w:cs="Arial"/>
          <w:bCs/>
          <w:szCs w:val="24"/>
        </w:rPr>
        <w:t>Answer</w:t>
      </w:r>
      <w:r>
        <w:rPr>
          <w:rFonts w:ascii="Arial" w:hAnsi="Arial" w:cs="Arial"/>
          <w:bCs/>
          <w:szCs w:val="24"/>
        </w:rPr>
        <w:t xml:space="preserve"> 1 &amp; 2</w:t>
      </w:r>
    </w:p>
    <w:p w14:paraId="6FFE7681" w14:textId="77777777" w:rsidR="002D28FB" w:rsidRDefault="002D28FB" w:rsidP="002D28FB">
      <w:pPr>
        <w:jc w:val="both"/>
        <w:rPr>
          <w:rFonts w:ascii="Arial" w:hAnsi="Arial" w:cs="Arial"/>
          <w:szCs w:val="24"/>
        </w:rPr>
      </w:pPr>
    </w:p>
    <w:p w14:paraId="10152D86" w14:textId="5FE7F0CC" w:rsidR="002D28FB" w:rsidRDefault="002D28FB" w:rsidP="002D28FB">
      <w:pPr>
        <w:jc w:val="both"/>
        <w:rPr>
          <w:rFonts w:ascii="Arial" w:hAnsi="Arial" w:cs="Arial"/>
          <w:szCs w:val="24"/>
        </w:rPr>
      </w:pPr>
      <w:r>
        <w:rPr>
          <w:rFonts w:ascii="Arial" w:hAnsi="Arial" w:cs="Arial"/>
          <w:szCs w:val="24"/>
        </w:rPr>
        <w:t xml:space="preserve">The feedback consisted of three petitions, hardcopy/hand written surveys, online surveys, emails, telephone calls, written letters/submissions. There were instances of more than one response received from individuals. In total the City received over 2000 surveys. In addition, </w:t>
      </w:r>
      <w:r w:rsidRPr="002F2C98">
        <w:rPr>
          <w:rFonts w:ascii="Arial" w:hAnsi="Arial" w:cs="Arial"/>
          <w:szCs w:val="24"/>
        </w:rPr>
        <w:t xml:space="preserve">the survey required a street address to be completed. This </w:t>
      </w:r>
      <w:r w:rsidR="00BC27FB" w:rsidRPr="002F2C98">
        <w:rPr>
          <w:rFonts w:ascii="Arial" w:hAnsi="Arial" w:cs="Arial"/>
          <w:szCs w:val="24"/>
        </w:rPr>
        <w:t>requirement,</w:t>
      </w:r>
      <w:r w:rsidRPr="002F2C98">
        <w:rPr>
          <w:rFonts w:ascii="Arial" w:hAnsi="Arial" w:cs="Arial"/>
          <w:szCs w:val="24"/>
        </w:rPr>
        <w:t xml:space="preserve"> however</w:t>
      </w:r>
      <w:r w:rsidR="00BC27FB">
        <w:rPr>
          <w:rFonts w:ascii="Arial" w:hAnsi="Arial" w:cs="Arial"/>
          <w:szCs w:val="24"/>
        </w:rPr>
        <w:t>,</w:t>
      </w:r>
      <w:r w:rsidRPr="002F2C98">
        <w:rPr>
          <w:rFonts w:ascii="Arial" w:hAnsi="Arial" w:cs="Arial"/>
          <w:szCs w:val="24"/>
        </w:rPr>
        <w:t xml:space="preserve"> was not completed by everyone in the same wa</w:t>
      </w:r>
      <w:r w:rsidR="0080464E">
        <w:rPr>
          <w:rFonts w:ascii="Arial" w:hAnsi="Arial" w:cs="Arial"/>
          <w:szCs w:val="24"/>
        </w:rPr>
        <w:t>y</w:t>
      </w:r>
      <w:r w:rsidRPr="002F2C98">
        <w:rPr>
          <w:rFonts w:ascii="Arial" w:hAnsi="Arial" w:cs="Arial"/>
          <w:szCs w:val="24"/>
        </w:rPr>
        <w:t xml:space="preserve"> resulting in reduced data integrity.</w:t>
      </w:r>
      <w:r>
        <w:rPr>
          <w:rFonts w:ascii="Arial" w:hAnsi="Arial" w:cs="Arial"/>
          <w:szCs w:val="24"/>
        </w:rPr>
        <w:t xml:space="preserve">  The purpose for this engagement was to understand the community’s views (not just Mt Claremont) on this proposal on whether to approve a period of time for the hockey club to further investigate and develop a detailed proposal and business plan for Council consideration.</w:t>
      </w:r>
    </w:p>
    <w:p w14:paraId="17802E7F" w14:textId="23D938D9" w:rsidR="002D28FB" w:rsidRDefault="002D28FB" w:rsidP="002D28FB">
      <w:pPr>
        <w:jc w:val="both"/>
        <w:rPr>
          <w:rFonts w:ascii="Arial" w:hAnsi="Arial" w:cs="Arial"/>
          <w:szCs w:val="24"/>
        </w:rPr>
      </w:pPr>
    </w:p>
    <w:p w14:paraId="5F6692B4" w14:textId="7D16F43B" w:rsidR="00AA1442" w:rsidRDefault="00AA1442" w:rsidP="002D28FB">
      <w:pPr>
        <w:jc w:val="both"/>
        <w:rPr>
          <w:rFonts w:ascii="Arial" w:hAnsi="Arial" w:cs="Arial"/>
          <w:szCs w:val="24"/>
        </w:rPr>
      </w:pPr>
    </w:p>
    <w:p w14:paraId="74A46A66" w14:textId="77777777" w:rsidR="00AA1442" w:rsidRDefault="00AA1442" w:rsidP="002D28FB">
      <w:pPr>
        <w:jc w:val="both"/>
        <w:rPr>
          <w:rFonts w:ascii="Arial" w:hAnsi="Arial" w:cs="Arial"/>
          <w:szCs w:val="24"/>
        </w:rPr>
      </w:pPr>
    </w:p>
    <w:p w14:paraId="5CEA71E7" w14:textId="6292CBB4" w:rsidR="002D28FB" w:rsidRDefault="002D28FB" w:rsidP="002D28FB">
      <w:pPr>
        <w:jc w:val="both"/>
        <w:rPr>
          <w:rFonts w:ascii="Arial" w:hAnsi="Arial" w:cs="Arial"/>
          <w:szCs w:val="24"/>
        </w:rPr>
      </w:pPr>
      <w:r>
        <w:rPr>
          <w:rFonts w:ascii="Arial" w:hAnsi="Arial" w:cs="Arial"/>
          <w:szCs w:val="24"/>
        </w:rPr>
        <w:lastRenderedPageBreak/>
        <w:t>The Administration believes that it is important that its collective response should be the basis for further decision-making by the Council. The engagement outcomes are not just about providing the Council with a number to support/not support the proposal from any particular area.</w:t>
      </w:r>
    </w:p>
    <w:p w14:paraId="349DB3F3" w14:textId="210D38E9" w:rsidR="00AA1442" w:rsidRDefault="00AA1442" w:rsidP="002D28FB">
      <w:pPr>
        <w:jc w:val="both"/>
        <w:rPr>
          <w:rFonts w:ascii="Arial" w:hAnsi="Arial" w:cs="Arial"/>
          <w:szCs w:val="24"/>
        </w:rPr>
      </w:pPr>
    </w:p>
    <w:p w14:paraId="134D0F00" w14:textId="0E452A00" w:rsidR="00AA1442" w:rsidRDefault="00AA1442" w:rsidP="002D28FB">
      <w:pPr>
        <w:jc w:val="both"/>
        <w:rPr>
          <w:rFonts w:ascii="Arial" w:hAnsi="Arial" w:cs="Arial"/>
          <w:szCs w:val="24"/>
        </w:rPr>
      </w:pPr>
    </w:p>
    <w:p w14:paraId="200BC024" w14:textId="4D0B58B7" w:rsidR="00683A5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5" w:name="_Toc533085244"/>
      <w:r w:rsidRPr="00180419">
        <w:rPr>
          <w:rFonts w:ascii="Arial" w:hAnsi="Arial" w:cs="Arial"/>
          <w:caps w:val="0"/>
          <w:sz w:val="24"/>
          <w:szCs w:val="24"/>
          <w:u w:val="none"/>
        </w:rPr>
        <w:t>Add</w:t>
      </w:r>
      <w:r w:rsidR="00355804">
        <w:rPr>
          <w:rFonts w:ascii="Arial" w:hAnsi="Arial" w:cs="Arial"/>
          <w:caps w:val="0"/>
          <w:sz w:val="24"/>
          <w:szCs w:val="24"/>
          <w:u w:val="none"/>
        </w:rPr>
        <w:t>resses by Members of the Public</w:t>
      </w:r>
      <w:bookmarkEnd w:id="5"/>
    </w:p>
    <w:p w14:paraId="200BC025"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661FC98A" w14:textId="77777777" w:rsidR="003438AB" w:rsidRDefault="003438AB" w:rsidP="003438A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Ms Heidi </w:t>
      </w:r>
      <w:proofErr w:type="spellStart"/>
      <w:r>
        <w:rPr>
          <w:rFonts w:ascii="Arial" w:hAnsi="Arial" w:cs="Arial"/>
          <w:szCs w:val="24"/>
        </w:rPr>
        <w:t>Herget</w:t>
      </w:r>
      <w:proofErr w:type="spellEnd"/>
      <w:r>
        <w:rPr>
          <w:rFonts w:ascii="Arial" w:hAnsi="Arial" w:cs="Arial"/>
          <w:szCs w:val="24"/>
        </w:rPr>
        <w:t>, Move Consultants, Traffic Engineer</w:t>
      </w:r>
      <w:r>
        <w:rPr>
          <w:rFonts w:ascii="Arial" w:hAnsi="Arial" w:cs="Arial"/>
          <w:szCs w:val="24"/>
        </w:rPr>
        <w:tab/>
        <w:t>PD66.18</w:t>
      </w:r>
    </w:p>
    <w:p w14:paraId="6C839D9B" w14:textId="79251C57" w:rsidR="003438AB" w:rsidRDefault="003438AB"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533885">
        <w:rPr>
          <w:rFonts w:ascii="Arial" w:hAnsi="Arial" w:cs="Arial"/>
          <w:sz w:val="22"/>
          <w:szCs w:val="24"/>
        </w:rPr>
        <w:t>(spoke in support of the recommendation)</w:t>
      </w:r>
    </w:p>
    <w:p w14:paraId="1FBD2B2C" w14:textId="39254855" w:rsid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Cs w:val="24"/>
        </w:rPr>
      </w:pPr>
    </w:p>
    <w:p w14:paraId="6654BCD8" w14:textId="77777777" w:rsid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Cs w:val="24"/>
        </w:rPr>
      </w:pPr>
    </w:p>
    <w:p w14:paraId="14EC1356" w14:textId="453E457A" w:rsid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Mr Angus Davies, 1/10 Richardson Avenue, Claremont</w:t>
      </w:r>
      <w:r>
        <w:rPr>
          <w:rFonts w:ascii="Arial" w:hAnsi="Arial" w:cs="Arial"/>
          <w:szCs w:val="24"/>
        </w:rPr>
        <w:tab/>
        <w:t>PD66.18</w:t>
      </w:r>
    </w:p>
    <w:p w14:paraId="00FC26BA" w14:textId="77146A79" w:rsidR="00943C99" w:rsidRP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r w:rsidRPr="00943C99">
        <w:rPr>
          <w:rFonts w:ascii="Arial" w:hAnsi="Arial" w:cs="Arial"/>
          <w:sz w:val="22"/>
          <w:szCs w:val="24"/>
        </w:rPr>
        <w:t>(spoke in support of the recommendation)</w:t>
      </w:r>
    </w:p>
    <w:p w14:paraId="65459300" w14:textId="77777777" w:rsidR="00943C99" w:rsidRP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Cs w:val="24"/>
        </w:rPr>
      </w:pPr>
    </w:p>
    <w:p w14:paraId="09E85F94" w14:textId="3B8564C9" w:rsid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605E919D" w14:textId="77777777" w:rsidR="001954C4" w:rsidRDefault="001954C4" w:rsidP="001954C4">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Lee Martin, 2/23 Carrington Street, Nedlands</w:t>
      </w:r>
      <w:r>
        <w:rPr>
          <w:rFonts w:ascii="Arial" w:hAnsi="Arial" w:cs="Arial"/>
          <w:szCs w:val="24"/>
        </w:rPr>
        <w:tab/>
        <w:t>PD67.18</w:t>
      </w:r>
    </w:p>
    <w:p w14:paraId="27052E52" w14:textId="3434832D" w:rsidR="001954C4" w:rsidRPr="00BC257F" w:rsidRDefault="001954C4" w:rsidP="001954C4">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BC257F">
        <w:rPr>
          <w:rFonts w:ascii="Arial" w:hAnsi="Arial" w:cs="Arial"/>
          <w:sz w:val="22"/>
          <w:szCs w:val="24"/>
        </w:rPr>
        <w:t xml:space="preserve">(spoke in support of the </w:t>
      </w:r>
      <w:r>
        <w:rPr>
          <w:rFonts w:ascii="Arial" w:hAnsi="Arial" w:cs="Arial"/>
          <w:sz w:val="22"/>
          <w:szCs w:val="24"/>
        </w:rPr>
        <w:t>application</w:t>
      </w:r>
      <w:r w:rsidRPr="00BC257F">
        <w:rPr>
          <w:rFonts w:ascii="Arial" w:hAnsi="Arial" w:cs="Arial"/>
          <w:sz w:val="22"/>
          <w:szCs w:val="24"/>
        </w:rPr>
        <w:t>)</w:t>
      </w:r>
    </w:p>
    <w:p w14:paraId="7E82DF8A" w14:textId="245D01B1" w:rsidR="001109D7" w:rsidRDefault="001109D7"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1F16ADEF" w14:textId="2C8B7425" w:rsidR="00BF6750" w:rsidRDefault="00BF6750"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CF36D2E" w14:textId="73AB1D83" w:rsidR="00BF6750" w:rsidRPr="00695AB4" w:rsidRDefault="00BF6750" w:rsidP="003438AB">
      <w:pPr>
        <w:numPr>
          <w:ilvl w:val="12"/>
          <w:numId w:val="0"/>
        </w:numPr>
        <w:tabs>
          <w:tab w:val="left" w:pos="1440"/>
          <w:tab w:val="left" w:pos="2410"/>
          <w:tab w:val="left" w:pos="2977"/>
          <w:tab w:val="right" w:pos="8335"/>
          <w:tab w:val="right" w:pos="8505"/>
        </w:tabs>
        <w:jc w:val="both"/>
        <w:rPr>
          <w:rFonts w:ascii="Arial" w:hAnsi="Arial" w:cs="Arial"/>
          <w:szCs w:val="24"/>
        </w:rPr>
      </w:pPr>
      <w:r w:rsidRPr="00695AB4">
        <w:rPr>
          <w:rFonts w:ascii="Arial" w:hAnsi="Arial" w:cs="Arial"/>
          <w:szCs w:val="24"/>
        </w:rPr>
        <w:t xml:space="preserve">Ms Sasha </w:t>
      </w:r>
      <w:proofErr w:type="spellStart"/>
      <w:r w:rsidRPr="00695AB4">
        <w:rPr>
          <w:rFonts w:ascii="Arial" w:hAnsi="Arial" w:cs="Arial"/>
          <w:szCs w:val="24"/>
        </w:rPr>
        <w:t>Bosich</w:t>
      </w:r>
      <w:proofErr w:type="spellEnd"/>
      <w:r w:rsidRPr="00695AB4">
        <w:rPr>
          <w:rFonts w:ascii="Arial" w:hAnsi="Arial" w:cs="Arial"/>
          <w:szCs w:val="24"/>
        </w:rPr>
        <w:t>, 13 Brockway, Mt Claremont</w:t>
      </w:r>
      <w:r w:rsidRPr="00695AB4">
        <w:rPr>
          <w:rFonts w:ascii="Arial" w:hAnsi="Arial" w:cs="Arial"/>
          <w:szCs w:val="24"/>
        </w:rPr>
        <w:tab/>
        <w:t>PD72.18</w:t>
      </w:r>
    </w:p>
    <w:p w14:paraId="06981717" w14:textId="1883E857"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r>
        <w:rPr>
          <w:rFonts w:ascii="Arial" w:hAnsi="Arial" w:cs="Arial"/>
          <w:sz w:val="22"/>
          <w:szCs w:val="24"/>
        </w:rPr>
        <w:t>(spoke in opposition to the recommendation)</w:t>
      </w:r>
    </w:p>
    <w:p w14:paraId="17751E69" w14:textId="64CF4382"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7E5DC217" w14:textId="77777777"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5D89397B" w14:textId="2FFD2E97" w:rsidR="00695AB4" w:rsidRPr="00695AB4" w:rsidRDefault="00695AB4" w:rsidP="00695AB4">
      <w:pPr>
        <w:numPr>
          <w:ilvl w:val="12"/>
          <w:numId w:val="0"/>
        </w:numPr>
        <w:tabs>
          <w:tab w:val="left" w:pos="1440"/>
          <w:tab w:val="left" w:pos="2410"/>
          <w:tab w:val="left" w:pos="2977"/>
          <w:tab w:val="right" w:pos="8335"/>
          <w:tab w:val="right" w:pos="8505"/>
        </w:tabs>
        <w:jc w:val="both"/>
        <w:rPr>
          <w:rFonts w:ascii="Arial" w:hAnsi="Arial" w:cs="Arial"/>
          <w:szCs w:val="24"/>
        </w:rPr>
      </w:pPr>
      <w:r w:rsidRPr="00695AB4">
        <w:rPr>
          <w:rFonts w:ascii="Arial" w:hAnsi="Arial" w:cs="Arial"/>
          <w:szCs w:val="24"/>
        </w:rPr>
        <w:t>Mr Michael Huston</w:t>
      </w:r>
      <w:r w:rsidR="009D6C50">
        <w:rPr>
          <w:rFonts w:ascii="Arial" w:hAnsi="Arial" w:cs="Arial"/>
          <w:szCs w:val="24"/>
        </w:rPr>
        <w:tab/>
      </w:r>
      <w:r w:rsidR="009D6C50">
        <w:rPr>
          <w:rFonts w:ascii="Arial" w:hAnsi="Arial" w:cs="Arial"/>
          <w:szCs w:val="24"/>
        </w:rPr>
        <w:tab/>
      </w:r>
      <w:r w:rsidRPr="00695AB4">
        <w:rPr>
          <w:rFonts w:ascii="Arial" w:hAnsi="Arial" w:cs="Arial"/>
          <w:szCs w:val="24"/>
        </w:rPr>
        <w:tab/>
        <w:t>PD72.18</w:t>
      </w:r>
    </w:p>
    <w:p w14:paraId="746F16EC" w14:textId="77777777" w:rsidR="00695AB4" w:rsidRDefault="00695AB4" w:rsidP="00695AB4">
      <w:pPr>
        <w:numPr>
          <w:ilvl w:val="12"/>
          <w:numId w:val="0"/>
        </w:numPr>
        <w:tabs>
          <w:tab w:val="left" w:pos="1440"/>
          <w:tab w:val="left" w:pos="2410"/>
          <w:tab w:val="left" w:pos="2977"/>
          <w:tab w:val="right" w:pos="8335"/>
          <w:tab w:val="right" w:pos="8505"/>
        </w:tabs>
        <w:jc w:val="both"/>
        <w:rPr>
          <w:rFonts w:ascii="Arial" w:hAnsi="Arial" w:cs="Arial"/>
          <w:sz w:val="22"/>
          <w:szCs w:val="24"/>
        </w:rPr>
      </w:pPr>
      <w:r>
        <w:rPr>
          <w:rFonts w:ascii="Arial" w:hAnsi="Arial" w:cs="Arial"/>
          <w:sz w:val="22"/>
          <w:szCs w:val="24"/>
        </w:rPr>
        <w:t>(spoke in opposition to the recommendation)</w:t>
      </w:r>
    </w:p>
    <w:p w14:paraId="7218DA67" w14:textId="6DEBF3D3"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0FF5CF14" w14:textId="6415FB9E"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3A62D5EF" w14:textId="1EF11ECA" w:rsidR="00695AB4" w:rsidRP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Cs w:val="24"/>
        </w:rPr>
      </w:pPr>
      <w:r w:rsidRPr="00695AB4">
        <w:rPr>
          <w:rFonts w:ascii="Arial" w:hAnsi="Arial" w:cs="Arial"/>
          <w:szCs w:val="24"/>
        </w:rPr>
        <w:t xml:space="preserve">Mr </w:t>
      </w:r>
      <w:proofErr w:type="spellStart"/>
      <w:r w:rsidRPr="00695AB4">
        <w:rPr>
          <w:rFonts w:ascii="Arial" w:hAnsi="Arial" w:cs="Arial"/>
          <w:szCs w:val="24"/>
        </w:rPr>
        <w:t>S</w:t>
      </w:r>
      <w:r w:rsidR="00B24010">
        <w:rPr>
          <w:rFonts w:ascii="Arial" w:hAnsi="Arial" w:cs="Arial"/>
          <w:szCs w:val="24"/>
        </w:rPr>
        <w:t>t</w:t>
      </w:r>
      <w:r w:rsidRPr="00695AB4">
        <w:rPr>
          <w:rFonts w:ascii="Arial" w:hAnsi="Arial" w:cs="Arial"/>
          <w:szCs w:val="24"/>
        </w:rPr>
        <w:t>ash</w:t>
      </w:r>
      <w:r w:rsidR="00B24010">
        <w:rPr>
          <w:rFonts w:ascii="Arial" w:hAnsi="Arial" w:cs="Arial"/>
          <w:szCs w:val="24"/>
        </w:rPr>
        <w:t>u</w:t>
      </w:r>
      <w:proofErr w:type="spellEnd"/>
      <w:r w:rsidRPr="00695AB4">
        <w:rPr>
          <w:rFonts w:ascii="Arial" w:hAnsi="Arial" w:cs="Arial"/>
          <w:szCs w:val="24"/>
        </w:rPr>
        <w:t xml:space="preserve"> Poliwka, 11</w:t>
      </w:r>
      <w:r w:rsidR="009D6C50">
        <w:rPr>
          <w:rFonts w:ascii="Arial" w:hAnsi="Arial" w:cs="Arial"/>
          <w:szCs w:val="24"/>
        </w:rPr>
        <w:t>B</w:t>
      </w:r>
      <w:r w:rsidRPr="00695AB4">
        <w:rPr>
          <w:rFonts w:ascii="Arial" w:hAnsi="Arial" w:cs="Arial"/>
          <w:szCs w:val="24"/>
        </w:rPr>
        <w:t xml:space="preserve"> Brockway, Mt Claremont</w:t>
      </w:r>
      <w:r w:rsidRPr="00695AB4">
        <w:rPr>
          <w:rFonts w:ascii="Arial" w:hAnsi="Arial" w:cs="Arial"/>
          <w:szCs w:val="24"/>
        </w:rPr>
        <w:tab/>
        <w:t>PD72.18</w:t>
      </w:r>
    </w:p>
    <w:p w14:paraId="22B8DEBD" w14:textId="617170BA"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r>
        <w:rPr>
          <w:rFonts w:ascii="Arial" w:hAnsi="Arial" w:cs="Arial"/>
          <w:sz w:val="22"/>
          <w:szCs w:val="24"/>
        </w:rPr>
        <w:t>(spoke in support of the recommendation)</w:t>
      </w:r>
    </w:p>
    <w:p w14:paraId="4AFB3D13" w14:textId="57FE697C" w:rsidR="001109D7" w:rsidRDefault="001109D7"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562192B0" w14:textId="77777777" w:rsidR="00695AB4" w:rsidRDefault="00695AB4"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5ABD7032" w14:textId="24B3FFDD" w:rsidR="00943C99" w:rsidRPr="00943C99" w:rsidRDefault="00943C99" w:rsidP="003438AB">
      <w:pPr>
        <w:numPr>
          <w:ilvl w:val="12"/>
          <w:numId w:val="0"/>
        </w:numPr>
        <w:tabs>
          <w:tab w:val="left" w:pos="1440"/>
          <w:tab w:val="left" w:pos="2410"/>
          <w:tab w:val="left" w:pos="2977"/>
          <w:tab w:val="right" w:pos="8335"/>
          <w:tab w:val="right" w:pos="8505"/>
        </w:tabs>
        <w:jc w:val="both"/>
        <w:rPr>
          <w:rFonts w:ascii="Arial" w:hAnsi="Arial" w:cs="Arial"/>
          <w:szCs w:val="24"/>
        </w:rPr>
      </w:pPr>
      <w:r w:rsidRPr="00943C99">
        <w:rPr>
          <w:rFonts w:ascii="Arial" w:hAnsi="Arial" w:cs="Arial"/>
          <w:szCs w:val="24"/>
        </w:rPr>
        <w:t>Mr Ben Lisle, Linc Property Group, Level 3, 338 Barker Road, Subiaco</w:t>
      </w:r>
      <w:r w:rsidR="00D14FEB">
        <w:rPr>
          <w:rFonts w:ascii="Arial" w:hAnsi="Arial" w:cs="Arial"/>
          <w:szCs w:val="24"/>
        </w:rPr>
        <w:t xml:space="preserve"> </w:t>
      </w:r>
      <w:r w:rsidRPr="00943C99">
        <w:rPr>
          <w:rFonts w:ascii="Arial" w:hAnsi="Arial" w:cs="Arial"/>
          <w:szCs w:val="24"/>
        </w:rPr>
        <w:tab/>
        <w:t>PD74.18</w:t>
      </w:r>
    </w:p>
    <w:p w14:paraId="39C511C6" w14:textId="072F20A0" w:rsidR="00943C99" w:rsidRPr="00533885" w:rsidRDefault="00943C99" w:rsidP="003438AB">
      <w:pPr>
        <w:numPr>
          <w:ilvl w:val="12"/>
          <w:numId w:val="0"/>
        </w:numPr>
        <w:tabs>
          <w:tab w:val="left" w:pos="1440"/>
          <w:tab w:val="left" w:pos="2410"/>
          <w:tab w:val="left" w:pos="2977"/>
          <w:tab w:val="right" w:pos="8335"/>
          <w:tab w:val="right" w:pos="8505"/>
        </w:tabs>
        <w:jc w:val="both"/>
        <w:rPr>
          <w:rFonts w:ascii="Arial" w:hAnsi="Arial" w:cs="Arial"/>
          <w:sz w:val="22"/>
          <w:szCs w:val="24"/>
        </w:rPr>
      </w:pPr>
      <w:r>
        <w:rPr>
          <w:rFonts w:ascii="Arial" w:hAnsi="Arial" w:cs="Arial"/>
          <w:sz w:val="22"/>
          <w:szCs w:val="24"/>
        </w:rPr>
        <w:t>(spoke in support of the recommendation)</w:t>
      </w:r>
    </w:p>
    <w:p w14:paraId="200BC027" w14:textId="2D99882E" w:rsidR="00562866" w:rsidRDefault="00562866"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60A056E" w14:textId="797F3A0E"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E316E9" w14:textId="08467EBB"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Michelle Newsome, 145 Alfred Road, Mt Claremont</w:t>
      </w:r>
      <w:r>
        <w:rPr>
          <w:rFonts w:ascii="Arial" w:hAnsi="Arial" w:cs="Arial"/>
          <w:szCs w:val="24"/>
        </w:rPr>
        <w:tab/>
        <w:t>PD74.18</w:t>
      </w:r>
    </w:p>
    <w:p w14:paraId="13788748" w14:textId="374CFCEB" w:rsidR="00C1447C" w:rsidRP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C1447C">
        <w:rPr>
          <w:rFonts w:ascii="Arial" w:hAnsi="Arial" w:cs="Arial"/>
          <w:sz w:val="22"/>
          <w:szCs w:val="24"/>
        </w:rPr>
        <w:t>(spoke in support of the recommendation)</w:t>
      </w:r>
    </w:p>
    <w:p w14:paraId="1F8F9558" w14:textId="77777777"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D93CC13" w14:textId="0A08E021"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18B02B2" w14:textId="22A60F79"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Robyn Lawrence, 8 Daglish Street, Wembley</w:t>
      </w:r>
      <w:r>
        <w:rPr>
          <w:rFonts w:ascii="Arial" w:hAnsi="Arial" w:cs="Arial"/>
          <w:szCs w:val="24"/>
        </w:rPr>
        <w:tab/>
        <w:t>13.2</w:t>
      </w:r>
    </w:p>
    <w:p w14:paraId="57AC6594" w14:textId="165437EE" w:rsidR="00943C99" w:rsidRP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943C99">
        <w:rPr>
          <w:rFonts w:ascii="Arial" w:hAnsi="Arial" w:cs="Arial"/>
          <w:sz w:val="22"/>
          <w:szCs w:val="24"/>
        </w:rPr>
        <w:t>(spoke in opposition to the recommendation)</w:t>
      </w:r>
    </w:p>
    <w:p w14:paraId="386017A2" w14:textId="5348ED89"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FCD8D58" w14:textId="7BB42402"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48D66606" w14:textId="685422C0"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Alistair Murray, 8 Stephanie Street, Dalkeith</w:t>
      </w:r>
      <w:r>
        <w:rPr>
          <w:rFonts w:ascii="Arial" w:hAnsi="Arial" w:cs="Arial"/>
          <w:szCs w:val="24"/>
        </w:rPr>
        <w:tab/>
        <w:t>13.2</w:t>
      </w:r>
    </w:p>
    <w:p w14:paraId="7EC60AE5" w14:textId="6E1DB380"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43C99">
        <w:rPr>
          <w:rFonts w:ascii="Arial" w:hAnsi="Arial" w:cs="Arial"/>
          <w:sz w:val="22"/>
          <w:szCs w:val="24"/>
        </w:rPr>
        <w:t>(spoke in opposition to the recommendation)</w:t>
      </w:r>
    </w:p>
    <w:p w14:paraId="6A83BBBE" w14:textId="18F458A4"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F94A71" w14:textId="77777777" w:rsidR="00945CE7"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3C2627C" w14:textId="30E5FB2F" w:rsidR="00943C99"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Ms Juanita </w:t>
      </w:r>
      <w:proofErr w:type="spellStart"/>
      <w:r>
        <w:rPr>
          <w:rFonts w:ascii="Arial" w:hAnsi="Arial" w:cs="Arial"/>
          <w:szCs w:val="24"/>
        </w:rPr>
        <w:t>Toleman</w:t>
      </w:r>
      <w:proofErr w:type="spellEnd"/>
      <w:r>
        <w:rPr>
          <w:rFonts w:ascii="Arial" w:hAnsi="Arial" w:cs="Arial"/>
          <w:szCs w:val="24"/>
        </w:rPr>
        <w:t xml:space="preserve">, 4 </w:t>
      </w:r>
      <w:proofErr w:type="spellStart"/>
      <w:r>
        <w:rPr>
          <w:rFonts w:ascii="Arial" w:hAnsi="Arial" w:cs="Arial"/>
          <w:szCs w:val="24"/>
        </w:rPr>
        <w:t>Chessington</w:t>
      </w:r>
      <w:proofErr w:type="spellEnd"/>
      <w:r>
        <w:rPr>
          <w:rFonts w:ascii="Arial" w:hAnsi="Arial" w:cs="Arial"/>
          <w:szCs w:val="24"/>
        </w:rPr>
        <w:t xml:space="preserve"> Gardens, Mt Claremont</w:t>
      </w:r>
      <w:r>
        <w:rPr>
          <w:rFonts w:ascii="Arial" w:hAnsi="Arial" w:cs="Arial"/>
          <w:szCs w:val="24"/>
        </w:rPr>
        <w:tab/>
        <w:t>13.2</w:t>
      </w:r>
    </w:p>
    <w:p w14:paraId="01E20CA6" w14:textId="461118E1" w:rsidR="00945CE7" w:rsidRPr="00945CE7"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945CE7">
        <w:rPr>
          <w:rFonts w:ascii="Arial" w:hAnsi="Arial" w:cs="Arial"/>
          <w:sz w:val="22"/>
          <w:szCs w:val="24"/>
        </w:rPr>
        <w:t>(spoke in support of the recommendation)</w:t>
      </w:r>
    </w:p>
    <w:p w14:paraId="4A600FE3" w14:textId="6417184F" w:rsidR="00945CE7"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50C8D67" w14:textId="77777777"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FC307D6" w14:textId="6BB48729" w:rsidR="00945CE7"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Scott Gladman, Pine Tree Lane, Mt Claremont</w:t>
      </w:r>
      <w:r>
        <w:rPr>
          <w:rFonts w:ascii="Arial" w:hAnsi="Arial" w:cs="Arial"/>
          <w:szCs w:val="24"/>
        </w:rPr>
        <w:tab/>
        <w:t>13.2</w:t>
      </w:r>
    </w:p>
    <w:p w14:paraId="07B20E4F" w14:textId="7313631F"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C1447C">
        <w:rPr>
          <w:rFonts w:ascii="Arial" w:hAnsi="Arial" w:cs="Arial"/>
          <w:sz w:val="22"/>
          <w:szCs w:val="24"/>
        </w:rPr>
        <w:t>(spoke in support of the recommendation)</w:t>
      </w:r>
    </w:p>
    <w:p w14:paraId="49CE896F" w14:textId="137B33D4"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88010F2" w14:textId="77777777" w:rsidR="00C1447C" w:rsidRDefault="00C1447C"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876196E" w14:textId="5B365C39" w:rsidR="00707EBC"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Emily Dickson, 40A Strickland Street, Mt Claremont</w:t>
      </w:r>
      <w:r>
        <w:rPr>
          <w:rFonts w:ascii="Arial" w:hAnsi="Arial" w:cs="Arial"/>
          <w:szCs w:val="24"/>
        </w:rPr>
        <w:tab/>
        <w:t>14.1</w:t>
      </w:r>
    </w:p>
    <w:p w14:paraId="4F7CD3FE" w14:textId="2AB7FFF5" w:rsidR="00945CE7" w:rsidRPr="00945CE7" w:rsidRDefault="00945CE7" w:rsidP="00943C99">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945CE7">
        <w:rPr>
          <w:rFonts w:ascii="Arial" w:hAnsi="Arial" w:cs="Arial"/>
          <w:sz w:val="22"/>
          <w:szCs w:val="24"/>
        </w:rPr>
        <w:t>(spoke in support of the motion)</w:t>
      </w:r>
    </w:p>
    <w:p w14:paraId="58E4FA8E" w14:textId="77777777" w:rsidR="00943C99" w:rsidRDefault="00943C99" w:rsidP="00943C99">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8" w14:textId="2A20724D" w:rsidR="00355804" w:rsidRDefault="00355804" w:rsidP="00945CE7">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9CDCFE9" w14:textId="32999452" w:rsidR="0001469B" w:rsidRDefault="0001469B" w:rsidP="00945CE7">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Ms Rebecca Coghlan</w:t>
      </w:r>
      <w:r w:rsidR="009C0EAB">
        <w:rPr>
          <w:rFonts w:ascii="Arial" w:hAnsi="Arial" w:cs="Arial"/>
          <w:szCs w:val="24"/>
        </w:rPr>
        <w:t>, 37 Bulimba Road, Nedlands</w:t>
      </w:r>
      <w:r w:rsidR="009C0EAB">
        <w:rPr>
          <w:rFonts w:ascii="Arial" w:hAnsi="Arial" w:cs="Arial"/>
          <w:szCs w:val="24"/>
        </w:rPr>
        <w:tab/>
        <w:t>Leisure Activities</w:t>
      </w:r>
    </w:p>
    <w:p w14:paraId="48DBDA71" w14:textId="1D08DE42" w:rsidR="009C0EAB" w:rsidRPr="009C0EAB" w:rsidRDefault="009C0EAB" w:rsidP="00945CE7">
      <w:pPr>
        <w:numPr>
          <w:ilvl w:val="12"/>
          <w:numId w:val="0"/>
        </w:numPr>
        <w:tabs>
          <w:tab w:val="left" w:pos="720"/>
          <w:tab w:val="left" w:pos="1440"/>
          <w:tab w:val="left" w:pos="2410"/>
          <w:tab w:val="left" w:pos="2977"/>
          <w:tab w:val="right" w:pos="8335"/>
          <w:tab w:val="right" w:pos="8505"/>
        </w:tabs>
        <w:jc w:val="both"/>
        <w:rPr>
          <w:rFonts w:ascii="Arial" w:hAnsi="Arial" w:cs="Arial"/>
          <w:sz w:val="22"/>
          <w:szCs w:val="24"/>
        </w:rPr>
      </w:pPr>
      <w:r w:rsidRPr="009C0EAB">
        <w:rPr>
          <w:rFonts w:ascii="Arial" w:hAnsi="Arial" w:cs="Arial"/>
          <w:sz w:val="22"/>
          <w:szCs w:val="24"/>
        </w:rPr>
        <w:t>(spoke in relation to Leisure Activities in Nedlands)</w:t>
      </w:r>
    </w:p>
    <w:p w14:paraId="77E192D0" w14:textId="033AE42B" w:rsidR="00945CE7" w:rsidRDefault="00945CE7" w:rsidP="00945CE7">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5500730" w14:textId="77777777" w:rsidR="00A86617" w:rsidRDefault="00A86617" w:rsidP="00945CE7">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29" w14:textId="74412BD1" w:rsidR="00355804" w:rsidRPr="00A86617" w:rsidRDefault="00355804" w:rsidP="00A86617">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6" w:name="_Toc533085245"/>
      <w:r w:rsidRPr="00A86617">
        <w:rPr>
          <w:rFonts w:ascii="Arial" w:hAnsi="Arial" w:cs="Arial"/>
          <w:caps w:val="0"/>
          <w:sz w:val="24"/>
          <w:szCs w:val="24"/>
          <w:u w:val="none"/>
        </w:rPr>
        <w:t>Requests for Leave of Absence</w:t>
      </w:r>
      <w:bookmarkEnd w:id="6"/>
    </w:p>
    <w:p w14:paraId="200BC02A" w14:textId="77777777" w:rsidR="00355804" w:rsidRPr="00F510A9" w:rsidRDefault="00355804" w:rsidP="00355804">
      <w:pPr>
        <w:tabs>
          <w:tab w:val="left" w:pos="720"/>
          <w:tab w:val="left" w:pos="1440"/>
          <w:tab w:val="left" w:pos="2410"/>
          <w:tab w:val="left" w:pos="2977"/>
          <w:tab w:val="right" w:pos="8335"/>
          <w:tab w:val="right" w:pos="8505"/>
        </w:tabs>
        <w:rPr>
          <w:rFonts w:ascii="Arial" w:hAnsi="Arial" w:cs="Arial"/>
        </w:rPr>
      </w:pPr>
    </w:p>
    <w:p w14:paraId="200BC02B" w14:textId="5863125F" w:rsidR="00355804" w:rsidRDefault="00C20371" w:rsidP="00C20371">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200BC02C" w14:textId="77777777" w:rsidR="00355804"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D" w14:textId="77777777" w:rsidR="00355804" w:rsidRPr="00F510A9" w:rsidRDefault="00355804" w:rsidP="00355804">
      <w:pPr>
        <w:tabs>
          <w:tab w:val="left" w:pos="720"/>
          <w:tab w:val="left" w:pos="1440"/>
          <w:tab w:val="left" w:pos="2410"/>
          <w:tab w:val="left" w:pos="2977"/>
          <w:tab w:val="right" w:pos="8335"/>
          <w:tab w:val="right" w:pos="8505"/>
        </w:tabs>
        <w:ind w:left="720"/>
        <w:rPr>
          <w:rFonts w:ascii="Arial" w:hAnsi="Arial" w:cs="Arial"/>
        </w:rPr>
      </w:pPr>
    </w:p>
    <w:p w14:paraId="200BC02E" w14:textId="77777777" w:rsidR="00355804" w:rsidRPr="00355804" w:rsidRDefault="00355804"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7" w:name="_Toc533085246"/>
      <w:r w:rsidRPr="00355804">
        <w:rPr>
          <w:rFonts w:ascii="Arial" w:hAnsi="Arial" w:cs="Arial"/>
          <w:caps w:val="0"/>
          <w:sz w:val="24"/>
          <w:szCs w:val="24"/>
          <w:u w:val="none"/>
        </w:rPr>
        <w:t>Petitions</w:t>
      </w:r>
      <w:bookmarkEnd w:id="7"/>
    </w:p>
    <w:p w14:paraId="200BC02F" w14:textId="77777777" w:rsidR="00355804" w:rsidRPr="00F510A9" w:rsidRDefault="00355804" w:rsidP="00355804">
      <w:pPr>
        <w:ind w:left="720"/>
        <w:rPr>
          <w:rFonts w:ascii="Arial" w:hAnsi="Arial" w:cs="Arial"/>
        </w:rPr>
      </w:pPr>
    </w:p>
    <w:p w14:paraId="200BC030" w14:textId="474BE64B" w:rsidR="00355804" w:rsidRPr="00F510A9" w:rsidRDefault="00C20371" w:rsidP="00C20371">
      <w:pPr>
        <w:numPr>
          <w:ilvl w:val="12"/>
          <w:numId w:val="0"/>
        </w:numPr>
        <w:tabs>
          <w:tab w:val="left" w:pos="1440"/>
          <w:tab w:val="left" w:pos="2410"/>
          <w:tab w:val="left" w:pos="2977"/>
          <w:tab w:val="right" w:pos="8335"/>
          <w:tab w:val="right" w:pos="8505"/>
        </w:tabs>
        <w:jc w:val="both"/>
        <w:rPr>
          <w:rFonts w:ascii="Arial" w:hAnsi="Arial" w:cs="Arial"/>
        </w:rPr>
      </w:pPr>
      <w:r>
        <w:rPr>
          <w:rFonts w:ascii="Arial" w:hAnsi="Arial" w:cs="Arial"/>
        </w:rPr>
        <w:t>Nil.</w:t>
      </w:r>
    </w:p>
    <w:p w14:paraId="200BC031" w14:textId="77777777" w:rsidR="00683A50" w:rsidRDefault="00683A50"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2" w14:textId="77777777" w:rsidR="00355804" w:rsidRPr="00180419" w:rsidRDefault="00355804" w:rsidP="00765E9D">
      <w:pPr>
        <w:tabs>
          <w:tab w:val="left" w:pos="720"/>
          <w:tab w:val="left" w:pos="1440"/>
          <w:tab w:val="left" w:pos="2410"/>
          <w:tab w:val="left" w:pos="2977"/>
          <w:tab w:val="right" w:pos="8335"/>
          <w:tab w:val="right" w:pos="8505"/>
        </w:tabs>
        <w:ind w:left="720"/>
        <w:jc w:val="both"/>
        <w:rPr>
          <w:rFonts w:ascii="Arial" w:hAnsi="Arial" w:cs="Arial"/>
          <w:szCs w:val="24"/>
        </w:rPr>
      </w:pPr>
    </w:p>
    <w:p w14:paraId="200BC033"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8" w:name="_Toc533085247"/>
      <w:r w:rsidRPr="00180419">
        <w:rPr>
          <w:rFonts w:ascii="Arial" w:hAnsi="Arial" w:cs="Arial"/>
          <w:caps w:val="0"/>
          <w:sz w:val="24"/>
          <w:szCs w:val="24"/>
          <w:u w:val="none"/>
        </w:rPr>
        <w:t>Disclosures of Financial Interest</w:t>
      </w:r>
      <w:bookmarkEnd w:id="8"/>
    </w:p>
    <w:p w14:paraId="200BC03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200BC035" w14:textId="7DD19A7C" w:rsidR="00D05D60" w:rsidRDefault="00D05D60" w:rsidP="006053A2">
      <w:pPr>
        <w:pStyle w:val="BodyTextIndent"/>
        <w:tabs>
          <w:tab w:val="clear" w:pos="720"/>
        </w:tabs>
        <w:ind w:left="0"/>
        <w:rPr>
          <w:rFonts w:ascii="Arial" w:hAnsi="Arial" w:cs="Arial"/>
          <w:szCs w:val="24"/>
        </w:rPr>
      </w:pPr>
      <w:r w:rsidRPr="00180419">
        <w:rPr>
          <w:rFonts w:ascii="Arial" w:hAnsi="Arial" w:cs="Arial"/>
          <w:szCs w:val="24"/>
        </w:rPr>
        <w:t>The Presiding Member remind</w:t>
      </w:r>
      <w:r w:rsidR="00C20371">
        <w:rPr>
          <w:rFonts w:ascii="Arial" w:hAnsi="Arial" w:cs="Arial"/>
          <w:szCs w:val="24"/>
        </w:rPr>
        <w:t xml:space="preserve">ed </w:t>
      </w:r>
      <w:r w:rsidRPr="00180419">
        <w:rPr>
          <w:rFonts w:ascii="Arial" w:hAnsi="Arial" w:cs="Arial"/>
          <w:szCs w:val="24"/>
        </w:rPr>
        <w:t>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6D209509" w14:textId="01426F04" w:rsidR="00ED4381" w:rsidRDefault="00ED4381" w:rsidP="006053A2">
      <w:pPr>
        <w:pStyle w:val="BodyTextIndent"/>
        <w:tabs>
          <w:tab w:val="clear" w:pos="720"/>
        </w:tabs>
        <w:ind w:left="0"/>
        <w:rPr>
          <w:rFonts w:ascii="Arial" w:hAnsi="Arial" w:cs="Arial"/>
          <w:szCs w:val="24"/>
        </w:rPr>
      </w:pPr>
    </w:p>
    <w:p w14:paraId="3FF97B33" w14:textId="4059C50D" w:rsidR="00BF28A1" w:rsidRPr="004B69E7" w:rsidRDefault="00BF28A1" w:rsidP="00BF28A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9" w:name="_Toc533085248"/>
      <w:r>
        <w:rPr>
          <w:rFonts w:ascii="Arial" w:hAnsi="Arial" w:cs="Arial"/>
          <w:sz w:val="24"/>
          <w:szCs w:val="24"/>
          <w:u w:val="none"/>
        </w:rPr>
        <w:t>Mayor Hipkins</w:t>
      </w:r>
      <w:r w:rsidRPr="004B69E7">
        <w:rPr>
          <w:rFonts w:ascii="Arial" w:hAnsi="Arial" w:cs="Arial"/>
          <w:sz w:val="24"/>
          <w:szCs w:val="24"/>
          <w:u w:val="none"/>
        </w:rPr>
        <w:t xml:space="preserve"> – </w:t>
      </w:r>
      <w:r>
        <w:rPr>
          <w:rFonts w:ascii="Arial" w:hAnsi="Arial" w:cs="Arial"/>
          <w:sz w:val="24"/>
          <w:szCs w:val="24"/>
          <w:u w:val="none"/>
        </w:rPr>
        <w:t>13.8</w:t>
      </w:r>
      <w:r w:rsidR="00C04DC3">
        <w:rPr>
          <w:rFonts w:ascii="Arial" w:hAnsi="Arial" w:cs="Arial"/>
          <w:sz w:val="24"/>
          <w:szCs w:val="24"/>
          <w:u w:val="none"/>
        </w:rPr>
        <w:t xml:space="preserve"> - </w:t>
      </w:r>
      <w:r w:rsidR="00C04DC3" w:rsidRPr="00C04DC3">
        <w:rPr>
          <w:rFonts w:ascii="Arial" w:hAnsi="Arial" w:cs="Arial"/>
          <w:sz w:val="24"/>
          <w:szCs w:val="24"/>
          <w:u w:val="none"/>
        </w:rPr>
        <w:t>Conference Attendance Request – Mayor Hipkins to Attend 4th CRC Water Sensitive Cities National Conference, Brisbane from 26 to 28 March 2019 &amp; 4th International Street Lighting &amp; Smart Controls Conference, Sydney from 2 to 4 April 2019</w:t>
      </w:r>
      <w:bookmarkEnd w:id="9"/>
    </w:p>
    <w:p w14:paraId="418A8BE9" w14:textId="77777777" w:rsidR="00C04DC3" w:rsidRPr="009A127C" w:rsidRDefault="00C04DC3" w:rsidP="00C04DC3">
      <w:pPr>
        <w:pStyle w:val="Heading2"/>
        <w:numPr>
          <w:ilvl w:val="0"/>
          <w:numId w:val="0"/>
        </w:numPr>
        <w:spacing w:before="0"/>
        <w:ind w:left="720"/>
        <w:rPr>
          <w:rFonts w:ascii="Arial" w:hAnsi="Arial" w:cs="Arial"/>
          <w:b w:val="0"/>
          <w:sz w:val="24"/>
          <w:szCs w:val="24"/>
          <w:u w:val="none"/>
        </w:rPr>
      </w:pPr>
    </w:p>
    <w:p w14:paraId="7B264CC5" w14:textId="2E7E35F2" w:rsidR="00C04DC3" w:rsidRPr="009A127C" w:rsidRDefault="00C04DC3" w:rsidP="00C04D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Mayor Hipkins</w:t>
      </w:r>
      <w:r w:rsidRPr="009A127C">
        <w:rPr>
          <w:rFonts w:ascii="Arial" w:hAnsi="Arial" w:cs="Arial"/>
          <w:szCs w:val="24"/>
        </w:rPr>
        <w:t xml:space="preserve"> disclosed a financial interest in Item </w:t>
      </w:r>
      <w:r>
        <w:rPr>
          <w:rFonts w:ascii="Arial" w:hAnsi="Arial" w:cs="Arial"/>
          <w:szCs w:val="24"/>
        </w:rPr>
        <w:t xml:space="preserve">13.8 </w:t>
      </w:r>
      <w:r w:rsidRPr="009A127C">
        <w:rPr>
          <w:rFonts w:ascii="Arial" w:hAnsi="Arial" w:cs="Arial"/>
          <w:szCs w:val="24"/>
        </w:rPr>
        <w:t xml:space="preserve">– </w:t>
      </w:r>
      <w:r w:rsidRPr="00C04DC3">
        <w:rPr>
          <w:rFonts w:ascii="Arial" w:hAnsi="Arial" w:cs="Arial"/>
          <w:szCs w:val="24"/>
        </w:rPr>
        <w:t>Conference Attendance Request – Mayor Hipkins to Attend 4th CRC Water Sensitive Cities National Conference, Brisbane from 26 to 28 March 2019 &amp; 4th International Street Lighting &amp; Smart Controls Conference, Sydney from 2 to 4 April 2019</w:t>
      </w:r>
      <w:r w:rsidRPr="009A127C">
        <w:rPr>
          <w:rFonts w:ascii="Arial" w:hAnsi="Arial" w:cs="Arial"/>
          <w:szCs w:val="24"/>
        </w:rPr>
        <w:t xml:space="preserve">, his interest being that </w:t>
      </w:r>
      <w:r>
        <w:rPr>
          <w:rFonts w:ascii="Arial" w:hAnsi="Arial" w:cs="Arial"/>
          <w:szCs w:val="24"/>
        </w:rPr>
        <w:t>he is the applicant</w:t>
      </w:r>
      <w:r w:rsidRPr="009A127C">
        <w:rPr>
          <w:rFonts w:ascii="Arial" w:hAnsi="Arial" w:cs="Arial"/>
          <w:szCs w:val="24"/>
        </w:rPr>
        <w:t xml:space="preserve">. </w:t>
      </w:r>
      <w:r>
        <w:rPr>
          <w:rFonts w:ascii="Arial" w:hAnsi="Arial" w:cs="Arial"/>
          <w:szCs w:val="24"/>
        </w:rPr>
        <w:t xml:space="preserve">Mayor Hipkins </w:t>
      </w:r>
      <w:r w:rsidRPr="009A127C">
        <w:rPr>
          <w:rFonts w:ascii="Arial" w:hAnsi="Arial" w:cs="Arial"/>
          <w:szCs w:val="24"/>
        </w:rPr>
        <w:t>declared that he would leave the room during discussion on this item.</w:t>
      </w:r>
    </w:p>
    <w:p w14:paraId="075C2DB0" w14:textId="77777777" w:rsidR="00C04DC3" w:rsidRPr="009A127C" w:rsidRDefault="00C04DC3" w:rsidP="00C04DC3">
      <w:pPr>
        <w:pStyle w:val="BodyTextIndent"/>
        <w:tabs>
          <w:tab w:val="clear" w:pos="720"/>
        </w:tabs>
        <w:ind w:left="0"/>
        <w:rPr>
          <w:rFonts w:ascii="Arial" w:hAnsi="Arial" w:cs="Arial"/>
          <w:szCs w:val="24"/>
        </w:rPr>
      </w:pPr>
    </w:p>
    <w:p w14:paraId="200BC036" w14:textId="77777777" w:rsidR="00D05D60" w:rsidRPr="00180419" w:rsidRDefault="00D05D60" w:rsidP="006053A2">
      <w:pPr>
        <w:pStyle w:val="BodyTextIndent"/>
        <w:tabs>
          <w:tab w:val="clear" w:pos="720"/>
        </w:tabs>
        <w:ind w:left="0"/>
        <w:rPr>
          <w:rFonts w:ascii="Arial" w:hAnsi="Arial" w:cs="Arial"/>
          <w:szCs w:val="24"/>
        </w:rPr>
      </w:pPr>
    </w:p>
    <w:p w14:paraId="5389DE35" w14:textId="77777777" w:rsidR="00C20371" w:rsidRPr="004B69E7" w:rsidRDefault="00C20371" w:rsidP="00C2037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0" w:name="_Toc531768735"/>
      <w:bookmarkStart w:id="11" w:name="_Toc533085249"/>
      <w:r w:rsidRPr="004B69E7">
        <w:rPr>
          <w:rFonts w:ascii="Arial" w:hAnsi="Arial" w:cs="Arial"/>
          <w:sz w:val="24"/>
          <w:szCs w:val="24"/>
          <w:u w:val="none"/>
        </w:rPr>
        <w:t>Councillor Hodsdon – PD74.18 - Christ Church Grammar School - Possible Acquisition of   Landfill Site</w:t>
      </w:r>
      <w:bookmarkEnd w:id="10"/>
      <w:bookmarkEnd w:id="11"/>
    </w:p>
    <w:p w14:paraId="6B1E688C" w14:textId="77777777" w:rsidR="00C20371" w:rsidRPr="002E3740" w:rsidRDefault="00C20371" w:rsidP="00C20371">
      <w:pPr>
        <w:pStyle w:val="BodyTextIndent"/>
        <w:ind w:left="0"/>
        <w:rPr>
          <w:rFonts w:ascii="Arial" w:hAnsi="Arial" w:cs="Arial"/>
          <w:szCs w:val="24"/>
        </w:rPr>
      </w:pPr>
    </w:p>
    <w:p w14:paraId="089DC623" w14:textId="238ABA15" w:rsidR="00C20371" w:rsidRDefault="00C20371" w:rsidP="00C20371">
      <w:pPr>
        <w:pStyle w:val="BodyTextIndent"/>
        <w:tabs>
          <w:tab w:val="clear" w:pos="720"/>
        </w:tabs>
        <w:ind w:left="0"/>
        <w:rPr>
          <w:rFonts w:ascii="Arial" w:hAnsi="Arial" w:cs="Arial"/>
          <w:szCs w:val="24"/>
        </w:rPr>
      </w:pPr>
      <w:r w:rsidRPr="002E3740">
        <w:rPr>
          <w:rFonts w:ascii="Arial" w:hAnsi="Arial" w:cs="Arial"/>
          <w:szCs w:val="24"/>
        </w:rPr>
        <w:t xml:space="preserve">Councillor Hodsdon disclosed a financial interest in Item PD74.18 – Christ Church Grammar School - Possible Acquisition of   Landfill Site, his interest being that </w:t>
      </w:r>
      <w:r>
        <w:rPr>
          <w:rFonts w:ascii="Arial" w:hAnsi="Arial" w:cs="Arial"/>
          <w:szCs w:val="24"/>
        </w:rPr>
        <w:t>the applican</w:t>
      </w:r>
      <w:r w:rsidRPr="002E3740">
        <w:rPr>
          <w:rFonts w:ascii="Arial" w:hAnsi="Arial" w:cs="Arial"/>
          <w:szCs w:val="24"/>
        </w:rPr>
        <w:t>t</w:t>
      </w:r>
      <w:r>
        <w:rPr>
          <w:rFonts w:ascii="Arial" w:hAnsi="Arial" w:cs="Arial"/>
          <w:szCs w:val="24"/>
        </w:rPr>
        <w:t xml:space="preserve"> is his employer</w:t>
      </w:r>
      <w:r w:rsidRPr="002E3740">
        <w:rPr>
          <w:rFonts w:ascii="Arial" w:hAnsi="Arial" w:cs="Arial"/>
          <w:szCs w:val="24"/>
        </w:rPr>
        <w:t>. Councillor Hodsdon declared that he would leave the room during discussion on this item.</w:t>
      </w:r>
    </w:p>
    <w:p w14:paraId="1C117513" w14:textId="771480E4" w:rsidR="00BF28A1" w:rsidRDefault="00BF28A1" w:rsidP="00C20371">
      <w:pPr>
        <w:pStyle w:val="BodyTextIndent"/>
        <w:tabs>
          <w:tab w:val="clear" w:pos="720"/>
        </w:tabs>
        <w:ind w:left="0"/>
        <w:rPr>
          <w:rFonts w:ascii="Arial" w:hAnsi="Arial" w:cs="Arial"/>
          <w:szCs w:val="24"/>
        </w:rPr>
      </w:pPr>
    </w:p>
    <w:p w14:paraId="19A1AC52" w14:textId="7D04B645" w:rsidR="00BF28A1" w:rsidRDefault="00BF28A1" w:rsidP="00BF28A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2" w:name="_Toc533085250"/>
      <w:r w:rsidRPr="004B69E7">
        <w:rPr>
          <w:rFonts w:ascii="Arial" w:hAnsi="Arial" w:cs="Arial"/>
          <w:sz w:val="24"/>
          <w:szCs w:val="24"/>
          <w:u w:val="none"/>
        </w:rPr>
        <w:lastRenderedPageBreak/>
        <w:t xml:space="preserve">Councillor Hodsdon – </w:t>
      </w:r>
      <w:r>
        <w:rPr>
          <w:rFonts w:ascii="Arial" w:hAnsi="Arial" w:cs="Arial"/>
          <w:sz w:val="24"/>
          <w:szCs w:val="24"/>
          <w:u w:val="none"/>
        </w:rPr>
        <w:t>13.7</w:t>
      </w:r>
      <w:r w:rsidR="00C04DC3">
        <w:rPr>
          <w:rFonts w:ascii="Arial" w:hAnsi="Arial" w:cs="Arial"/>
          <w:sz w:val="24"/>
          <w:szCs w:val="24"/>
          <w:u w:val="none"/>
        </w:rPr>
        <w:t xml:space="preserve"> - </w:t>
      </w:r>
      <w:r w:rsidR="00C04DC3" w:rsidRPr="00C04DC3">
        <w:rPr>
          <w:rFonts w:ascii="Arial" w:hAnsi="Arial" w:cs="Arial"/>
          <w:sz w:val="24"/>
          <w:szCs w:val="24"/>
          <w:u w:val="none"/>
        </w:rPr>
        <w:t>Conference Attendance Request – Councillor Hodsdon &amp; Councillor Horley – 3rd Annual Cities &amp; Regions Summit, Melbourne from 12 to 14 March 2019</w:t>
      </w:r>
      <w:bookmarkEnd w:id="12"/>
    </w:p>
    <w:p w14:paraId="1484A0F2" w14:textId="4CEB1C64" w:rsidR="00BF28A1" w:rsidRDefault="00BF28A1" w:rsidP="00BF28A1"/>
    <w:p w14:paraId="6DD29EA9" w14:textId="4826E598" w:rsidR="00C04DC3" w:rsidRPr="009A127C" w:rsidRDefault="00C04DC3" w:rsidP="00C04D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A127C">
        <w:rPr>
          <w:rFonts w:ascii="Arial" w:hAnsi="Arial" w:cs="Arial"/>
          <w:szCs w:val="24"/>
        </w:rPr>
        <w:t xml:space="preserve">Councillor </w:t>
      </w:r>
      <w:r>
        <w:rPr>
          <w:rFonts w:ascii="Arial" w:hAnsi="Arial" w:cs="Arial"/>
          <w:szCs w:val="24"/>
        </w:rPr>
        <w:t>Hodsdon</w:t>
      </w:r>
      <w:r w:rsidRPr="009A127C">
        <w:rPr>
          <w:rFonts w:ascii="Arial" w:hAnsi="Arial" w:cs="Arial"/>
          <w:szCs w:val="24"/>
        </w:rPr>
        <w:t xml:space="preserve"> disclosed a financial interest in Item </w:t>
      </w:r>
      <w:r>
        <w:rPr>
          <w:rFonts w:ascii="Arial" w:hAnsi="Arial" w:cs="Arial"/>
          <w:szCs w:val="24"/>
        </w:rPr>
        <w:t xml:space="preserve">13.7 </w:t>
      </w:r>
      <w:r w:rsidRPr="009A127C">
        <w:rPr>
          <w:rFonts w:ascii="Arial" w:hAnsi="Arial" w:cs="Arial"/>
          <w:szCs w:val="24"/>
        </w:rPr>
        <w:t xml:space="preserve">– </w:t>
      </w:r>
      <w:r w:rsidRPr="00C04DC3">
        <w:rPr>
          <w:rFonts w:ascii="Arial" w:hAnsi="Arial" w:cs="Arial"/>
          <w:szCs w:val="24"/>
        </w:rPr>
        <w:t>Conference Attendance Request – Councillor Hodsdon &amp; Councillor Horley – 3rd Annual Cities &amp; Regions Summit, Melbourne from 12 to 14 March 2019</w:t>
      </w:r>
      <w:r w:rsidRPr="009A127C">
        <w:rPr>
          <w:rFonts w:ascii="Arial" w:hAnsi="Arial" w:cs="Arial"/>
          <w:szCs w:val="24"/>
        </w:rPr>
        <w:t xml:space="preserve">, his interest being that </w:t>
      </w:r>
      <w:r>
        <w:rPr>
          <w:rFonts w:ascii="Arial" w:hAnsi="Arial" w:cs="Arial"/>
          <w:szCs w:val="24"/>
        </w:rPr>
        <w:t>he is the applicant</w:t>
      </w:r>
      <w:r w:rsidRPr="009A127C">
        <w:rPr>
          <w:rFonts w:ascii="Arial" w:hAnsi="Arial" w:cs="Arial"/>
          <w:szCs w:val="24"/>
        </w:rPr>
        <w:t xml:space="preserve">. Councillor </w:t>
      </w:r>
      <w:r>
        <w:rPr>
          <w:rFonts w:ascii="Arial" w:hAnsi="Arial" w:cs="Arial"/>
          <w:szCs w:val="24"/>
        </w:rPr>
        <w:t xml:space="preserve">Hodsdon </w:t>
      </w:r>
      <w:r w:rsidRPr="009A127C">
        <w:rPr>
          <w:rFonts w:ascii="Arial" w:hAnsi="Arial" w:cs="Arial"/>
          <w:szCs w:val="24"/>
        </w:rPr>
        <w:t>declared that he would leave the room during discussion on this item.</w:t>
      </w:r>
    </w:p>
    <w:p w14:paraId="79754A39" w14:textId="23AD7767" w:rsidR="00C04DC3" w:rsidRDefault="00C04DC3" w:rsidP="00BF28A1"/>
    <w:p w14:paraId="50CA6649" w14:textId="77777777" w:rsidR="00C04DC3" w:rsidRDefault="00C04DC3" w:rsidP="00BF28A1"/>
    <w:p w14:paraId="1D8C7511" w14:textId="7E074DFB" w:rsidR="00BF28A1" w:rsidRDefault="00BF28A1" w:rsidP="00BF28A1">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3" w:name="_Toc533085251"/>
      <w:r w:rsidRPr="004B69E7">
        <w:rPr>
          <w:rFonts w:ascii="Arial" w:hAnsi="Arial" w:cs="Arial"/>
          <w:sz w:val="24"/>
          <w:szCs w:val="24"/>
          <w:u w:val="none"/>
        </w:rPr>
        <w:t>Councillor H</w:t>
      </w:r>
      <w:r>
        <w:rPr>
          <w:rFonts w:ascii="Arial" w:hAnsi="Arial" w:cs="Arial"/>
          <w:sz w:val="24"/>
          <w:szCs w:val="24"/>
          <w:u w:val="none"/>
        </w:rPr>
        <w:t>orley – 13.7</w:t>
      </w:r>
      <w:r w:rsidR="00C04DC3">
        <w:rPr>
          <w:rFonts w:ascii="Arial" w:hAnsi="Arial" w:cs="Arial"/>
          <w:sz w:val="24"/>
          <w:szCs w:val="24"/>
          <w:u w:val="none"/>
        </w:rPr>
        <w:t xml:space="preserve"> - </w:t>
      </w:r>
      <w:r w:rsidR="00C04DC3" w:rsidRPr="00C04DC3">
        <w:rPr>
          <w:rFonts w:ascii="Arial" w:hAnsi="Arial" w:cs="Arial"/>
          <w:sz w:val="24"/>
          <w:szCs w:val="24"/>
          <w:u w:val="none"/>
        </w:rPr>
        <w:t>Conference Attendance Request – Councillor Hodsdon &amp; Councillor Horley – 3rd Annual Cities &amp; Regions Summit, Melbourne from 12 to 14 March 2019</w:t>
      </w:r>
      <w:bookmarkEnd w:id="13"/>
    </w:p>
    <w:p w14:paraId="0F333E96" w14:textId="77777777" w:rsidR="00C04DC3" w:rsidRPr="009A127C" w:rsidRDefault="00C04DC3" w:rsidP="00C04DC3">
      <w:pPr>
        <w:pStyle w:val="Heading2"/>
        <w:numPr>
          <w:ilvl w:val="0"/>
          <w:numId w:val="0"/>
        </w:numPr>
        <w:spacing w:before="0"/>
        <w:ind w:left="720"/>
        <w:rPr>
          <w:rFonts w:ascii="Arial" w:hAnsi="Arial" w:cs="Arial"/>
          <w:b w:val="0"/>
          <w:sz w:val="24"/>
          <w:szCs w:val="24"/>
          <w:u w:val="none"/>
        </w:rPr>
      </w:pPr>
    </w:p>
    <w:p w14:paraId="3BF4BBC3" w14:textId="4FE5BC15" w:rsidR="00C04DC3" w:rsidRDefault="00C04DC3" w:rsidP="00C04D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9A127C">
        <w:rPr>
          <w:rFonts w:ascii="Arial" w:hAnsi="Arial" w:cs="Arial"/>
          <w:szCs w:val="24"/>
        </w:rPr>
        <w:t xml:space="preserve">Councillor </w:t>
      </w:r>
      <w:r>
        <w:rPr>
          <w:rFonts w:ascii="Arial" w:hAnsi="Arial" w:cs="Arial"/>
          <w:szCs w:val="24"/>
        </w:rPr>
        <w:t>Horley</w:t>
      </w:r>
      <w:r w:rsidRPr="009A127C">
        <w:rPr>
          <w:rFonts w:ascii="Arial" w:hAnsi="Arial" w:cs="Arial"/>
          <w:szCs w:val="24"/>
        </w:rPr>
        <w:t xml:space="preserve"> disclosed a financial interest in Item </w:t>
      </w:r>
      <w:r>
        <w:rPr>
          <w:rFonts w:ascii="Arial" w:hAnsi="Arial" w:cs="Arial"/>
          <w:szCs w:val="24"/>
        </w:rPr>
        <w:t xml:space="preserve">13.7 </w:t>
      </w:r>
      <w:r w:rsidRPr="009A127C">
        <w:rPr>
          <w:rFonts w:ascii="Arial" w:hAnsi="Arial" w:cs="Arial"/>
          <w:szCs w:val="24"/>
        </w:rPr>
        <w:t xml:space="preserve">– </w:t>
      </w:r>
      <w:r w:rsidRPr="00C04DC3">
        <w:rPr>
          <w:rFonts w:ascii="Arial" w:hAnsi="Arial" w:cs="Arial"/>
          <w:szCs w:val="24"/>
        </w:rPr>
        <w:t>Conference Attendance Request – Councillor Hodsdon &amp; Councillor Horley – 3rd Annual Cities &amp; Regions Summit, Melbourne from 12 to 14 March 2019</w:t>
      </w:r>
      <w:r w:rsidRPr="009A127C">
        <w:rPr>
          <w:rFonts w:ascii="Arial" w:hAnsi="Arial" w:cs="Arial"/>
          <w:szCs w:val="24"/>
        </w:rPr>
        <w:t xml:space="preserve">, her interest being that </w:t>
      </w:r>
      <w:r>
        <w:rPr>
          <w:rFonts w:ascii="Arial" w:hAnsi="Arial" w:cs="Arial"/>
          <w:szCs w:val="24"/>
        </w:rPr>
        <w:t>she is the applicant</w:t>
      </w:r>
      <w:r w:rsidRPr="009A127C">
        <w:rPr>
          <w:rFonts w:ascii="Arial" w:hAnsi="Arial" w:cs="Arial"/>
          <w:szCs w:val="24"/>
        </w:rPr>
        <w:t xml:space="preserve">. Councillor </w:t>
      </w:r>
      <w:r>
        <w:rPr>
          <w:rFonts w:ascii="Arial" w:hAnsi="Arial" w:cs="Arial"/>
          <w:szCs w:val="24"/>
        </w:rPr>
        <w:t xml:space="preserve">Horley </w:t>
      </w:r>
      <w:r w:rsidRPr="009A127C">
        <w:rPr>
          <w:rFonts w:ascii="Arial" w:hAnsi="Arial" w:cs="Arial"/>
          <w:szCs w:val="24"/>
        </w:rPr>
        <w:t>declared that she would leave the room during discussion on this item.</w:t>
      </w:r>
    </w:p>
    <w:p w14:paraId="3B6D561C" w14:textId="6C8D39E6" w:rsidR="00262086" w:rsidRDefault="00262086" w:rsidP="00C04D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0F32292" w14:textId="0A81F1D1" w:rsidR="00262086" w:rsidRDefault="00262086" w:rsidP="00C04DC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200BC03C" w14:textId="3CFC1423" w:rsidR="00683A50" w:rsidRPr="006053A2" w:rsidRDefault="00562866" w:rsidP="00262086">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4" w:name="_Toc533085252"/>
      <w:r w:rsidRPr="00180419">
        <w:rPr>
          <w:rFonts w:ascii="Arial" w:hAnsi="Arial" w:cs="Arial"/>
          <w:caps w:val="0"/>
          <w:sz w:val="24"/>
          <w:szCs w:val="24"/>
          <w:u w:val="none"/>
        </w:rPr>
        <w:t>Disclosures of Interests Affecting Impartiality</w:t>
      </w:r>
      <w:bookmarkEnd w:id="14"/>
    </w:p>
    <w:p w14:paraId="200BC03D" w14:textId="77777777" w:rsidR="00D05D60" w:rsidRPr="00562866" w:rsidRDefault="00D05D60" w:rsidP="00765E9D">
      <w:pPr>
        <w:pStyle w:val="BodyTextIndent"/>
        <w:rPr>
          <w:rFonts w:ascii="Arial" w:hAnsi="Arial" w:cs="Arial"/>
          <w:szCs w:val="24"/>
        </w:rPr>
      </w:pPr>
    </w:p>
    <w:p w14:paraId="200BC03E" w14:textId="6C59C728" w:rsidR="00D05D60" w:rsidRDefault="00D05D60" w:rsidP="006053A2">
      <w:pPr>
        <w:pStyle w:val="BodyTextIndent"/>
        <w:tabs>
          <w:tab w:val="clear" w:pos="720"/>
        </w:tabs>
        <w:ind w:left="0"/>
        <w:rPr>
          <w:rFonts w:ascii="Arial" w:hAnsi="Arial" w:cs="Arial"/>
          <w:szCs w:val="24"/>
        </w:rPr>
      </w:pPr>
      <w:r w:rsidRPr="00562866">
        <w:rPr>
          <w:rFonts w:ascii="Arial" w:hAnsi="Arial" w:cs="Arial"/>
          <w:szCs w:val="24"/>
        </w:rPr>
        <w:t>The Presiding Member remind</w:t>
      </w:r>
      <w:r w:rsidR="00EA42D0">
        <w:rPr>
          <w:rFonts w:ascii="Arial" w:hAnsi="Arial" w:cs="Arial"/>
          <w:szCs w:val="24"/>
        </w:rPr>
        <w:t>ed</w:t>
      </w:r>
      <w:r w:rsidRPr="00562866">
        <w:rPr>
          <w:rFonts w:ascii="Arial" w:hAnsi="Arial" w:cs="Arial"/>
          <w:szCs w:val="24"/>
        </w:rPr>
        <w:t xml:space="preserve"> Councillors</w:t>
      </w:r>
      <w:r w:rsidR="00562866">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200BC03F" w14:textId="77777777" w:rsidR="00562866" w:rsidRPr="00562866" w:rsidRDefault="00562866" w:rsidP="006053A2">
      <w:pPr>
        <w:pStyle w:val="BodyTextIndent"/>
        <w:tabs>
          <w:tab w:val="clear" w:pos="720"/>
        </w:tabs>
        <w:ind w:left="0"/>
        <w:rPr>
          <w:rFonts w:ascii="Arial" w:hAnsi="Arial" w:cs="Arial"/>
          <w:szCs w:val="24"/>
        </w:rPr>
      </w:pPr>
    </w:p>
    <w:p w14:paraId="66EDF676" w14:textId="2E235D9D" w:rsidR="00EA42D0" w:rsidRPr="009A127C" w:rsidRDefault="00EA42D0" w:rsidP="00EA42D0">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5" w:name="_Toc533085253"/>
      <w:r w:rsidRPr="009A127C">
        <w:rPr>
          <w:rFonts w:ascii="Arial" w:hAnsi="Arial" w:cs="Arial"/>
          <w:sz w:val="24"/>
          <w:szCs w:val="24"/>
          <w:u w:val="none"/>
        </w:rPr>
        <w:t xml:space="preserve">Councillor </w:t>
      </w:r>
      <w:r w:rsidR="00BF28A1">
        <w:rPr>
          <w:rFonts w:ascii="Arial" w:hAnsi="Arial" w:cs="Arial"/>
          <w:sz w:val="24"/>
          <w:szCs w:val="24"/>
          <w:u w:val="none"/>
        </w:rPr>
        <w:t xml:space="preserve">Argyle </w:t>
      </w:r>
      <w:r w:rsidRPr="009A127C">
        <w:rPr>
          <w:rFonts w:ascii="Arial" w:hAnsi="Arial" w:cs="Arial"/>
          <w:sz w:val="24"/>
          <w:szCs w:val="24"/>
          <w:u w:val="none"/>
        </w:rPr>
        <w:t xml:space="preserve">– </w:t>
      </w:r>
      <w:r w:rsidR="00BF28A1">
        <w:rPr>
          <w:rFonts w:ascii="Arial" w:hAnsi="Arial" w:cs="Arial"/>
          <w:sz w:val="24"/>
          <w:szCs w:val="24"/>
          <w:u w:val="none"/>
        </w:rPr>
        <w:t xml:space="preserve">PD74.18 </w:t>
      </w:r>
      <w:r w:rsidRPr="009A127C">
        <w:rPr>
          <w:rFonts w:ascii="Arial" w:hAnsi="Arial" w:cs="Arial"/>
          <w:sz w:val="24"/>
          <w:szCs w:val="24"/>
          <w:u w:val="none"/>
        </w:rPr>
        <w:t xml:space="preserve">- </w:t>
      </w:r>
      <w:r w:rsidR="00262086" w:rsidRPr="004B69E7">
        <w:rPr>
          <w:rFonts w:ascii="Arial" w:hAnsi="Arial" w:cs="Arial"/>
          <w:sz w:val="24"/>
          <w:szCs w:val="24"/>
          <w:u w:val="none"/>
        </w:rPr>
        <w:t>Christ Church Grammar School - Possible Acquisition of   Landfill Site</w:t>
      </w:r>
      <w:bookmarkEnd w:id="15"/>
    </w:p>
    <w:p w14:paraId="5214EF06" w14:textId="77777777" w:rsidR="00EA42D0" w:rsidRPr="009A127C" w:rsidRDefault="00EA42D0" w:rsidP="00EA42D0">
      <w:pPr>
        <w:pStyle w:val="BodyTextIndent"/>
        <w:tabs>
          <w:tab w:val="clear" w:pos="720"/>
        </w:tabs>
        <w:ind w:left="0"/>
        <w:rPr>
          <w:rFonts w:ascii="Arial" w:hAnsi="Arial" w:cs="Arial"/>
          <w:szCs w:val="24"/>
        </w:rPr>
      </w:pPr>
    </w:p>
    <w:p w14:paraId="08229113" w14:textId="172D76D1" w:rsidR="00EA42D0" w:rsidRPr="00466AAB" w:rsidRDefault="00EA42D0" w:rsidP="00EA42D0">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262086">
        <w:rPr>
          <w:rFonts w:ascii="Arial" w:hAnsi="Arial" w:cs="Arial"/>
          <w:szCs w:val="24"/>
        </w:rPr>
        <w:t>Argyle</w:t>
      </w:r>
      <w:r w:rsidRPr="00466AAB">
        <w:rPr>
          <w:rFonts w:ascii="Arial" w:hAnsi="Arial" w:cs="Arial"/>
          <w:szCs w:val="24"/>
        </w:rPr>
        <w:t xml:space="preserve"> disclosed an impartiality interest in Item </w:t>
      </w:r>
      <w:r w:rsidR="00262086">
        <w:rPr>
          <w:rFonts w:ascii="Arial" w:hAnsi="Arial" w:cs="Arial"/>
          <w:szCs w:val="24"/>
        </w:rPr>
        <w:t xml:space="preserve">PD74.18 </w:t>
      </w:r>
      <w:r w:rsidRPr="00466AAB">
        <w:rPr>
          <w:rFonts w:ascii="Arial" w:hAnsi="Arial" w:cs="Arial"/>
          <w:szCs w:val="24"/>
        </w:rPr>
        <w:t xml:space="preserve">- </w:t>
      </w:r>
      <w:r w:rsidR="00262086" w:rsidRPr="004B69E7">
        <w:rPr>
          <w:rFonts w:ascii="Arial" w:hAnsi="Arial" w:cs="Arial"/>
          <w:szCs w:val="24"/>
        </w:rPr>
        <w:t>Christ Church Grammar School - Possible Acquisition of   Landfill Site</w:t>
      </w:r>
      <w:r w:rsidRPr="00466AAB">
        <w:rPr>
          <w:rFonts w:ascii="Arial" w:hAnsi="Arial" w:cs="Arial"/>
          <w:szCs w:val="24"/>
        </w:rPr>
        <w:t xml:space="preserve">.  Councillor </w:t>
      </w:r>
      <w:r w:rsidR="00262086">
        <w:rPr>
          <w:rFonts w:ascii="Arial" w:hAnsi="Arial" w:cs="Arial"/>
          <w:szCs w:val="24"/>
        </w:rPr>
        <w:t>Argyle</w:t>
      </w:r>
      <w:r w:rsidRPr="00466AAB">
        <w:rPr>
          <w:rFonts w:ascii="Arial" w:hAnsi="Arial" w:cs="Arial"/>
          <w:szCs w:val="24"/>
        </w:rPr>
        <w:t xml:space="preserve"> disclosed that </w:t>
      </w:r>
      <w:r w:rsidR="00262086">
        <w:rPr>
          <w:rFonts w:ascii="Arial" w:hAnsi="Arial" w:cs="Arial"/>
          <w:szCs w:val="24"/>
        </w:rPr>
        <w:t>he was an old boy of Christ Church Grammar School</w:t>
      </w:r>
      <w:r w:rsidRPr="00466AAB">
        <w:rPr>
          <w:rFonts w:ascii="Arial" w:hAnsi="Arial" w:cs="Arial"/>
          <w:szCs w:val="24"/>
        </w:rPr>
        <w:t xml:space="preserve">, and as a consequence, there may be a perception that </w:t>
      </w:r>
      <w:r>
        <w:rPr>
          <w:rFonts w:ascii="Arial" w:hAnsi="Arial" w:cs="Arial"/>
          <w:szCs w:val="24"/>
        </w:rPr>
        <w:t>his</w:t>
      </w:r>
      <w:r w:rsidRPr="00466AAB">
        <w:rPr>
          <w:rFonts w:ascii="Arial" w:hAnsi="Arial" w:cs="Arial"/>
          <w:szCs w:val="24"/>
        </w:rPr>
        <w:t xml:space="preserve"> impartiality on the matter may be affected. Councillor </w:t>
      </w:r>
      <w:r w:rsidR="00262086">
        <w:rPr>
          <w:rFonts w:ascii="Arial" w:hAnsi="Arial" w:cs="Arial"/>
          <w:szCs w:val="24"/>
        </w:rPr>
        <w:t>Argyle</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31243BDA" w14:textId="77777777" w:rsidR="00EA42D0" w:rsidRDefault="00EA42D0" w:rsidP="00EA42D0">
      <w:pPr>
        <w:pStyle w:val="BodyTextIndent"/>
        <w:tabs>
          <w:tab w:val="clear" w:pos="720"/>
        </w:tabs>
        <w:ind w:left="0"/>
        <w:rPr>
          <w:rFonts w:ascii="Arial" w:hAnsi="Arial" w:cs="Arial"/>
          <w:szCs w:val="24"/>
        </w:rPr>
      </w:pPr>
    </w:p>
    <w:p w14:paraId="200BC048" w14:textId="77777777" w:rsidR="00562866" w:rsidRP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9" w14:textId="77777777" w:rsidR="00D05D60" w:rsidRPr="006053A2" w:rsidRDefault="0056286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6" w:name="_Toc53308525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Given Due Consideration to Papers</w:t>
      </w:r>
      <w:bookmarkEnd w:id="16"/>
    </w:p>
    <w:p w14:paraId="200BC04A"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4B" w14:textId="7D87E016" w:rsidR="00D05D60" w:rsidRPr="00180419" w:rsidRDefault="000D0FD1"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4C"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4E" w14:textId="6F08EB4D" w:rsidR="00D05D60" w:rsidRPr="006053A2" w:rsidRDefault="00262086"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7" w:name="_Toc533085255"/>
      <w:r w:rsidR="00562866" w:rsidRPr="00180419">
        <w:rPr>
          <w:rFonts w:ascii="Arial" w:hAnsi="Arial" w:cs="Arial"/>
          <w:caps w:val="0"/>
          <w:sz w:val="24"/>
          <w:szCs w:val="24"/>
          <w:u w:val="none"/>
        </w:rPr>
        <w:lastRenderedPageBreak/>
        <w:t>Confirmation of Minutes</w:t>
      </w:r>
      <w:bookmarkEnd w:id="17"/>
    </w:p>
    <w:p w14:paraId="200BC04F" w14:textId="77777777" w:rsidR="00562866" w:rsidRPr="00562866" w:rsidRDefault="00562866" w:rsidP="00765E9D">
      <w:pPr>
        <w:jc w:val="both"/>
      </w:pPr>
    </w:p>
    <w:p w14:paraId="200BC050" w14:textId="72173DF3" w:rsidR="00477C38" w:rsidRPr="00562866" w:rsidRDefault="009E2D4C"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8" w:name="_Toc533085256"/>
      <w:r>
        <w:rPr>
          <w:rFonts w:ascii="Arial" w:hAnsi="Arial" w:cs="Arial"/>
          <w:sz w:val="24"/>
          <w:szCs w:val="24"/>
          <w:u w:val="none"/>
        </w:rPr>
        <w:t>Ordinary Council</w:t>
      </w:r>
      <w:r w:rsidR="00D44D28">
        <w:rPr>
          <w:rFonts w:ascii="Arial" w:hAnsi="Arial" w:cs="Arial"/>
          <w:sz w:val="24"/>
          <w:szCs w:val="24"/>
          <w:u w:val="none"/>
        </w:rPr>
        <w:t xml:space="preserve"> Meeting </w:t>
      </w:r>
      <w:r w:rsidR="007361F5">
        <w:rPr>
          <w:rFonts w:ascii="Arial" w:hAnsi="Arial" w:cs="Arial"/>
          <w:sz w:val="24"/>
          <w:szCs w:val="24"/>
          <w:u w:val="none"/>
        </w:rPr>
        <w:t>27 November 2018</w:t>
      </w:r>
      <w:bookmarkEnd w:id="18"/>
    </w:p>
    <w:p w14:paraId="200BC051" w14:textId="2E07181B" w:rsidR="00477C38" w:rsidRDefault="00F96F8F" w:rsidP="000D0FD1">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61312" behindDoc="1" locked="0" layoutInCell="1" allowOverlap="1" wp14:anchorId="2CB4BAA8" wp14:editId="66498884">
                <wp:simplePos x="0" y="0"/>
                <wp:positionH relativeFrom="column">
                  <wp:posOffset>-29845</wp:posOffset>
                </wp:positionH>
                <wp:positionV relativeFrom="paragraph">
                  <wp:posOffset>175895</wp:posOffset>
                </wp:positionV>
                <wp:extent cx="5336540" cy="1095375"/>
                <wp:effectExtent l="0" t="0" r="0"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0953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63D6" id="Rectangle 11" o:spid="_x0000_s1026" style="position:absolute;margin-left:-2.35pt;margin-top:13.85pt;width:420.2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" fillcolor="#d8d8d8 [2732]" stroked="f"/>
            </w:pict>
          </mc:Fallback>
        </mc:AlternateContent>
      </w:r>
    </w:p>
    <w:p w14:paraId="3A6C0CE3" w14:textId="76E8E4B8"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BF28A1">
        <w:rPr>
          <w:rFonts w:ascii="Arial" w:hAnsi="Arial" w:cs="Arial"/>
          <w:szCs w:val="24"/>
        </w:rPr>
        <w:t>Shaw</w:t>
      </w:r>
    </w:p>
    <w:p w14:paraId="5E372C97" w14:textId="794FF27E"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BF28A1">
        <w:rPr>
          <w:rFonts w:ascii="Arial" w:hAnsi="Arial" w:cs="Arial"/>
          <w:szCs w:val="24"/>
        </w:rPr>
        <w:t>Hodsdon</w:t>
      </w:r>
    </w:p>
    <w:p w14:paraId="05B68BAE" w14:textId="77777777" w:rsidR="000D0FD1" w:rsidRPr="006D752D" w:rsidRDefault="000D0FD1" w:rsidP="000D0FD1">
      <w:pPr>
        <w:jc w:val="both"/>
        <w:rPr>
          <w:rFonts w:ascii="Arial" w:hAnsi="Arial" w:cs="Arial"/>
          <w:szCs w:val="24"/>
        </w:rPr>
      </w:pPr>
    </w:p>
    <w:p w14:paraId="200BC052" w14:textId="2953D644" w:rsidR="00D05D60" w:rsidRPr="000D0FD1" w:rsidRDefault="00477C38" w:rsidP="006053A2">
      <w:pPr>
        <w:numPr>
          <w:ilvl w:val="12"/>
          <w:numId w:val="0"/>
        </w:numPr>
        <w:tabs>
          <w:tab w:val="left" w:pos="1440"/>
          <w:tab w:val="left" w:pos="2410"/>
          <w:tab w:val="left" w:pos="2977"/>
          <w:tab w:val="right" w:pos="8335"/>
          <w:tab w:val="right" w:pos="8505"/>
        </w:tabs>
        <w:jc w:val="both"/>
        <w:rPr>
          <w:rFonts w:ascii="Arial" w:hAnsi="Arial" w:cs="Arial"/>
          <w:b/>
          <w:szCs w:val="24"/>
        </w:rPr>
      </w:pPr>
      <w:r w:rsidRPr="000D0FD1">
        <w:rPr>
          <w:rFonts w:ascii="Arial" w:hAnsi="Arial" w:cs="Arial"/>
          <w:b/>
          <w:szCs w:val="24"/>
        </w:rPr>
        <w:t>T</w:t>
      </w:r>
      <w:r w:rsidR="00D05D60" w:rsidRPr="000D0FD1">
        <w:rPr>
          <w:rFonts w:ascii="Arial" w:hAnsi="Arial" w:cs="Arial"/>
          <w:b/>
          <w:szCs w:val="24"/>
        </w:rPr>
        <w:t xml:space="preserve">he </w:t>
      </w:r>
      <w:r w:rsidR="0055577F" w:rsidRPr="000D0FD1">
        <w:rPr>
          <w:rFonts w:ascii="Arial" w:hAnsi="Arial" w:cs="Arial"/>
          <w:b/>
          <w:szCs w:val="24"/>
        </w:rPr>
        <w:t>M</w:t>
      </w:r>
      <w:r w:rsidR="00D05D60" w:rsidRPr="000D0FD1">
        <w:rPr>
          <w:rFonts w:ascii="Arial" w:hAnsi="Arial" w:cs="Arial"/>
          <w:b/>
          <w:szCs w:val="24"/>
        </w:rPr>
        <w:t xml:space="preserve">inutes of the </w:t>
      </w:r>
      <w:r w:rsidR="0055577F" w:rsidRPr="000D0FD1">
        <w:rPr>
          <w:rFonts w:ascii="Arial" w:hAnsi="Arial" w:cs="Arial"/>
          <w:b/>
          <w:szCs w:val="24"/>
        </w:rPr>
        <w:t>O</w:t>
      </w:r>
      <w:r w:rsidR="00162798" w:rsidRPr="000D0FD1">
        <w:rPr>
          <w:rFonts w:ascii="Arial" w:hAnsi="Arial" w:cs="Arial"/>
          <w:b/>
          <w:szCs w:val="24"/>
        </w:rPr>
        <w:t>rdinary Council M</w:t>
      </w:r>
      <w:r w:rsidR="009E2D4C" w:rsidRPr="000D0FD1">
        <w:rPr>
          <w:rFonts w:ascii="Arial" w:hAnsi="Arial" w:cs="Arial"/>
          <w:b/>
          <w:szCs w:val="24"/>
        </w:rPr>
        <w:t xml:space="preserve">eeting </w:t>
      </w:r>
      <w:r w:rsidR="00D05D60" w:rsidRPr="000D0FD1">
        <w:rPr>
          <w:rFonts w:ascii="Arial" w:hAnsi="Arial" w:cs="Arial"/>
          <w:b/>
          <w:szCs w:val="24"/>
        </w:rPr>
        <w:t xml:space="preserve">held </w:t>
      </w:r>
      <w:r w:rsidR="000D547F" w:rsidRPr="000D0FD1">
        <w:rPr>
          <w:rFonts w:ascii="Arial" w:hAnsi="Arial" w:cs="Arial"/>
          <w:b/>
          <w:szCs w:val="24"/>
        </w:rPr>
        <w:t xml:space="preserve">27 </w:t>
      </w:r>
      <w:r w:rsidR="007361F5" w:rsidRPr="000D0FD1">
        <w:rPr>
          <w:rFonts w:ascii="Arial" w:hAnsi="Arial" w:cs="Arial"/>
          <w:b/>
          <w:szCs w:val="24"/>
        </w:rPr>
        <w:t>November</w:t>
      </w:r>
      <w:r w:rsidR="000D547F" w:rsidRPr="000D0FD1">
        <w:rPr>
          <w:rFonts w:ascii="Arial" w:hAnsi="Arial" w:cs="Arial"/>
          <w:b/>
          <w:szCs w:val="24"/>
        </w:rPr>
        <w:t xml:space="preserve"> 2018</w:t>
      </w:r>
      <w:r w:rsidR="00A53261" w:rsidRPr="000D0FD1">
        <w:rPr>
          <w:rFonts w:ascii="Arial" w:hAnsi="Arial" w:cs="Arial"/>
          <w:b/>
          <w:szCs w:val="24"/>
        </w:rPr>
        <w:t xml:space="preserve"> </w:t>
      </w:r>
      <w:r w:rsidRPr="000D0FD1">
        <w:rPr>
          <w:rFonts w:ascii="Arial" w:hAnsi="Arial" w:cs="Arial"/>
          <w:b/>
          <w:szCs w:val="24"/>
        </w:rPr>
        <w:t xml:space="preserve">be </w:t>
      </w:r>
      <w:r w:rsidR="009E5692" w:rsidRPr="000D0FD1">
        <w:rPr>
          <w:rFonts w:ascii="Arial" w:hAnsi="Arial" w:cs="Arial"/>
          <w:b/>
          <w:szCs w:val="24"/>
        </w:rPr>
        <w:t>confirmed.</w:t>
      </w:r>
    </w:p>
    <w:p w14:paraId="4B7AD679" w14:textId="2CB13230" w:rsidR="00BF28A1" w:rsidRPr="006D752D" w:rsidRDefault="00BF28A1" w:rsidP="0041691C">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65E4BF8E" w14:textId="68882EDE" w:rsidR="000D0FD1" w:rsidRPr="006D752D" w:rsidRDefault="000D0FD1" w:rsidP="000D0FD1">
      <w:pPr>
        <w:jc w:val="right"/>
        <w:rPr>
          <w:rFonts w:ascii="Arial" w:hAnsi="Arial" w:cs="Arial"/>
          <w:b/>
          <w:szCs w:val="24"/>
        </w:rPr>
      </w:pPr>
    </w:p>
    <w:p w14:paraId="200BC053" w14:textId="77777777" w:rsidR="00562866" w:rsidRDefault="00562866"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00BC055" w14:textId="3C15F70F"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9" w:name="_Toc533085257"/>
      <w:r w:rsidRPr="009E2D4C">
        <w:rPr>
          <w:rFonts w:ascii="Arial" w:hAnsi="Arial" w:cs="Arial"/>
          <w:caps w:val="0"/>
          <w:sz w:val="24"/>
          <w:szCs w:val="24"/>
          <w:u w:val="none"/>
        </w:rPr>
        <w:t xml:space="preserve">Announcements of the </w:t>
      </w:r>
      <w:r>
        <w:rPr>
          <w:rFonts w:ascii="Arial" w:hAnsi="Arial" w:cs="Arial"/>
          <w:caps w:val="0"/>
          <w:sz w:val="24"/>
          <w:szCs w:val="24"/>
          <w:u w:val="none"/>
        </w:rPr>
        <w:t>P</w:t>
      </w:r>
      <w:r w:rsidRPr="009E2D4C">
        <w:rPr>
          <w:rFonts w:ascii="Arial" w:hAnsi="Arial" w:cs="Arial"/>
          <w:caps w:val="0"/>
          <w:sz w:val="24"/>
          <w:szCs w:val="24"/>
          <w:u w:val="none"/>
        </w:rPr>
        <w:t xml:space="preserve">residing </w:t>
      </w:r>
      <w:r>
        <w:rPr>
          <w:rFonts w:ascii="Arial" w:hAnsi="Arial" w:cs="Arial"/>
          <w:caps w:val="0"/>
          <w:sz w:val="24"/>
          <w:szCs w:val="24"/>
          <w:u w:val="none"/>
        </w:rPr>
        <w:t>M</w:t>
      </w:r>
      <w:r w:rsidRPr="009E2D4C">
        <w:rPr>
          <w:rFonts w:ascii="Arial" w:hAnsi="Arial" w:cs="Arial"/>
          <w:caps w:val="0"/>
          <w:sz w:val="24"/>
          <w:szCs w:val="24"/>
          <w:u w:val="none"/>
        </w:rPr>
        <w:t>ember without discussion</w:t>
      </w:r>
      <w:bookmarkEnd w:id="19"/>
    </w:p>
    <w:p w14:paraId="200BC056" w14:textId="77777777" w:rsidR="009E2D4C" w:rsidRPr="00F510A9" w:rsidRDefault="009E2D4C" w:rsidP="009E2D4C">
      <w:pPr>
        <w:pStyle w:val="BodyTextIndent2"/>
        <w:rPr>
          <w:rFonts w:ascii="Arial" w:hAnsi="Arial" w:cs="Arial"/>
        </w:rPr>
      </w:pPr>
    </w:p>
    <w:p w14:paraId="5A6C5454" w14:textId="0C6813D0" w:rsidR="00476D95" w:rsidRDefault="00476D95" w:rsidP="00566E46">
      <w:pPr>
        <w:rPr>
          <w:rFonts w:ascii="Arial" w:hAnsi="Arial" w:cs="Arial"/>
          <w:szCs w:val="24"/>
        </w:rPr>
      </w:pPr>
      <w:r>
        <w:rPr>
          <w:rFonts w:ascii="Arial" w:hAnsi="Arial" w:cs="Arial"/>
          <w:szCs w:val="24"/>
        </w:rPr>
        <w:t xml:space="preserve">Events where </w:t>
      </w:r>
      <w:r w:rsidR="00566E46">
        <w:rPr>
          <w:rFonts w:ascii="Arial" w:hAnsi="Arial" w:cs="Arial"/>
          <w:szCs w:val="24"/>
        </w:rPr>
        <w:t>the Mayor had</w:t>
      </w:r>
      <w:r>
        <w:rPr>
          <w:rFonts w:ascii="Arial" w:hAnsi="Arial" w:cs="Arial"/>
          <w:szCs w:val="24"/>
        </w:rPr>
        <w:t xml:space="preserve"> represented the City since the last Council </w:t>
      </w:r>
      <w:r w:rsidR="00566E46">
        <w:rPr>
          <w:rFonts w:ascii="Arial" w:hAnsi="Arial" w:cs="Arial"/>
          <w:szCs w:val="24"/>
        </w:rPr>
        <w:t>m</w:t>
      </w:r>
      <w:r>
        <w:rPr>
          <w:rFonts w:ascii="Arial" w:hAnsi="Arial" w:cs="Arial"/>
          <w:szCs w:val="24"/>
        </w:rPr>
        <w:t>eeting:</w:t>
      </w:r>
    </w:p>
    <w:p w14:paraId="7D86BB60" w14:textId="77777777" w:rsidR="00476D95" w:rsidRDefault="00476D95" w:rsidP="00476D95">
      <w:pPr>
        <w:ind w:left="709" w:hanging="709"/>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893"/>
        <w:gridCol w:w="3086"/>
      </w:tblGrid>
      <w:tr w:rsidR="00476D95" w14:paraId="0F0B093C"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08EC060B" w14:textId="77777777" w:rsidR="00476D95" w:rsidRDefault="00476D95">
            <w:pPr>
              <w:rPr>
                <w:rFonts w:ascii="Arial" w:hAnsi="Arial" w:cs="Arial"/>
                <w:szCs w:val="24"/>
              </w:rPr>
            </w:pPr>
            <w:r>
              <w:rPr>
                <w:rFonts w:ascii="Arial" w:hAnsi="Arial" w:cs="Arial"/>
                <w:szCs w:val="24"/>
              </w:rPr>
              <w:t>28 November 2018</w:t>
            </w:r>
          </w:p>
        </w:tc>
        <w:tc>
          <w:tcPr>
            <w:tcW w:w="2977" w:type="dxa"/>
            <w:tcBorders>
              <w:top w:val="single" w:sz="4" w:space="0" w:color="auto"/>
              <w:left w:val="single" w:sz="4" w:space="0" w:color="auto"/>
              <w:bottom w:val="single" w:sz="4" w:space="0" w:color="auto"/>
              <w:right w:val="single" w:sz="4" w:space="0" w:color="auto"/>
            </w:tcBorders>
            <w:hideMark/>
          </w:tcPr>
          <w:p w14:paraId="61B07A35" w14:textId="77777777" w:rsidR="00476D95" w:rsidRDefault="00476D95">
            <w:pPr>
              <w:rPr>
                <w:rFonts w:ascii="Arial" w:hAnsi="Arial" w:cs="Arial"/>
                <w:szCs w:val="24"/>
              </w:rPr>
            </w:pPr>
            <w:r>
              <w:rPr>
                <w:rFonts w:ascii="Arial" w:hAnsi="Arial" w:cs="Arial"/>
                <w:szCs w:val="24"/>
              </w:rPr>
              <w:t>Dalkeith Primary School</w:t>
            </w:r>
          </w:p>
        </w:tc>
        <w:tc>
          <w:tcPr>
            <w:tcW w:w="3176" w:type="dxa"/>
            <w:tcBorders>
              <w:top w:val="single" w:sz="4" w:space="0" w:color="auto"/>
              <w:left w:val="single" w:sz="4" w:space="0" w:color="auto"/>
              <w:bottom w:val="single" w:sz="4" w:space="0" w:color="auto"/>
              <w:right w:val="single" w:sz="4" w:space="0" w:color="auto"/>
            </w:tcBorders>
            <w:hideMark/>
          </w:tcPr>
          <w:p w14:paraId="4A4D3585" w14:textId="77777777" w:rsidR="00476D95" w:rsidRDefault="00476D95">
            <w:pPr>
              <w:rPr>
                <w:rFonts w:ascii="Arial" w:hAnsi="Arial" w:cs="Arial"/>
                <w:szCs w:val="24"/>
              </w:rPr>
            </w:pPr>
            <w:r>
              <w:rPr>
                <w:rFonts w:ascii="Arial" w:hAnsi="Arial" w:cs="Arial"/>
                <w:szCs w:val="24"/>
              </w:rPr>
              <w:t xml:space="preserve">Pool Opening </w:t>
            </w:r>
          </w:p>
        </w:tc>
      </w:tr>
      <w:tr w:rsidR="00476D95" w14:paraId="58A6B7B9"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356DF513" w14:textId="77777777" w:rsidR="00476D95" w:rsidRDefault="00476D95">
            <w:pPr>
              <w:rPr>
                <w:rFonts w:ascii="Arial" w:hAnsi="Arial" w:cs="Arial"/>
                <w:szCs w:val="24"/>
              </w:rPr>
            </w:pPr>
            <w:r>
              <w:rPr>
                <w:rFonts w:ascii="Arial" w:hAnsi="Arial" w:cs="Arial"/>
                <w:szCs w:val="24"/>
              </w:rPr>
              <w:t>29 November 2018</w:t>
            </w:r>
          </w:p>
        </w:tc>
        <w:tc>
          <w:tcPr>
            <w:tcW w:w="2977" w:type="dxa"/>
            <w:tcBorders>
              <w:top w:val="single" w:sz="4" w:space="0" w:color="auto"/>
              <w:left w:val="single" w:sz="4" w:space="0" w:color="auto"/>
              <w:bottom w:val="single" w:sz="4" w:space="0" w:color="auto"/>
              <w:right w:val="single" w:sz="4" w:space="0" w:color="auto"/>
            </w:tcBorders>
            <w:hideMark/>
          </w:tcPr>
          <w:p w14:paraId="565FAF2B" w14:textId="77777777" w:rsidR="00476D95" w:rsidRDefault="00476D95">
            <w:pPr>
              <w:rPr>
                <w:rFonts w:ascii="Arial" w:hAnsi="Arial" w:cs="Arial"/>
                <w:szCs w:val="24"/>
              </w:rPr>
            </w:pPr>
            <w:r>
              <w:rPr>
                <w:rFonts w:ascii="Arial" w:hAnsi="Arial" w:cs="Arial"/>
                <w:szCs w:val="24"/>
              </w:rPr>
              <w:t xml:space="preserve">UWA </w:t>
            </w:r>
          </w:p>
        </w:tc>
        <w:tc>
          <w:tcPr>
            <w:tcW w:w="3176" w:type="dxa"/>
            <w:tcBorders>
              <w:top w:val="single" w:sz="4" w:space="0" w:color="auto"/>
              <w:left w:val="single" w:sz="4" w:space="0" w:color="auto"/>
              <w:bottom w:val="single" w:sz="4" w:space="0" w:color="auto"/>
              <w:right w:val="single" w:sz="4" w:space="0" w:color="auto"/>
            </w:tcBorders>
            <w:hideMark/>
          </w:tcPr>
          <w:p w14:paraId="2FCFF996" w14:textId="77777777" w:rsidR="00476D95" w:rsidRDefault="00476D95">
            <w:pPr>
              <w:rPr>
                <w:rFonts w:ascii="Arial" w:hAnsi="Arial" w:cs="Arial"/>
                <w:szCs w:val="24"/>
              </w:rPr>
            </w:pPr>
            <w:r>
              <w:rPr>
                <w:rFonts w:ascii="Arial" w:hAnsi="Arial" w:cs="Arial"/>
                <w:szCs w:val="24"/>
              </w:rPr>
              <w:t>Carbon in the Landscape Symposium</w:t>
            </w:r>
          </w:p>
        </w:tc>
      </w:tr>
      <w:tr w:rsidR="00476D95" w14:paraId="628559AE"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0EE311F2" w14:textId="77777777" w:rsidR="00476D95" w:rsidRDefault="00476D95">
            <w:pPr>
              <w:rPr>
                <w:rFonts w:ascii="Arial" w:hAnsi="Arial" w:cs="Arial"/>
                <w:szCs w:val="24"/>
              </w:rPr>
            </w:pPr>
            <w:r>
              <w:rPr>
                <w:rFonts w:ascii="Arial" w:hAnsi="Arial" w:cs="Arial"/>
                <w:szCs w:val="24"/>
              </w:rPr>
              <w:t>30 November 2018</w:t>
            </w:r>
          </w:p>
        </w:tc>
        <w:tc>
          <w:tcPr>
            <w:tcW w:w="2977" w:type="dxa"/>
            <w:tcBorders>
              <w:top w:val="single" w:sz="4" w:space="0" w:color="auto"/>
              <w:left w:val="single" w:sz="4" w:space="0" w:color="auto"/>
              <w:bottom w:val="single" w:sz="4" w:space="0" w:color="auto"/>
              <w:right w:val="single" w:sz="4" w:space="0" w:color="auto"/>
            </w:tcBorders>
            <w:hideMark/>
          </w:tcPr>
          <w:p w14:paraId="38342D4F" w14:textId="77777777" w:rsidR="00476D95" w:rsidRDefault="00476D95">
            <w:pPr>
              <w:rPr>
                <w:rFonts w:ascii="Arial" w:hAnsi="Arial" w:cs="Arial"/>
                <w:szCs w:val="24"/>
              </w:rPr>
            </w:pPr>
            <w:r>
              <w:rPr>
                <w:rFonts w:ascii="Arial" w:hAnsi="Arial" w:cs="Arial"/>
                <w:szCs w:val="24"/>
              </w:rPr>
              <w:t>Hollywood Private Hospital</w:t>
            </w:r>
          </w:p>
        </w:tc>
        <w:tc>
          <w:tcPr>
            <w:tcW w:w="3176" w:type="dxa"/>
            <w:tcBorders>
              <w:top w:val="single" w:sz="4" w:space="0" w:color="auto"/>
              <w:left w:val="single" w:sz="4" w:space="0" w:color="auto"/>
              <w:bottom w:val="single" w:sz="4" w:space="0" w:color="auto"/>
              <w:right w:val="single" w:sz="4" w:space="0" w:color="auto"/>
            </w:tcBorders>
          </w:tcPr>
          <w:p w14:paraId="44BAF29C" w14:textId="77777777" w:rsidR="00476D95" w:rsidRDefault="00476D95">
            <w:pPr>
              <w:rPr>
                <w:rFonts w:ascii="Arial" w:hAnsi="Arial" w:cs="Arial"/>
                <w:szCs w:val="24"/>
              </w:rPr>
            </w:pPr>
            <w:r>
              <w:rPr>
                <w:rFonts w:ascii="Arial" w:hAnsi="Arial" w:cs="Arial"/>
                <w:szCs w:val="24"/>
              </w:rPr>
              <w:t>Expanded Theatre Opening</w:t>
            </w:r>
          </w:p>
          <w:p w14:paraId="52FA2C61" w14:textId="77777777" w:rsidR="00476D95" w:rsidRDefault="00476D95">
            <w:pPr>
              <w:rPr>
                <w:rFonts w:ascii="Arial" w:hAnsi="Arial" w:cs="Arial"/>
                <w:szCs w:val="24"/>
              </w:rPr>
            </w:pPr>
          </w:p>
        </w:tc>
      </w:tr>
      <w:tr w:rsidR="00476D95" w14:paraId="27BB6776"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30CE5D40" w14:textId="77777777" w:rsidR="00476D95" w:rsidRDefault="00476D95">
            <w:pPr>
              <w:rPr>
                <w:rFonts w:ascii="Arial" w:hAnsi="Arial" w:cs="Arial"/>
                <w:szCs w:val="24"/>
              </w:rPr>
            </w:pPr>
            <w:r>
              <w:rPr>
                <w:rFonts w:ascii="Arial" w:hAnsi="Arial" w:cs="Arial"/>
                <w:szCs w:val="24"/>
              </w:rPr>
              <w:t xml:space="preserve">3 December 2018  </w:t>
            </w:r>
          </w:p>
        </w:tc>
        <w:tc>
          <w:tcPr>
            <w:tcW w:w="2977" w:type="dxa"/>
            <w:tcBorders>
              <w:top w:val="single" w:sz="4" w:space="0" w:color="auto"/>
              <w:left w:val="single" w:sz="4" w:space="0" w:color="auto"/>
              <w:bottom w:val="single" w:sz="4" w:space="0" w:color="auto"/>
              <w:right w:val="single" w:sz="4" w:space="0" w:color="auto"/>
            </w:tcBorders>
            <w:hideMark/>
          </w:tcPr>
          <w:p w14:paraId="77DC2F72" w14:textId="77777777" w:rsidR="00476D95" w:rsidRDefault="00476D95">
            <w:pPr>
              <w:rPr>
                <w:rFonts w:ascii="Arial" w:hAnsi="Arial" w:cs="Arial"/>
                <w:szCs w:val="24"/>
              </w:rPr>
            </w:pPr>
            <w:r>
              <w:rPr>
                <w:rFonts w:ascii="Arial" w:hAnsi="Arial" w:cs="Arial"/>
                <w:szCs w:val="24"/>
              </w:rPr>
              <w:t>Town of Cambridge</w:t>
            </w:r>
          </w:p>
        </w:tc>
        <w:tc>
          <w:tcPr>
            <w:tcW w:w="3176" w:type="dxa"/>
            <w:tcBorders>
              <w:top w:val="single" w:sz="4" w:space="0" w:color="auto"/>
              <w:left w:val="single" w:sz="4" w:space="0" w:color="auto"/>
              <w:bottom w:val="single" w:sz="4" w:space="0" w:color="auto"/>
              <w:right w:val="single" w:sz="4" w:space="0" w:color="auto"/>
            </w:tcBorders>
            <w:hideMark/>
          </w:tcPr>
          <w:p w14:paraId="55152864" w14:textId="77777777" w:rsidR="00476D95" w:rsidRDefault="00476D95">
            <w:pPr>
              <w:rPr>
                <w:rFonts w:ascii="Arial" w:hAnsi="Arial" w:cs="Arial"/>
                <w:szCs w:val="24"/>
              </w:rPr>
            </w:pPr>
            <w:r>
              <w:rPr>
                <w:rFonts w:ascii="Arial" w:hAnsi="Arial" w:cs="Arial"/>
                <w:szCs w:val="24"/>
              </w:rPr>
              <w:t>Westside Wolves</w:t>
            </w:r>
          </w:p>
        </w:tc>
      </w:tr>
      <w:tr w:rsidR="00476D95" w14:paraId="3CBC1F36"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5B7CD941" w14:textId="77777777" w:rsidR="00476D95" w:rsidRDefault="00476D95">
            <w:pPr>
              <w:rPr>
                <w:rFonts w:ascii="Arial" w:hAnsi="Arial" w:cs="Arial"/>
                <w:szCs w:val="24"/>
              </w:rPr>
            </w:pPr>
            <w:r>
              <w:rPr>
                <w:rFonts w:ascii="Arial" w:hAnsi="Arial" w:cs="Arial"/>
                <w:szCs w:val="24"/>
              </w:rPr>
              <w:t xml:space="preserve">4 December 2018  </w:t>
            </w:r>
          </w:p>
        </w:tc>
        <w:tc>
          <w:tcPr>
            <w:tcW w:w="2977" w:type="dxa"/>
            <w:tcBorders>
              <w:top w:val="single" w:sz="4" w:space="0" w:color="auto"/>
              <w:left w:val="single" w:sz="4" w:space="0" w:color="auto"/>
              <w:bottom w:val="single" w:sz="4" w:space="0" w:color="auto"/>
              <w:right w:val="single" w:sz="4" w:space="0" w:color="auto"/>
            </w:tcBorders>
            <w:hideMark/>
          </w:tcPr>
          <w:p w14:paraId="5FA78613" w14:textId="77777777" w:rsidR="00476D95" w:rsidRDefault="00476D95">
            <w:pPr>
              <w:rPr>
                <w:rFonts w:ascii="Arial" w:hAnsi="Arial" w:cs="Arial"/>
                <w:szCs w:val="24"/>
              </w:rPr>
            </w:pPr>
            <w:r>
              <w:rPr>
                <w:rFonts w:ascii="Arial" w:hAnsi="Arial" w:cs="Arial"/>
                <w:szCs w:val="24"/>
              </w:rPr>
              <w:t xml:space="preserve">Shelton Christian </w:t>
            </w:r>
            <w:proofErr w:type="spellStart"/>
            <w:r>
              <w:rPr>
                <w:rFonts w:ascii="Arial" w:hAnsi="Arial" w:cs="Arial"/>
                <w:szCs w:val="24"/>
              </w:rPr>
              <w:t>Youthcare</w:t>
            </w:r>
            <w:proofErr w:type="spellEnd"/>
            <w:r>
              <w:rPr>
                <w:rFonts w:ascii="Arial" w:hAnsi="Arial" w:cs="Arial"/>
                <w:szCs w:val="24"/>
              </w:rPr>
              <w:t xml:space="preserve"> Council</w:t>
            </w:r>
          </w:p>
        </w:tc>
        <w:tc>
          <w:tcPr>
            <w:tcW w:w="3176" w:type="dxa"/>
            <w:tcBorders>
              <w:top w:val="single" w:sz="4" w:space="0" w:color="auto"/>
              <w:left w:val="single" w:sz="4" w:space="0" w:color="auto"/>
              <w:bottom w:val="single" w:sz="4" w:space="0" w:color="auto"/>
              <w:right w:val="single" w:sz="4" w:space="0" w:color="auto"/>
            </w:tcBorders>
          </w:tcPr>
          <w:p w14:paraId="38CF8395" w14:textId="77777777" w:rsidR="00476D95" w:rsidRDefault="00476D95">
            <w:pPr>
              <w:rPr>
                <w:rFonts w:ascii="Arial" w:hAnsi="Arial" w:cs="Arial"/>
                <w:szCs w:val="24"/>
              </w:rPr>
            </w:pPr>
            <w:r>
              <w:rPr>
                <w:rFonts w:ascii="Arial" w:hAnsi="Arial" w:cs="Arial"/>
                <w:szCs w:val="24"/>
              </w:rPr>
              <w:t>Morning Tea</w:t>
            </w:r>
          </w:p>
          <w:p w14:paraId="0BF7CE90" w14:textId="77777777" w:rsidR="00476D95" w:rsidRDefault="00476D95">
            <w:pPr>
              <w:rPr>
                <w:rFonts w:ascii="Arial" w:hAnsi="Arial" w:cs="Arial"/>
                <w:szCs w:val="24"/>
              </w:rPr>
            </w:pPr>
          </w:p>
        </w:tc>
      </w:tr>
      <w:tr w:rsidR="00476D95" w14:paraId="2646D83D"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18063D9A" w14:textId="77777777" w:rsidR="00476D95" w:rsidRDefault="00476D95">
            <w:pPr>
              <w:rPr>
                <w:rFonts w:ascii="Arial" w:hAnsi="Arial" w:cs="Arial"/>
                <w:szCs w:val="24"/>
              </w:rPr>
            </w:pPr>
            <w:r>
              <w:rPr>
                <w:rFonts w:ascii="Arial" w:hAnsi="Arial" w:cs="Arial"/>
                <w:szCs w:val="24"/>
              </w:rPr>
              <w:t xml:space="preserve">4 December 2018  </w:t>
            </w:r>
          </w:p>
        </w:tc>
        <w:tc>
          <w:tcPr>
            <w:tcW w:w="2977" w:type="dxa"/>
            <w:tcBorders>
              <w:top w:val="single" w:sz="4" w:space="0" w:color="auto"/>
              <w:left w:val="single" w:sz="4" w:space="0" w:color="auto"/>
              <w:bottom w:val="single" w:sz="4" w:space="0" w:color="auto"/>
              <w:right w:val="single" w:sz="4" w:space="0" w:color="auto"/>
            </w:tcBorders>
            <w:hideMark/>
          </w:tcPr>
          <w:p w14:paraId="4275EE66" w14:textId="4410A649" w:rsidR="00476D95" w:rsidRDefault="00476D95">
            <w:pPr>
              <w:rPr>
                <w:rFonts w:ascii="Arial" w:hAnsi="Arial" w:cs="Arial"/>
                <w:szCs w:val="24"/>
              </w:rPr>
            </w:pPr>
            <w:r>
              <w:rPr>
                <w:rFonts w:ascii="Arial" w:hAnsi="Arial" w:cs="Arial"/>
                <w:szCs w:val="24"/>
              </w:rPr>
              <w:t>C</w:t>
            </w:r>
            <w:r w:rsidR="00CF30AC">
              <w:rPr>
                <w:rFonts w:ascii="Arial" w:hAnsi="Arial" w:cs="Arial"/>
                <w:szCs w:val="24"/>
              </w:rPr>
              <w:t>ity of Nedlands</w:t>
            </w:r>
          </w:p>
        </w:tc>
        <w:tc>
          <w:tcPr>
            <w:tcW w:w="3176" w:type="dxa"/>
            <w:tcBorders>
              <w:top w:val="single" w:sz="4" w:space="0" w:color="auto"/>
              <w:left w:val="single" w:sz="4" w:space="0" w:color="auto"/>
              <w:bottom w:val="single" w:sz="4" w:space="0" w:color="auto"/>
              <w:right w:val="single" w:sz="4" w:space="0" w:color="auto"/>
            </w:tcBorders>
          </w:tcPr>
          <w:p w14:paraId="7214E29F" w14:textId="76A0ECD1" w:rsidR="00476D95" w:rsidRDefault="00476D95">
            <w:pPr>
              <w:rPr>
                <w:rFonts w:ascii="Arial" w:hAnsi="Arial" w:cs="Arial"/>
                <w:szCs w:val="24"/>
              </w:rPr>
            </w:pPr>
            <w:r>
              <w:rPr>
                <w:rFonts w:ascii="Arial" w:hAnsi="Arial" w:cs="Arial"/>
                <w:szCs w:val="24"/>
              </w:rPr>
              <w:t>Private Citizenship Ceremony</w:t>
            </w:r>
          </w:p>
        </w:tc>
      </w:tr>
      <w:tr w:rsidR="00476D95" w14:paraId="4D734D8B"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06E253FC" w14:textId="77777777" w:rsidR="00476D95" w:rsidRDefault="00476D95">
            <w:pPr>
              <w:rPr>
                <w:rFonts w:ascii="Arial" w:hAnsi="Arial" w:cs="Arial"/>
                <w:szCs w:val="24"/>
              </w:rPr>
            </w:pPr>
            <w:r>
              <w:rPr>
                <w:rFonts w:ascii="Arial" w:hAnsi="Arial" w:cs="Arial"/>
                <w:szCs w:val="24"/>
              </w:rPr>
              <w:t xml:space="preserve">5 December 2018  </w:t>
            </w:r>
          </w:p>
        </w:tc>
        <w:tc>
          <w:tcPr>
            <w:tcW w:w="2977" w:type="dxa"/>
            <w:tcBorders>
              <w:top w:val="single" w:sz="4" w:space="0" w:color="auto"/>
              <w:left w:val="single" w:sz="4" w:space="0" w:color="auto"/>
              <w:bottom w:val="single" w:sz="4" w:space="0" w:color="auto"/>
              <w:right w:val="single" w:sz="4" w:space="0" w:color="auto"/>
            </w:tcBorders>
            <w:hideMark/>
          </w:tcPr>
          <w:p w14:paraId="33BCAA63" w14:textId="77777777" w:rsidR="00476D95" w:rsidRDefault="00476D95">
            <w:pPr>
              <w:rPr>
                <w:rFonts w:ascii="Arial" w:hAnsi="Arial" w:cs="Arial"/>
                <w:szCs w:val="24"/>
              </w:rPr>
            </w:pPr>
            <w:r>
              <w:rPr>
                <w:rFonts w:ascii="Arial" w:hAnsi="Arial" w:cs="Arial"/>
                <w:szCs w:val="24"/>
              </w:rPr>
              <w:t xml:space="preserve">Planning Institute of Australia </w:t>
            </w:r>
          </w:p>
        </w:tc>
        <w:tc>
          <w:tcPr>
            <w:tcW w:w="3176" w:type="dxa"/>
            <w:tcBorders>
              <w:top w:val="single" w:sz="4" w:space="0" w:color="auto"/>
              <w:left w:val="single" w:sz="4" w:space="0" w:color="auto"/>
              <w:bottom w:val="single" w:sz="4" w:space="0" w:color="auto"/>
              <w:right w:val="single" w:sz="4" w:space="0" w:color="auto"/>
            </w:tcBorders>
            <w:hideMark/>
          </w:tcPr>
          <w:p w14:paraId="67E16883" w14:textId="77777777" w:rsidR="00476D95" w:rsidRDefault="00476D95">
            <w:pPr>
              <w:rPr>
                <w:rFonts w:ascii="Arial" w:hAnsi="Arial" w:cs="Arial"/>
                <w:szCs w:val="24"/>
              </w:rPr>
            </w:pPr>
            <w:r>
              <w:rPr>
                <w:rFonts w:ascii="Arial" w:hAnsi="Arial" w:cs="Arial"/>
                <w:szCs w:val="24"/>
              </w:rPr>
              <w:t>Fellows Meeting</w:t>
            </w:r>
          </w:p>
        </w:tc>
      </w:tr>
      <w:tr w:rsidR="00476D95" w14:paraId="2F213051"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5B72B32C" w14:textId="77777777" w:rsidR="00476D95" w:rsidRDefault="00476D95">
            <w:pPr>
              <w:rPr>
                <w:rFonts w:ascii="Arial" w:hAnsi="Arial" w:cs="Arial"/>
                <w:szCs w:val="24"/>
              </w:rPr>
            </w:pPr>
            <w:r>
              <w:rPr>
                <w:rFonts w:ascii="Arial" w:hAnsi="Arial" w:cs="Arial"/>
                <w:szCs w:val="24"/>
              </w:rPr>
              <w:t xml:space="preserve">6 December 2018  </w:t>
            </w:r>
          </w:p>
        </w:tc>
        <w:tc>
          <w:tcPr>
            <w:tcW w:w="2977" w:type="dxa"/>
            <w:tcBorders>
              <w:top w:val="single" w:sz="4" w:space="0" w:color="auto"/>
              <w:left w:val="single" w:sz="4" w:space="0" w:color="auto"/>
              <w:bottom w:val="single" w:sz="4" w:space="0" w:color="auto"/>
              <w:right w:val="single" w:sz="4" w:space="0" w:color="auto"/>
            </w:tcBorders>
            <w:hideMark/>
          </w:tcPr>
          <w:p w14:paraId="5A508B7B" w14:textId="78E433D8" w:rsidR="00476D95" w:rsidRDefault="00CF30AC">
            <w:pPr>
              <w:rPr>
                <w:rFonts w:ascii="Arial" w:hAnsi="Arial" w:cs="Arial"/>
                <w:szCs w:val="24"/>
              </w:rPr>
            </w:pPr>
            <w:r>
              <w:rPr>
                <w:rFonts w:ascii="Arial" w:hAnsi="Arial" w:cs="Arial"/>
                <w:szCs w:val="24"/>
              </w:rPr>
              <w:t>City of Nedlands</w:t>
            </w:r>
          </w:p>
        </w:tc>
        <w:tc>
          <w:tcPr>
            <w:tcW w:w="3176" w:type="dxa"/>
            <w:tcBorders>
              <w:top w:val="single" w:sz="4" w:space="0" w:color="auto"/>
              <w:left w:val="single" w:sz="4" w:space="0" w:color="auto"/>
              <w:bottom w:val="single" w:sz="4" w:space="0" w:color="auto"/>
              <w:right w:val="single" w:sz="4" w:space="0" w:color="auto"/>
            </w:tcBorders>
            <w:hideMark/>
          </w:tcPr>
          <w:p w14:paraId="5F03C81F" w14:textId="77777777" w:rsidR="00476D95" w:rsidRDefault="00476D95">
            <w:pPr>
              <w:rPr>
                <w:rFonts w:ascii="Arial" w:hAnsi="Arial" w:cs="Arial"/>
                <w:szCs w:val="24"/>
              </w:rPr>
            </w:pPr>
            <w:r>
              <w:rPr>
                <w:rFonts w:ascii="Arial" w:hAnsi="Arial" w:cs="Arial"/>
                <w:szCs w:val="24"/>
              </w:rPr>
              <w:t>Pt Resolution Child Care Christmas Party</w:t>
            </w:r>
          </w:p>
        </w:tc>
      </w:tr>
      <w:tr w:rsidR="00476D95" w14:paraId="4E954570"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27477236" w14:textId="77777777" w:rsidR="00476D95" w:rsidRDefault="00476D95">
            <w:pPr>
              <w:rPr>
                <w:rFonts w:ascii="Arial" w:hAnsi="Arial" w:cs="Arial"/>
                <w:szCs w:val="24"/>
              </w:rPr>
            </w:pPr>
            <w:r>
              <w:rPr>
                <w:rFonts w:ascii="Arial" w:hAnsi="Arial" w:cs="Arial"/>
                <w:szCs w:val="24"/>
              </w:rPr>
              <w:t xml:space="preserve">7 December 2018  </w:t>
            </w:r>
          </w:p>
        </w:tc>
        <w:tc>
          <w:tcPr>
            <w:tcW w:w="2977" w:type="dxa"/>
            <w:tcBorders>
              <w:top w:val="single" w:sz="4" w:space="0" w:color="auto"/>
              <w:left w:val="single" w:sz="4" w:space="0" w:color="auto"/>
              <w:bottom w:val="single" w:sz="4" w:space="0" w:color="auto"/>
              <w:right w:val="single" w:sz="4" w:space="0" w:color="auto"/>
            </w:tcBorders>
          </w:tcPr>
          <w:p w14:paraId="3077D80D" w14:textId="25762344" w:rsidR="00476D95" w:rsidRDefault="00476D95" w:rsidP="00CF30AC">
            <w:pPr>
              <w:rPr>
                <w:rFonts w:ascii="Arial" w:hAnsi="Arial" w:cs="Arial"/>
                <w:szCs w:val="24"/>
              </w:rPr>
            </w:pPr>
            <w:r>
              <w:rPr>
                <w:rFonts w:ascii="Arial" w:hAnsi="Arial" w:cs="Arial"/>
                <w:szCs w:val="24"/>
              </w:rPr>
              <w:t>UDIA</w:t>
            </w:r>
          </w:p>
        </w:tc>
        <w:tc>
          <w:tcPr>
            <w:tcW w:w="3176" w:type="dxa"/>
            <w:tcBorders>
              <w:top w:val="single" w:sz="4" w:space="0" w:color="auto"/>
              <w:left w:val="single" w:sz="4" w:space="0" w:color="auto"/>
              <w:bottom w:val="single" w:sz="4" w:space="0" w:color="auto"/>
              <w:right w:val="single" w:sz="4" w:space="0" w:color="auto"/>
            </w:tcBorders>
            <w:hideMark/>
          </w:tcPr>
          <w:p w14:paraId="00A82B64" w14:textId="64B501BA" w:rsidR="00476D95" w:rsidRDefault="00CF30AC">
            <w:pPr>
              <w:rPr>
                <w:rFonts w:ascii="Arial" w:hAnsi="Arial" w:cs="Arial"/>
                <w:szCs w:val="24"/>
              </w:rPr>
            </w:pPr>
            <w:r>
              <w:rPr>
                <w:rFonts w:ascii="Arial" w:hAnsi="Arial" w:cs="Arial"/>
                <w:szCs w:val="24"/>
              </w:rPr>
              <w:t>C</w:t>
            </w:r>
            <w:r w:rsidR="00476D95">
              <w:rPr>
                <w:rFonts w:ascii="Arial" w:hAnsi="Arial" w:cs="Arial"/>
                <w:szCs w:val="24"/>
              </w:rPr>
              <w:t>hristmas Lunch</w:t>
            </w:r>
          </w:p>
        </w:tc>
      </w:tr>
      <w:tr w:rsidR="00476D95" w14:paraId="4026756F"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4F95B6AD" w14:textId="77777777" w:rsidR="00476D95" w:rsidRDefault="00476D95">
            <w:pPr>
              <w:rPr>
                <w:rFonts w:ascii="Arial" w:hAnsi="Arial" w:cs="Arial"/>
                <w:szCs w:val="24"/>
              </w:rPr>
            </w:pPr>
            <w:r>
              <w:rPr>
                <w:rFonts w:ascii="Arial" w:hAnsi="Arial" w:cs="Arial"/>
                <w:szCs w:val="24"/>
              </w:rPr>
              <w:t xml:space="preserve">7 December 2018  </w:t>
            </w:r>
          </w:p>
        </w:tc>
        <w:tc>
          <w:tcPr>
            <w:tcW w:w="2977" w:type="dxa"/>
            <w:tcBorders>
              <w:top w:val="single" w:sz="4" w:space="0" w:color="auto"/>
              <w:left w:val="single" w:sz="4" w:space="0" w:color="auto"/>
              <w:bottom w:val="single" w:sz="4" w:space="0" w:color="auto"/>
              <w:right w:val="single" w:sz="4" w:space="0" w:color="auto"/>
            </w:tcBorders>
            <w:hideMark/>
          </w:tcPr>
          <w:p w14:paraId="3D8DD9BF" w14:textId="26B3DCE4" w:rsidR="00476D95" w:rsidRDefault="00CF30AC">
            <w:pPr>
              <w:rPr>
                <w:rFonts w:ascii="Arial" w:hAnsi="Arial" w:cs="Arial"/>
                <w:szCs w:val="24"/>
              </w:rPr>
            </w:pPr>
            <w:r>
              <w:rPr>
                <w:rFonts w:ascii="Arial" w:hAnsi="Arial" w:cs="Arial"/>
                <w:szCs w:val="24"/>
              </w:rPr>
              <w:t>City of Nedlands</w:t>
            </w:r>
          </w:p>
        </w:tc>
        <w:tc>
          <w:tcPr>
            <w:tcW w:w="3176" w:type="dxa"/>
            <w:tcBorders>
              <w:top w:val="single" w:sz="4" w:space="0" w:color="auto"/>
              <w:left w:val="single" w:sz="4" w:space="0" w:color="auto"/>
              <w:bottom w:val="single" w:sz="4" w:space="0" w:color="auto"/>
              <w:right w:val="single" w:sz="4" w:space="0" w:color="auto"/>
            </w:tcBorders>
          </w:tcPr>
          <w:p w14:paraId="173AA707" w14:textId="4B43021D" w:rsidR="00476D95" w:rsidRDefault="00476D95">
            <w:pPr>
              <w:rPr>
                <w:rFonts w:ascii="Arial" w:hAnsi="Arial" w:cs="Arial"/>
                <w:szCs w:val="24"/>
              </w:rPr>
            </w:pPr>
            <w:r>
              <w:rPr>
                <w:rFonts w:ascii="Arial" w:hAnsi="Arial" w:cs="Arial"/>
                <w:szCs w:val="24"/>
              </w:rPr>
              <w:t>Tresillian Christmas Party</w:t>
            </w:r>
          </w:p>
        </w:tc>
      </w:tr>
      <w:tr w:rsidR="00476D95" w14:paraId="497108A1"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1E73FE84" w14:textId="77777777" w:rsidR="00476D95" w:rsidRDefault="00476D95">
            <w:pPr>
              <w:rPr>
                <w:rFonts w:ascii="Arial" w:hAnsi="Arial" w:cs="Arial"/>
                <w:szCs w:val="24"/>
              </w:rPr>
            </w:pPr>
            <w:r>
              <w:rPr>
                <w:rFonts w:ascii="Arial" w:hAnsi="Arial" w:cs="Arial"/>
                <w:szCs w:val="24"/>
              </w:rPr>
              <w:t xml:space="preserve">7 December 2018  </w:t>
            </w:r>
          </w:p>
        </w:tc>
        <w:tc>
          <w:tcPr>
            <w:tcW w:w="2977" w:type="dxa"/>
            <w:tcBorders>
              <w:top w:val="single" w:sz="4" w:space="0" w:color="auto"/>
              <w:left w:val="single" w:sz="4" w:space="0" w:color="auto"/>
              <w:bottom w:val="single" w:sz="4" w:space="0" w:color="auto"/>
              <w:right w:val="single" w:sz="4" w:space="0" w:color="auto"/>
            </w:tcBorders>
            <w:hideMark/>
          </w:tcPr>
          <w:p w14:paraId="62F7C39A" w14:textId="4393E308" w:rsidR="00476D95" w:rsidRDefault="00CF30AC">
            <w:pPr>
              <w:rPr>
                <w:rFonts w:ascii="Arial" w:hAnsi="Arial" w:cs="Arial"/>
                <w:szCs w:val="24"/>
              </w:rPr>
            </w:pPr>
            <w:r>
              <w:rPr>
                <w:rFonts w:ascii="Arial" w:hAnsi="Arial" w:cs="Arial"/>
                <w:szCs w:val="24"/>
              </w:rPr>
              <w:t>City of Nedlands</w:t>
            </w:r>
          </w:p>
        </w:tc>
        <w:tc>
          <w:tcPr>
            <w:tcW w:w="3176" w:type="dxa"/>
            <w:tcBorders>
              <w:top w:val="single" w:sz="4" w:space="0" w:color="auto"/>
              <w:left w:val="single" w:sz="4" w:space="0" w:color="auto"/>
              <w:bottom w:val="single" w:sz="4" w:space="0" w:color="auto"/>
              <w:right w:val="single" w:sz="4" w:space="0" w:color="auto"/>
            </w:tcBorders>
          </w:tcPr>
          <w:p w14:paraId="6935A111" w14:textId="43CC7388" w:rsidR="00476D95" w:rsidRDefault="00476D95" w:rsidP="00CF30AC">
            <w:pPr>
              <w:rPr>
                <w:rFonts w:ascii="Arial" w:hAnsi="Arial" w:cs="Arial"/>
                <w:szCs w:val="24"/>
              </w:rPr>
            </w:pPr>
            <w:r>
              <w:rPr>
                <w:rFonts w:ascii="Arial" w:hAnsi="Arial" w:cs="Arial"/>
                <w:szCs w:val="24"/>
              </w:rPr>
              <w:t xml:space="preserve">CEO Farewell </w:t>
            </w:r>
          </w:p>
        </w:tc>
      </w:tr>
      <w:tr w:rsidR="00476D95" w14:paraId="42BA9433"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1064E135" w14:textId="77777777" w:rsidR="00476D95" w:rsidRDefault="00476D95">
            <w:pPr>
              <w:rPr>
                <w:rFonts w:ascii="Arial" w:hAnsi="Arial" w:cs="Arial"/>
                <w:szCs w:val="24"/>
              </w:rPr>
            </w:pPr>
            <w:r>
              <w:rPr>
                <w:rFonts w:ascii="Arial" w:hAnsi="Arial" w:cs="Arial"/>
                <w:szCs w:val="24"/>
              </w:rPr>
              <w:t xml:space="preserve">9 December 2018   </w:t>
            </w:r>
          </w:p>
        </w:tc>
        <w:tc>
          <w:tcPr>
            <w:tcW w:w="2977" w:type="dxa"/>
            <w:tcBorders>
              <w:top w:val="single" w:sz="4" w:space="0" w:color="auto"/>
              <w:left w:val="single" w:sz="4" w:space="0" w:color="auto"/>
              <w:bottom w:val="single" w:sz="4" w:space="0" w:color="auto"/>
              <w:right w:val="single" w:sz="4" w:space="0" w:color="auto"/>
            </w:tcBorders>
            <w:hideMark/>
          </w:tcPr>
          <w:p w14:paraId="09206422" w14:textId="77777777" w:rsidR="00476D95" w:rsidRDefault="00476D95">
            <w:pPr>
              <w:rPr>
                <w:rFonts w:ascii="Arial" w:hAnsi="Arial" w:cs="Arial"/>
                <w:szCs w:val="24"/>
              </w:rPr>
            </w:pPr>
            <w:r>
              <w:rPr>
                <w:rFonts w:ascii="Arial" w:hAnsi="Arial" w:cs="Arial"/>
                <w:szCs w:val="24"/>
              </w:rPr>
              <w:t>Nedlands Electors Association</w:t>
            </w:r>
          </w:p>
        </w:tc>
        <w:tc>
          <w:tcPr>
            <w:tcW w:w="3176" w:type="dxa"/>
            <w:tcBorders>
              <w:top w:val="single" w:sz="4" w:space="0" w:color="auto"/>
              <w:left w:val="single" w:sz="4" w:space="0" w:color="auto"/>
              <w:bottom w:val="single" w:sz="4" w:space="0" w:color="auto"/>
              <w:right w:val="single" w:sz="4" w:space="0" w:color="auto"/>
            </w:tcBorders>
            <w:hideMark/>
          </w:tcPr>
          <w:p w14:paraId="3AAE1078" w14:textId="77777777" w:rsidR="00476D95" w:rsidRDefault="00476D95">
            <w:pPr>
              <w:rPr>
                <w:rFonts w:ascii="Arial" w:hAnsi="Arial" w:cs="Arial"/>
                <w:szCs w:val="24"/>
              </w:rPr>
            </w:pPr>
            <w:r>
              <w:rPr>
                <w:rFonts w:ascii="Arial" w:hAnsi="Arial" w:cs="Arial"/>
                <w:szCs w:val="24"/>
              </w:rPr>
              <w:t>AGM</w:t>
            </w:r>
          </w:p>
        </w:tc>
      </w:tr>
      <w:tr w:rsidR="00476D95" w14:paraId="4A368449"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0AD442BF" w14:textId="77777777" w:rsidR="00476D95" w:rsidRDefault="00476D95">
            <w:pPr>
              <w:rPr>
                <w:rFonts w:ascii="Arial" w:hAnsi="Arial" w:cs="Arial"/>
                <w:szCs w:val="24"/>
              </w:rPr>
            </w:pPr>
            <w:r>
              <w:rPr>
                <w:rFonts w:ascii="Arial" w:hAnsi="Arial" w:cs="Arial"/>
                <w:szCs w:val="24"/>
              </w:rPr>
              <w:t xml:space="preserve">11 December 2018  </w:t>
            </w:r>
          </w:p>
        </w:tc>
        <w:tc>
          <w:tcPr>
            <w:tcW w:w="2977" w:type="dxa"/>
            <w:tcBorders>
              <w:top w:val="single" w:sz="4" w:space="0" w:color="auto"/>
              <w:left w:val="single" w:sz="4" w:space="0" w:color="auto"/>
              <w:bottom w:val="single" w:sz="4" w:space="0" w:color="auto"/>
              <w:right w:val="single" w:sz="4" w:space="0" w:color="auto"/>
            </w:tcBorders>
            <w:hideMark/>
          </w:tcPr>
          <w:p w14:paraId="0C11412D" w14:textId="77777777" w:rsidR="00476D95" w:rsidRDefault="00476D95">
            <w:pPr>
              <w:rPr>
                <w:rFonts w:ascii="Arial" w:hAnsi="Arial" w:cs="Arial"/>
                <w:szCs w:val="24"/>
              </w:rPr>
            </w:pPr>
            <w:r>
              <w:rPr>
                <w:rFonts w:ascii="Arial" w:hAnsi="Arial" w:cs="Arial"/>
                <w:szCs w:val="24"/>
              </w:rPr>
              <w:t>WAPC Statutory Planning Committee</w:t>
            </w:r>
          </w:p>
        </w:tc>
        <w:tc>
          <w:tcPr>
            <w:tcW w:w="3176" w:type="dxa"/>
            <w:tcBorders>
              <w:top w:val="single" w:sz="4" w:space="0" w:color="auto"/>
              <w:left w:val="single" w:sz="4" w:space="0" w:color="auto"/>
              <w:bottom w:val="single" w:sz="4" w:space="0" w:color="auto"/>
              <w:right w:val="single" w:sz="4" w:space="0" w:color="auto"/>
            </w:tcBorders>
          </w:tcPr>
          <w:p w14:paraId="0CFE2023" w14:textId="77777777" w:rsidR="00476D95" w:rsidRDefault="00476D95">
            <w:pPr>
              <w:rPr>
                <w:rFonts w:ascii="Arial" w:hAnsi="Arial" w:cs="Arial"/>
                <w:szCs w:val="24"/>
              </w:rPr>
            </w:pPr>
            <w:r>
              <w:rPr>
                <w:rFonts w:ascii="Arial" w:hAnsi="Arial" w:cs="Arial"/>
                <w:szCs w:val="24"/>
              </w:rPr>
              <w:t>Presentation on LPS3</w:t>
            </w:r>
          </w:p>
          <w:p w14:paraId="0C238874" w14:textId="77777777" w:rsidR="00476D95" w:rsidRDefault="00476D95">
            <w:pPr>
              <w:rPr>
                <w:rFonts w:ascii="Arial" w:hAnsi="Arial" w:cs="Arial"/>
                <w:szCs w:val="24"/>
              </w:rPr>
            </w:pPr>
          </w:p>
        </w:tc>
      </w:tr>
      <w:tr w:rsidR="00476D95" w14:paraId="44064E9B"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287DBC90" w14:textId="77777777" w:rsidR="00476D95" w:rsidRDefault="00476D95">
            <w:pPr>
              <w:rPr>
                <w:rFonts w:ascii="Arial" w:hAnsi="Arial" w:cs="Arial"/>
                <w:szCs w:val="24"/>
              </w:rPr>
            </w:pPr>
            <w:r>
              <w:rPr>
                <w:rFonts w:ascii="Arial" w:hAnsi="Arial" w:cs="Arial"/>
                <w:szCs w:val="24"/>
              </w:rPr>
              <w:t xml:space="preserve">12 December 2018  </w:t>
            </w:r>
          </w:p>
        </w:tc>
        <w:tc>
          <w:tcPr>
            <w:tcW w:w="2977" w:type="dxa"/>
            <w:tcBorders>
              <w:top w:val="single" w:sz="4" w:space="0" w:color="auto"/>
              <w:left w:val="single" w:sz="4" w:space="0" w:color="auto"/>
              <w:bottom w:val="single" w:sz="4" w:space="0" w:color="auto"/>
              <w:right w:val="single" w:sz="4" w:space="0" w:color="auto"/>
            </w:tcBorders>
            <w:hideMark/>
          </w:tcPr>
          <w:p w14:paraId="7AB7A432" w14:textId="77777777" w:rsidR="00476D95" w:rsidRDefault="00476D95">
            <w:pPr>
              <w:rPr>
                <w:rFonts w:ascii="Arial" w:hAnsi="Arial" w:cs="Arial"/>
                <w:szCs w:val="24"/>
              </w:rPr>
            </w:pPr>
            <w:r>
              <w:rPr>
                <w:rFonts w:ascii="Arial" w:hAnsi="Arial" w:cs="Arial"/>
                <w:szCs w:val="24"/>
              </w:rPr>
              <w:t>WAPC</w:t>
            </w:r>
          </w:p>
        </w:tc>
        <w:tc>
          <w:tcPr>
            <w:tcW w:w="3176" w:type="dxa"/>
            <w:tcBorders>
              <w:top w:val="single" w:sz="4" w:space="0" w:color="auto"/>
              <w:left w:val="single" w:sz="4" w:space="0" w:color="auto"/>
              <w:bottom w:val="single" w:sz="4" w:space="0" w:color="auto"/>
              <w:right w:val="single" w:sz="4" w:space="0" w:color="auto"/>
            </w:tcBorders>
            <w:hideMark/>
          </w:tcPr>
          <w:p w14:paraId="722301BB" w14:textId="77777777" w:rsidR="00476D95" w:rsidRDefault="00476D95">
            <w:pPr>
              <w:rPr>
                <w:rFonts w:ascii="Arial" w:hAnsi="Arial" w:cs="Arial"/>
                <w:szCs w:val="24"/>
              </w:rPr>
            </w:pPr>
            <w:r>
              <w:rPr>
                <w:rFonts w:ascii="Arial" w:hAnsi="Arial" w:cs="Arial"/>
                <w:szCs w:val="24"/>
              </w:rPr>
              <w:t xml:space="preserve">Presentation on bushland at </w:t>
            </w:r>
            <w:proofErr w:type="spellStart"/>
            <w:r>
              <w:rPr>
                <w:rFonts w:ascii="Arial" w:hAnsi="Arial" w:cs="Arial"/>
                <w:szCs w:val="24"/>
              </w:rPr>
              <w:t>Montario</w:t>
            </w:r>
            <w:proofErr w:type="spellEnd"/>
            <w:r>
              <w:rPr>
                <w:rFonts w:ascii="Arial" w:hAnsi="Arial" w:cs="Arial"/>
                <w:szCs w:val="24"/>
              </w:rPr>
              <w:t xml:space="preserve"> Quarter</w:t>
            </w:r>
          </w:p>
        </w:tc>
      </w:tr>
      <w:tr w:rsidR="00476D95" w14:paraId="560AAB69"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41026AE6" w14:textId="77777777" w:rsidR="00476D95" w:rsidRDefault="00476D95">
            <w:pPr>
              <w:rPr>
                <w:rFonts w:ascii="Arial" w:hAnsi="Arial" w:cs="Arial"/>
                <w:szCs w:val="24"/>
              </w:rPr>
            </w:pPr>
            <w:r>
              <w:rPr>
                <w:rFonts w:ascii="Arial" w:hAnsi="Arial" w:cs="Arial"/>
                <w:szCs w:val="24"/>
              </w:rPr>
              <w:t xml:space="preserve">13 December 2018  </w:t>
            </w:r>
          </w:p>
        </w:tc>
        <w:tc>
          <w:tcPr>
            <w:tcW w:w="2977" w:type="dxa"/>
            <w:tcBorders>
              <w:top w:val="single" w:sz="4" w:space="0" w:color="auto"/>
              <w:left w:val="single" w:sz="4" w:space="0" w:color="auto"/>
              <w:bottom w:val="single" w:sz="4" w:space="0" w:color="auto"/>
              <w:right w:val="single" w:sz="4" w:space="0" w:color="auto"/>
            </w:tcBorders>
            <w:hideMark/>
          </w:tcPr>
          <w:p w14:paraId="14CBC430" w14:textId="1D6D02D5" w:rsidR="00476D95" w:rsidRDefault="00CF30AC">
            <w:pPr>
              <w:rPr>
                <w:rFonts w:ascii="Arial" w:hAnsi="Arial" w:cs="Arial"/>
                <w:szCs w:val="24"/>
              </w:rPr>
            </w:pPr>
            <w:r>
              <w:rPr>
                <w:rFonts w:ascii="Arial" w:hAnsi="Arial" w:cs="Arial"/>
                <w:szCs w:val="24"/>
              </w:rPr>
              <w:t>City of Nedlands</w:t>
            </w:r>
          </w:p>
        </w:tc>
        <w:tc>
          <w:tcPr>
            <w:tcW w:w="3176" w:type="dxa"/>
            <w:tcBorders>
              <w:top w:val="single" w:sz="4" w:space="0" w:color="auto"/>
              <w:left w:val="single" w:sz="4" w:space="0" w:color="auto"/>
              <w:bottom w:val="single" w:sz="4" w:space="0" w:color="auto"/>
              <w:right w:val="single" w:sz="4" w:space="0" w:color="auto"/>
            </w:tcBorders>
          </w:tcPr>
          <w:p w14:paraId="6474205E" w14:textId="4B07A5F3" w:rsidR="00476D95" w:rsidRDefault="00476D95" w:rsidP="00CF30AC">
            <w:pPr>
              <w:rPr>
                <w:rFonts w:ascii="Arial" w:hAnsi="Arial" w:cs="Arial"/>
                <w:szCs w:val="24"/>
              </w:rPr>
            </w:pPr>
            <w:r>
              <w:rPr>
                <w:rFonts w:ascii="Arial" w:hAnsi="Arial" w:cs="Arial"/>
                <w:szCs w:val="24"/>
              </w:rPr>
              <w:t>Annual Electors Meeting</w:t>
            </w:r>
          </w:p>
        </w:tc>
      </w:tr>
      <w:tr w:rsidR="00476D95" w14:paraId="4EF9702C"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725EBF3F" w14:textId="77777777" w:rsidR="00476D95" w:rsidRDefault="00476D95">
            <w:pPr>
              <w:rPr>
                <w:rFonts w:ascii="Arial" w:hAnsi="Arial" w:cs="Arial"/>
                <w:szCs w:val="24"/>
              </w:rPr>
            </w:pPr>
            <w:r>
              <w:rPr>
                <w:rFonts w:ascii="Arial" w:hAnsi="Arial" w:cs="Arial"/>
                <w:szCs w:val="24"/>
              </w:rPr>
              <w:t xml:space="preserve">14 December 2018  </w:t>
            </w:r>
          </w:p>
        </w:tc>
        <w:tc>
          <w:tcPr>
            <w:tcW w:w="2977" w:type="dxa"/>
            <w:tcBorders>
              <w:top w:val="single" w:sz="4" w:space="0" w:color="auto"/>
              <w:left w:val="single" w:sz="4" w:space="0" w:color="auto"/>
              <w:bottom w:val="single" w:sz="4" w:space="0" w:color="auto"/>
              <w:right w:val="single" w:sz="4" w:space="0" w:color="auto"/>
            </w:tcBorders>
            <w:hideMark/>
          </w:tcPr>
          <w:p w14:paraId="37DBC780" w14:textId="77777777" w:rsidR="00476D95" w:rsidRDefault="00476D95">
            <w:pPr>
              <w:rPr>
                <w:rFonts w:ascii="Arial" w:hAnsi="Arial" w:cs="Arial"/>
                <w:szCs w:val="24"/>
              </w:rPr>
            </w:pPr>
            <w:r>
              <w:rPr>
                <w:rFonts w:ascii="Arial" w:hAnsi="Arial" w:cs="Arial"/>
                <w:szCs w:val="24"/>
              </w:rPr>
              <w:t>Department of Transport</w:t>
            </w:r>
          </w:p>
        </w:tc>
        <w:tc>
          <w:tcPr>
            <w:tcW w:w="3176" w:type="dxa"/>
            <w:tcBorders>
              <w:top w:val="single" w:sz="4" w:space="0" w:color="auto"/>
              <w:left w:val="single" w:sz="4" w:space="0" w:color="auto"/>
              <w:bottom w:val="single" w:sz="4" w:space="0" w:color="auto"/>
              <w:right w:val="single" w:sz="4" w:space="0" w:color="auto"/>
            </w:tcBorders>
            <w:hideMark/>
          </w:tcPr>
          <w:p w14:paraId="05815DD5" w14:textId="77777777" w:rsidR="00476D95" w:rsidRDefault="00476D95">
            <w:pPr>
              <w:rPr>
                <w:rFonts w:ascii="Arial" w:hAnsi="Arial" w:cs="Arial"/>
                <w:szCs w:val="24"/>
              </w:rPr>
            </w:pPr>
            <w:r>
              <w:rPr>
                <w:rFonts w:ascii="Arial" w:hAnsi="Arial" w:cs="Arial"/>
                <w:szCs w:val="24"/>
              </w:rPr>
              <w:t>Western Suburbs Bikeways</w:t>
            </w:r>
          </w:p>
        </w:tc>
      </w:tr>
      <w:tr w:rsidR="00476D95" w14:paraId="38B6F15E" w14:textId="77777777" w:rsidTr="00CF30AC">
        <w:tc>
          <w:tcPr>
            <w:tcW w:w="2268" w:type="dxa"/>
            <w:tcBorders>
              <w:top w:val="single" w:sz="4" w:space="0" w:color="auto"/>
              <w:left w:val="single" w:sz="4" w:space="0" w:color="auto"/>
              <w:bottom w:val="single" w:sz="4" w:space="0" w:color="auto"/>
              <w:right w:val="single" w:sz="4" w:space="0" w:color="auto"/>
            </w:tcBorders>
            <w:hideMark/>
          </w:tcPr>
          <w:p w14:paraId="52511FE0" w14:textId="77777777" w:rsidR="00476D95" w:rsidRDefault="00476D95">
            <w:pPr>
              <w:rPr>
                <w:rFonts w:ascii="Arial" w:hAnsi="Arial" w:cs="Arial"/>
                <w:szCs w:val="24"/>
              </w:rPr>
            </w:pPr>
            <w:r>
              <w:rPr>
                <w:rFonts w:ascii="Arial" w:hAnsi="Arial" w:cs="Arial"/>
                <w:szCs w:val="24"/>
              </w:rPr>
              <w:t xml:space="preserve">17 December 2018  </w:t>
            </w:r>
          </w:p>
        </w:tc>
        <w:tc>
          <w:tcPr>
            <w:tcW w:w="2977" w:type="dxa"/>
            <w:tcBorders>
              <w:top w:val="single" w:sz="4" w:space="0" w:color="auto"/>
              <w:left w:val="single" w:sz="4" w:space="0" w:color="auto"/>
              <w:bottom w:val="single" w:sz="4" w:space="0" w:color="auto"/>
              <w:right w:val="single" w:sz="4" w:space="0" w:color="auto"/>
            </w:tcBorders>
            <w:hideMark/>
          </w:tcPr>
          <w:p w14:paraId="0D40B0B1" w14:textId="77777777" w:rsidR="00476D95" w:rsidRDefault="00476D95">
            <w:pPr>
              <w:rPr>
                <w:rFonts w:ascii="Arial" w:hAnsi="Arial" w:cs="Arial"/>
                <w:szCs w:val="24"/>
              </w:rPr>
            </w:pPr>
            <w:r>
              <w:rPr>
                <w:rFonts w:ascii="Arial" w:hAnsi="Arial" w:cs="Arial"/>
                <w:szCs w:val="24"/>
              </w:rPr>
              <w:t>Museum of Perth</w:t>
            </w:r>
          </w:p>
        </w:tc>
        <w:tc>
          <w:tcPr>
            <w:tcW w:w="3176" w:type="dxa"/>
            <w:tcBorders>
              <w:top w:val="single" w:sz="4" w:space="0" w:color="auto"/>
              <w:left w:val="single" w:sz="4" w:space="0" w:color="auto"/>
              <w:bottom w:val="single" w:sz="4" w:space="0" w:color="auto"/>
              <w:right w:val="single" w:sz="4" w:space="0" w:color="auto"/>
            </w:tcBorders>
          </w:tcPr>
          <w:p w14:paraId="43589773" w14:textId="663D6794" w:rsidR="00476D95" w:rsidRDefault="00476D95" w:rsidP="00CF30AC">
            <w:pPr>
              <w:rPr>
                <w:rFonts w:ascii="Arial" w:hAnsi="Arial" w:cs="Arial"/>
                <w:szCs w:val="24"/>
              </w:rPr>
            </w:pPr>
            <w:r>
              <w:rPr>
                <w:rFonts w:ascii="Arial" w:hAnsi="Arial" w:cs="Arial"/>
                <w:szCs w:val="24"/>
              </w:rPr>
              <w:t>Murder on the Swan Exhibition</w:t>
            </w:r>
          </w:p>
        </w:tc>
      </w:tr>
    </w:tbl>
    <w:p w14:paraId="200BC057" w14:textId="2580D4B1" w:rsidR="009E2D4C" w:rsidRPr="00F510A9" w:rsidRDefault="009E2D4C" w:rsidP="006053A2">
      <w:pPr>
        <w:pStyle w:val="BodyTextIndent2"/>
        <w:tabs>
          <w:tab w:val="clear" w:pos="720"/>
          <w:tab w:val="clear" w:pos="8505"/>
          <w:tab w:val="right" w:pos="8364"/>
        </w:tabs>
        <w:ind w:left="0"/>
        <w:jc w:val="both"/>
        <w:rPr>
          <w:rFonts w:ascii="Arial" w:hAnsi="Arial" w:cs="Arial"/>
        </w:rPr>
      </w:pPr>
    </w:p>
    <w:p w14:paraId="200BC058" w14:textId="77777777" w:rsidR="009E2D4C" w:rsidRPr="00F510A9" w:rsidRDefault="009E2D4C" w:rsidP="009E2D4C">
      <w:pPr>
        <w:pStyle w:val="BodyTextIndent2"/>
        <w:tabs>
          <w:tab w:val="clear" w:pos="8505"/>
          <w:tab w:val="right" w:pos="8364"/>
        </w:tabs>
        <w:ind w:hanging="720"/>
        <w:rPr>
          <w:rFonts w:ascii="Arial" w:hAnsi="Arial" w:cs="Arial"/>
        </w:rPr>
      </w:pPr>
    </w:p>
    <w:p w14:paraId="200BC05A" w14:textId="2C29A07A"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0" w:name="_Toc533085258"/>
      <w:r w:rsidRPr="009E2D4C">
        <w:rPr>
          <w:rFonts w:ascii="Arial" w:hAnsi="Arial" w:cs="Arial"/>
          <w:caps w:val="0"/>
          <w:sz w:val="24"/>
          <w:szCs w:val="24"/>
          <w:u w:val="none"/>
        </w:rPr>
        <w:t>Members announcements without discussion</w:t>
      </w:r>
      <w:bookmarkEnd w:id="20"/>
    </w:p>
    <w:p w14:paraId="200BC05B" w14:textId="77777777" w:rsidR="009E2D4C" w:rsidRPr="00F510A9" w:rsidRDefault="009E2D4C" w:rsidP="009E2D4C">
      <w:pPr>
        <w:tabs>
          <w:tab w:val="left" w:pos="720"/>
          <w:tab w:val="left" w:pos="1440"/>
          <w:tab w:val="left" w:pos="2410"/>
          <w:tab w:val="left" w:pos="2977"/>
          <w:tab w:val="right" w:pos="8505"/>
        </w:tabs>
        <w:rPr>
          <w:rFonts w:ascii="Arial" w:hAnsi="Arial" w:cs="Arial"/>
          <w:b/>
          <w:u w:val="single"/>
        </w:rPr>
      </w:pPr>
    </w:p>
    <w:p w14:paraId="495E4541" w14:textId="2361DD4F" w:rsidR="000D0FD1" w:rsidRPr="00180419" w:rsidRDefault="00BF28A1" w:rsidP="000D0FD1">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BF28A1">
        <w:rPr>
          <w:rFonts w:ascii="Arial" w:hAnsi="Arial" w:cs="Arial"/>
          <w:szCs w:val="24"/>
        </w:rPr>
        <w:t>Nil.</w:t>
      </w:r>
    </w:p>
    <w:p w14:paraId="200BC061" w14:textId="77777777" w:rsidR="009368F4" w:rsidRPr="006053A2" w:rsidRDefault="006053A2"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21" w:name="_Toc533085259"/>
      <w:r w:rsidR="00562866" w:rsidRPr="009E2D4C">
        <w:rPr>
          <w:rFonts w:ascii="Arial" w:hAnsi="Arial" w:cs="Arial"/>
          <w:caps w:val="0"/>
          <w:sz w:val="24"/>
          <w:szCs w:val="24"/>
          <w:u w:val="none"/>
        </w:rPr>
        <w:lastRenderedPageBreak/>
        <w:t>Matters for Which the Meeting May Be Closed</w:t>
      </w:r>
      <w:bookmarkEnd w:id="21"/>
    </w:p>
    <w:p w14:paraId="200BC062" w14:textId="77777777" w:rsidR="009368F4" w:rsidRPr="009E2D4C" w:rsidRDefault="009368F4" w:rsidP="00765E9D">
      <w:pPr>
        <w:ind w:left="720"/>
        <w:jc w:val="both"/>
        <w:rPr>
          <w:rFonts w:ascii="Arial" w:hAnsi="Arial" w:cs="Arial"/>
          <w:szCs w:val="24"/>
        </w:rPr>
      </w:pPr>
    </w:p>
    <w:p w14:paraId="200BC063" w14:textId="7B2FB61A" w:rsidR="00562866" w:rsidRDefault="009E2D4C" w:rsidP="006053A2">
      <w:pPr>
        <w:jc w:val="both"/>
        <w:rPr>
          <w:rFonts w:ascii="Arial" w:hAnsi="Arial" w:cs="Arial"/>
          <w:szCs w:val="24"/>
        </w:rPr>
      </w:pPr>
      <w:r w:rsidRPr="009E2D4C">
        <w:rPr>
          <w:rFonts w:ascii="Arial" w:hAnsi="Arial" w:cs="Arial"/>
          <w:szCs w:val="24"/>
        </w:rPr>
        <w:t>Council, in accordance with Standing Orders and for the convenience of the public, is to identify any matter which is to be discussed behind closed doors at this meeting, and that matter is to be deferred for consideration as the last item of this meeting.</w:t>
      </w:r>
    </w:p>
    <w:p w14:paraId="7D44A9B4" w14:textId="4E2F5CA5" w:rsidR="000D0FD1" w:rsidRDefault="000D0FD1" w:rsidP="006053A2">
      <w:pPr>
        <w:jc w:val="both"/>
        <w:rPr>
          <w:rFonts w:ascii="Arial" w:hAnsi="Arial" w:cs="Arial"/>
          <w:szCs w:val="24"/>
        </w:rPr>
      </w:pPr>
    </w:p>
    <w:p w14:paraId="0A020255" w14:textId="183C3387" w:rsidR="000D0FD1" w:rsidRPr="009E2D4C" w:rsidRDefault="000D0FD1" w:rsidP="006053A2">
      <w:pPr>
        <w:jc w:val="both"/>
        <w:rPr>
          <w:rFonts w:ascii="Arial" w:hAnsi="Arial" w:cs="Arial"/>
          <w:szCs w:val="24"/>
        </w:rPr>
      </w:pPr>
      <w:r>
        <w:rPr>
          <w:rFonts w:ascii="Arial" w:hAnsi="Arial" w:cs="Arial"/>
          <w:szCs w:val="24"/>
        </w:rPr>
        <w:t>Nil.</w:t>
      </w:r>
    </w:p>
    <w:p w14:paraId="200BC065" w14:textId="4A10471D" w:rsidR="009E2D4C" w:rsidRDefault="009E2D4C"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D850F0E" w14:textId="77777777" w:rsidR="00730518" w:rsidRPr="009E2D4C" w:rsidRDefault="00730518" w:rsidP="009E2D4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66" w14:textId="77777777" w:rsidR="009E2D4C" w:rsidRPr="009E2D4C" w:rsidRDefault="009E2D4C"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22" w:name="_Toc533085260"/>
      <w:r w:rsidRPr="009E2D4C">
        <w:rPr>
          <w:rFonts w:ascii="Arial" w:hAnsi="Arial" w:cs="Arial"/>
          <w:caps w:val="0"/>
          <w:sz w:val="24"/>
          <w:szCs w:val="24"/>
          <w:u w:val="none"/>
        </w:rPr>
        <w:t>Div</w:t>
      </w:r>
      <w:r>
        <w:rPr>
          <w:rFonts w:ascii="Arial" w:hAnsi="Arial" w:cs="Arial"/>
          <w:caps w:val="0"/>
          <w:sz w:val="24"/>
          <w:szCs w:val="24"/>
          <w:u w:val="none"/>
        </w:rPr>
        <w:t>isional reports and minutes of C</w:t>
      </w:r>
      <w:r w:rsidRPr="009E2D4C">
        <w:rPr>
          <w:rFonts w:ascii="Arial" w:hAnsi="Arial" w:cs="Arial"/>
          <w:caps w:val="0"/>
          <w:sz w:val="24"/>
          <w:szCs w:val="24"/>
          <w:u w:val="none"/>
        </w:rPr>
        <w:t>ouncil committees and admini</w:t>
      </w:r>
      <w:r w:rsidR="009E5692">
        <w:rPr>
          <w:rFonts w:ascii="Arial" w:hAnsi="Arial" w:cs="Arial"/>
          <w:caps w:val="0"/>
          <w:sz w:val="24"/>
          <w:szCs w:val="24"/>
          <w:u w:val="none"/>
        </w:rPr>
        <w:t>strative liaison working groups</w:t>
      </w:r>
      <w:bookmarkEnd w:id="22"/>
    </w:p>
    <w:p w14:paraId="200BC067" w14:textId="77777777" w:rsidR="009E2D4C" w:rsidRPr="009E2D4C" w:rsidRDefault="009E2D4C" w:rsidP="009E2D4C">
      <w:pPr>
        <w:rPr>
          <w:rFonts w:ascii="Arial" w:hAnsi="Arial" w:cs="Arial"/>
          <w:szCs w:val="24"/>
        </w:rPr>
      </w:pPr>
    </w:p>
    <w:p w14:paraId="200BC068" w14:textId="77777777" w:rsidR="009E2D4C" w:rsidRPr="009E2D4C" w:rsidRDefault="006053A2"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23" w:name="_Toc533085261"/>
      <w:r>
        <w:rPr>
          <w:rFonts w:ascii="Arial" w:hAnsi="Arial" w:cs="Arial"/>
          <w:sz w:val="24"/>
          <w:szCs w:val="24"/>
          <w:u w:val="none"/>
        </w:rPr>
        <w:t>Minutes of Council Committees</w:t>
      </w:r>
      <w:bookmarkEnd w:id="23"/>
    </w:p>
    <w:p w14:paraId="200BC069" w14:textId="77777777" w:rsidR="009E2D4C" w:rsidRPr="009E2D4C" w:rsidRDefault="009E2D4C" w:rsidP="009E2D4C">
      <w:pPr>
        <w:tabs>
          <w:tab w:val="left" w:pos="720"/>
          <w:tab w:val="left" w:pos="1440"/>
          <w:tab w:val="left" w:pos="2410"/>
          <w:tab w:val="left" w:pos="2977"/>
          <w:tab w:val="right" w:pos="8505"/>
        </w:tabs>
        <w:rPr>
          <w:rFonts w:ascii="Arial" w:hAnsi="Arial" w:cs="Arial"/>
          <w:b/>
          <w:szCs w:val="24"/>
          <w:u w:val="single"/>
        </w:rPr>
      </w:pPr>
    </w:p>
    <w:p w14:paraId="200BC06A" w14:textId="77777777" w:rsidR="009E2D4C" w:rsidRPr="009E2D4C" w:rsidRDefault="009E2D4C" w:rsidP="006053A2">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200BC06B" w14:textId="587E80BE" w:rsidR="009E2D4C" w:rsidRDefault="00F96F8F" w:rsidP="006053A2">
      <w:pPr>
        <w:tabs>
          <w:tab w:val="left" w:pos="1440"/>
          <w:tab w:val="left" w:pos="2410"/>
          <w:tab w:val="left" w:pos="2977"/>
          <w:tab w:val="right" w:pos="8505"/>
        </w:tabs>
        <w:jc w:val="both"/>
        <w:rPr>
          <w:rFonts w:ascii="Arial" w:hAnsi="Arial" w:cs="Arial"/>
          <w:b/>
          <w:i/>
          <w:szCs w:val="24"/>
        </w:rPr>
      </w:pPr>
      <w:r>
        <w:rPr>
          <w:rFonts w:ascii="Arial" w:hAnsi="Arial" w:cs="Arial"/>
          <w:noProof/>
          <w:szCs w:val="24"/>
        </w:rPr>
        <mc:AlternateContent>
          <mc:Choice Requires="wps">
            <w:drawing>
              <wp:anchor distT="0" distB="0" distL="114300" distR="114300" simplePos="0" relativeHeight="251662336" behindDoc="1" locked="0" layoutInCell="1" allowOverlap="1" wp14:anchorId="2CB4BAA8" wp14:editId="12DD8D32">
                <wp:simplePos x="0" y="0"/>
                <wp:positionH relativeFrom="column">
                  <wp:posOffset>-34925</wp:posOffset>
                </wp:positionH>
                <wp:positionV relativeFrom="paragraph">
                  <wp:posOffset>165100</wp:posOffset>
                </wp:positionV>
                <wp:extent cx="5336540" cy="1597660"/>
                <wp:effectExtent l="0" t="0" r="0" b="0"/>
                <wp:wrapNone/>
                <wp:docPr id="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5976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2A09" id="Rectangle 12" o:spid="_x0000_s1026" style="position:absolute;margin-left:-2.75pt;margin-top:13pt;width:420.2pt;height:12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tgAIAAP4E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" fillcolor="#d8d8d8" stroked="f"/>
            </w:pict>
          </mc:Fallback>
        </mc:AlternateContent>
      </w:r>
    </w:p>
    <w:p w14:paraId="27743A7A" w14:textId="46B77EDA"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BF28A1">
        <w:rPr>
          <w:rFonts w:ascii="Arial" w:hAnsi="Arial" w:cs="Arial"/>
          <w:szCs w:val="24"/>
        </w:rPr>
        <w:t>Shaw</w:t>
      </w:r>
    </w:p>
    <w:p w14:paraId="30F4240D" w14:textId="6AD02C01"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BF28A1">
        <w:rPr>
          <w:rFonts w:ascii="Arial" w:hAnsi="Arial" w:cs="Arial"/>
          <w:szCs w:val="24"/>
        </w:rPr>
        <w:t>Hodsdon</w:t>
      </w:r>
    </w:p>
    <w:p w14:paraId="2117D660" w14:textId="77777777" w:rsidR="000D0FD1" w:rsidRPr="006D752D" w:rsidRDefault="000D0FD1" w:rsidP="000D0FD1">
      <w:pPr>
        <w:jc w:val="both"/>
        <w:rPr>
          <w:rFonts w:ascii="Arial" w:hAnsi="Arial" w:cs="Arial"/>
          <w:szCs w:val="24"/>
        </w:rPr>
      </w:pPr>
    </w:p>
    <w:p w14:paraId="200BC06C" w14:textId="00DD270E" w:rsidR="009E2D4C" w:rsidRPr="009E2D4C" w:rsidRDefault="009E2D4C" w:rsidP="006053A2">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Minutes of the following Committee </w:t>
      </w:r>
      <w:r w:rsidR="00162798">
        <w:rPr>
          <w:rFonts w:ascii="Arial" w:hAnsi="Arial" w:cs="Arial"/>
          <w:b/>
          <w:szCs w:val="24"/>
        </w:rPr>
        <w:t>M</w:t>
      </w:r>
      <w:r w:rsidRPr="009E2D4C">
        <w:rPr>
          <w:rFonts w:ascii="Arial" w:hAnsi="Arial" w:cs="Arial"/>
          <w:b/>
          <w:szCs w:val="24"/>
        </w:rPr>
        <w:t>eeting (in date order) be received:</w:t>
      </w:r>
    </w:p>
    <w:p w14:paraId="200BC06D" w14:textId="77777777" w:rsidR="009E2D4C" w:rsidRPr="009E2D4C" w:rsidRDefault="009E2D4C" w:rsidP="006053A2">
      <w:pPr>
        <w:tabs>
          <w:tab w:val="left" w:pos="1440"/>
          <w:tab w:val="left" w:pos="2410"/>
          <w:tab w:val="left" w:pos="2977"/>
          <w:tab w:val="right" w:pos="8505"/>
        </w:tabs>
        <w:rPr>
          <w:rFonts w:ascii="Arial" w:hAnsi="Arial" w:cs="Arial"/>
          <w:b/>
          <w:szCs w:val="24"/>
          <w:u w:val="single"/>
        </w:rPr>
      </w:pPr>
    </w:p>
    <w:p w14:paraId="200BC06E" w14:textId="0E619C56" w:rsidR="009E2D4C" w:rsidRPr="009E2D4C" w:rsidRDefault="009E2D4C" w:rsidP="006053A2">
      <w:pPr>
        <w:tabs>
          <w:tab w:val="left" w:pos="1440"/>
          <w:tab w:val="left" w:pos="2410"/>
          <w:tab w:val="left" w:pos="2977"/>
          <w:tab w:val="right" w:pos="8222"/>
        </w:tabs>
        <w:rPr>
          <w:rFonts w:ascii="Arial" w:hAnsi="Arial" w:cs="Arial"/>
          <w:b/>
          <w:szCs w:val="24"/>
        </w:rPr>
      </w:pPr>
      <w:r w:rsidRPr="009E2D4C">
        <w:rPr>
          <w:rFonts w:ascii="Arial" w:hAnsi="Arial" w:cs="Arial"/>
          <w:b/>
          <w:szCs w:val="24"/>
        </w:rPr>
        <w:t xml:space="preserve">Council Committee </w:t>
      </w:r>
      <w:r w:rsidRPr="009E2D4C">
        <w:rPr>
          <w:rFonts w:ascii="Arial" w:hAnsi="Arial" w:cs="Arial"/>
          <w:b/>
          <w:szCs w:val="24"/>
        </w:rPr>
        <w:tab/>
      </w:r>
      <w:r w:rsidRPr="009E2D4C">
        <w:rPr>
          <w:rFonts w:ascii="Arial" w:hAnsi="Arial" w:cs="Arial"/>
          <w:b/>
          <w:szCs w:val="24"/>
        </w:rPr>
        <w:tab/>
      </w:r>
      <w:r w:rsidR="009E5692">
        <w:rPr>
          <w:rFonts w:ascii="Arial" w:hAnsi="Arial" w:cs="Arial"/>
          <w:b/>
          <w:szCs w:val="24"/>
        </w:rPr>
        <w:tab/>
      </w:r>
      <w:r w:rsidR="007361F5">
        <w:rPr>
          <w:rFonts w:ascii="Arial" w:hAnsi="Arial" w:cs="Arial"/>
          <w:b/>
          <w:szCs w:val="24"/>
        </w:rPr>
        <w:t>4 December 2018</w:t>
      </w:r>
    </w:p>
    <w:p w14:paraId="200BC06F" w14:textId="2BE1A2A9" w:rsidR="009E2D4C" w:rsidRDefault="009E2D4C" w:rsidP="006053A2">
      <w:pPr>
        <w:tabs>
          <w:tab w:val="left" w:pos="1440"/>
          <w:tab w:val="left" w:pos="2410"/>
          <w:tab w:val="left" w:pos="2977"/>
          <w:tab w:val="right" w:pos="8222"/>
        </w:tabs>
        <w:rPr>
          <w:rFonts w:ascii="Arial" w:hAnsi="Arial" w:cs="Arial"/>
          <w:sz w:val="22"/>
          <w:szCs w:val="24"/>
        </w:rPr>
      </w:pPr>
      <w:r w:rsidRPr="009E2D4C">
        <w:rPr>
          <w:rFonts w:ascii="Arial" w:hAnsi="Arial" w:cs="Arial"/>
          <w:sz w:val="22"/>
          <w:szCs w:val="24"/>
        </w:rPr>
        <w:t xml:space="preserve">Circulated to Councillors on </w:t>
      </w:r>
      <w:r w:rsidR="0089033F">
        <w:rPr>
          <w:rFonts w:ascii="Arial" w:hAnsi="Arial" w:cs="Arial"/>
          <w:sz w:val="22"/>
          <w:szCs w:val="24"/>
        </w:rPr>
        <w:t>11 December</w:t>
      </w:r>
      <w:r w:rsidR="00A10F38">
        <w:rPr>
          <w:rFonts w:ascii="Arial" w:hAnsi="Arial" w:cs="Arial"/>
          <w:sz w:val="22"/>
          <w:szCs w:val="24"/>
        </w:rPr>
        <w:t xml:space="preserve"> 2018</w:t>
      </w:r>
    </w:p>
    <w:p w14:paraId="268A27C1" w14:textId="105BF43A" w:rsidR="00BF28A1" w:rsidRPr="006D752D" w:rsidRDefault="00730518" w:rsidP="00730518">
      <w:pPr>
        <w:tabs>
          <w:tab w:val="left" w:pos="4692"/>
        </w:tabs>
        <w:rPr>
          <w:rFonts w:ascii="Arial" w:hAnsi="Arial" w:cs="Arial"/>
          <w:b/>
          <w:szCs w:val="24"/>
        </w:rPr>
      </w:pPr>
      <w:r>
        <w:rPr>
          <w:rFonts w:ascii="Arial" w:hAnsi="Arial" w:cs="Arial"/>
          <w:sz w:val="22"/>
          <w:szCs w:val="24"/>
        </w:rPr>
        <w:tab/>
      </w:r>
      <w:r w:rsidR="00BF28A1" w:rsidRPr="006D752D">
        <w:rPr>
          <w:rFonts w:ascii="Arial" w:hAnsi="Arial" w:cs="Arial"/>
          <w:b/>
          <w:szCs w:val="24"/>
        </w:rPr>
        <w:t>CARRIED UNANIMOUSLY 1</w:t>
      </w:r>
      <w:r w:rsidR="00BF28A1">
        <w:rPr>
          <w:rFonts w:ascii="Arial" w:hAnsi="Arial" w:cs="Arial"/>
          <w:b/>
          <w:szCs w:val="24"/>
        </w:rPr>
        <w:t>2</w:t>
      </w:r>
      <w:r w:rsidR="00BF28A1" w:rsidRPr="006D752D">
        <w:rPr>
          <w:rFonts w:ascii="Arial" w:hAnsi="Arial" w:cs="Arial"/>
          <w:b/>
          <w:szCs w:val="24"/>
        </w:rPr>
        <w:t>/-</w:t>
      </w:r>
    </w:p>
    <w:p w14:paraId="30B5FFFF" w14:textId="152A526C" w:rsidR="000D0FD1" w:rsidRDefault="000D0FD1" w:rsidP="000D0FD1">
      <w:pPr>
        <w:jc w:val="right"/>
        <w:rPr>
          <w:rFonts w:ascii="Arial" w:hAnsi="Arial" w:cs="Arial"/>
          <w:b/>
          <w:szCs w:val="24"/>
        </w:rPr>
      </w:pPr>
    </w:p>
    <w:p w14:paraId="13A8B40E" w14:textId="77777777" w:rsidR="00730518" w:rsidRDefault="00730518" w:rsidP="000D0FD1">
      <w:pPr>
        <w:jc w:val="right"/>
        <w:rPr>
          <w:rFonts w:ascii="Arial" w:hAnsi="Arial" w:cs="Arial"/>
          <w:b/>
          <w:szCs w:val="24"/>
        </w:rPr>
      </w:pPr>
    </w:p>
    <w:p w14:paraId="1063541F" w14:textId="4038DE12" w:rsidR="0094713D" w:rsidRPr="009E2D4C" w:rsidRDefault="00730518" w:rsidP="0094713D">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4" w:name="_Toc533085262"/>
      <w:r w:rsidR="0094713D">
        <w:rPr>
          <w:rFonts w:ascii="Arial" w:hAnsi="Arial" w:cs="Arial"/>
          <w:sz w:val="24"/>
          <w:szCs w:val="24"/>
          <w:u w:val="none"/>
        </w:rPr>
        <w:lastRenderedPageBreak/>
        <w:t>Minutes of Captain Stirling Hub Committee</w:t>
      </w:r>
      <w:bookmarkEnd w:id="24"/>
    </w:p>
    <w:p w14:paraId="4D9EE547" w14:textId="77777777" w:rsidR="0094713D" w:rsidRPr="009E2D4C" w:rsidRDefault="0094713D" w:rsidP="0094713D">
      <w:pPr>
        <w:tabs>
          <w:tab w:val="left" w:pos="720"/>
          <w:tab w:val="left" w:pos="1440"/>
          <w:tab w:val="left" w:pos="2410"/>
          <w:tab w:val="left" w:pos="2977"/>
          <w:tab w:val="right" w:pos="8505"/>
        </w:tabs>
        <w:rPr>
          <w:rFonts w:ascii="Arial" w:hAnsi="Arial" w:cs="Arial"/>
          <w:b/>
          <w:szCs w:val="24"/>
          <w:u w:val="single"/>
        </w:rPr>
      </w:pPr>
    </w:p>
    <w:p w14:paraId="63CEC196" w14:textId="77777777" w:rsidR="0094713D" w:rsidRPr="009E2D4C" w:rsidRDefault="0094713D" w:rsidP="0094713D">
      <w:pPr>
        <w:tabs>
          <w:tab w:val="left" w:pos="1440"/>
          <w:tab w:val="left" w:pos="2410"/>
          <w:tab w:val="left" w:pos="2977"/>
          <w:tab w:val="right" w:pos="8505"/>
        </w:tabs>
        <w:jc w:val="both"/>
        <w:rPr>
          <w:rFonts w:ascii="Arial" w:hAnsi="Arial" w:cs="Arial"/>
          <w:sz w:val="22"/>
          <w:szCs w:val="24"/>
        </w:rPr>
      </w:pPr>
      <w:r w:rsidRPr="009E2D4C">
        <w:rPr>
          <w:rFonts w:ascii="Arial" w:hAnsi="Arial" w:cs="Arial"/>
          <w:sz w:val="22"/>
          <w:szCs w:val="24"/>
        </w:rPr>
        <w:t xml:space="preserve">This is an information item only to receive the </w:t>
      </w:r>
      <w:r>
        <w:rPr>
          <w:rFonts w:ascii="Arial" w:hAnsi="Arial" w:cs="Arial"/>
          <w:sz w:val="22"/>
          <w:szCs w:val="24"/>
        </w:rPr>
        <w:t>m</w:t>
      </w:r>
      <w:r w:rsidRPr="009E2D4C">
        <w:rPr>
          <w:rFonts w:ascii="Arial" w:hAnsi="Arial" w:cs="Arial"/>
          <w:sz w:val="22"/>
          <w:szCs w:val="24"/>
        </w:rPr>
        <w:t>inutes of the various meetings held by the Council appointed Committees (N.B. This should not be confused with Council resolving to accept the recommendations of a particular Committee.</w:t>
      </w:r>
      <w:r>
        <w:rPr>
          <w:rFonts w:ascii="Arial" w:hAnsi="Arial" w:cs="Arial"/>
          <w:sz w:val="22"/>
          <w:szCs w:val="24"/>
        </w:rPr>
        <w:t xml:space="preserve"> </w:t>
      </w:r>
      <w:r w:rsidRPr="009E2D4C">
        <w:rPr>
          <w:rFonts w:ascii="Arial" w:hAnsi="Arial" w:cs="Arial"/>
          <w:sz w:val="22"/>
          <w:szCs w:val="24"/>
        </w:rPr>
        <w:t>Committee recommendations that require Council’s approval should be presented to Council for resolution via the relevant departmental reports).</w:t>
      </w:r>
    </w:p>
    <w:p w14:paraId="0DE58DCF" w14:textId="0377F03D" w:rsidR="0094713D" w:rsidRDefault="00F96F8F" w:rsidP="0094713D">
      <w:pPr>
        <w:tabs>
          <w:tab w:val="left" w:pos="1440"/>
          <w:tab w:val="left" w:pos="2410"/>
          <w:tab w:val="left" w:pos="2977"/>
          <w:tab w:val="right" w:pos="8505"/>
        </w:tabs>
        <w:jc w:val="both"/>
        <w:rPr>
          <w:rFonts w:ascii="Arial" w:hAnsi="Arial" w:cs="Arial"/>
          <w:b/>
          <w:i/>
          <w:szCs w:val="24"/>
        </w:rPr>
      </w:pPr>
      <w:r>
        <w:rPr>
          <w:rFonts w:ascii="Arial" w:hAnsi="Arial" w:cs="Arial"/>
          <w:noProof/>
          <w:szCs w:val="24"/>
        </w:rPr>
        <mc:AlternateContent>
          <mc:Choice Requires="wps">
            <w:drawing>
              <wp:anchor distT="0" distB="0" distL="114300" distR="114300" simplePos="0" relativeHeight="251663360" behindDoc="1" locked="0" layoutInCell="1" allowOverlap="1" wp14:anchorId="2CB4BAA8" wp14:editId="695881C9">
                <wp:simplePos x="0" y="0"/>
                <wp:positionH relativeFrom="column">
                  <wp:posOffset>-34925</wp:posOffset>
                </wp:positionH>
                <wp:positionV relativeFrom="paragraph">
                  <wp:posOffset>158115</wp:posOffset>
                </wp:positionV>
                <wp:extent cx="5336540" cy="2299970"/>
                <wp:effectExtent l="0" t="0" r="0" b="0"/>
                <wp:wrapNone/>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22999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FB0C0" id="Rectangle 13" o:spid="_x0000_s1026" style="position:absolute;margin-left:-2.75pt;margin-top:12.45pt;width:420.2pt;height:18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" fillcolor="#d8d8d8" stroked="f"/>
            </w:pict>
          </mc:Fallback>
        </mc:AlternateContent>
      </w:r>
    </w:p>
    <w:p w14:paraId="45600C7D" w14:textId="31F11280" w:rsidR="000D0FD1" w:rsidRPr="006D752D" w:rsidRDefault="000D0FD1" w:rsidP="000D0FD1">
      <w:pPr>
        <w:jc w:val="both"/>
        <w:rPr>
          <w:rFonts w:ascii="Arial" w:hAnsi="Arial" w:cs="Arial"/>
          <w:szCs w:val="24"/>
        </w:rPr>
      </w:pPr>
      <w:r w:rsidRPr="006D752D">
        <w:rPr>
          <w:rFonts w:ascii="Arial" w:hAnsi="Arial" w:cs="Arial"/>
          <w:szCs w:val="24"/>
        </w:rPr>
        <w:t xml:space="preserve">Moved – </w:t>
      </w:r>
      <w:r w:rsidR="00BF28A1">
        <w:rPr>
          <w:rFonts w:ascii="Arial" w:hAnsi="Arial" w:cs="Arial"/>
          <w:szCs w:val="24"/>
        </w:rPr>
        <w:t>Mayor Hipkins</w:t>
      </w:r>
    </w:p>
    <w:p w14:paraId="10CBF5AC" w14:textId="31B46302"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BF28A1">
        <w:rPr>
          <w:rFonts w:ascii="Arial" w:hAnsi="Arial" w:cs="Arial"/>
          <w:szCs w:val="24"/>
        </w:rPr>
        <w:t>Hodsdon</w:t>
      </w:r>
    </w:p>
    <w:p w14:paraId="7B9C8E4A" w14:textId="77777777" w:rsidR="000D0FD1" w:rsidRPr="006D752D" w:rsidRDefault="000D0FD1" w:rsidP="000D0FD1">
      <w:pPr>
        <w:jc w:val="both"/>
        <w:rPr>
          <w:rFonts w:ascii="Arial" w:hAnsi="Arial" w:cs="Arial"/>
          <w:szCs w:val="24"/>
        </w:rPr>
      </w:pPr>
    </w:p>
    <w:p w14:paraId="3A7DEA68" w14:textId="2D0346B2" w:rsidR="0094713D" w:rsidRDefault="0094713D" w:rsidP="0094713D">
      <w:pPr>
        <w:tabs>
          <w:tab w:val="left" w:pos="1440"/>
          <w:tab w:val="left" w:pos="2410"/>
          <w:tab w:val="left" w:pos="2977"/>
          <w:tab w:val="right" w:pos="8505"/>
        </w:tabs>
        <w:jc w:val="both"/>
        <w:rPr>
          <w:rFonts w:ascii="Arial" w:hAnsi="Arial" w:cs="Arial"/>
          <w:b/>
          <w:szCs w:val="24"/>
        </w:rPr>
      </w:pPr>
      <w:r w:rsidRPr="009E2D4C">
        <w:rPr>
          <w:rFonts w:ascii="Arial" w:hAnsi="Arial" w:cs="Arial"/>
          <w:b/>
          <w:szCs w:val="24"/>
        </w:rPr>
        <w:t xml:space="preserve">The </w:t>
      </w:r>
      <w:r w:rsidR="00B01127">
        <w:rPr>
          <w:rFonts w:ascii="Arial" w:hAnsi="Arial" w:cs="Arial"/>
          <w:b/>
          <w:szCs w:val="24"/>
        </w:rPr>
        <w:t xml:space="preserve">attached </w:t>
      </w:r>
      <w:r w:rsidRPr="009E2D4C">
        <w:rPr>
          <w:rFonts w:ascii="Arial" w:hAnsi="Arial" w:cs="Arial"/>
          <w:b/>
          <w:szCs w:val="24"/>
        </w:rPr>
        <w:t xml:space="preserve">Minutes of the </w:t>
      </w:r>
      <w:r>
        <w:rPr>
          <w:rFonts w:ascii="Arial" w:hAnsi="Arial" w:cs="Arial"/>
          <w:b/>
          <w:szCs w:val="24"/>
        </w:rPr>
        <w:t>Captain Stirling Hub C</w:t>
      </w:r>
      <w:r w:rsidRPr="009E2D4C">
        <w:rPr>
          <w:rFonts w:ascii="Arial" w:hAnsi="Arial" w:cs="Arial"/>
          <w:b/>
          <w:szCs w:val="24"/>
        </w:rPr>
        <w:t xml:space="preserve">ommittee </w:t>
      </w:r>
      <w:r>
        <w:rPr>
          <w:rFonts w:ascii="Arial" w:hAnsi="Arial" w:cs="Arial"/>
          <w:b/>
          <w:szCs w:val="24"/>
        </w:rPr>
        <w:t>M</w:t>
      </w:r>
      <w:r w:rsidRPr="009E2D4C">
        <w:rPr>
          <w:rFonts w:ascii="Arial" w:hAnsi="Arial" w:cs="Arial"/>
          <w:b/>
          <w:szCs w:val="24"/>
        </w:rPr>
        <w:t xml:space="preserve">eetings </w:t>
      </w:r>
      <w:r w:rsidR="00E42284">
        <w:rPr>
          <w:rFonts w:ascii="Arial" w:hAnsi="Arial" w:cs="Arial"/>
          <w:b/>
          <w:szCs w:val="24"/>
        </w:rPr>
        <w:t xml:space="preserve">for the following dates </w:t>
      </w:r>
      <w:r w:rsidRPr="009E2D4C">
        <w:rPr>
          <w:rFonts w:ascii="Arial" w:hAnsi="Arial" w:cs="Arial"/>
          <w:b/>
          <w:szCs w:val="24"/>
        </w:rPr>
        <w:t>be received:</w:t>
      </w:r>
    </w:p>
    <w:p w14:paraId="37948842" w14:textId="583C1960" w:rsidR="00E42284" w:rsidRDefault="00E42284" w:rsidP="0094713D">
      <w:pPr>
        <w:tabs>
          <w:tab w:val="left" w:pos="1440"/>
          <w:tab w:val="left" w:pos="2410"/>
          <w:tab w:val="left" w:pos="2977"/>
          <w:tab w:val="right" w:pos="8505"/>
        </w:tabs>
        <w:jc w:val="both"/>
        <w:rPr>
          <w:rFonts w:ascii="Arial" w:hAnsi="Arial" w:cs="Arial"/>
          <w:b/>
          <w:szCs w:val="24"/>
        </w:rPr>
      </w:pPr>
    </w:p>
    <w:p w14:paraId="7CB8EBC3" w14:textId="1F9FB547" w:rsidR="00B01127" w:rsidRPr="00B01127" w:rsidRDefault="00B01127" w:rsidP="00B01127">
      <w:pPr>
        <w:rPr>
          <w:rFonts w:ascii="Arial" w:hAnsi="Arial" w:cs="Arial"/>
          <w:b/>
          <w:szCs w:val="24"/>
        </w:rPr>
      </w:pPr>
      <w:r w:rsidRPr="00B01127">
        <w:rPr>
          <w:rFonts w:ascii="Arial" w:hAnsi="Arial" w:cs="Arial"/>
          <w:b/>
          <w:szCs w:val="24"/>
        </w:rPr>
        <w:t>30 June 2015</w:t>
      </w:r>
      <w:r w:rsidR="00856952">
        <w:rPr>
          <w:rFonts w:ascii="Arial" w:hAnsi="Arial" w:cs="Arial"/>
          <w:b/>
          <w:szCs w:val="24"/>
        </w:rPr>
        <w:tab/>
      </w:r>
      <w:r w:rsidR="00856952">
        <w:rPr>
          <w:rFonts w:ascii="Arial" w:hAnsi="Arial" w:cs="Arial"/>
          <w:b/>
          <w:szCs w:val="24"/>
        </w:rPr>
        <w:tab/>
      </w:r>
      <w:r w:rsidRPr="00B01127">
        <w:rPr>
          <w:rFonts w:ascii="Arial" w:hAnsi="Arial" w:cs="Arial"/>
          <w:b/>
          <w:szCs w:val="24"/>
        </w:rPr>
        <w:t>14 July 2015</w:t>
      </w:r>
      <w:r w:rsidR="00856952">
        <w:rPr>
          <w:rFonts w:ascii="Arial" w:hAnsi="Arial" w:cs="Arial"/>
          <w:b/>
          <w:szCs w:val="24"/>
        </w:rPr>
        <w:tab/>
      </w:r>
      <w:r w:rsidR="00856952">
        <w:rPr>
          <w:rFonts w:ascii="Arial" w:hAnsi="Arial" w:cs="Arial"/>
          <w:b/>
          <w:szCs w:val="24"/>
        </w:rPr>
        <w:tab/>
      </w:r>
      <w:r w:rsidR="00856952">
        <w:rPr>
          <w:rFonts w:ascii="Arial" w:hAnsi="Arial" w:cs="Arial"/>
          <w:b/>
          <w:szCs w:val="24"/>
        </w:rPr>
        <w:tab/>
      </w:r>
      <w:r w:rsidRPr="00B01127">
        <w:rPr>
          <w:rFonts w:ascii="Arial" w:hAnsi="Arial" w:cs="Arial"/>
          <w:b/>
          <w:szCs w:val="24"/>
        </w:rPr>
        <w:t>28 July 2015</w:t>
      </w:r>
    </w:p>
    <w:p w14:paraId="75B698A0" w14:textId="4CFA224F" w:rsidR="00B01127" w:rsidRPr="00B01127" w:rsidRDefault="00B01127" w:rsidP="00B01127">
      <w:pPr>
        <w:rPr>
          <w:rFonts w:ascii="Arial" w:hAnsi="Arial" w:cs="Arial"/>
          <w:b/>
          <w:szCs w:val="24"/>
        </w:rPr>
      </w:pPr>
      <w:r w:rsidRPr="00B01127">
        <w:rPr>
          <w:rFonts w:ascii="Arial" w:hAnsi="Arial" w:cs="Arial"/>
          <w:b/>
          <w:szCs w:val="24"/>
        </w:rPr>
        <w:t>25 August 2015</w:t>
      </w:r>
      <w:r w:rsidR="00856952">
        <w:rPr>
          <w:rFonts w:ascii="Arial" w:hAnsi="Arial" w:cs="Arial"/>
          <w:b/>
          <w:szCs w:val="24"/>
        </w:rPr>
        <w:tab/>
      </w:r>
      <w:r w:rsidR="00856952">
        <w:rPr>
          <w:rFonts w:ascii="Arial" w:hAnsi="Arial" w:cs="Arial"/>
          <w:b/>
          <w:szCs w:val="24"/>
        </w:rPr>
        <w:tab/>
      </w:r>
      <w:r w:rsidRPr="00B01127">
        <w:rPr>
          <w:rFonts w:ascii="Arial" w:hAnsi="Arial" w:cs="Arial"/>
          <w:b/>
          <w:szCs w:val="24"/>
        </w:rPr>
        <w:t>13 October 2015</w:t>
      </w:r>
      <w:r w:rsidR="00856952">
        <w:rPr>
          <w:rFonts w:ascii="Arial" w:hAnsi="Arial" w:cs="Arial"/>
          <w:b/>
          <w:szCs w:val="24"/>
        </w:rPr>
        <w:tab/>
      </w:r>
      <w:r w:rsidR="00856952">
        <w:rPr>
          <w:rFonts w:ascii="Arial" w:hAnsi="Arial" w:cs="Arial"/>
          <w:b/>
          <w:szCs w:val="24"/>
        </w:rPr>
        <w:tab/>
      </w:r>
      <w:r w:rsidRPr="00B01127">
        <w:rPr>
          <w:rFonts w:ascii="Arial" w:hAnsi="Arial" w:cs="Arial"/>
          <w:b/>
          <w:szCs w:val="24"/>
        </w:rPr>
        <w:t>8 December 2015</w:t>
      </w:r>
    </w:p>
    <w:p w14:paraId="23E0DE2C" w14:textId="39468E12" w:rsidR="00B01127" w:rsidRDefault="00B01127" w:rsidP="00B01127">
      <w:pPr>
        <w:rPr>
          <w:rFonts w:ascii="Arial" w:hAnsi="Arial" w:cs="Arial"/>
          <w:b/>
          <w:szCs w:val="24"/>
        </w:rPr>
      </w:pPr>
      <w:r w:rsidRPr="00B01127">
        <w:rPr>
          <w:rFonts w:ascii="Arial" w:hAnsi="Arial" w:cs="Arial"/>
          <w:b/>
          <w:szCs w:val="24"/>
        </w:rPr>
        <w:t>5 April 2016</w:t>
      </w:r>
      <w:r w:rsidR="00856952">
        <w:rPr>
          <w:rFonts w:ascii="Arial" w:hAnsi="Arial" w:cs="Arial"/>
          <w:b/>
          <w:szCs w:val="24"/>
        </w:rPr>
        <w:tab/>
      </w:r>
      <w:r w:rsidR="00856952">
        <w:rPr>
          <w:rFonts w:ascii="Arial" w:hAnsi="Arial" w:cs="Arial"/>
          <w:b/>
          <w:szCs w:val="24"/>
        </w:rPr>
        <w:tab/>
      </w:r>
      <w:r w:rsidR="00856952">
        <w:rPr>
          <w:rFonts w:ascii="Arial" w:hAnsi="Arial" w:cs="Arial"/>
          <w:b/>
          <w:szCs w:val="24"/>
        </w:rPr>
        <w:tab/>
      </w:r>
      <w:r w:rsidRPr="00B01127">
        <w:rPr>
          <w:rFonts w:ascii="Arial" w:hAnsi="Arial" w:cs="Arial"/>
          <w:b/>
          <w:szCs w:val="24"/>
        </w:rPr>
        <w:t>18 October 2016</w:t>
      </w:r>
      <w:r w:rsidR="00856952">
        <w:rPr>
          <w:rFonts w:ascii="Arial" w:hAnsi="Arial" w:cs="Arial"/>
          <w:b/>
          <w:szCs w:val="24"/>
        </w:rPr>
        <w:tab/>
      </w:r>
      <w:r w:rsidR="00856952">
        <w:rPr>
          <w:rFonts w:ascii="Arial" w:hAnsi="Arial" w:cs="Arial"/>
          <w:b/>
          <w:szCs w:val="24"/>
        </w:rPr>
        <w:tab/>
      </w:r>
      <w:r w:rsidRPr="00B01127">
        <w:rPr>
          <w:rFonts w:ascii="Arial" w:hAnsi="Arial" w:cs="Arial"/>
          <w:b/>
          <w:szCs w:val="24"/>
        </w:rPr>
        <w:t>25 October 2016</w:t>
      </w:r>
    </w:p>
    <w:p w14:paraId="62C51AE3" w14:textId="2FFA5EEF" w:rsidR="00730518" w:rsidRDefault="00730518" w:rsidP="00730518">
      <w:pPr>
        <w:rPr>
          <w:rFonts w:ascii="Arial" w:hAnsi="Arial" w:cs="Arial"/>
          <w:b/>
          <w:szCs w:val="24"/>
        </w:rPr>
      </w:pPr>
      <w:r>
        <w:rPr>
          <w:rFonts w:ascii="Arial" w:hAnsi="Arial" w:cs="Arial"/>
          <w:b/>
          <w:szCs w:val="24"/>
        </w:rPr>
        <w:t xml:space="preserve">10 October 2017 </w:t>
      </w:r>
      <w:r>
        <w:rPr>
          <w:rFonts w:ascii="Arial" w:hAnsi="Arial" w:cs="Arial"/>
          <w:b/>
          <w:szCs w:val="24"/>
        </w:rPr>
        <w:tab/>
      </w:r>
      <w:r>
        <w:rPr>
          <w:rFonts w:ascii="Arial" w:hAnsi="Arial" w:cs="Arial"/>
          <w:b/>
          <w:szCs w:val="24"/>
        </w:rPr>
        <w:tab/>
      </w:r>
      <w:r w:rsidRPr="00B01127">
        <w:rPr>
          <w:rFonts w:ascii="Arial" w:hAnsi="Arial" w:cs="Arial"/>
          <w:b/>
          <w:szCs w:val="24"/>
        </w:rPr>
        <w:t>7 November 201</w:t>
      </w:r>
      <w:r>
        <w:rPr>
          <w:rFonts w:ascii="Arial" w:hAnsi="Arial" w:cs="Arial"/>
          <w:b/>
          <w:szCs w:val="24"/>
        </w:rPr>
        <w:t>7</w:t>
      </w:r>
      <w:r>
        <w:rPr>
          <w:rFonts w:ascii="Arial" w:hAnsi="Arial" w:cs="Arial"/>
          <w:b/>
          <w:szCs w:val="24"/>
        </w:rPr>
        <w:tab/>
      </w:r>
      <w:r>
        <w:rPr>
          <w:rFonts w:ascii="Arial" w:hAnsi="Arial" w:cs="Arial"/>
          <w:b/>
          <w:szCs w:val="24"/>
        </w:rPr>
        <w:tab/>
        <w:t>13 March 2018</w:t>
      </w:r>
    </w:p>
    <w:p w14:paraId="0AAF2EDD" w14:textId="2ECF4952" w:rsidR="00730518" w:rsidRDefault="00730518" w:rsidP="00730518">
      <w:pPr>
        <w:tabs>
          <w:tab w:val="left" w:pos="720"/>
          <w:tab w:val="left" w:pos="1440"/>
          <w:tab w:val="left" w:pos="2160"/>
          <w:tab w:val="left" w:pos="2880"/>
          <w:tab w:val="left" w:pos="3600"/>
          <w:tab w:val="left" w:pos="4320"/>
          <w:tab w:val="left" w:pos="5812"/>
        </w:tabs>
        <w:rPr>
          <w:rFonts w:ascii="Arial" w:hAnsi="Arial" w:cs="Arial"/>
          <w:b/>
          <w:szCs w:val="24"/>
        </w:rPr>
      </w:pPr>
      <w:r>
        <w:rPr>
          <w:rFonts w:ascii="Arial" w:hAnsi="Arial" w:cs="Arial"/>
          <w:b/>
          <w:szCs w:val="24"/>
        </w:rPr>
        <w:t>12 June 2018</w:t>
      </w:r>
      <w:r>
        <w:rPr>
          <w:rFonts w:ascii="Arial" w:hAnsi="Arial" w:cs="Arial"/>
          <w:b/>
          <w:szCs w:val="24"/>
        </w:rPr>
        <w:tab/>
      </w:r>
      <w:r>
        <w:rPr>
          <w:rFonts w:ascii="Arial" w:hAnsi="Arial" w:cs="Arial"/>
          <w:b/>
          <w:szCs w:val="24"/>
        </w:rPr>
        <w:tab/>
        <w:t>29 August 2018</w:t>
      </w:r>
      <w:r>
        <w:rPr>
          <w:rFonts w:ascii="Arial" w:hAnsi="Arial" w:cs="Arial"/>
          <w:b/>
          <w:szCs w:val="24"/>
        </w:rPr>
        <w:tab/>
        <w:t>16</w:t>
      </w:r>
      <w:r w:rsidR="00B01127" w:rsidRPr="00B01127">
        <w:rPr>
          <w:rFonts w:ascii="Arial" w:hAnsi="Arial" w:cs="Arial"/>
          <w:b/>
          <w:szCs w:val="24"/>
        </w:rPr>
        <w:t xml:space="preserve"> October 201</w:t>
      </w:r>
      <w:r>
        <w:rPr>
          <w:rFonts w:ascii="Arial" w:hAnsi="Arial" w:cs="Arial"/>
          <w:b/>
          <w:szCs w:val="24"/>
        </w:rPr>
        <w:t>8</w:t>
      </w:r>
      <w:r w:rsidR="00856952">
        <w:rPr>
          <w:rFonts w:ascii="Arial" w:hAnsi="Arial" w:cs="Arial"/>
          <w:b/>
          <w:szCs w:val="24"/>
        </w:rPr>
        <w:tab/>
      </w:r>
      <w:r w:rsidR="00856952">
        <w:rPr>
          <w:rFonts w:ascii="Arial" w:hAnsi="Arial" w:cs="Arial"/>
          <w:b/>
          <w:szCs w:val="24"/>
        </w:rPr>
        <w:tab/>
      </w:r>
    </w:p>
    <w:p w14:paraId="5EDECB37" w14:textId="036A8CAD" w:rsidR="0041691C" w:rsidRPr="006D752D" w:rsidRDefault="0041691C" w:rsidP="0041691C">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47AB5534" w14:textId="77777777" w:rsidR="00730518" w:rsidRDefault="00730518" w:rsidP="009E2D4C">
      <w:pPr>
        <w:tabs>
          <w:tab w:val="left" w:pos="720"/>
          <w:tab w:val="left" w:pos="1440"/>
          <w:tab w:val="left" w:pos="2410"/>
          <w:tab w:val="left" w:pos="2977"/>
          <w:tab w:val="right" w:pos="8222"/>
        </w:tabs>
        <w:jc w:val="both"/>
        <w:rPr>
          <w:rFonts w:ascii="Arial" w:hAnsi="Arial" w:cs="Arial"/>
          <w:b/>
          <w:szCs w:val="24"/>
        </w:rPr>
      </w:pPr>
    </w:p>
    <w:p w14:paraId="334985F2" w14:textId="77777777" w:rsidR="00730518" w:rsidRDefault="00730518" w:rsidP="009E2D4C">
      <w:pPr>
        <w:tabs>
          <w:tab w:val="left" w:pos="720"/>
          <w:tab w:val="left" w:pos="1440"/>
          <w:tab w:val="left" w:pos="2410"/>
          <w:tab w:val="left" w:pos="2977"/>
          <w:tab w:val="right" w:pos="8222"/>
        </w:tabs>
        <w:jc w:val="both"/>
        <w:rPr>
          <w:rFonts w:ascii="Arial" w:hAnsi="Arial" w:cs="Arial"/>
          <w:b/>
          <w:szCs w:val="24"/>
        </w:rPr>
      </w:pPr>
    </w:p>
    <w:p w14:paraId="200BC074" w14:textId="12F099D0" w:rsidR="009E2D4C" w:rsidRDefault="009E2D4C" w:rsidP="009E2D4C">
      <w:pPr>
        <w:tabs>
          <w:tab w:val="left" w:pos="720"/>
          <w:tab w:val="left" w:pos="1440"/>
          <w:tab w:val="left" w:pos="2410"/>
          <w:tab w:val="left" w:pos="2977"/>
          <w:tab w:val="right" w:pos="8222"/>
        </w:tabs>
        <w:jc w:val="both"/>
        <w:rPr>
          <w:rFonts w:ascii="Arial" w:hAnsi="Arial" w:cs="Arial"/>
          <w:b/>
          <w:szCs w:val="24"/>
        </w:rPr>
      </w:pPr>
      <w:r w:rsidRPr="009E2D4C">
        <w:rPr>
          <w:rFonts w:ascii="Arial" w:hAnsi="Arial" w:cs="Arial"/>
          <w:b/>
          <w:szCs w:val="24"/>
        </w:rPr>
        <w:t xml:space="preserve">Note: As far as possible all the following </w:t>
      </w:r>
      <w:r>
        <w:rPr>
          <w:rFonts w:ascii="Arial" w:hAnsi="Arial" w:cs="Arial"/>
          <w:b/>
          <w:szCs w:val="24"/>
        </w:rPr>
        <w:t>r</w:t>
      </w:r>
      <w:r w:rsidRPr="009E2D4C">
        <w:rPr>
          <w:rFonts w:ascii="Arial" w:hAnsi="Arial" w:cs="Arial"/>
          <w:b/>
          <w:szCs w:val="24"/>
        </w:rPr>
        <w:t xml:space="preserve">eports </w:t>
      </w:r>
      <w:r>
        <w:rPr>
          <w:rFonts w:ascii="Arial" w:hAnsi="Arial" w:cs="Arial"/>
          <w:b/>
          <w:szCs w:val="24"/>
        </w:rPr>
        <w:t>under i</w:t>
      </w:r>
      <w:r w:rsidRPr="009E2D4C">
        <w:rPr>
          <w:rFonts w:ascii="Arial" w:hAnsi="Arial" w:cs="Arial"/>
          <w:b/>
          <w:szCs w:val="24"/>
        </w:rPr>
        <w:t>tems 12.2, 12.3, 12.4</w:t>
      </w:r>
      <w:r w:rsidR="0095792B">
        <w:rPr>
          <w:rFonts w:ascii="Arial" w:hAnsi="Arial" w:cs="Arial"/>
          <w:b/>
          <w:szCs w:val="24"/>
        </w:rPr>
        <w:t xml:space="preserve">, </w:t>
      </w:r>
      <w:r w:rsidRPr="009E2D4C">
        <w:rPr>
          <w:rFonts w:ascii="Arial" w:hAnsi="Arial" w:cs="Arial"/>
          <w:b/>
          <w:szCs w:val="24"/>
        </w:rPr>
        <w:t>12.5</w:t>
      </w:r>
      <w:r w:rsidR="0095792B">
        <w:rPr>
          <w:rFonts w:ascii="Arial" w:hAnsi="Arial" w:cs="Arial"/>
          <w:b/>
          <w:szCs w:val="24"/>
        </w:rPr>
        <w:t>, 13.1 and 13.2</w:t>
      </w:r>
      <w:r w:rsidRPr="009E2D4C">
        <w:rPr>
          <w:rFonts w:ascii="Arial" w:hAnsi="Arial" w:cs="Arial"/>
          <w:b/>
          <w:szCs w:val="24"/>
        </w:rPr>
        <w:t xml:space="preserve"> will be moved </w:t>
      </w:r>
      <w:proofErr w:type="spellStart"/>
      <w:r w:rsidRPr="009E2D4C">
        <w:rPr>
          <w:rFonts w:ascii="Arial" w:hAnsi="Arial" w:cs="Arial"/>
          <w:b/>
          <w:szCs w:val="24"/>
        </w:rPr>
        <w:t>en</w:t>
      </w:r>
      <w:proofErr w:type="spellEnd"/>
      <w:r w:rsidRPr="009E2D4C">
        <w:rPr>
          <w:rFonts w:ascii="Arial" w:hAnsi="Arial" w:cs="Arial"/>
          <w:b/>
          <w:szCs w:val="24"/>
        </w:rPr>
        <w:t>-bloc and only the exceptions (items which Councillors wish to amend) will be discussed.</w:t>
      </w:r>
    </w:p>
    <w:p w14:paraId="615D4F10" w14:textId="2A493636" w:rsidR="000D0FD1" w:rsidRDefault="00F96F8F" w:rsidP="009E2D4C">
      <w:pPr>
        <w:tabs>
          <w:tab w:val="left" w:pos="720"/>
          <w:tab w:val="left" w:pos="1440"/>
          <w:tab w:val="left" w:pos="2410"/>
          <w:tab w:val="left" w:pos="2977"/>
          <w:tab w:val="right" w:pos="8222"/>
        </w:tabs>
        <w:jc w:val="both"/>
        <w:rPr>
          <w:rFonts w:ascii="Arial" w:hAnsi="Arial" w:cs="Arial"/>
          <w:b/>
          <w:szCs w:val="24"/>
        </w:rPr>
      </w:pPr>
      <w:r>
        <w:rPr>
          <w:rFonts w:ascii="Arial" w:hAnsi="Arial" w:cs="Arial"/>
          <w:noProof/>
          <w:szCs w:val="24"/>
          <w:u w:val="single"/>
        </w:rPr>
        <mc:AlternateContent>
          <mc:Choice Requires="wps">
            <w:drawing>
              <wp:anchor distT="0" distB="0" distL="114300" distR="114300" simplePos="0" relativeHeight="251664384" behindDoc="1" locked="0" layoutInCell="1" allowOverlap="1" wp14:anchorId="2CB4BAA8" wp14:editId="3A0699DB">
                <wp:simplePos x="0" y="0"/>
                <wp:positionH relativeFrom="column">
                  <wp:posOffset>-34925</wp:posOffset>
                </wp:positionH>
                <wp:positionV relativeFrom="paragraph">
                  <wp:posOffset>158115</wp:posOffset>
                </wp:positionV>
                <wp:extent cx="5336540" cy="1633220"/>
                <wp:effectExtent l="0" t="0" r="0" b="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6332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7009" id="Rectangle 14" o:spid="_x0000_s1026" style="position:absolute;margin-left:-2.75pt;margin-top:12.45pt;width:420.2pt;height:12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" fillcolor="#d8d8d8" stroked="f"/>
            </w:pict>
          </mc:Fallback>
        </mc:AlternateContent>
      </w:r>
    </w:p>
    <w:p w14:paraId="74F0A9BD" w14:textId="0775868D" w:rsidR="000D0FD1" w:rsidRPr="006D752D" w:rsidRDefault="000D0FD1" w:rsidP="000D0FD1">
      <w:pPr>
        <w:tabs>
          <w:tab w:val="left" w:pos="720"/>
          <w:tab w:val="left" w:pos="1440"/>
          <w:tab w:val="left" w:pos="2410"/>
          <w:tab w:val="left" w:pos="2977"/>
          <w:tab w:val="right" w:pos="8222"/>
        </w:tabs>
        <w:jc w:val="both"/>
        <w:rPr>
          <w:rFonts w:ascii="Arial" w:hAnsi="Arial" w:cs="Arial"/>
          <w:szCs w:val="24"/>
          <w:u w:val="single"/>
        </w:rPr>
      </w:pPr>
      <w:proofErr w:type="spellStart"/>
      <w:r w:rsidRPr="006D752D">
        <w:rPr>
          <w:rFonts w:ascii="Arial" w:hAnsi="Arial" w:cs="Arial"/>
          <w:szCs w:val="24"/>
          <w:u w:val="single"/>
        </w:rPr>
        <w:t>En</w:t>
      </w:r>
      <w:proofErr w:type="spellEnd"/>
      <w:r w:rsidRPr="006D752D">
        <w:rPr>
          <w:rFonts w:ascii="Arial" w:hAnsi="Arial" w:cs="Arial"/>
          <w:szCs w:val="24"/>
          <w:u w:val="single"/>
        </w:rPr>
        <w:t xml:space="preserve"> Bloc</w:t>
      </w:r>
    </w:p>
    <w:p w14:paraId="4FACBA2F" w14:textId="3F76F194" w:rsidR="000D0FD1" w:rsidRPr="006D752D" w:rsidRDefault="000D0FD1" w:rsidP="000D0FD1">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Moved - Councillor </w:t>
      </w:r>
      <w:r w:rsidR="0041691C">
        <w:rPr>
          <w:rFonts w:ascii="Arial" w:hAnsi="Arial" w:cs="Arial"/>
          <w:szCs w:val="24"/>
        </w:rPr>
        <w:t>Shaw</w:t>
      </w:r>
    </w:p>
    <w:p w14:paraId="306F8719" w14:textId="55DDB9D9" w:rsidR="000D0FD1" w:rsidRPr="006D752D" w:rsidRDefault="000D0FD1" w:rsidP="000D0FD1">
      <w:pPr>
        <w:tabs>
          <w:tab w:val="left" w:pos="720"/>
          <w:tab w:val="left" w:pos="1440"/>
          <w:tab w:val="left" w:pos="2410"/>
          <w:tab w:val="left" w:pos="2977"/>
          <w:tab w:val="right" w:pos="8222"/>
        </w:tabs>
        <w:jc w:val="both"/>
        <w:rPr>
          <w:rFonts w:ascii="Arial" w:hAnsi="Arial" w:cs="Arial"/>
          <w:szCs w:val="24"/>
        </w:rPr>
      </w:pPr>
      <w:r w:rsidRPr="006D752D">
        <w:rPr>
          <w:rFonts w:ascii="Arial" w:hAnsi="Arial" w:cs="Arial"/>
          <w:szCs w:val="24"/>
        </w:rPr>
        <w:t xml:space="preserve">Seconded – Councillor </w:t>
      </w:r>
      <w:r w:rsidR="0041691C">
        <w:rPr>
          <w:rFonts w:ascii="Arial" w:hAnsi="Arial" w:cs="Arial"/>
          <w:szCs w:val="24"/>
        </w:rPr>
        <w:t>James</w:t>
      </w:r>
    </w:p>
    <w:p w14:paraId="419EA4BF" w14:textId="77777777" w:rsidR="000D0FD1" w:rsidRPr="006D752D" w:rsidRDefault="000D0FD1" w:rsidP="000D0FD1">
      <w:pPr>
        <w:tabs>
          <w:tab w:val="left" w:pos="720"/>
          <w:tab w:val="left" w:pos="1440"/>
          <w:tab w:val="left" w:pos="2410"/>
          <w:tab w:val="left" w:pos="2977"/>
          <w:tab w:val="right" w:pos="8222"/>
        </w:tabs>
        <w:jc w:val="both"/>
        <w:rPr>
          <w:rFonts w:ascii="Arial" w:hAnsi="Arial" w:cs="Arial"/>
          <w:szCs w:val="24"/>
        </w:rPr>
      </w:pPr>
    </w:p>
    <w:p w14:paraId="7E2304FB" w14:textId="2A0E558A" w:rsidR="000D0FD1" w:rsidRPr="006D752D" w:rsidRDefault="000D0FD1" w:rsidP="000D0FD1">
      <w:pPr>
        <w:tabs>
          <w:tab w:val="left" w:pos="720"/>
          <w:tab w:val="left" w:pos="1440"/>
          <w:tab w:val="left" w:pos="2410"/>
          <w:tab w:val="left" w:pos="2977"/>
          <w:tab w:val="right" w:pos="8222"/>
        </w:tabs>
        <w:jc w:val="both"/>
        <w:rPr>
          <w:rFonts w:ascii="Arial" w:hAnsi="Arial" w:cs="Arial"/>
          <w:b/>
          <w:szCs w:val="24"/>
        </w:rPr>
      </w:pPr>
      <w:r w:rsidRPr="006D752D">
        <w:rPr>
          <w:rFonts w:ascii="Arial" w:hAnsi="Arial" w:cs="Arial"/>
          <w:b/>
          <w:szCs w:val="24"/>
        </w:rPr>
        <w:t>That all Committee Recommendations relating to Reports under items 12.2, 12.3, 12.4</w:t>
      </w:r>
      <w:r>
        <w:rPr>
          <w:rFonts w:ascii="Arial" w:hAnsi="Arial" w:cs="Arial"/>
          <w:b/>
          <w:szCs w:val="24"/>
        </w:rPr>
        <w:t xml:space="preserve">, </w:t>
      </w:r>
      <w:r w:rsidRPr="006D752D">
        <w:rPr>
          <w:rFonts w:ascii="Arial" w:hAnsi="Arial" w:cs="Arial"/>
          <w:b/>
          <w:szCs w:val="24"/>
        </w:rPr>
        <w:t>12.5</w:t>
      </w:r>
      <w:r w:rsidR="0041691C">
        <w:rPr>
          <w:rFonts w:ascii="Arial" w:hAnsi="Arial" w:cs="Arial"/>
          <w:b/>
          <w:szCs w:val="24"/>
        </w:rPr>
        <w:t xml:space="preserve"> &amp;</w:t>
      </w:r>
      <w:r>
        <w:rPr>
          <w:rFonts w:ascii="Arial" w:hAnsi="Arial" w:cs="Arial"/>
          <w:b/>
          <w:szCs w:val="24"/>
        </w:rPr>
        <w:t xml:space="preserve"> 13.1 </w:t>
      </w:r>
      <w:r w:rsidRPr="006D752D">
        <w:rPr>
          <w:rFonts w:ascii="Arial" w:hAnsi="Arial" w:cs="Arial"/>
          <w:b/>
          <w:szCs w:val="24"/>
        </w:rPr>
        <w:t xml:space="preserve">with the exception of Report Nos. </w:t>
      </w:r>
      <w:r w:rsidR="0041691C">
        <w:rPr>
          <w:rFonts w:ascii="Arial" w:hAnsi="Arial" w:cs="Arial"/>
          <w:b/>
          <w:szCs w:val="24"/>
        </w:rPr>
        <w:t>PD66.18, PD67.18, PD72.18, PD74.18, TS28.18, 13.1 &amp; 13.2</w:t>
      </w:r>
      <w:r w:rsidRPr="006D752D">
        <w:rPr>
          <w:rFonts w:ascii="Arial" w:hAnsi="Arial" w:cs="Arial"/>
          <w:b/>
          <w:szCs w:val="24"/>
        </w:rPr>
        <w:t xml:space="preserve"> are adopted </w:t>
      </w:r>
      <w:proofErr w:type="spellStart"/>
      <w:r w:rsidRPr="006D752D">
        <w:rPr>
          <w:rFonts w:ascii="Arial" w:hAnsi="Arial" w:cs="Arial"/>
          <w:b/>
          <w:szCs w:val="24"/>
        </w:rPr>
        <w:t>en</w:t>
      </w:r>
      <w:proofErr w:type="spellEnd"/>
      <w:r w:rsidRPr="006D752D">
        <w:rPr>
          <w:rFonts w:ascii="Arial" w:hAnsi="Arial" w:cs="Arial"/>
          <w:b/>
          <w:szCs w:val="24"/>
        </w:rPr>
        <w:t xml:space="preserve"> bloc.</w:t>
      </w:r>
    </w:p>
    <w:p w14:paraId="208309F8" w14:textId="77777777" w:rsidR="000D0FD1" w:rsidRPr="006D752D" w:rsidRDefault="000D0FD1" w:rsidP="000D0FD1">
      <w:pPr>
        <w:tabs>
          <w:tab w:val="left" w:pos="720"/>
          <w:tab w:val="left" w:pos="1440"/>
          <w:tab w:val="left" w:pos="2410"/>
          <w:tab w:val="left" w:pos="2977"/>
          <w:tab w:val="right" w:pos="8222"/>
        </w:tabs>
        <w:jc w:val="both"/>
        <w:rPr>
          <w:rFonts w:ascii="Arial" w:hAnsi="Arial" w:cs="Arial"/>
          <w:b/>
          <w:szCs w:val="24"/>
        </w:rPr>
      </w:pPr>
    </w:p>
    <w:p w14:paraId="05896BAF" w14:textId="63F3E17C" w:rsidR="0041691C" w:rsidRPr="006D752D" w:rsidRDefault="0041691C" w:rsidP="0041691C">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7C406413" w14:textId="0B7725C5" w:rsidR="000D0FD1" w:rsidRDefault="000D0FD1" w:rsidP="009E2D4C">
      <w:pPr>
        <w:tabs>
          <w:tab w:val="left" w:pos="720"/>
          <w:tab w:val="left" w:pos="1440"/>
          <w:tab w:val="left" w:pos="2410"/>
          <w:tab w:val="left" w:pos="2977"/>
          <w:tab w:val="right" w:pos="8222"/>
        </w:tabs>
        <w:jc w:val="both"/>
        <w:rPr>
          <w:rFonts w:ascii="Arial" w:hAnsi="Arial" w:cs="Arial"/>
          <w:b/>
          <w:szCs w:val="24"/>
        </w:rPr>
      </w:pPr>
    </w:p>
    <w:p w14:paraId="72CCBC62" w14:textId="75DBEB07" w:rsidR="00B01127" w:rsidRDefault="00B01127" w:rsidP="009E2D4C">
      <w:pPr>
        <w:tabs>
          <w:tab w:val="left" w:pos="720"/>
          <w:tab w:val="left" w:pos="1440"/>
          <w:tab w:val="left" w:pos="2410"/>
          <w:tab w:val="left" w:pos="2977"/>
          <w:tab w:val="right" w:pos="8222"/>
        </w:tabs>
        <w:jc w:val="both"/>
        <w:rPr>
          <w:rFonts w:ascii="Arial" w:hAnsi="Arial" w:cs="Arial"/>
          <w:b/>
          <w:szCs w:val="24"/>
        </w:rPr>
      </w:pPr>
    </w:p>
    <w:p w14:paraId="10D473C4" w14:textId="77777777" w:rsidR="00B01127" w:rsidRDefault="00B01127" w:rsidP="009E2D4C">
      <w:pPr>
        <w:tabs>
          <w:tab w:val="left" w:pos="720"/>
          <w:tab w:val="left" w:pos="1440"/>
          <w:tab w:val="left" w:pos="2410"/>
          <w:tab w:val="left" w:pos="2977"/>
          <w:tab w:val="right" w:pos="8222"/>
        </w:tabs>
        <w:jc w:val="both"/>
        <w:rPr>
          <w:rFonts w:ascii="Arial" w:hAnsi="Arial" w:cs="Arial"/>
          <w:b/>
          <w:szCs w:val="24"/>
        </w:rPr>
      </w:pPr>
    </w:p>
    <w:p w14:paraId="200BC077" w14:textId="49762193" w:rsidR="00D05D60" w:rsidRPr="00180419" w:rsidRDefault="000D0FD1"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25" w:name="_Toc533085263"/>
      <w:r w:rsidR="00B00C1D">
        <w:rPr>
          <w:rFonts w:ascii="Arial" w:hAnsi="Arial" w:cs="Arial"/>
          <w:sz w:val="24"/>
          <w:szCs w:val="24"/>
          <w:u w:val="none"/>
        </w:rPr>
        <w:lastRenderedPageBreak/>
        <w:t xml:space="preserve">Planning &amp; Development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sidR="00B00C1D">
        <w:rPr>
          <w:rFonts w:ascii="Arial" w:hAnsi="Arial" w:cs="Arial"/>
          <w:sz w:val="24"/>
          <w:szCs w:val="24"/>
          <w:u w:val="none"/>
        </w:rPr>
        <w:t>P</w:t>
      </w:r>
      <w:r w:rsidR="008313F0" w:rsidRPr="00180419">
        <w:rPr>
          <w:rFonts w:ascii="Arial" w:hAnsi="Arial" w:cs="Arial"/>
          <w:sz w:val="24"/>
          <w:szCs w:val="24"/>
          <w:u w:val="none"/>
        </w:rPr>
        <w:t>D</w:t>
      </w:r>
      <w:r w:rsidR="00856952">
        <w:rPr>
          <w:rFonts w:ascii="Arial" w:hAnsi="Arial" w:cs="Arial"/>
          <w:sz w:val="24"/>
          <w:szCs w:val="24"/>
          <w:u w:val="none"/>
        </w:rPr>
        <w:t>66.18</w:t>
      </w:r>
      <w:r w:rsidR="00D05D60" w:rsidRPr="00180419">
        <w:rPr>
          <w:rFonts w:ascii="Arial" w:hAnsi="Arial" w:cs="Arial"/>
          <w:sz w:val="24"/>
          <w:szCs w:val="24"/>
          <w:u w:val="none"/>
        </w:rPr>
        <w:t xml:space="preserve"> to </w:t>
      </w:r>
      <w:r w:rsidR="00B00C1D">
        <w:rPr>
          <w:rFonts w:ascii="Arial" w:hAnsi="Arial" w:cs="Arial"/>
          <w:sz w:val="24"/>
          <w:szCs w:val="24"/>
          <w:u w:val="none"/>
        </w:rPr>
        <w:t>P</w:t>
      </w:r>
      <w:r w:rsidR="00977FCC" w:rsidRPr="00180419">
        <w:rPr>
          <w:rFonts w:ascii="Arial" w:hAnsi="Arial" w:cs="Arial"/>
          <w:sz w:val="24"/>
          <w:szCs w:val="24"/>
          <w:u w:val="none"/>
        </w:rPr>
        <w:t>D</w:t>
      </w:r>
      <w:r w:rsidR="00856952">
        <w:rPr>
          <w:rFonts w:ascii="Arial" w:hAnsi="Arial" w:cs="Arial"/>
          <w:sz w:val="24"/>
          <w:szCs w:val="24"/>
          <w:u w:val="none"/>
        </w:rPr>
        <w:t>75.18</w:t>
      </w:r>
      <w:r w:rsidR="00012C59">
        <w:rPr>
          <w:rFonts w:ascii="Arial" w:hAnsi="Arial" w:cs="Arial"/>
          <w:sz w:val="24"/>
          <w:szCs w:val="24"/>
          <w:u w:val="none"/>
        </w:rPr>
        <w:t xml:space="preserve"> (copy attached)</w:t>
      </w:r>
      <w:bookmarkEnd w:id="25"/>
    </w:p>
    <w:p w14:paraId="200BC078"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79"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7A" w14:textId="77777777" w:rsidR="00D05D60" w:rsidRDefault="00D05D60"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492"/>
      </w:tblGrid>
      <w:tr w:rsidR="0094547D" w:rsidRPr="00E81F0B" w14:paraId="0CE77430" w14:textId="77777777" w:rsidTr="00CA1A5E">
        <w:tc>
          <w:tcPr>
            <w:tcW w:w="1872" w:type="dxa"/>
            <w:tcBorders>
              <w:top w:val="single" w:sz="4" w:space="0" w:color="auto"/>
              <w:left w:val="single" w:sz="4" w:space="0" w:color="auto"/>
              <w:bottom w:val="single" w:sz="4" w:space="0" w:color="auto"/>
              <w:right w:val="nil"/>
            </w:tcBorders>
            <w:hideMark/>
          </w:tcPr>
          <w:p w14:paraId="7C4DFD7B"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26" w:name="_Toc530583051"/>
            <w:bookmarkStart w:id="27" w:name="_Toc531768747"/>
            <w:bookmarkStart w:id="28" w:name="_Toc532561316"/>
            <w:bookmarkStart w:id="29" w:name="_Toc533085264"/>
            <w:r w:rsidRPr="00E81F0B">
              <w:rPr>
                <w:rFonts w:ascii="Arial" w:hAnsi="Arial" w:cs="Arial"/>
                <w:b/>
                <w:bCs/>
                <w:sz w:val="28"/>
                <w:szCs w:val="28"/>
              </w:rPr>
              <w:t>PD66.18</w:t>
            </w:r>
            <w:bookmarkEnd w:id="26"/>
            <w:bookmarkEnd w:id="27"/>
            <w:bookmarkEnd w:id="28"/>
            <w:bookmarkEnd w:id="29"/>
          </w:p>
        </w:tc>
        <w:tc>
          <w:tcPr>
            <w:tcW w:w="6492" w:type="dxa"/>
            <w:tcBorders>
              <w:top w:val="single" w:sz="4" w:space="0" w:color="auto"/>
              <w:left w:val="nil"/>
              <w:bottom w:val="single" w:sz="4" w:space="0" w:color="auto"/>
              <w:right w:val="single" w:sz="4" w:space="0" w:color="auto"/>
            </w:tcBorders>
            <w:hideMark/>
          </w:tcPr>
          <w:p w14:paraId="57024394"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30" w:name="_Toc530583052"/>
            <w:bookmarkStart w:id="31" w:name="_Toc531768748"/>
            <w:bookmarkStart w:id="32" w:name="_Toc533085265"/>
            <w:r w:rsidRPr="00E81F0B">
              <w:rPr>
                <w:rFonts w:ascii="Arial" w:hAnsi="Arial" w:cs="Arial"/>
                <w:b/>
                <w:bCs/>
                <w:sz w:val="28"/>
                <w:szCs w:val="28"/>
              </w:rPr>
              <w:t>No. 29A Carrington Street, Nedlands – Proposed Animal Establishment (Dog Day Care) (Use Not Listed)</w:t>
            </w:r>
            <w:bookmarkEnd w:id="30"/>
            <w:bookmarkEnd w:id="31"/>
            <w:bookmarkEnd w:id="32"/>
          </w:p>
        </w:tc>
      </w:tr>
      <w:tr w:rsidR="0094547D" w:rsidRPr="00E81F0B" w14:paraId="74326415" w14:textId="77777777" w:rsidTr="00CA1A5E">
        <w:tc>
          <w:tcPr>
            <w:tcW w:w="8364" w:type="dxa"/>
            <w:gridSpan w:val="2"/>
            <w:tcBorders>
              <w:top w:val="single" w:sz="4" w:space="0" w:color="auto"/>
              <w:left w:val="nil"/>
              <w:bottom w:val="single" w:sz="4" w:space="0" w:color="auto"/>
              <w:right w:val="nil"/>
            </w:tcBorders>
          </w:tcPr>
          <w:p w14:paraId="26610CBD" w14:textId="77777777" w:rsidR="0094547D" w:rsidRPr="00E81F0B" w:rsidRDefault="0094547D" w:rsidP="00CA1A5E">
            <w:pPr>
              <w:spacing w:line="256" w:lineRule="auto"/>
              <w:contextualSpacing/>
              <w:jc w:val="both"/>
              <w:rPr>
                <w:rFonts w:ascii="Arial" w:eastAsia="Calibri" w:hAnsi="Arial" w:cs="Arial"/>
                <w:szCs w:val="22"/>
                <w:highlight w:val="yellow"/>
              </w:rPr>
            </w:pPr>
          </w:p>
        </w:tc>
      </w:tr>
      <w:tr w:rsidR="0094547D" w:rsidRPr="00E81F0B" w14:paraId="546DA38E"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4C366706"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Committee</w:t>
            </w:r>
          </w:p>
        </w:tc>
        <w:tc>
          <w:tcPr>
            <w:tcW w:w="6492" w:type="dxa"/>
            <w:tcBorders>
              <w:top w:val="single" w:sz="4" w:space="0" w:color="auto"/>
              <w:left w:val="single" w:sz="4" w:space="0" w:color="auto"/>
              <w:bottom w:val="single" w:sz="4" w:space="0" w:color="auto"/>
              <w:right w:val="single" w:sz="4" w:space="0" w:color="auto"/>
            </w:tcBorders>
            <w:hideMark/>
          </w:tcPr>
          <w:p w14:paraId="5E1B3283"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4 December 2018</w:t>
            </w:r>
          </w:p>
        </w:tc>
      </w:tr>
      <w:tr w:rsidR="0094547D" w:rsidRPr="00E81F0B" w14:paraId="54C591AE"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0D2861D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Council</w:t>
            </w:r>
          </w:p>
        </w:tc>
        <w:tc>
          <w:tcPr>
            <w:tcW w:w="6492" w:type="dxa"/>
            <w:tcBorders>
              <w:top w:val="single" w:sz="4" w:space="0" w:color="auto"/>
              <w:left w:val="single" w:sz="4" w:space="0" w:color="auto"/>
              <w:bottom w:val="single" w:sz="4" w:space="0" w:color="auto"/>
              <w:right w:val="single" w:sz="4" w:space="0" w:color="auto"/>
            </w:tcBorders>
            <w:hideMark/>
          </w:tcPr>
          <w:p w14:paraId="613F4EF9"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18 December 2018</w:t>
            </w:r>
          </w:p>
        </w:tc>
      </w:tr>
      <w:tr w:rsidR="0094547D" w:rsidRPr="00E81F0B" w14:paraId="1610CC2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3A72974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Applicant</w:t>
            </w:r>
          </w:p>
        </w:tc>
        <w:tc>
          <w:tcPr>
            <w:tcW w:w="6492" w:type="dxa"/>
            <w:tcBorders>
              <w:top w:val="single" w:sz="4" w:space="0" w:color="auto"/>
              <w:left w:val="single" w:sz="4" w:space="0" w:color="auto"/>
              <w:bottom w:val="single" w:sz="4" w:space="0" w:color="auto"/>
              <w:right w:val="single" w:sz="4" w:space="0" w:color="auto"/>
            </w:tcBorders>
            <w:hideMark/>
          </w:tcPr>
          <w:p w14:paraId="59225B2E"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Canine Lounge</w:t>
            </w:r>
          </w:p>
        </w:tc>
      </w:tr>
      <w:tr w:rsidR="0094547D" w:rsidRPr="00E81F0B" w14:paraId="2DA4738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1D73CE5B"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Landowner</w:t>
            </w:r>
          </w:p>
        </w:tc>
        <w:tc>
          <w:tcPr>
            <w:tcW w:w="6492" w:type="dxa"/>
            <w:tcBorders>
              <w:top w:val="single" w:sz="4" w:space="0" w:color="auto"/>
              <w:left w:val="single" w:sz="4" w:space="0" w:color="auto"/>
              <w:bottom w:val="single" w:sz="4" w:space="0" w:color="auto"/>
              <w:right w:val="single" w:sz="4" w:space="0" w:color="auto"/>
            </w:tcBorders>
            <w:hideMark/>
          </w:tcPr>
          <w:p w14:paraId="7EC02DA8"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A and D </w:t>
            </w:r>
            <w:proofErr w:type="spellStart"/>
            <w:r w:rsidRPr="00E81F0B">
              <w:rPr>
                <w:rFonts w:ascii="Arial" w:eastAsia="Calibri" w:hAnsi="Arial" w:cs="Arial"/>
                <w:szCs w:val="24"/>
              </w:rPr>
              <w:t>Ognenis</w:t>
            </w:r>
            <w:proofErr w:type="spellEnd"/>
          </w:p>
        </w:tc>
      </w:tr>
      <w:tr w:rsidR="0094547D" w:rsidRPr="00E81F0B" w14:paraId="6C76D1F8"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18EFDDE1"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Director</w:t>
            </w:r>
          </w:p>
        </w:tc>
        <w:tc>
          <w:tcPr>
            <w:tcW w:w="6492" w:type="dxa"/>
            <w:tcBorders>
              <w:top w:val="single" w:sz="4" w:space="0" w:color="auto"/>
              <w:left w:val="single" w:sz="4" w:space="0" w:color="auto"/>
              <w:bottom w:val="single" w:sz="4" w:space="0" w:color="auto"/>
              <w:right w:val="single" w:sz="4" w:space="0" w:color="auto"/>
            </w:tcBorders>
            <w:vAlign w:val="center"/>
            <w:hideMark/>
          </w:tcPr>
          <w:p w14:paraId="451FB530"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Peter Mickleson – Director Planning &amp; Development </w:t>
            </w:r>
          </w:p>
        </w:tc>
      </w:tr>
      <w:tr w:rsidR="0094547D" w:rsidRPr="00E81F0B" w14:paraId="71494023"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256207A3"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Reference</w:t>
            </w:r>
          </w:p>
        </w:tc>
        <w:tc>
          <w:tcPr>
            <w:tcW w:w="6492" w:type="dxa"/>
            <w:tcBorders>
              <w:top w:val="single" w:sz="4" w:space="0" w:color="auto"/>
              <w:left w:val="single" w:sz="4" w:space="0" w:color="auto"/>
              <w:bottom w:val="single" w:sz="4" w:space="0" w:color="auto"/>
              <w:right w:val="single" w:sz="4" w:space="0" w:color="auto"/>
            </w:tcBorders>
            <w:hideMark/>
          </w:tcPr>
          <w:p w14:paraId="3CCBCB76"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DA18/31110</w:t>
            </w:r>
          </w:p>
        </w:tc>
      </w:tr>
      <w:tr w:rsidR="0094547D" w:rsidRPr="00E81F0B" w14:paraId="15B74588"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222E697D"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Previous Item</w:t>
            </w:r>
          </w:p>
        </w:tc>
        <w:tc>
          <w:tcPr>
            <w:tcW w:w="6492" w:type="dxa"/>
            <w:tcBorders>
              <w:top w:val="single" w:sz="4" w:space="0" w:color="auto"/>
              <w:left w:val="single" w:sz="4" w:space="0" w:color="auto"/>
              <w:bottom w:val="single" w:sz="4" w:space="0" w:color="auto"/>
              <w:right w:val="single" w:sz="4" w:space="0" w:color="auto"/>
            </w:tcBorders>
            <w:hideMark/>
          </w:tcPr>
          <w:p w14:paraId="6991B41A"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Nil. </w:t>
            </w:r>
          </w:p>
        </w:tc>
      </w:tr>
      <w:tr w:rsidR="0094547D" w:rsidRPr="00E81F0B" w14:paraId="3AB820B1" w14:textId="77777777" w:rsidTr="00CA1A5E">
        <w:tc>
          <w:tcPr>
            <w:tcW w:w="1872" w:type="dxa"/>
            <w:tcBorders>
              <w:top w:val="single" w:sz="4" w:space="0" w:color="auto"/>
              <w:left w:val="single" w:sz="4" w:space="0" w:color="auto"/>
              <w:bottom w:val="single" w:sz="4" w:space="0" w:color="auto"/>
              <w:right w:val="single" w:sz="4" w:space="0" w:color="auto"/>
            </w:tcBorders>
            <w:hideMark/>
          </w:tcPr>
          <w:p w14:paraId="32F31E1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Delegation</w:t>
            </w:r>
          </w:p>
        </w:tc>
        <w:tc>
          <w:tcPr>
            <w:tcW w:w="6492" w:type="dxa"/>
            <w:tcBorders>
              <w:top w:val="single" w:sz="4" w:space="0" w:color="auto"/>
              <w:left w:val="single" w:sz="4" w:space="0" w:color="auto"/>
              <w:bottom w:val="single" w:sz="4" w:space="0" w:color="auto"/>
              <w:right w:val="single" w:sz="4" w:space="0" w:color="auto"/>
            </w:tcBorders>
            <w:hideMark/>
          </w:tcPr>
          <w:p w14:paraId="33D62E39" w14:textId="77777777" w:rsidR="0094547D" w:rsidRPr="00E81F0B" w:rsidRDefault="0094547D" w:rsidP="00CA1A5E">
            <w:pPr>
              <w:spacing w:line="256" w:lineRule="auto"/>
              <w:contextualSpacing/>
              <w:jc w:val="both"/>
              <w:rPr>
                <w:rFonts w:ascii="Arial" w:eastAsia="Calibri" w:hAnsi="Arial" w:cs="Arial"/>
                <w:color w:val="000000"/>
                <w:szCs w:val="22"/>
              </w:rPr>
            </w:pPr>
            <w:r w:rsidRPr="00E81F0B">
              <w:rPr>
                <w:rFonts w:ascii="Arial" w:eastAsia="Calibri" w:hAnsi="Arial" w:cs="Arial"/>
                <w:color w:val="000000"/>
                <w:szCs w:val="22"/>
              </w:rPr>
              <w:t xml:space="preserve">In accordance with Clause 6.7.1a) of the City’s Instrument of Delegation, Council is required to determine the application due to objections being received. </w:t>
            </w:r>
          </w:p>
        </w:tc>
      </w:tr>
      <w:tr w:rsidR="0094547D" w:rsidRPr="00E81F0B" w14:paraId="5058D0F6" w14:textId="77777777" w:rsidTr="00CA1A5E">
        <w:trPr>
          <w:trHeight w:val="289"/>
        </w:trPr>
        <w:tc>
          <w:tcPr>
            <w:tcW w:w="1872" w:type="dxa"/>
            <w:tcBorders>
              <w:top w:val="single" w:sz="4" w:space="0" w:color="auto"/>
              <w:left w:val="single" w:sz="4" w:space="0" w:color="auto"/>
              <w:bottom w:val="single" w:sz="4" w:space="0" w:color="auto"/>
              <w:right w:val="single" w:sz="4" w:space="0" w:color="auto"/>
            </w:tcBorders>
            <w:hideMark/>
          </w:tcPr>
          <w:p w14:paraId="44CAF3ED"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Attachments</w:t>
            </w:r>
          </w:p>
        </w:tc>
        <w:tc>
          <w:tcPr>
            <w:tcW w:w="6492" w:type="dxa"/>
            <w:tcBorders>
              <w:top w:val="single" w:sz="4" w:space="0" w:color="auto"/>
              <w:left w:val="single" w:sz="4" w:space="0" w:color="auto"/>
              <w:bottom w:val="single" w:sz="4" w:space="0" w:color="auto"/>
              <w:right w:val="single" w:sz="4" w:space="0" w:color="auto"/>
            </w:tcBorders>
            <w:vAlign w:val="center"/>
            <w:hideMark/>
          </w:tcPr>
          <w:p w14:paraId="38FCABD5" w14:textId="77777777" w:rsidR="0094547D" w:rsidRPr="00E81F0B" w:rsidRDefault="0094547D" w:rsidP="00CA1A5E">
            <w:pPr>
              <w:spacing w:line="256" w:lineRule="auto"/>
              <w:ind w:left="460" w:hanging="432"/>
              <w:contextualSpacing/>
              <w:rPr>
                <w:rFonts w:ascii="Arial" w:eastAsia="Calibri" w:hAnsi="Arial" w:cs="Arial"/>
                <w:sz w:val="2"/>
                <w:szCs w:val="2"/>
              </w:rPr>
            </w:pPr>
            <w:r w:rsidRPr="00E81F0B">
              <w:rPr>
                <w:rFonts w:ascii="Arial" w:eastAsia="Calibri" w:hAnsi="Arial" w:cs="Arial"/>
                <w:color w:val="000000"/>
                <w:szCs w:val="24"/>
              </w:rPr>
              <w:t>1.</w:t>
            </w:r>
            <w:r w:rsidRPr="00E81F0B">
              <w:rPr>
                <w:rFonts w:ascii="Arial" w:eastAsia="Calibri" w:hAnsi="Arial" w:cs="Arial"/>
                <w:color w:val="000000"/>
                <w:szCs w:val="24"/>
              </w:rPr>
              <w:tab/>
              <w:t>Photograph of the subject property</w:t>
            </w:r>
          </w:p>
        </w:tc>
      </w:tr>
    </w:tbl>
    <w:p w14:paraId="7A554B40" w14:textId="0E25F448" w:rsidR="0094547D" w:rsidRDefault="0094547D" w:rsidP="0094547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193D06E1" w14:textId="45655E9E" w:rsidR="000D0FD1" w:rsidRPr="006D752D" w:rsidRDefault="000D0FD1" w:rsidP="000D0FD1">
      <w:pPr>
        <w:jc w:val="both"/>
        <w:rPr>
          <w:rFonts w:ascii="Arial" w:hAnsi="Arial" w:cs="Arial"/>
          <w:b/>
          <w:szCs w:val="24"/>
        </w:rPr>
      </w:pPr>
      <w:r w:rsidRPr="009D6C50">
        <w:rPr>
          <w:rFonts w:ascii="Arial" w:hAnsi="Arial" w:cs="Arial"/>
          <w:b/>
          <w:szCs w:val="24"/>
        </w:rPr>
        <w:t xml:space="preserve">Regulation 11(da) </w:t>
      </w:r>
      <w:r w:rsidR="00730518" w:rsidRPr="009D6C50">
        <w:rPr>
          <w:rFonts w:ascii="Arial" w:hAnsi="Arial" w:cs="Arial"/>
          <w:b/>
          <w:szCs w:val="24"/>
        </w:rPr>
        <w:t>–</w:t>
      </w:r>
      <w:r w:rsidRPr="009D6C50">
        <w:rPr>
          <w:rFonts w:ascii="Arial" w:hAnsi="Arial" w:cs="Arial"/>
          <w:b/>
          <w:szCs w:val="24"/>
        </w:rPr>
        <w:t xml:space="preserve"> </w:t>
      </w:r>
      <w:r w:rsidR="00730518" w:rsidRPr="009D6C50">
        <w:rPr>
          <w:rFonts w:ascii="Arial" w:hAnsi="Arial" w:cs="Arial"/>
          <w:b/>
          <w:szCs w:val="24"/>
        </w:rPr>
        <w:t>Not Applicable – Recommendation adopted with minor amendments</w:t>
      </w:r>
      <w:r w:rsidR="009D6C50" w:rsidRPr="009D6C50">
        <w:rPr>
          <w:rFonts w:ascii="Arial" w:hAnsi="Arial" w:cs="Arial"/>
          <w:b/>
          <w:szCs w:val="24"/>
        </w:rPr>
        <w:t>.</w:t>
      </w:r>
      <w:r w:rsidR="00730518" w:rsidRPr="009D6C50">
        <w:rPr>
          <w:rFonts w:ascii="Arial" w:hAnsi="Arial" w:cs="Arial"/>
          <w:b/>
          <w:szCs w:val="24"/>
        </w:rPr>
        <w:t xml:space="preserve"> </w:t>
      </w:r>
    </w:p>
    <w:p w14:paraId="553D9671" w14:textId="77777777" w:rsidR="000D0FD1" w:rsidRPr="006D752D" w:rsidRDefault="000D0FD1" w:rsidP="000D0FD1">
      <w:pPr>
        <w:jc w:val="both"/>
        <w:rPr>
          <w:rFonts w:ascii="Arial" w:hAnsi="Arial" w:cs="Arial"/>
          <w:szCs w:val="24"/>
        </w:rPr>
      </w:pPr>
    </w:p>
    <w:p w14:paraId="36C14970" w14:textId="784799A1"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41691C">
        <w:rPr>
          <w:rFonts w:ascii="Arial" w:hAnsi="Arial" w:cs="Arial"/>
          <w:szCs w:val="24"/>
        </w:rPr>
        <w:t>de Lacy</w:t>
      </w:r>
    </w:p>
    <w:p w14:paraId="302B261B" w14:textId="079EFD86"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41691C">
        <w:rPr>
          <w:rFonts w:ascii="Arial" w:hAnsi="Arial" w:cs="Arial"/>
          <w:szCs w:val="24"/>
        </w:rPr>
        <w:t>Hodsdon</w:t>
      </w:r>
    </w:p>
    <w:p w14:paraId="02619A2D" w14:textId="77777777" w:rsidR="000D0FD1" w:rsidRPr="006D752D" w:rsidRDefault="000D0FD1" w:rsidP="000D0FD1">
      <w:pPr>
        <w:jc w:val="both"/>
        <w:rPr>
          <w:rFonts w:ascii="Arial" w:hAnsi="Arial" w:cs="Arial"/>
          <w:szCs w:val="24"/>
        </w:rPr>
      </w:pPr>
    </w:p>
    <w:p w14:paraId="756464F2" w14:textId="45E4EE84" w:rsidR="000D0FD1"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r w:rsidR="0041691C">
        <w:rPr>
          <w:rFonts w:ascii="Arial" w:hAnsi="Arial" w:cs="Arial"/>
          <w:b/>
          <w:szCs w:val="24"/>
        </w:rPr>
        <w:t xml:space="preserve"> subject to: </w:t>
      </w:r>
    </w:p>
    <w:p w14:paraId="040D9684" w14:textId="1853E86D" w:rsidR="0041691C" w:rsidRDefault="0041691C" w:rsidP="000D0FD1">
      <w:pPr>
        <w:jc w:val="both"/>
        <w:rPr>
          <w:rFonts w:ascii="Arial" w:hAnsi="Arial" w:cs="Arial"/>
          <w:b/>
          <w:szCs w:val="24"/>
        </w:rPr>
      </w:pPr>
    </w:p>
    <w:p w14:paraId="68FDD161" w14:textId="04682351" w:rsidR="0041691C" w:rsidRPr="0041691C" w:rsidRDefault="0041691C" w:rsidP="0041691C">
      <w:pPr>
        <w:jc w:val="both"/>
        <w:rPr>
          <w:rFonts w:ascii="Arial" w:hAnsi="Arial" w:cs="Arial"/>
          <w:b/>
        </w:rPr>
      </w:pPr>
      <w:r w:rsidRPr="0041691C">
        <w:rPr>
          <w:rFonts w:ascii="Arial" w:hAnsi="Arial" w:cs="Arial"/>
          <w:b/>
        </w:rPr>
        <w:t xml:space="preserve">Condition 8 </w:t>
      </w:r>
      <w:r>
        <w:rPr>
          <w:rFonts w:ascii="Arial" w:hAnsi="Arial" w:cs="Arial"/>
          <w:b/>
        </w:rPr>
        <w:t xml:space="preserve">being amended </w:t>
      </w:r>
      <w:r w:rsidRPr="0041691C">
        <w:rPr>
          <w:rFonts w:ascii="Arial" w:hAnsi="Arial" w:cs="Arial"/>
          <w:b/>
        </w:rPr>
        <w:t>as follows:</w:t>
      </w:r>
    </w:p>
    <w:p w14:paraId="6C5677DD" w14:textId="77777777" w:rsidR="0041691C" w:rsidRPr="0041691C" w:rsidRDefault="0041691C" w:rsidP="0041691C">
      <w:pPr>
        <w:jc w:val="both"/>
        <w:rPr>
          <w:rFonts w:ascii="Arial" w:hAnsi="Arial" w:cs="Arial"/>
          <w:b/>
        </w:rPr>
      </w:pPr>
    </w:p>
    <w:p w14:paraId="4C413C44" w14:textId="57859D76" w:rsidR="0041691C" w:rsidRPr="0041691C" w:rsidRDefault="0041691C" w:rsidP="0041691C">
      <w:pPr>
        <w:ind w:left="567" w:hanging="567"/>
        <w:jc w:val="both"/>
        <w:rPr>
          <w:rFonts w:ascii="Arial" w:hAnsi="Arial" w:cs="Arial"/>
          <w:b/>
        </w:rPr>
      </w:pPr>
      <w:r>
        <w:rPr>
          <w:rFonts w:ascii="Arial" w:hAnsi="Arial" w:cs="Arial"/>
          <w:b/>
        </w:rPr>
        <w:t xml:space="preserve">8. </w:t>
      </w:r>
      <w:r>
        <w:rPr>
          <w:rFonts w:ascii="Arial" w:hAnsi="Arial" w:cs="Arial"/>
          <w:b/>
        </w:rPr>
        <w:tab/>
      </w:r>
      <w:r w:rsidRPr="0041691C">
        <w:rPr>
          <w:rFonts w:ascii="Arial" w:hAnsi="Arial" w:cs="Arial"/>
          <w:b/>
        </w:rPr>
        <w:t xml:space="preserve">An amended site plan being provided as part of the building permit application which shows removal of the bin enclosure, a maximum of 4 on site car parking bays including one </w:t>
      </w:r>
      <w:proofErr w:type="spellStart"/>
      <w:r w:rsidRPr="0041691C">
        <w:rPr>
          <w:rFonts w:ascii="Arial" w:hAnsi="Arial" w:cs="Arial"/>
          <w:b/>
        </w:rPr>
        <w:t>acrod</w:t>
      </w:r>
      <w:proofErr w:type="spellEnd"/>
      <w:r w:rsidRPr="0041691C">
        <w:rPr>
          <w:rFonts w:ascii="Arial" w:hAnsi="Arial" w:cs="Arial"/>
          <w:b/>
        </w:rPr>
        <w:t xml:space="preserve"> (disabled) car parking bay being provided on site in accordance with AS2890.6 2009 and AS1428.1 2009</w:t>
      </w:r>
      <w:r>
        <w:rPr>
          <w:rFonts w:ascii="Arial" w:hAnsi="Arial" w:cs="Arial"/>
          <w:b/>
        </w:rPr>
        <w:t>;</w:t>
      </w:r>
    </w:p>
    <w:p w14:paraId="7DB1D497" w14:textId="77777777" w:rsidR="0041691C" w:rsidRPr="0041691C" w:rsidRDefault="0041691C" w:rsidP="0041691C">
      <w:pPr>
        <w:jc w:val="both"/>
        <w:rPr>
          <w:rFonts w:ascii="Arial" w:hAnsi="Arial" w:cs="Arial"/>
          <w:b/>
        </w:rPr>
      </w:pPr>
    </w:p>
    <w:p w14:paraId="2A35A788" w14:textId="14E05BBA" w:rsidR="0041691C" w:rsidRDefault="0041691C" w:rsidP="0041691C">
      <w:pPr>
        <w:jc w:val="both"/>
        <w:rPr>
          <w:rFonts w:ascii="Arial" w:hAnsi="Arial" w:cs="Arial"/>
          <w:b/>
        </w:rPr>
      </w:pPr>
      <w:r w:rsidRPr="0041691C">
        <w:rPr>
          <w:rFonts w:ascii="Arial" w:hAnsi="Arial" w:cs="Arial"/>
          <w:b/>
        </w:rPr>
        <w:t>Conditions 10 and 17</w:t>
      </w:r>
      <w:r>
        <w:rPr>
          <w:rFonts w:ascii="Arial" w:hAnsi="Arial" w:cs="Arial"/>
          <w:b/>
        </w:rPr>
        <w:t xml:space="preserve"> be removed</w:t>
      </w:r>
      <w:r w:rsidR="00446E83">
        <w:rPr>
          <w:rFonts w:ascii="Arial" w:hAnsi="Arial" w:cs="Arial"/>
          <w:b/>
        </w:rPr>
        <w:t>; and</w:t>
      </w:r>
    </w:p>
    <w:p w14:paraId="30A2D2F0" w14:textId="71831BA0" w:rsidR="00446E83" w:rsidRDefault="00446E83" w:rsidP="0041691C">
      <w:pPr>
        <w:jc w:val="both"/>
        <w:rPr>
          <w:rFonts w:ascii="Arial" w:hAnsi="Arial" w:cs="Arial"/>
          <w:b/>
        </w:rPr>
      </w:pPr>
    </w:p>
    <w:p w14:paraId="4DC7AC2E" w14:textId="087BBBDB" w:rsidR="00446E83" w:rsidRDefault="00446E83" w:rsidP="0041691C">
      <w:pPr>
        <w:jc w:val="both"/>
        <w:rPr>
          <w:rFonts w:ascii="Arial" w:hAnsi="Arial" w:cs="Arial"/>
          <w:b/>
        </w:rPr>
      </w:pPr>
      <w:r>
        <w:rPr>
          <w:rFonts w:ascii="Arial" w:hAnsi="Arial" w:cs="Arial"/>
          <w:b/>
        </w:rPr>
        <w:t>An additional advice note 9 be added as follows:</w:t>
      </w:r>
    </w:p>
    <w:p w14:paraId="7553CFBD" w14:textId="2B557694" w:rsidR="00446E83" w:rsidRDefault="00446E83" w:rsidP="0041691C">
      <w:pPr>
        <w:jc w:val="both"/>
        <w:rPr>
          <w:rFonts w:ascii="Arial" w:hAnsi="Arial" w:cs="Arial"/>
          <w:b/>
        </w:rPr>
      </w:pPr>
    </w:p>
    <w:p w14:paraId="08B2DB6B" w14:textId="400FF92C" w:rsidR="00446E83" w:rsidRDefault="00446E83" w:rsidP="00446E83">
      <w:pPr>
        <w:ind w:left="720" w:hanging="720"/>
        <w:jc w:val="both"/>
        <w:rPr>
          <w:rFonts w:ascii="Arial" w:hAnsi="Arial" w:cs="Arial"/>
          <w:b/>
        </w:rPr>
      </w:pPr>
      <w:r>
        <w:rPr>
          <w:rFonts w:ascii="Arial" w:hAnsi="Arial" w:cs="Arial"/>
          <w:b/>
        </w:rPr>
        <w:t>9.</w:t>
      </w:r>
      <w:r>
        <w:rPr>
          <w:rFonts w:ascii="Arial" w:hAnsi="Arial" w:cs="Arial"/>
          <w:b/>
        </w:rPr>
        <w:tab/>
        <w:t>The applicant line marks Carrington Street outside the premises as no stopping to the satisfaction of the City of Nedlands, Chief Executive Officer.</w:t>
      </w:r>
    </w:p>
    <w:p w14:paraId="3FD6D1FF" w14:textId="77777777" w:rsidR="00730518" w:rsidRPr="0041691C" w:rsidRDefault="00730518" w:rsidP="00446E83">
      <w:pPr>
        <w:ind w:left="720" w:hanging="720"/>
        <w:jc w:val="both"/>
        <w:rPr>
          <w:rFonts w:ascii="Arial" w:hAnsi="Arial" w:cs="Arial"/>
          <w:b/>
        </w:rPr>
      </w:pPr>
    </w:p>
    <w:p w14:paraId="2EE6FFE8" w14:textId="0137E44D" w:rsidR="000D0FD1" w:rsidRPr="006D752D" w:rsidRDefault="00DC112D" w:rsidP="000D0FD1">
      <w:pPr>
        <w:jc w:val="right"/>
        <w:rPr>
          <w:rFonts w:ascii="Arial" w:hAnsi="Arial" w:cs="Arial"/>
          <w:b/>
          <w:szCs w:val="24"/>
        </w:rPr>
      </w:pPr>
      <w:r>
        <w:rPr>
          <w:rFonts w:ascii="Arial" w:hAnsi="Arial" w:cs="Arial"/>
          <w:b/>
          <w:szCs w:val="24"/>
        </w:rPr>
        <w:t>CARRIED 10/2</w:t>
      </w:r>
    </w:p>
    <w:p w14:paraId="6EF4320F" w14:textId="39BCFA0F" w:rsidR="000D0FD1" w:rsidRPr="006D752D" w:rsidRDefault="000D0FD1" w:rsidP="000D0FD1">
      <w:pPr>
        <w:jc w:val="right"/>
        <w:rPr>
          <w:rFonts w:ascii="Arial" w:hAnsi="Arial" w:cs="Arial"/>
          <w:b/>
          <w:szCs w:val="24"/>
        </w:rPr>
      </w:pPr>
      <w:r w:rsidRPr="006D752D">
        <w:rPr>
          <w:rFonts w:ascii="Arial" w:hAnsi="Arial" w:cs="Arial"/>
          <w:b/>
          <w:szCs w:val="24"/>
        </w:rPr>
        <w:lastRenderedPageBreak/>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DC112D">
        <w:rPr>
          <w:rFonts w:ascii="Arial" w:hAnsi="Arial" w:cs="Arial"/>
          <w:b/>
          <w:szCs w:val="24"/>
        </w:rPr>
        <w:t>Mangano &amp; Smyth</w:t>
      </w:r>
      <w:r w:rsidRPr="006D752D">
        <w:rPr>
          <w:rFonts w:ascii="Arial" w:hAnsi="Arial" w:cs="Arial"/>
          <w:b/>
          <w:szCs w:val="24"/>
        </w:rPr>
        <w:t>)</w:t>
      </w:r>
    </w:p>
    <w:p w14:paraId="61192706" w14:textId="726F673C" w:rsidR="000D0FD1" w:rsidRDefault="000D0FD1" w:rsidP="0094547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5FABA67" w14:textId="36785A45" w:rsidR="00730518" w:rsidRDefault="00F96F8F" w:rsidP="00730518">
      <w:pPr>
        <w:jc w:val="both"/>
        <w:rPr>
          <w:rFonts w:ascii="Arial" w:eastAsia="Calibri" w:hAnsi="Arial" w:cs="Arial"/>
          <w:b/>
          <w:sz w:val="28"/>
          <w:szCs w:val="28"/>
        </w:rPr>
      </w:pPr>
      <w:r>
        <w:rPr>
          <w:rFonts w:ascii="Arial" w:eastAsia="Calibri" w:hAnsi="Arial" w:cs="Arial"/>
          <w:b/>
          <w:noProof/>
          <w:sz w:val="28"/>
          <w:szCs w:val="28"/>
        </w:rPr>
        <mc:AlternateContent>
          <mc:Choice Requires="wps">
            <w:drawing>
              <wp:anchor distT="0" distB="0" distL="114300" distR="114300" simplePos="0" relativeHeight="251665408" behindDoc="1" locked="0" layoutInCell="1" allowOverlap="1" wp14:anchorId="2CB4BAA8" wp14:editId="045B1D1B">
                <wp:simplePos x="0" y="0"/>
                <wp:positionH relativeFrom="column">
                  <wp:posOffset>-60960</wp:posOffset>
                </wp:positionH>
                <wp:positionV relativeFrom="paragraph">
                  <wp:posOffset>175895</wp:posOffset>
                </wp:positionV>
                <wp:extent cx="5405120" cy="8192770"/>
                <wp:effectExtent l="0" t="0" r="0" b="0"/>
                <wp:wrapNone/>
                <wp:docPr id="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120" cy="81927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A32D5" id="Rectangle 15" o:spid="_x0000_s1026" style="position:absolute;margin-left:-4.8pt;margin-top:13.85pt;width:425.6pt;height:64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" fillcolor="#d8d8d8" stroked="f"/>
            </w:pict>
          </mc:Fallback>
        </mc:AlternateContent>
      </w:r>
    </w:p>
    <w:p w14:paraId="3FC4AFC8" w14:textId="1A5DD27C" w:rsidR="00730518" w:rsidRPr="00E81F0B" w:rsidRDefault="00730518" w:rsidP="00730518">
      <w:pPr>
        <w:jc w:val="both"/>
        <w:rPr>
          <w:rFonts w:ascii="Arial" w:eastAsia="Calibri" w:hAnsi="Arial" w:cs="Arial"/>
          <w:b/>
          <w:sz w:val="28"/>
          <w:szCs w:val="28"/>
        </w:rPr>
      </w:pPr>
      <w:r>
        <w:rPr>
          <w:rFonts w:ascii="Arial" w:eastAsia="Calibri" w:hAnsi="Arial" w:cs="Arial"/>
          <w:b/>
          <w:sz w:val="28"/>
          <w:szCs w:val="28"/>
        </w:rPr>
        <w:t>C</w:t>
      </w:r>
      <w:r w:rsidRPr="00E81F0B">
        <w:rPr>
          <w:rFonts w:ascii="Arial" w:eastAsia="Calibri" w:hAnsi="Arial" w:cs="Arial"/>
          <w:b/>
          <w:sz w:val="28"/>
          <w:szCs w:val="28"/>
        </w:rPr>
        <w:t>o</w:t>
      </w:r>
      <w:r>
        <w:rPr>
          <w:rFonts w:ascii="Arial" w:eastAsia="Calibri" w:hAnsi="Arial" w:cs="Arial"/>
          <w:b/>
          <w:sz w:val="28"/>
          <w:szCs w:val="28"/>
        </w:rPr>
        <w:t>uncil Resolution</w:t>
      </w:r>
    </w:p>
    <w:p w14:paraId="77985469" w14:textId="77777777" w:rsidR="00730518" w:rsidRPr="00E81F0B" w:rsidRDefault="00730518" w:rsidP="00730518">
      <w:pPr>
        <w:contextualSpacing/>
        <w:jc w:val="both"/>
        <w:rPr>
          <w:rFonts w:ascii="Arial" w:hAnsi="Arial" w:cs="Arial"/>
          <w:b/>
          <w:bCs/>
          <w:szCs w:val="24"/>
          <w:lang w:val="en-US"/>
        </w:rPr>
      </w:pPr>
    </w:p>
    <w:p w14:paraId="29EB284C" w14:textId="77777777" w:rsidR="00730518" w:rsidRPr="00E81F0B" w:rsidRDefault="00730518" w:rsidP="00730518">
      <w:pPr>
        <w:contextualSpacing/>
        <w:jc w:val="both"/>
        <w:rPr>
          <w:rFonts w:ascii="Arial" w:eastAsia="Calibri" w:hAnsi="Arial" w:cs="Arial"/>
          <w:b/>
          <w:szCs w:val="24"/>
        </w:rPr>
      </w:pPr>
      <w:r w:rsidRPr="00E81F0B">
        <w:rPr>
          <w:rFonts w:ascii="Arial" w:eastAsia="Calibri" w:hAnsi="Arial" w:cs="Arial"/>
          <w:b/>
          <w:szCs w:val="24"/>
        </w:rPr>
        <w:t>Council approves the development application dated 6 September 2018 to operate a dog day care business at Lot 387 (29A) Carrington Street, Nedlands, subject to the following conditions and advice:</w:t>
      </w:r>
    </w:p>
    <w:p w14:paraId="3D75B1AB" w14:textId="77777777" w:rsidR="00730518" w:rsidRPr="00E81F0B" w:rsidRDefault="00730518" w:rsidP="00730518">
      <w:pPr>
        <w:ind w:left="709" w:hanging="425"/>
        <w:contextualSpacing/>
        <w:jc w:val="both"/>
        <w:rPr>
          <w:rFonts w:ascii="Arial" w:eastAsia="Calibri" w:hAnsi="Arial" w:cs="Arial"/>
          <w:b/>
          <w:szCs w:val="24"/>
        </w:rPr>
      </w:pPr>
    </w:p>
    <w:p w14:paraId="672DC097"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The development shall at all times comply with the application and the approved plans, subject to any modifications required as a consequence of any condition(s) of this approval.</w:t>
      </w:r>
    </w:p>
    <w:p w14:paraId="61424808"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46D23951"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All stormwater from the development, which includes permeable and non-permeable areas, shall be contained onsite</w:t>
      </w:r>
    </w:p>
    <w:p w14:paraId="09EDAD2C"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7E19352A"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No animals shall be kept on the premises overnight. </w:t>
      </w:r>
    </w:p>
    <w:p w14:paraId="281997B3"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78DD8936"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No more than two staff members being on site at any given time. </w:t>
      </w:r>
    </w:p>
    <w:p w14:paraId="65E5DEFE"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3EA89236"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A maximum of 30 dogs are permitted on site at any one time. </w:t>
      </w:r>
    </w:p>
    <w:p w14:paraId="63FDF696"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20E9B196"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recommendations in the environment noise assessment prepared by </w:t>
      </w:r>
      <w:proofErr w:type="spellStart"/>
      <w:r w:rsidRPr="00E81F0B">
        <w:rPr>
          <w:rFonts w:ascii="Arial" w:eastAsia="Calibri" w:hAnsi="Arial" w:cs="Arial"/>
          <w:b/>
          <w:color w:val="000000"/>
          <w:szCs w:val="24"/>
          <w:lang w:eastAsia="en-AU"/>
        </w:rPr>
        <w:t>EcoAcoustics</w:t>
      </w:r>
      <w:proofErr w:type="spellEnd"/>
      <w:r w:rsidRPr="00E81F0B">
        <w:rPr>
          <w:rFonts w:ascii="Arial" w:eastAsia="Calibri" w:hAnsi="Arial" w:cs="Arial"/>
          <w:b/>
          <w:color w:val="000000"/>
          <w:szCs w:val="24"/>
          <w:lang w:eastAsia="en-AU"/>
        </w:rPr>
        <w:t xml:space="preserve"> dated 23 August 2018 being implemented prior to the business commencing, and be complied with thereafter by the applicant, to the City’s satisfaction. </w:t>
      </w:r>
    </w:p>
    <w:p w14:paraId="404E79D8" w14:textId="507156D1"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1DA52FB5"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recommendations under sections 3 to 6 of the waste management plan prepared by Move Consultants dated August 2018 being implemented prior to the business commencing, and be complied with thereafter by the applicant, to the City’s satisfaction. </w:t>
      </w:r>
    </w:p>
    <w:p w14:paraId="6523FD3B"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6B73DCA1" w14:textId="617756B6" w:rsidR="00730518" w:rsidRPr="00730518"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730518">
        <w:rPr>
          <w:rFonts w:ascii="Arial" w:eastAsia="Calibri" w:hAnsi="Arial" w:cs="Arial"/>
          <w:b/>
          <w:color w:val="000000"/>
          <w:szCs w:val="24"/>
          <w:lang w:eastAsia="en-AU"/>
        </w:rPr>
        <w:t xml:space="preserve">An amended site plan being provided as part of the building permit application which shows removal of the bin enclosure, a maximum of 4 on site car parking bays including one </w:t>
      </w:r>
      <w:proofErr w:type="spellStart"/>
      <w:r w:rsidRPr="00730518">
        <w:rPr>
          <w:rFonts w:ascii="Arial" w:eastAsia="Calibri" w:hAnsi="Arial" w:cs="Arial"/>
          <w:b/>
          <w:color w:val="000000"/>
          <w:szCs w:val="24"/>
          <w:lang w:eastAsia="en-AU"/>
        </w:rPr>
        <w:t>acrod</w:t>
      </w:r>
      <w:proofErr w:type="spellEnd"/>
      <w:r w:rsidRPr="00730518">
        <w:rPr>
          <w:rFonts w:ascii="Arial" w:eastAsia="Calibri" w:hAnsi="Arial" w:cs="Arial"/>
          <w:b/>
          <w:color w:val="000000"/>
          <w:szCs w:val="24"/>
          <w:lang w:eastAsia="en-AU"/>
        </w:rPr>
        <w:t xml:space="preserve"> (disabled) car parking bay being provided on site in accordance with AS2890.6 2009 and AS1428.1 2009;</w:t>
      </w:r>
    </w:p>
    <w:p w14:paraId="3A466872"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56E40100"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w:t>
      </w:r>
      <w:proofErr w:type="spellStart"/>
      <w:r w:rsidRPr="00E81F0B">
        <w:rPr>
          <w:rFonts w:ascii="Arial" w:eastAsia="Calibri" w:hAnsi="Arial" w:cs="Arial"/>
          <w:b/>
          <w:color w:val="000000"/>
          <w:szCs w:val="24"/>
          <w:lang w:eastAsia="en-AU"/>
        </w:rPr>
        <w:t>acrod</w:t>
      </w:r>
      <w:proofErr w:type="spellEnd"/>
      <w:r w:rsidRPr="00E81F0B">
        <w:rPr>
          <w:rFonts w:ascii="Arial" w:eastAsia="Calibri" w:hAnsi="Arial" w:cs="Arial"/>
          <w:b/>
          <w:color w:val="000000"/>
          <w:szCs w:val="24"/>
          <w:lang w:eastAsia="en-AU"/>
        </w:rPr>
        <w:t xml:space="preserve"> bay is to be provided on site prior to the use commencing.</w:t>
      </w:r>
    </w:p>
    <w:p w14:paraId="0407483A" w14:textId="507C2EDC"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5186F4D7"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 xml:space="preserve">The onsite car parking bays for the unit being continually maintained by the applicant to the City’s satisfaction. </w:t>
      </w:r>
    </w:p>
    <w:p w14:paraId="416BC2D5"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5E1E4057"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The use only being permitted to operate between Monday and Friday 7:30am and 6:00pm (excluding public holidays).</w:t>
      </w:r>
    </w:p>
    <w:p w14:paraId="49973713"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4928BC34" w14:textId="77777777"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t>No dogs being kept on the premises outside of the permitted operating hours.</w:t>
      </w:r>
    </w:p>
    <w:p w14:paraId="3AC8EABC" w14:textId="4028599C" w:rsidR="00730518" w:rsidRPr="00E81F0B" w:rsidRDefault="00F96F8F" w:rsidP="00730518">
      <w:pPr>
        <w:autoSpaceDE w:val="0"/>
        <w:autoSpaceDN w:val="0"/>
        <w:adjustRightInd w:val="0"/>
        <w:ind w:left="567" w:hanging="567"/>
        <w:jc w:val="both"/>
        <w:rPr>
          <w:rFonts w:ascii="Arial" w:eastAsia="Calibri" w:hAnsi="Arial" w:cs="Arial"/>
          <w:b/>
          <w:color w:val="000000"/>
          <w:szCs w:val="24"/>
          <w:lang w:eastAsia="en-AU"/>
        </w:rPr>
      </w:pPr>
      <w:r>
        <w:rPr>
          <w:rFonts w:ascii="Arial" w:eastAsia="Calibri" w:hAnsi="Arial" w:cs="Arial"/>
          <w:b/>
          <w:noProof/>
          <w:color w:val="000000"/>
          <w:szCs w:val="24"/>
          <w:lang w:eastAsia="en-AU"/>
        </w:rPr>
        <mc:AlternateContent>
          <mc:Choice Requires="wps">
            <w:drawing>
              <wp:anchor distT="0" distB="0" distL="114300" distR="114300" simplePos="0" relativeHeight="251666432" behindDoc="1" locked="0" layoutInCell="1" allowOverlap="1" wp14:anchorId="2CB4BAA8" wp14:editId="25581B9F">
                <wp:simplePos x="0" y="0"/>
                <wp:positionH relativeFrom="column">
                  <wp:posOffset>-97790</wp:posOffset>
                </wp:positionH>
                <wp:positionV relativeFrom="paragraph">
                  <wp:posOffset>144780</wp:posOffset>
                </wp:positionV>
                <wp:extent cx="5405120" cy="8620760"/>
                <wp:effectExtent l="0" t="0" r="0" b="0"/>
                <wp:wrapNone/>
                <wp:docPr id="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120" cy="8620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E411" id="Rectangle 16" o:spid="_x0000_s1026" style="position:absolute;margin-left:-7.7pt;margin-top:11.4pt;width:425.6pt;height:67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kFgAIAAP4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" fillcolor="#d8d8d8" stroked="f"/>
            </w:pict>
          </mc:Fallback>
        </mc:AlternateContent>
      </w:r>
    </w:p>
    <w:p w14:paraId="48E211F4" w14:textId="6C50F158"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eastAsia="Calibri" w:hAnsi="Arial" w:cs="Arial"/>
          <w:b/>
          <w:color w:val="000000"/>
          <w:szCs w:val="24"/>
          <w:lang w:eastAsia="en-AU"/>
        </w:rPr>
        <w:lastRenderedPageBreak/>
        <w:t>Dog care spaces are to be booked in advance with no ‘same day’ ‘drop-ins’ permitted.</w:t>
      </w:r>
    </w:p>
    <w:p w14:paraId="23D78772"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1E73F709" w14:textId="4F1DB345" w:rsidR="00730518" w:rsidRPr="00E81F0B"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Service and/or delivery vehicles shall not to service the premises before 7:00am or after 7:00pm Monday to Saturday or before 9:00am or after 7:00pm on any Sunday or public holiday, unless otherwise approved by the City.</w:t>
      </w:r>
    </w:p>
    <w:p w14:paraId="61D8C6D8" w14:textId="77777777" w:rsidR="00730518" w:rsidRPr="00E81F0B" w:rsidRDefault="00730518" w:rsidP="00730518">
      <w:pPr>
        <w:autoSpaceDE w:val="0"/>
        <w:autoSpaceDN w:val="0"/>
        <w:adjustRightInd w:val="0"/>
        <w:ind w:left="567" w:hanging="567"/>
        <w:jc w:val="both"/>
        <w:rPr>
          <w:rFonts w:ascii="Arial" w:eastAsia="Calibri" w:hAnsi="Arial" w:cs="Arial"/>
          <w:b/>
          <w:color w:val="000000"/>
          <w:szCs w:val="24"/>
          <w:lang w:eastAsia="en-AU"/>
        </w:rPr>
      </w:pPr>
    </w:p>
    <w:p w14:paraId="54513D9C" w14:textId="77777777" w:rsidR="00730518" w:rsidRPr="004F5113" w:rsidRDefault="00730518" w:rsidP="00730518">
      <w:pPr>
        <w:numPr>
          <w:ilvl w:val="0"/>
          <w:numId w:val="5"/>
        </w:numPr>
        <w:autoSpaceDE w:val="0"/>
        <w:autoSpaceDN w:val="0"/>
        <w:adjustRightInd w:val="0"/>
        <w:ind w:left="567" w:hanging="567"/>
        <w:contextualSpacing/>
        <w:jc w:val="both"/>
        <w:rPr>
          <w:rFonts w:ascii="Arial" w:eastAsia="Calibri" w:hAnsi="Arial" w:cs="Arial"/>
          <w:b/>
          <w:color w:val="000000"/>
          <w:szCs w:val="24"/>
          <w:lang w:eastAsia="en-AU"/>
        </w:rPr>
      </w:pPr>
      <w:r w:rsidRPr="00E81F0B">
        <w:rPr>
          <w:rFonts w:ascii="Arial" w:hAnsi="Arial" w:cs="Arial"/>
          <w:b/>
          <w:color w:val="000000"/>
          <w:szCs w:val="24"/>
          <w:lang w:eastAsia="en-AU"/>
        </w:rPr>
        <w:t>The signage being maintained by the applicant to the City’s satisfaction.</w:t>
      </w:r>
    </w:p>
    <w:p w14:paraId="4BB56E26" w14:textId="77777777" w:rsidR="00730518" w:rsidRPr="004F5113" w:rsidRDefault="00730518" w:rsidP="00730518">
      <w:pPr>
        <w:autoSpaceDE w:val="0"/>
        <w:autoSpaceDN w:val="0"/>
        <w:adjustRightInd w:val="0"/>
        <w:contextualSpacing/>
        <w:jc w:val="both"/>
        <w:rPr>
          <w:rFonts w:ascii="Arial" w:eastAsia="Calibri" w:hAnsi="Arial" w:cs="Arial"/>
          <w:b/>
          <w:color w:val="000000"/>
          <w:szCs w:val="24"/>
          <w:lang w:eastAsia="en-AU"/>
        </w:rPr>
      </w:pPr>
    </w:p>
    <w:p w14:paraId="03C401F5" w14:textId="77777777" w:rsidR="00730518" w:rsidRPr="00E81F0B" w:rsidRDefault="00730518" w:rsidP="00730518">
      <w:pPr>
        <w:contextualSpacing/>
        <w:jc w:val="both"/>
        <w:rPr>
          <w:rFonts w:ascii="Arial" w:hAnsi="Arial" w:cs="Arial"/>
          <w:b/>
          <w:szCs w:val="24"/>
        </w:rPr>
      </w:pPr>
      <w:r w:rsidRPr="00E81F0B">
        <w:rPr>
          <w:rFonts w:ascii="Arial" w:hAnsi="Arial" w:cs="Arial"/>
          <w:b/>
          <w:szCs w:val="24"/>
        </w:rPr>
        <w:t>Advice Notes specific to this proposal:</w:t>
      </w:r>
    </w:p>
    <w:p w14:paraId="118BB80C" w14:textId="77777777" w:rsidR="00730518" w:rsidRPr="00E81F0B" w:rsidRDefault="00730518" w:rsidP="00730518">
      <w:pPr>
        <w:contextualSpacing/>
        <w:jc w:val="both"/>
        <w:rPr>
          <w:rFonts w:ascii="Arial" w:eastAsia="Calibri" w:hAnsi="Arial" w:cs="Arial"/>
          <w:szCs w:val="24"/>
        </w:rPr>
      </w:pPr>
    </w:p>
    <w:p w14:paraId="382065FF" w14:textId="77777777" w:rsidR="00730518" w:rsidRPr="00E81F0B" w:rsidRDefault="00730518" w:rsidP="00730518">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4DF5C5F9" w14:textId="77777777" w:rsidR="00730518" w:rsidRDefault="00730518" w:rsidP="00730518">
      <w:pPr>
        <w:ind w:left="567" w:hanging="567"/>
        <w:contextualSpacing/>
        <w:jc w:val="both"/>
        <w:rPr>
          <w:rFonts w:ascii="Arial" w:eastAsia="Calibri" w:hAnsi="Arial" w:cs="Arial"/>
          <w:b/>
          <w:szCs w:val="24"/>
        </w:rPr>
      </w:pPr>
    </w:p>
    <w:p w14:paraId="68B8AF3B" w14:textId="77777777" w:rsidR="00730518" w:rsidRPr="00E81F0B" w:rsidRDefault="00730518" w:rsidP="00730518">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t xml:space="preserve">A separate development applicant is required to be lodged with and approved by the City prior to installing any further signage not part of this approval, and if the number of dogs and/or staff stipulated in this approval is proposed to be increased. </w:t>
      </w:r>
    </w:p>
    <w:p w14:paraId="1027591B" w14:textId="77777777" w:rsidR="00730518" w:rsidRPr="00E81F0B" w:rsidRDefault="00730518" w:rsidP="00730518">
      <w:pPr>
        <w:ind w:left="567" w:hanging="567"/>
        <w:contextualSpacing/>
        <w:jc w:val="both"/>
        <w:rPr>
          <w:rFonts w:ascii="Arial" w:eastAsia="Calibri" w:hAnsi="Arial" w:cs="Arial"/>
          <w:b/>
          <w:szCs w:val="24"/>
        </w:rPr>
      </w:pPr>
    </w:p>
    <w:p w14:paraId="50921F26" w14:textId="77777777" w:rsidR="00730518" w:rsidRPr="00E81F0B" w:rsidRDefault="00730518" w:rsidP="00730518">
      <w:pPr>
        <w:numPr>
          <w:ilvl w:val="0"/>
          <w:numId w:val="6"/>
        </w:numPr>
        <w:ind w:left="567" w:hanging="567"/>
        <w:contextualSpacing/>
        <w:jc w:val="both"/>
        <w:rPr>
          <w:rFonts w:ascii="Arial" w:eastAsia="Calibri" w:hAnsi="Arial" w:cs="Arial"/>
          <w:b/>
          <w:szCs w:val="24"/>
        </w:rPr>
      </w:pPr>
      <w:r w:rsidRPr="00E81F0B">
        <w:rPr>
          <w:rFonts w:ascii="Arial" w:eastAsia="Calibri" w:hAnsi="Arial" w:cs="Arial"/>
          <w:b/>
          <w:szCs w:val="24"/>
        </w:rPr>
        <w:t xml:space="preserve">Noise levels are to comply with the </w:t>
      </w:r>
      <w:r w:rsidRPr="00E81F0B">
        <w:rPr>
          <w:rFonts w:ascii="Arial" w:eastAsia="Calibri" w:hAnsi="Arial" w:cs="Arial"/>
          <w:b/>
          <w:i/>
          <w:szCs w:val="24"/>
        </w:rPr>
        <w:t>Environmental Protection (Noise) Regulations 1997.</w:t>
      </w:r>
    </w:p>
    <w:p w14:paraId="10C1D371" w14:textId="77777777" w:rsidR="00730518" w:rsidRPr="00E81F0B" w:rsidRDefault="00730518" w:rsidP="00730518">
      <w:pPr>
        <w:ind w:left="567" w:hanging="567"/>
        <w:contextualSpacing/>
        <w:jc w:val="both"/>
        <w:rPr>
          <w:rFonts w:ascii="Arial" w:eastAsia="Calibri" w:hAnsi="Arial" w:cs="Arial"/>
          <w:b/>
          <w:szCs w:val="24"/>
        </w:rPr>
      </w:pPr>
    </w:p>
    <w:p w14:paraId="76D95955" w14:textId="77777777" w:rsidR="00730518" w:rsidRPr="00E81F0B" w:rsidRDefault="00730518" w:rsidP="00730518">
      <w:pPr>
        <w:numPr>
          <w:ilvl w:val="0"/>
          <w:numId w:val="6"/>
        </w:numPr>
        <w:ind w:left="567" w:hanging="567"/>
        <w:contextualSpacing/>
        <w:jc w:val="both"/>
        <w:rPr>
          <w:rFonts w:ascii="Arial" w:hAnsi="Arial" w:cs="Arial"/>
          <w:b/>
          <w:szCs w:val="24"/>
        </w:rPr>
      </w:pPr>
      <w:r w:rsidRPr="00E81F0B">
        <w:rPr>
          <w:rFonts w:ascii="Arial" w:hAnsi="Arial" w:cs="Arial"/>
          <w:b/>
          <w:szCs w:val="24"/>
        </w:rPr>
        <w:t>The business shall not commence operating unless a Trade Waste Permit has been issued by the Water Corporation and/or the Water Corporation is satisfied with the premises’ drainage to sewer;</w:t>
      </w:r>
    </w:p>
    <w:p w14:paraId="0B45166E" w14:textId="77777777" w:rsidR="00730518" w:rsidRPr="00E81F0B" w:rsidRDefault="00730518" w:rsidP="00730518">
      <w:pPr>
        <w:ind w:left="567" w:hanging="567"/>
        <w:contextualSpacing/>
        <w:jc w:val="both"/>
        <w:rPr>
          <w:rFonts w:ascii="Arial" w:hAnsi="Arial" w:cs="Arial"/>
          <w:b/>
          <w:szCs w:val="24"/>
        </w:rPr>
      </w:pPr>
    </w:p>
    <w:p w14:paraId="747A39DF" w14:textId="77777777" w:rsidR="00730518" w:rsidRPr="00E81F0B" w:rsidRDefault="00730518" w:rsidP="00730518">
      <w:pPr>
        <w:numPr>
          <w:ilvl w:val="0"/>
          <w:numId w:val="6"/>
        </w:numPr>
        <w:ind w:left="567" w:hanging="567"/>
        <w:contextualSpacing/>
        <w:jc w:val="both"/>
        <w:rPr>
          <w:rFonts w:ascii="Arial" w:hAnsi="Arial" w:cs="Arial"/>
          <w:b/>
          <w:szCs w:val="24"/>
        </w:rPr>
      </w:pPr>
      <w:r w:rsidRPr="00E81F0B">
        <w:rPr>
          <w:rFonts w:ascii="Arial" w:hAnsi="Arial" w:cs="Arial"/>
          <w:b/>
          <w:szCs w:val="24"/>
        </w:rPr>
        <w:t>No washing or cleaning activity or disposing of liquid wastes is to occur outside the building, or anywhere except as permitted by the Water Corporation;  </w:t>
      </w:r>
    </w:p>
    <w:p w14:paraId="100B1DE5" w14:textId="77777777" w:rsidR="00730518" w:rsidRPr="00E81F0B" w:rsidRDefault="00730518" w:rsidP="00730518">
      <w:pPr>
        <w:ind w:left="567" w:hanging="567"/>
        <w:contextualSpacing/>
        <w:jc w:val="both"/>
        <w:rPr>
          <w:rFonts w:ascii="Arial" w:hAnsi="Arial" w:cs="Arial"/>
          <w:b/>
          <w:szCs w:val="24"/>
        </w:rPr>
      </w:pPr>
    </w:p>
    <w:p w14:paraId="158693AA" w14:textId="77777777" w:rsidR="00730518" w:rsidRPr="00E81F0B" w:rsidRDefault="00730518" w:rsidP="00730518">
      <w:pPr>
        <w:numPr>
          <w:ilvl w:val="0"/>
          <w:numId w:val="6"/>
        </w:numPr>
        <w:ind w:left="567" w:hanging="567"/>
        <w:contextualSpacing/>
        <w:jc w:val="both"/>
        <w:rPr>
          <w:rFonts w:ascii="Arial" w:hAnsi="Arial" w:cs="Arial"/>
          <w:b/>
          <w:szCs w:val="24"/>
        </w:rPr>
      </w:pPr>
      <w:r w:rsidRPr="00E81F0B">
        <w:rPr>
          <w:rFonts w:ascii="Arial" w:hAnsi="Arial" w:cs="Arial"/>
          <w:b/>
          <w:szCs w:val="24"/>
        </w:rPr>
        <w:t>Arthropod pests and rodents shall be controlled such they are not harboured or allowed to breed at the premises;</w:t>
      </w:r>
    </w:p>
    <w:p w14:paraId="66DBA072" w14:textId="77777777" w:rsidR="00730518" w:rsidRPr="00E81F0B" w:rsidRDefault="00730518" w:rsidP="00730518">
      <w:pPr>
        <w:ind w:left="567" w:hanging="567"/>
        <w:contextualSpacing/>
        <w:jc w:val="both"/>
        <w:rPr>
          <w:rFonts w:ascii="Arial" w:hAnsi="Arial" w:cs="Arial"/>
          <w:b/>
          <w:szCs w:val="24"/>
        </w:rPr>
      </w:pPr>
    </w:p>
    <w:p w14:paraId="12A71E64" w14:textId="77777777" w:rsidR="00730518" w:rsidRPr="00E81F0B" w:rsidRDefault="00730518" w:rsidP="00730518">
      <w:pPr>
        <w:numPr>
          <w:ilvl w:val="0"/>
          <w:numId w:val="6"/>
        </w:numPr>
        <w:ind w:left="567" w:hanging="567"/>
        <w:contextualSpacing/>
        <w:jc w:val="both"/>
        <w:rPr>
          <w:rFonts w:ascii="Arial" w:hAnsi="Arial" w:cs="Arial"/>
          <w:b/>
          <w:szCs w:val="24"/>
        </w:rPr>
      </w:pPr>
      <w:r w:rsidRPr="00E81F0B">
        <w:rPr>
          <w:rFonts w:ascii="Arial" w:hAnsi="Arial" w:cs="Arial"/>
          <w:b/>
          <w:szCs w:val="24"/>
        </w:rPr>
        <w:t>The premises shall be kept clean and sanitary and waste shall be kept frozen and contained in bags in dedicated freezers inside the premises building. Frozen bagged waste shall only be placed in rubbish bins on collection day;</w:t>
      </w:r>
    </w:p>
    <w:p w14:paraId="3045A82A" w14:textId="77777777" w:rsidR="00730518" w:rsidRPr="00E81F0B" w:rsidRDefault="00730518" w:rsidP="00730518">
      <w:pPr>
        <w:ind w:left="567" w:hanging="567"/>
        <w:contextualSpacing/>
        <w:jc w:val="both"/>
        <w:rPr>
          <w:rFonts w:ascii="Arial" w:hAnsi="Arial" w:cs="Arial"/>
          <w:b/>
          <w:szCs w:val="24"/>
        </w:rPr>
      </w:pPr>
    </w:p>
    <w:p w14:paraId="7B5111D2" w14:textId="77777777" w:rsidR="00730518" w:rsidRPr="00E81F0B" w:rsidRDefault="00730518" w:rsidP="00730518">
      <w:pPr>
        <w:numPr>
          <w:ilvl w:val="0"/>
          <w:numId w:val="6"/>
        </w:numPr>
        <w:ind w:left="567" w:hanging="567"/>
        <w:contextualSpacing/>
        <w:jc w:val="both"/>
        <w:rPr>
          <w:rFonts w:ascii="Arial" w:hAnsi="Arial" w:cs="Arial"/>
          <w:b/>
          <w:szCs w:val="24"/>
        </w:rPr>
      </w:pPr>
      <w:r w:rsidRPr="00E81F0B">
        <w:rPr>
          <w:rFonts w:ascii="Arial" w:hAnsi="Arial" w:cs="Arial"/>
          <w:b/>
          <w:szCs w:val="24"/>
        </w:rPr>
        <w:t>The applicant should ensure that they comply with the Pet Industry Association’s Standards and Guidelines for Best Practice - Boarding Facilities/Establishments and Doggy Day Care Centres.</w:t>
      </w:r>
    </w:p>
    <w:p w14:paraId="36D86C4C" w14:textId="77777777" w:rsidR="000D0FD1" w:rsidRDefault="000D0FD1" w:rsidP="0094547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4AB5ACB" w14:textId="77777777" w:rsidR="00730518" w:rsidRPr="0041691C" w:rsidRDefault="00730518" w:rsidP="00730518">
      <w:pPr>
        <w:ind w:left="720" w:hanging="720"/>
        <w:jc w:val="both"/>
        <w:rPr>
          <w:rFonts w:ascii="Arial" w:hAnsi="Arial" w:cs="Arial"/>
          <w:b/>
        </w:rPr>
      </w:pPr>
      <w:r>
        <w:rPr>
          <w:rFonts w:ascii="Arial" w:hAnsi="Arial" w:cs="Arial"/>
          <w:b/>
        </w:rPr>
        <w:t>9.</w:t>
      </w:r>
      <w:r>
        <w:rPr>
          <w:rFonts w:ascii="Arial" w:hAnsi="Arial" w:cs="Arial"/>
          <w:b/>
        </w:rPr>
        <w:tab/>
        <w:t>The applicant line marks Carrington Street outside the premises as no stopping to the satisfaction of the City of Nedlands, Chief Executive Officer.</w:t>
      </w:r>
    </w:p>
    <w:p w14:paraId="0D775CC9" w14:textId="77777777" w:rsidR="00446E83" w:rsidRDefault="00446E83" w:rsidP="0094547D">
      <w:pPr>
        <w:jc w:val="both"/>
        <w:rPr>
          <w:rFonts w:ascii="Arial" w:eastAsia="Calibri" w:hAnsi="Arial" w:cs="Arial"/>
          <w:b/>
          <w:sz w:val="28"/>
          <w:szCs w:val="28"/>
        </w:rPr>
      </w:pPr>
    </w:p>
    <w:p w14:paraId="2918EFD9" w14:textId="77777777" w:rsidR="00446E83" w:rsidRDefault="00446E83" w:rsidP="0094547D">
      <w:pPr>
        <w:jc w:val="both"/>
        <w:rPr>
          <w:rFonts w:ascii="Arial" w:eastAsia="Calibri" w:hAnsi="Arial" w:cs="Arial"/>
          <w:b/>
          <w:sz w:val="28"/>
          <w:szCs w:val="28"/>
        </w:rPr>
      </w:pPr>
    </w:p>
    <w:p w14:paraId="428CF171" w14:textId="372F3534" w:rsidR="0094547D" w:rsidRPr="00730518" w:rsidRDefault="0094547D" w:rsidP="0094547D">
      <w:pPr>
        <w:jc w:val="both"/>
        <w:rPr>
          <w:rFonts w:ascii="Arial" w:eastAsia="Calibri" w:hAnsi="Arial" w:cs="Arial"/>
          <w:sz w:val="28"/>
          <w:szCs w:val="28"/>
        </w:rPr>
      </w:pPr>
      <w:r w:rsidRPr="00730518">
        <w:rPr>
          <w:rFonts w:ascii="Arial" w:eastAsia="Calibri" w:hAnsi="Arial" w:cs="Arial"/>
          <w:sz w:val="28"/>
          <w:szCs w:val="28"/>
        </w:rPr>
        <w:t>Committee Recommendation</w:t>
      </w:r>
    </w:p>
    <w:p w14:paraId="34176061" w14:textId="77777777" w:rsidR="0094547D" w:rsidRPr="00730518" w:rsidRDefault="0094547D" w:rsidP="0094547D">
      <w:pPr>
        <w:contextualSpacing/>
        <w:jc w:val="both"/>
        <w:rPr>
          <w:rFonts w:ascii="Arial" w:hAnsi="Arial" w:cs="Arial"/>
          <w:bCs/>
          <w:szCs w:val="24"/>
          <w:lang w:val="en-US"/>
        </w:rPr>
      </w:pPr>
    </w:p>
    <w:p w14:paraId="7FD94B64" w14:textId="77777777" w:rsidR="0094547D" w:rsidRPr="00730518" w:rsidRDefault="0094547D" w:rsidP="0094547D">
      <w:pPr>
        <w:contextualSpacing/>
        <w:jc w:val="both"/>
        <w:rPr>
          <w:rFonts w:ascii="Arial" w:eastAsia="Calibri" w:hAnsi="Arial" w:cs="Arial"/>
          <w:szCs w:val="24"/>
        </w:rPr>
      </w:pPr>
      <w:r w:rsidRPr="00730518">
        <w:rPr>
          <w:rFonts w:ascii="Arial" w:eastAsia="Calibri" w:hAnsi="Arial" w:cs="Arial"/>
          <w:szCs w:val="24"/>
        </w:rPr>
        <w:t>Council approves the development application dated 6 September 2018 to operate a dog day care business at Lot 387 (29A) Carrington Street, Nedlands, subject to the following conditions and advice:</w:t>
      </w:r>
    </w:p>
    <w:p w14:paraId="4E2E3995" w14:textId="77777777" w:rsidR="0094547D" w:rsidRPr="00730518" w:rsidRDefault="0094547D" w:rsidP="0094547D">
      <w:pPr>
        <w:ind w:left="709" w:hanging="425"/>
        <w:contextualSpacing/>
        <w:jc w:val="both"/>
        <w:rPr>
          <w:rFonts w:ascii="Arial" w:eastAsia="Calibri" w:hAnsi="Arial" w:cs="Arial"/>
          <w:szCs w:val="24"/>
        </w:rPr>
      </w:pPr>
    </w:p>
    <w:p w14:paraId="5E63E584"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The development shall at all times comply with the application and the approved plans, subject to any modifications required as a consequence of any condition(s) of this approval.</w:t>
      </w:r>
    </w:p>
    <w:p w14:paraId="3968D15F"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534E9E1"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All stormwater from the development, which includes permeable and non-permeable areas, shall be contained onsite</w:t>
      </w:r>
    </w:p>
    <w:p w14:paraId="59FD1156"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5C8EFDB6"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No animals shall be kept on the premises overnight. </w:t>
      </w:r>
    </w:p>
    <w:p w14:paraId="74A8176A"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6F9737B7"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No more than two staff members being on site at any given time. </w:t>
      </w:r>
    </w:p>
    <w:p w14:paraId="17414B36"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EEF2777"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A maximum of 30 dogs are permitted on site at any one time. </w:t>
      </w:r>
    </w:p>
    <w:p w14:paraId="77C9D9B1"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5B156DC"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The recommendations in the environment noise assessment prepared by </w:t>
      </w:r>
      <w:proofErr w:type="spellStart"/>
      <w:r w:rsidRPr="00730518">
        <w:rPr>
          <w:rFonts w:ascii="Arial" w:eastAsia="Calibri" w:hAnsi="Arial" w:cs="Arial"/>
          <w:color w:val="000000"/>
          <w:szCs w:val="24"/>
          <w:lang w:eastAsia="en-AU"/>
        </w:rPr>
        <w:t>EcoAcoustics</w:t>
      </w:r>
      <w:proofErr w:type="spellEnd"/>
      <w:r w:rsidRPr="00730518">
        <w:rPr>
          <w:rFonts w:ascii="Arial" w:eastAsia="Calibri" w:hAnsi="Arial" w:cs="Arial"/>
          <w:color w:val="000000"/>
          <w:szCs w:val="24"/>
          <w:lang w:eastAsia="en-AU"/>
        </w:rPr>
        <w:t xml:space="preserve"> dated 23 August 2018 being implemented prior to the business commencing, and be complied with thereafter by the applicant, to the City’s satisfaction. </w:t>
      </w:r>
    </w:p>
    <w:p w14:paraId="4F5DFDA1"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63D7DCCF"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The recommendations under sections 3 to 6 of the waste management plan prepared by Move Consultants dated August 2018 being implemented prior to the business commencing, and be complied with thereafter by the applicant, to the City’s satisfaction. </w:t>
      </w:r>
    </w:p>
    <w:p w14:paraId="6B3ECA70"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62E91156"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An amended site plan being provided as part of the building permit application which shows at least 1 </w:t>
      </w:r>
      <w:proofErr w:type="spellStart"/>
      <w:r w:rsidRPr="00730518">
        <w:rPr>
          <w:rFonts w:ascii="Arial" w:eastAsia="Calibri" w:hAnsi="Arial" w:cs="Arial"/>
          <w:color w:val="000000"/>
          <w:szCs w:val="24"/>
          <w:lang w:eastAsia="en-AU"/>
        </w:rPr>
        <w:t>acrod</w:t>
      </w:r>
      <w:proofErr w:type="spellEnd"/>
      <w:r w:rsidRPr="00730518">
        <w:rPr>
          <w:rFonts w:ascii="Arial" w:eastAsia="Calibri" w:hAnsi="Arial" w:cs="Arial"/>
          <w:color w:val="000000"/>
          <w:szCs w:val="24"/>
          <w:lang w:eastAsia="en-AU"/>
        </w:rPr>
        <w:t xml:space="preserve"> (disabled) car parking bay being provided on site in accordance with AS 2890.6 2009 and AS 1428.1 2009.</w:t>
      </w:r>
    </w:p>
    <w:p w14:paraId="224B0AC1"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3E840EA" w14:textId="720D2EE0"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The </w:t>
      </w:r>
      <w:proofErr w:type="spellStart"/>
      <w:r w:rsidRPr="00730518">
        <w:rPr>
          <w:rFonts w:ascii="Arial" w:eastAsia="Calibri" w:hAnsi="Arial" w:cs="Arial"/>
          <w:color w:val="000000"/>
          <w:szCs w:val="24"/>
          <w:lang w:eastAsia="en-AU"/>
        </w:rPr>
        <w:t>acrod</w:t>
      </w:r>
      <w:proofErr w:type="spellEnd"/>
      <w:r w:rsidRPr="00730518">
        <w:rPr>
          <w:rFonts w:ascii="Arial" w:eastAsia="Calibri" w:hAnsi="Arial" w:cs="Arial"/>
          <w:color w:val="000000"/>
          <w:szCs w:val="24"/>
          <w:lang w:eastAsia="en-AU"/>
        </w:rPr>
        <w:t xml:space="preserve"> bay is to be provided on site prior to the use commencing.</w:t>
      </w:r>
    </w:p>
    <w:p w14:paraId="700F30B0"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1CBCE6B"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Prior to the use commencing 2 of the onsite car parking bays being marked by the applicant as being for staff only, to the City’s satisfaction.</w:t>
      </w:r>
    </w:p>
    <w:p w14:paraId="52BAA9B9"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5E0E09A7"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 xml:space="preserve">The onsite car parking bays for the unit being continually maintained by the applicant to the City’s satisfaction. </w:t>
      </w:r>
    </w:p>
    <w:p w14:paraId="5B9537A3"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6845E9B"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hAnsi="Arial" w:cs="Arial"/>
          <w:color w:val="000000"/>
          <w:szCs w:val="24"/>
          <w:lang w:eastAsia="en-AU"/>
        </w:rPr>
        <w:t>The use only being permitted to operate between Monday and Friday 7:30am and 6:00pm (excluding public holidays).</w:t>
      </w:r>
    </w:p>
    <w:p w14:paraId="1F2E137D"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45AE5835"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No dogs being kept on the premises outside of the permitted operating hours.</w:t>
      </w:r>
    </w:p>
    <w:p w14:paraId="4C7AD321"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F0265B8"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eastAsia="Calibri" w:hAnsi="Arial" w:cs="Arial"/>
          <w:color w:val="000000"/>
          <w:szCs w:val="24"/>
          <w:lang w:eastAsia="en-AU"/>
        </w:rPr>
        <w:t>Dog care spaces are to be booked in advance with no ‘same day’ ‘drop-ins’ permitted.</w:t>
      </w:r>
    </w:p>
    <w:p w14:paraId="3A04F752"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6B90D675"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hAnsi="Arial" w:cs="Arial"/>
          <w:color w:val="000000"/>
          <w:szCs w:val="24"/>
          <w:lang w:eastAsia="en-AU"/>
        </w:rPr>
        <w:t>Service and/or delivery vehicles shall not to service the premises before 7:00am or after 7:00pm Monday to Saturday or before 9:00am or after 7:00pm on any Sunday or public holiday, unless otherwise approved by the City.</w:t>
      </w:r>
    </w:p>
    <w:p w14:paraId="2E804642" w14:textId="77777777" w:rsidR="0094547D" w:rsidRPr="00730518"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A142048" w14:textId="77777777" w:rsidR="0094547D" w:rsidRPr="00730518" w:rsidRDefault="0094547D" w:rsidP="004D1EDE">
      <w:pPr>
        <w:numPr>
          <w:ilvl w:val="0"/>
          <w:numId w:val="67"/>
        </w:numPr>
        <w:autoSpaceDE w:val="0"/>
        <w:autoSpaceDN w:val="0"/>
        <w:adjustRightInd w:val="0"/>
        <w:ind w:left="567" w:hanging="567"/>
        <w:contextualSpacing/>
        <w:jc w:val="both"/>
        <w:rPr>
          <w:rFonts w:ascii="Arial" w:eastAsia="Calibri" w:hAnsi="Arial" w:cs="Arial"/>
          <w:color w:val="000000"/>
          <w:szCs w:val="24"/>
          <w:lang w:eastAsia="en-AU"/>
        </w:rPr>
      </w:pPr>
      <w:r w:rsidRPr="00730518">
        <w:rPr>
          <w:rFonts w:ascii="Arial" w:hAnsi="Arial" w:cs="Arial"/>
          <w:color w:val="000000"/>
          <w:szCs w:val="24"/>
          <w:lang w:eastAsia="en-AU"/>
        </w:rPr>
        <w:t>The signage being maintained by the applicant to the City’s satisfaction.</w:t>
      </w:r>
    </w:p>
    <w:p w14:paraId="41271684" w14:textId="77777777" w:rsidR="0094547D" w:rsidRPr="00730518" w:rsidRDefault="0094547D" w:rsidP="0094547D">
      <w:pPr>
        <w:autoSpaceDE w:val="0"/>
        <w:autoSpaceDN w:val="0"/>
        <w:adjustRightInd w:val="0"/>
        <w:contextualSpacing/>
        <w:jc w:val="both"/>
        <w:rPr>
          <w:rFonts w:ascii="Arial" w:eastAsia="Calibri" w:hAnsi="Arial" w:cs="Arial"/>
          <w:color w:val="000000"/>
          <w:szCs w:val="24"/>
          <w:lang w:eastAsia="en-AU"/>
        </w:rPr>
      </w:pPr>
    </w:p>
    <w:p w14:paraId="13978DD0" w14:textId="77777777" w:rsidR="0094547D" w:rsidRPr="00730518" w:rsidRDefault="0094547D" w:rsidP="004D1EDE">
      <w:pPr>
        <w:numPr>
          <w:ilvl w:val="0"/>
          <w:numId w:val="67"/>
        </w:numPr>
        <w:autoSpaceDE w:val="0"/>
        <w:autoSpaceDN w:val="0"/>
        <w:adjustRightInd w:val="0"/>
        <w:ind w:left="567" w:hanging="567"/>
        <w:contextualSpacing/>
        <w:jc w:val="both"/>
        <w:rPr>
          <w:rFonts w:ascii="Arial" w:hAnsi="Arial" w:cs="Arial"/>
          <w:color w:val="000000"/>
          <w:szCs w:val="24"/>
          <w:lang w:eastAsia="en-AU"/>
        </w:rPr>
      </w:pPr>
      <w:r w:rsidRPr="00730518">
        <w:rPr>
          <w:rFonts w:ascii="Arial" w:hAnsi="Arial" w:cs="Arial"/>
          <w:color w:val="000000"/>
          <w:szCs w:val="24"/>
          <w:lang w:eastAsia="en-AU"/>
        </w:rPr>
        <w:t>All parking and drop offs be from Government Road.</w:t>
      </w:r>
    </w:p>
    <w:p w14:paraId="38281F75" w14:textId="77777777" w:rsidR="0094547D" w:rsidRPr="00730518" w:rsidRDefault="0094547D" w:rsidP="0094547D">
      <w:pPr>
        <w:contextualSpacing/>
        <w:jc w:val="both"/>
        <w:rPr>
          <w:rFonts w:ascii="Arial" w:eastAsia="Calibri" w:hAnsi="Arial" w:cs="Arial"/>
          <w:szCs w:val="24"/>
        </w:rPr>
      </w:pPr>
    </w:p>
    <w:p w14:paraId="764B9C80" w14:textId="77777777" w:rsidR="0094547D" w:rsidRPr="00730518" w:rsidRDefault="0094547D" w:rsidP="0094547D">
      <w:pPr>
        <w:contextualSpacing/>
        <w:jc w:val="both"/>
        <w:rPr>
          <w:rFonts w:ascii="Arial" w:hAnsi="Arial" w:cs="Arial"/>
          <w:szCs w:val="24"/>
        </w:rPr>
      </w:pPr>
      <w:r w:rsidRPr="00730518">
        <w:rPr>
          <w:rFonts w:ascii="Arial" w:hAnsi="Arial" w:cs="Arial"/>
          <w:szCs w:val="24"/>
        </w:rPr>
        <w:t>Advice Notes specific to this proposal:</w:t>
      </w:r>
    </w:p>
    <w:p w14:paraId="4DBFC1E7" w14:textId="77777777" w:rsidR="0094547D" w:rsidRPr="00730518" w:rsidRDefault="0094547D" w:rsidP="0094547D">
      <w:pPr>
        <w:contextualSpacing/>
        <w:jc w:val="both"/>
        <w:rPr>
          <w:rFonts w:ascii="Arial" w:eastAsia="Calibri" w:hAnsi="Arial" w:cs="Arial"/>
          <w:szCs w:val="24"/>
        </w:rPr>
      </w:pPr>
    </w:p>
    <w:p w14:paraId="507E87DE" w14:textId="77777777" w:rsidR="0094547D" w:rsidRPr="00730518" w:rsidRDefault="0094547D" w:rsidP="004D1EDE">
      <w:pPr>
        <w:numPr>
          <w:ilvl w:val="0"/>
          <w:numId w:val="68"/>
        </w:numPr>
        <w:ind w:left="567" w:hanging="567"/>
        <w:contextualSpacing/>
        <w:jc w:val="both"/>
        <w:rPr>
          <w:rFonts w:ascii="Arial" w:eastAsia="Calibri" w:hAnsi="Arial" w:cs="Arial"/>
          <w:szCs w:val="24"/>
        </w:rPr>
      </w:pPr>
      <w:r w:rsidRPr="00730518">
        <w:rPr>
          <w:rFonts w:ascii="Arial" w:eastAsia="Calibri" w:hAnsi="Arial" w:cs="Arial"/>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12F3E65" w14:textId="48E91ECA" w:rsidR="0094547D" w:rsidRPr="00730518" w:rsidRDefault="0094547D" w:rsidP="0094547D">
      <w:pPr>
        <w:ind w:left="567" w:hanging="567"/>
        <w:contextualSpacing/>
        <w:jc w:val="both"/>
        <w:rPr>
          <w:rFonts w:ascii="Arial" w:eastAsia="Calibri" w:hAnsi="Arial" w:cs="Arial"/>
          <w:szCs w:val="24"/>
        </w:rPr>
      </w:pPr>
    </w:p>
    <w:p w14:paraId="2C796E00" w14:textId="77777777" w:rsidR="0094547D" w:rsidRPr="00730518" w:rsidRDefault="0094547D" w:rsidP="004D1EDE">
      <w:pPr>
        <w:numPr>
          <w:ilvl w:val="0"/>
          <w:numId w:val="68"/>
        </w:numPr>
        <w:ind w:left="567" w:hanging="567"/>
        <w:contextualSpacing/>
        <w:jc w:val="both"/>
        <w:rPr>
          <w:rFonts w:ascii="Arial" w:eastAsia="Calibri" w:hAnsi="Arial" w:cs="Arial"/>
          <w:szCs w:val="24"/>
        </w:rPr>
      </w:pPr>
      <w:r w:rsidRPr="00730518">
        <w:rPr>
          <w:rFonts w:ascii="Arial" w:eastAsia="Calibri" w:hAnsi="Arial" w:cs="Arial"/>
          <w:szCs w:val="24"/>
        </w:rPr>
        <w:t xml:space="preserve">A separate development applicant is required to be lodged with and approved by the City prior to installing any further signage not part of this approval, and if the number of dogs and/or staff stipulated in this approval is proposed to be increased. </w:t>
      </w:r>
    </w:p>
    <w:p w14:paraId="497DD083" w14:textId="77777777" w:rsidR="0094547D" w:rsidRPr="00730518" w:rsidRDefault="0094547D" w:rsidP="0094547D">
      <w:pPr>
        <w:ind w:left="567" w:hanging="567"/>
        <w:contextualSpacing/>
        <w:jc w:val="both"/>
        <w:rPr>
          <w:rFonts w:ascii="Arial" w:eastAsia="Calibri" w:hAnsi="Arial" w:cs="Arial"/>
          <w:szCs w:val="24"/>
        </w:rPr>
      </w:pPr>
    </w:p>
    <w:p w14:paraId="7AB51B9C" w14:textId="77777777" w:rsidR="0094547D" w:rsidRPr="00730518" w:rsidRDefault="0094547D" w:rsidP="004D1EDE">
      <w:pPr>
        <w:numPr>
          <w:ilvl w:val="0"/>
          <w:numId w:val="68"/>
        </w:numPr>
        <w:ind w:left="567" w:hanging="567"/>
        <w:contextualSpacing/>
        <w:jc w:val="both"/>
        <w:rPr>
          <w:rFonts w:ascii="Arial" w:eastAsia="Calibri" w:hAnsi="Arial" w:cs="Arial"/>
          <w:szCs w:val="24"/>
        </w:rPr>
      </w:pPr>
      <w:r w:rsidRPr="00730518">
        <w:rPr>
          <w:rFonts w:ascii="Arial" w:eastAsia="Calibri" w:hAnsi="Arial" w:cs="Arial"/>
          <w:szCs w:val="24"/>
        </w:rPr>
        <w:t xml:space="preserve">Noise levels are to comply with the </w:t>
      </w:r>
      <w:r w:rsidRPr="00730518">
        <w:rPr>
          <w:rFonts w:ascii="Arial" w:eastAsia="Calibri" w:hAnsi="Arial" w:cs="Arial"/>
          <w:i/>
          <w:szCs w:val="24"/>
        </w:rPr>
        <w:t>Environmental Protection (Noise) Regulations 1997.</w:t>
      </w:r>
    </w:p>
    <w:p w14:paraId="10F130B4" w14:textId="77777777" w:rsidR="0094547D" w:rsidRPr="00730518" w:rsidRDefault="0094547D" w:rsidP="0094547D">
      <w:pPr>
        <w:ind w:left="567" w:hanging="567"/>
        <w:contextualSpacing/>
        <w:jc w:val="both"/>
        <w:rPr>
          <w:rFonts w:ascii="Arial" w:eastAsia="Calibri" w:hAnsi="Arial" w:cs="Arial"/>
          <w:szCs w:val="24"/>
        </w:rPr>
      </w:pPr>
    </w:p>
    <w:p w14:paraId="0FE614C7" w14:textId="77777777" w:rsidR="0094547D" w:rsidRPr="00730518" w:rsidRDefault="0094547D" w:rsidP="004D1EDE">
      <w:pPr>
        <w:numPr>
          <w:ilvl w:val="0"/>
          <w:numId w:val="68"/>
        </w:numPr>
        <w:ind w:left="567" w:hanging="567"/>
        <w:contextualSpacing/>
        <w:jc w:val="both"/>
        <w:rPr>
          <w:rFonts w:ascii="Arial" w:hAnsi="Arial" w:cs="Arial"/>
          <w:szCs w:val="24"/>
        </w:rPr>
      </w:pPr>
      <w:r w:rsidRPr="00730518">
        <w:rPr>
          <w:rFonts w:ascii="Arial" w:hAnsi="Arial" w:cs="Arial"/>
          <w:szCs w:val="24"/>
        </w:rPr>
        <w:t>The business shall not commence operating unless a Trade Waste Permit has been issued by the Water Corporation and/or the Water Corporation is satisfied with the premises’ drainage to sewer;</w:t>
      </w:r>
    </w:p>
    <w:p w14:paraId="08B7D04B" w14:textId="77777777" w:rsidR="0094547D" w:rsidRPr="00730518" w:rsidRDefault="0094547D" w:rsidP="0094547D">
      <w:pPr>
        <w:ind w:left="567" w:hanging="567"/>
        <w:contextualSpacing/>
        <w:jc w:val="both"/>
        <w:rPr>
          <w:rFonts w:ascii="Arial" w:hAnsi="Arial" w:cs="Arial"/>
          <w:szCs w:val="24"/>
        </w:rPr>
      </w:pPr>
    </w:p>
    <w:p w14:paraId="0EBE70FD" w14:textId="4C519D52" w:rsidR="0094547D" w:rsidRPr="00730518" w:rsidRDefault="0094547D" w:rsidP="004D1EDE">
      <w:pPr>
        <w:numPr>
          <w:ilvl w:val="0"/>
          <w:numId w:val="68"/>
        </w:numPr>
        <w:ind w:left="567" w:hanging="567"/>
        <w:contextualSpacing/>
        <w:jc w:val="both"/>
        <w:rPr>
          <w:rFonts w:ascii="Arial" w:hAnsi="Arial" w:cs="Arial"/>
          <w:szCs w:val="24"/>
        </w:rPr>
      </w:pPr>
      <w:r w:rsidRPr="00730518">
        <w:rPr>
          <w:rFonts w:ascii="Arial" w:hAnsi="Arial" w:cs="Arial"/>
          <w:szCs w:val="24"/>
        </w:rPr>
        <w:t>No washing or cleaning activity or disposing of liquid wastes is to occur outside the building, or anywhere except as permitted by the Water Corporation;  </w:t>
      </w:r>
    </w:p>
    <w:p w14:paraId="3B01660A" w14:textId="77777777" w:rsidR="0094547D" w:rsidRPr="00730518" w:rsidRDefault="0094547D" w:rsidP="0094547D">
      <w:pPr>
        <w:ind w:left="567" w:hanging="567"/>
        <w:contextualSpacing/>
        <w:jc w:val="both"/>
        <w:rPr>
          <w:rFonts w:ascii="Arial" w:hAnsi="Arial" w:cs="Arial"/>
          <w:szCs w:val="24"/>
        </w:rPr>
      </w:pPr>
    </w:p>
    <w:p w14:paraId="3FB45617" w14:textId="77777777" w:rsidR="0094547D" w:rsidRPr="00730518" w:rsidRDefault="0094547D" w:rsidP="004D1EDE">
      <w:pPr>
        <w:numPr>
          <w:ilvl w:val="0"/>
          <w:numId w:val="68"/>
        </w:numPr>
        <w:ind w:left="567" w:hanging="567"/>
        <w:contextualSpacing/>
        <w:jc w:val="both"/>
        <w:rPr>
          <w:rFonts w:ascii="Arial" w:hAnsi="Arial" w:cs="Arial"/>
          <w:szCs w:val="24"/>
        </w:rPr>
      </w:pPr>
      <w:r w:rsidRPr="00730518">
        <w:rPr>
          <w:rFonts w:ascii="Arial" w:hAnsi="Arial" w:cs="Arial"/>
          <w:szCs w:val="24"/>
        </w:rPr>
        <w:t>Arthropod pests and rodents shall be controlled such they are not harboured or allowed to breed at the premises;</w:t>
      </w:r>
    </w:p>
    <w:p w14:paraId="04577CA3" w14:textId="77777777" w:rsidR="0094547D" w:rsidRPr="00730518" w:rsidRDefault="0094547D" w:rsidP="0094547D">
      <w:pPr>
        <w:ind w:left="567" w:hanging="567"/>
        <w:contextualSpacing/>
        <w:jc w:val="both"/>
        <w:rPr>
          <w:rFonts w:ascii="Arial" w:hAnsi="Arial" w:cs="Arial"/>
          <w:szCs w:val="24"/>
        </w:rPr>
      </w:pPr>
    </w:p>
    <w:p w14:paraId="2B55293F" w14:textId="77777777" w:rsidR="0094547D" w:rsidRPr="00730518" w:rsidRDefault="0094547D" w:rsidP="004D1EDE">
      <w:pPr>
        <w:numPr>
          <w:ilvl w:val="0"/>
          <w:numId w:val="68"/>
        </w:numPr>
        <w:ind w:left="567" w:hanging="567"/>
        <w:contextualSpacing/>
        <w:jc w:val="both"/>
        <w:rPr>
          <w:rFonts w:ascii="Arial" w:hAnsi="Arial" w:cs="Arial"/>
          <w:szCs w:val="24"/>
        </w:rPr>
      </w:pPr>
      <w:r w:rsidRPr="00730518">
        <w:rPr>
          <w:rFonts w:ascii="Arial" w:hAnsi="Arial" w:cs="Arial"/>
          <w:szCs w:val="24"/>
        </w:rPr>
        <w:t>The premises shall be kept clean and sanitary and waste shall be kept frozen and contained in bags in dedicated freezers inside the premises building. Frozen bagged waste shall only be placed in rubbish bins on collection day;</w:t>
      </w:r>
    </w:p>
    <w:p w14:paraId="7D1C19EB" w14:textId="77777777" w:rsidR="0094547D" w:rsidRPr="00730518" w:rsidRDefault="0094547D" w:rsidP="0094547D">
      <w:pPr>
        <w:ind w:left="567" w:hanging="567"/>
        <w:contextualSpacing/>
        <w:jc w:val="both"/>
        <w:rPr>
          <w:rFonts w:ascii="Arial" w:hAnsi="Arial" w:cs="Arial"/>
          <w:szCs w:val="24"/>
        </w:rPr>
      </w:pPr>
    </w:p>
    <w:p w14:paraId="3A1B49E0" w14:textId="77777777" w:rsidR="0094547D" w:rsidRPr="00730518" w:rsidRDefault="0094547D" w:rsidP="004D1EDE">
      <w:pPr>
        <w:numPr>
          <w:ilvl w:val="0"/>
          <w:numId w:val="68"/>
        </w:numPr>
        <w:ind w:left="567" w:hanging="567"/>
        <w:contextualSpacing/>
        <w:jc w:val="both"/>
        <w:rPr>
          <w:rFonts w:ascii="Arial" w:hAnsi="Arial" w:cs="Arial"/>
          <w:szCs w:val="24"/>
        </w:rPr>
      </w:pPr>
      <w:r w:rsidRPr="00730518">
        <w:rPr>
          <w:rFonts w:ascii="Arial" w:hAnsi="Arial" w:cs="Arial"/>
          <w:szCs w:val="24"/>
        </w:rPr>
        <w:t>The applicant should ensure that they comply with the Pet Industry Association’s Standards and Guidelines for Best Practice - Boarding Facilities/Establishments and Doggy Day Care Centres.</w:t>
      </w:r>
    </w:p>
    <w:p w14:paraId="43EDF9CE" w14:textId="77777777" w:rsidR="0094547D" w:rsidRDefault="0094547D" w:rsidP="0094547D">
      <w:pPr>
        <w:contextualSpacing/>
        <w:jc w:val="both"/>
        <w:rPr>
          <w:rFonts w:ascii="Arial" w:eastAsia="Calibri" w:hAnsi="Arial" w:cs="Arial"/>
          <w:sz w:val="28"/>
          <w:szCs w:val="28"/>
        </w:rPr>
      </w:pPr>
    </w:p>
    <w:p w14:paraId="1B952F1A" w14:textId="25560DDC" w:rsidR="0094547D" w:rsidRDefault="0094547D" w:rsidP="0094547D">
      <w:pPr>
        <w:contextualSpacing/>
        <w:jc w:val="both"/>
        <w:rPr>
          <w:rFonts w:ascii="Arial" w:eastAsia="Calibri" w:hAnsi="Arial" w:cs="Arial"/>
          <w:sz w:val="28"/>
          <w:szCs w:val="28"/>
        </w:rPr>
      </w:pPr>
    </w:p>
    <w:p w14:paraId="715E764E" w14:textId="77777777" w:rsidR="004D1EDE" w:rsidRDefault="004D1EDE" w:rsidP="0094547D">
      <w:pPr>
        <w:contextualSpacing/>
        <w:jc w:val="both"/>
        <w:rPr>
          <w:rFonts w:ascii="Arial" w:eastAsia="Calibri" w:hAnsi="Arial" w:cs="Arial"/>
          <w:sz w:val="28"/>
          <w:szCs w:val="28"/>
        </w:rPr>
      </w:pPr>
    </w:p>
    <w:p w14:paraId="453CB510" w14:textId="77777777" w:rsidR="0094547D" w:rsidRPr="004F5113" w:rsidRDefault="0094547D" w:rsidP="0094547D">
      <w:pPr>
        <w:tabs>
          <w:tab w:val="left" w:pos="1680"/>
        </w:tabs>
        <w:contextualSpacing/>
        <w:jc w:val="both"/>
        <w:rPr>
          <w:rFonts w:ascii="Arial" w:eastAsia="Calibri" w:hAnsi="Arial" w:cs="Arial"/>
          <w:sz w:val="28"/>
          <w:szCs w:val="28"/>
        </w:rPr>
      </w:pPr>
      <w:r w:rsidRPr="004F5113">
        <w:rPr>
          <w:rFonts w:ascii="Arial" w:eastAsia="Calibri" w:hAnsi="Arial" w:cs="Arial"/>
          <w:sz w:val="28"/>
          <w:szCs w:val="28"/>
        </w:rPr>
        <w:t>Recommendation to Committee</w:t>
      </w:r>
    </w:p>
    <w:p w14:paraId="44FAFEA1" w14:textId="77777777" w:rsidR="0094547D" w:rsidRPr="004F5113" w:rsidRDefault="0094547D" w:rsidP="0094547D">
      <w:pPr>
        <w:contextualSpacing/>
        <w:jc w:val="both"/>
        <w:rPr>
          <w:rFonts w:ascii="Arial" w:hAnsi="Arial" w:cs="Arial"/>
          <w:bCs/>
          <w:szCs w:val="24"/>
          <w:lang w:val="en-US"/>
        </w:rPr>
      </w:pPr>
    </w:p>
    <w:p w14:paraId="6C073BD4" w14:textId="77777777" w:rsidR="0094547D" w:rsidRPr="004F5113" w:rsidRDefault="0094547D" w:rsidP="0094547D">
      <w:pPr>
        <w:contextualSpacing/>
        <w:jc w:val="both"/>
        <w:rPr>
          <w:rFonts w:ascii="Arial" w:eastAsia="Calibri" w:hAnsi="Arial" w:cs="Arial"/>
          <w:szCs w:val="24"/>
        </w:rPr>
      </w:pPr>
      <w:r w:rsidRPr="004F5113">
        <w:rPr>
          <w:rFonts w:ascii="Arial" w:eastAsia="Calibri" w:hAnsi="Arial" w:cs="Arial"/>
          <w:szCs w:val="24"/>
        </w:rPr>
        <w:lastRenderedPageBreak/>
        <w:t>Council approves the development application dated 6 September 2018 to operate a dog day care business at Lot 387 (29A) Carrington Street, Nedlands, subject to the following conditions and advice:</w:t>
      </w:r>
    </w:p>
    <w:p w14:paraId="6C8F2FF2" w14:textId="77777777" w:rsidR="0094547D" w:rsidRPr="004F5113" w:rsidRDefault="0094547D" w:rsidP="0094547D">
      <w:pPr>
        <w:ind w:left="709" w:hanging="425"/>
        <w:contextualSpacing/>
        <w:jc w:val="both"/>
        <w:rPr>
          <w:rFonts w:ascii="Arial" w:eastAsia="Calibri" w:hAnsi="Arial" w:cs="Arial"/>
          <w:szCs w:val="24"/>
        </w:rPr>
      </w:pPr>
    </w:p>
    <w:p w14:paraId="4C2F4189"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The development shall at all times comply with the application and the approved plans, subject to any modifications required as a consequence of any condition(s) of this approval.</w:t>
      </w:r>
    </w:p>
    <w:p w14:paraId="4BF210E4"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07ED8CA"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All stormwater from the development, which includes permeable and non-permeable areas, shall be contained onsite</w:t>
      </w:r>
      <w:r>
        <w:rPr>
          <w:rFonts w:ascii="Arial" w:eastAsia="Calibri" w:hAnsi="Arial" w:cs="Arial"/>
          <w:color w:val="000000"/>
          <w:szCs w:val="24"/>
          <w:lang w:eastAsia="en-AU"/>
        </w:rPr>
        <w:t>.</w:t>
      </w:r>
    </w:p>
    <w:p w14:paraId="3D4F8EA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0218620"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No animals shall be kept on the premises overnight. </w:t>
      </w:r>
    </w:p>
    <w:p w14:paraId="11233618"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EDF009A"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No more than two staff members being on site at any given time. </w:t>
      </w:r>
    </w:p>
    <w:p w14:paraId="1C26CB2C"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74D0571"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A maximum of 30 dogs are permitted on site at any one time. </w:t>
      </w:r>
    </w:p>
    <w:p w14:paraId="00D68B35" w14:textId="6C62E06F" w:rsidR="0094547D"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848F916"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41A72AD9"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recommendations in the environment noise assessment prepared by </w:t>
      </w:r>
      <w:proofErr w:type="spellStart"/>
      <w:r w:rsidRPr="004F5113">
        <w:rPr>
          <w:rFonts w:ascii="Arial" w:eastAsia="Calibri" w:hAnsi="Arial" w:cs="Arial"/>
          <w:color w:val="000000"/>
          <w:szCs w:val="24"/>
          <w:lang w:eastAsia="en-AU"/>
        </w:rPr>
        <w:t>EcoAcoustics</w:t>
      </w:r>
      <w:proofErr w:type="spellEnd"/>
      <w:r w:rsidRPr="004F5113">
        <w:rPr>
          <w:rFonts w:ascii="Arial" w:eastAsia="Calibri" w:hAnsi="Arial" w:cs="Arial"/>
          <w:color w:val="000000"/>
          <w:szCs w:val="24"/>
          <w:lang w:eastAsia="en-AU"/>
        </w:rPr>
        <w:t xml:space="preserve"> dated 23 August 2018 being implemented prior to the business commencing, and be complied with thereafter by the applicant, to the City’s satisfaction. </w:t>
      </w:r>
    </w:p>
    <w:p w14:paraId="4523A252"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31700C7"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recommendations under sections 3 to 6 of the waste management plan prepared by Move Consultants dated August 2018 being implemented prior to the business commencing, and be complied with thereafter by the applicant, to the City’s satisfaction. </w:t>
      </w:r>
    </w:p>
    <w:p w14:paraId="248595BB"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33CDECB2"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An amended site plan being provided as part of the building permit application which shows at least 1 </w:t>
      </w:r>
      <w:proofErr w:type="spellStart"/>
      <w:r w:rsidRPr="004F5113">
        <w:rPr>
          <w:rFonts w:ascii="Arial" w:eastAsia="Calibri" w:hAnsi="Arial" w:cs="Arial"/>
          <w:color w:val="000000"/>
          <w:szCs w:val="24"/>
          <w:lang w:eastAsia="en-AU"/>
        </w:rPr>
        <w:t>acrod</w:t>
      </w:r>
      <w:proofErr w:type="spellEnd"/>
      <w:r w:rsidRPr="004F5113">
        <w:rPr>
          <w:rFonts w:ascii="Arial" w:eastAsia="Calibri" w:hAnsi="Arial" w:cs="Arial"/>
          <w:color w:val="000000"/>
          <w:szCs w:val="24"/>
          <w:lang w:eastAsia="en-AU"/>
        </w:rPr>
        <w:t xml:space="preserve"> (disabled) car parking bay being provided on site in accordance with AS 2890.6 2009 and AS 1428.1 2009.</w:t>
      </w:r>
    </w:p>
    <w:p w14:paraId="7DFE3743"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C9AF3F0"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w:t>
      </w:r>
      <w:proofErr w:type="spellStart"/>
      <w:r w:rsidRPr="004F5113">
        <w:rPr>
          <w:rFonts w:ascii="Arial" w:eastAsia="Calibri" w:hAnsi="Arial" w:cs="Arial"/>
          <w:color w:val="000000"/>
          <w:szCs w:val="24"/>
          <w:lang w:eastAsia="en-AU"/>
        </w:rPr>
        <w:t>acrod</w:t>
      </w:r>
      <w:proofErr w:type="spellEnd"/>
      <w:r w:rsidRPr="004F5113">
        <w:rPr>
          <w:rFonts w:ascii="Arial" w:eastAsia="Calibri" w:hAnsi="Arial" w:cs="Arial"/>
          <w:color w:val="000000"/>
          <w:szCs w:val="24"/>
          <w:lang w:eastAsia="en-AU"/>
        </w:rPr>
        <w:t xml:space="preserve"> bay is to be provided on site prior to the use commencing.</w:t>
      </w:r>
    </w:p>
    <w:p w14:paraId="7F8CF58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5DB551B4"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Prior to the use commencing 2 of the onsite car parking bays being marked by the applicant as being for staff only, to the City’s satisfaction.</w:t>
      </w:r>
    </w:p>
    <w:p w14:paraId="100C4FD1"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435ECE35"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 xml:space="preserve">The onsite car parking bays for the unit being continually maintained by the applicant to the City’s satisfaction. </w:t>
      </w:r>
    </w:p>
    <w:p w14:paraId="27199375"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B3ABEEE"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t>The use only being permitted to operate between Monday and Friday 7:30am and 6:00pm (excluding public holidays).</w:t>
      </w:r>
    </w:p>
    <w:p w14:paraId="37BB789E"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2E0F1C2B"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No dogs being kept on the premises outside of the permitted operating hours.</w:t>
      </w:r>
    </w:p>
    <w:p w14:paraId="14B85E23"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0002741"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eastAsia="Calibri" w:hAnsi="Arial" w:cs="Arial"/>
          <w:color w:val="000000"/>
          <w:szCs w:val="24"/>
          <w:lang w:eastAsia="en-AU"/>
        </w:rPr>
        <w:t>Dog care spaces are to be booked in advance with no ‘same day’ ‘drop-ins’ permitted.</w:t>
      </w:r>
    </w:p>
    <w:p w14:paraId="20EEA77B"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7E9BDC5E"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lastRenderedPageBreak/>
        <w:t>Service and/or delivery vehicles shall not to service the premises before 7:00am or after 7:00pm Monday to Saturday or before 9:00am or after 7:00pm on any Sunday or public holiday, unless otherwise approved by the City.</w:t>
      </w:r>
    </w:p>
    <w:p w14:paraId="3C62031A" w14:textId="77777777" w:rsidR="0094547D" w:rsidRPr="004F5113"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171DC727" w14:textId="77777777" w:rsidR="0094547D" w:rsidRPr="004F5113" w:rsidRDefault="0094547D" w:rsidP="00B25DD4">
      <w:pPr>
        <w:numPr>
          <w:ilvl w:val="0"/>
          <w:numId w:val="32"/>
        </w:numPr>
        <w:autoSpaceDE w:val="0"/>
        <w:autoSpaceDN w:val="0"/>
        <w:adjustRightInd w:val="0"/>
        <w:ind w:left="567" w:hanging="567"/>
        <w:contextualSpacing/>
        <w:jc w:val="both"/>
        <w:rPr>
          <w:rFonts w:ascii="Arial" w:eastAsia="Calibri" w:hAnsi="Arial" w:cs="Arial"/>
          <w:color w:val="000000"/>
          <w:szCs w:val="24"/>
          <w:lang w:eastAsia="en-AU"/>
        </w:rPr>
      </w:pPr>
      <w:r w:rsidRPr="004F5113">
        <w:rPr>
          <w:rFonts w:ascii="Arial" w:hAnsi="Arial" w:cs="Arial"/>
          <w:color w:val="000000"/>
          <w:szCs w:val="24"/>
          <w:lang w:eastAsia="en-AU"/>
        </w:rPr>
        <w:t>The signage being maintained by the applicant to the City’s satisfaction.</w:t>
      </w:r>
    </w:p>
    <w:p w14:paraId="6C6DDA50" w14:textId="77777777" w:rsidR="0094547D" w:rsidRPr="004F5113" w:rsidRDefault="0094547D" w:rsidP="0094547D">
      <w:pPr>
        <w:contextualSpacing/>
        <w:jc w:val="both"/>
        <w:rPr>
          <w:rFonts w:ascii="Arial" w:eastAsia="Calibri" w:hAnsi="Arial" w:cs="Arial"/>
          <w:szCs w:val="24"/>
        </w:rPr>
      </w:pPr>
    </w:p>
    <w:p w14:paraId="4D5D2347" w14:textId="77777777" w:rsidR="0094547D" w:rsidRPr="004F5113" w:rsidRDefault="0094547D" w:rsidP="0094547D">
      <w:pPr>
        <w:contextualSpacing/>
        <w:jc w:val="both"/>
        <w:rPr>
          <w:rFonts w:ascii="Arial" w:hAnsi="Arial" w:cs="Arial"/>
          <w:szCs w:val="24"/>
        </w:rPr>
      </w:pPr>
      <w:r w:rsidRPr="004F5113">
        <w:rPr>
          <w:rFonts w:ascii="Arial" w:hAnsi="Arial" w:cs="Arial"/>
          <w:szCs w:val="24"/>
        </w:rPr>
        <w:t>Advice Notes specific to this proposal:</w:t>
      </w:r>
    </w:p>
    <w:p w14:paraId="091F2A25" w14:textId="77777777" w:rsidR="0094547D" w:rsidRPr="004F5113" w:rsidRDefault="0094547D" w:rsidP="0094547D">
      <w:pPr>
        <w:contextualSpacing/>
        <w:jc w:val="both"/>
        <w:rPr>
          <w:rFonts w:ascii="Arial" w:eastAsia="Calibri" w:hAnsi="Arial" w:cs="Arial"/>
          <w:szCs w:val="24"/>
        </w:rPr>
      </w:pPr>
    </w:p>
    <w:p w14:paraId="0BA08EA2"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298C9161" w14:textId="77777777" w:rsidR="0094547D" w:rsidRPr="004F5113" w:rsidRDefault="0094547D" w:rsidP="0094547D">
      <w:pPr>
        <w:ind w:left="567" w:hanging="567"/>
        <w:contextualSpacing/>
        <w:jc w:val="both"/>
        <w:rPr>
          <w:rFonts w:ascii="Arial" w:eastAsia="Calibri" w:hAnsi="Arial" w:cs="Arial"/>
          <w:szCs w:val="24"/>
        </w:rPr>
      </w:pPr>
    </w:p>
    <w:p w14:paraId="10B1F661"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t xml:space="preserve">A separate development applicant is required to be lodged with and approved by the City prior to installing any further signage not part of this approval, and if the number of dogs and/or staff stipulated in this approval is proposed to be increased. </w:t>
      </w:r>
    </w:p>
    <w:p w14:paraId="0A161015" w14:textId="77777777" w:rsidR="0094547D" w:rsidRPr="004F5113" w:rsidRDefault="0094547D" w:rsidP="00B25DD4">
      <w:pPr>
        <w:numPr>
          <w:ilvl w:val="0"/>
          <w:numId w:val="33"/>
        </w:numPr>
        <w:ind w:left="567" w:hanging="567"/>
        <w:contextualSpacing/>
        <w:jc w:val="both"/>
        <w:rPr>
          <w:rFonts w:ascii="Arial" w:eastAsia="Calibri" w:hAnsi="Arial" w:cs="Arial"/>
          <w:szCs w:val="24"/>
        </w:rPr>
      </w:pPr>
      <w:r w:rsidRPr="004F5113">
        <w:rPr>
          <w:rFonts w:ascii="Arial" w:eastAsia="Calibri" w:hAnsi="Arial" w:cs="Arial"/>
          <w:szCs w:val="24"/>
        </w:rPr>
        <w:t xml:space="preserve">Noise levels are to comply with the </w:t>
      </w:r>
      <w:r w:rsidRPr="004F5113">
        <w:rPr>
          <w:rFonts w:ascii="Arial" w:eastAsia="Calibri" w:hAnsi="Arial" w:cs="Arial"/>
          <w:i/>
          <w:szCs w:val="24"/>
        </w:rPr>
        <w:t>Environmental Protection (Noise) Regulations 1997.</w:t>
      </w:r>
    </w:p>
    <w:p w14:paraId="0B73B672" w14:textId="77777777" w:rsidR="0094547D" w:rsidRPr="004F5113" w:rsidRDefault="0094547D" w:rsidP="0094547D">
      <w:pPr>
        <w:ind w:left="567" w:hanging="567"/>
        <w:contextualSpacing/>
        <w:jc w:val="both"/>
        <w:rPr>
          <w:rFonts w:ascii="Arial" w:eastAsia="Calibri" w:hAnsi="Arial" w:cs="Arial"/>
          <w:szCs w:val="24"/>
        </w:rPr>
      </w:pPr>
    </w:p>
    <w:p w14:paraId="712AEB75"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business shall not commence operating unless a Trade Waste Permit has been issued by the Water Corporation and/or the Water Corporation is satisfied with the premises’ drainage to sewer;</w:t>
      </w:r>
    </w:p>
    <w:p w14:paraId="1697E29D" w14:textId="77777777" w:rsidR="0094547D" w:rsidRPr="004F5113" w:rsidRDefault="0094547D" w:rsidP="0094547D">
      <w:pPr>
        <w:ind w:left="567" w:hanging="567"/>
        <w:contextualSpacing/>
        <w:jc w:val="both"/>
        <w:rPr>
          <w:rFonts w:ascii="Arial" w:hAnsi="Arial" w:cs="Arial"/>
          <w:szCs w:val="24"/>
        </w:rPr>
      </w:pPr>
    </w:p>
    <w:p w14:paraId="5BDD654B"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No washing or cleaning activity or disposing of liquid wastes is to occur outside the building, or anywhere except as permitted by the Water Corporation;  </w:t>
      </w:r>
    </w:p>
    <w:p w14:paraId="5783DA4B" w14:textId="77777777" w:rsidR="0094547D" w:rsidRPr="004F5113" w:rsidRDefault="0094547D" w:rsidP="0094547D">
      <w:pPr>
        <w:ind w:left="567" w:hanging="567"/>
        <w:contextualSpacing/>
        <w:jc w:val="both"/>
        <w:rPr>
          <w:rFonts w:ascii="Arial" w:hAnsi="Arial" w:cs="Arial"/>
          <w:szCs w:val="24"/>
        </w:rPr>
      </w:pPr>
    </w:p>
    <w:p w14:paraId="785A463C"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Arthropod pests and rodents shall be controlled such they are not harboured or allowed to breed at the premises;</w:t>
      </w:r>
    </w:p>
    <w:p w14:paraId="3A456794" w14:textId="77777777" w:rsidR="0094547D" w:rsidRPr="004F5113" w:rsidRDefault="0094547D" w:rsidP="0094547D">
      <w:pPr>
        <w:ind w:left="567" w:hanging="567"/>
        <w:contextualSpacing/>
        <w:jc w:val="both"/>
        <w:rPr>
          <w:rFonts w:ascii="Arial" w:hAnsi="Arial" w:cs="Arial"/>
          <w:szCs w:val="24"/>
        </w:rPr>
      </w:pPr>
    </w:p>
    <w:p w14:paraId="13A3754E"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premises shall be kept clean and sanitary and waste shall be kept frozen and contained in bags in dedicated freezers inside the premises building. Frozen bagged waste shall only be placed in rubbish bins on collection day;</w:t>
      </w:r>
    </w:p>
    <w:p w14:paraId="00D7F154" w14:textId="77777777" w:rsidR="0094547D" w:rsidRPr="004F5113" w:rsidRDefault="0094547D" w:rsidP="0094547D">
      <w:pPr>
        <w:ind w:left="567" w:hanging="567"/>
        <w:contextualSpacing/>
        <w:jc w:val="both"/>
        <w:rPr>
          <w:rFonts w:ascii="Arial" w:hAnsi="Arial" w:cs="Arial"/>
          <w:szCs w:val="24"/>
        </w:rPr>
      </w:pPr>
    </w:p>
    <w:p w14:paraId="7751DBA2" w14:textId="77777777" w:rsidR="0094547D" w:rsidRPr="004F5113" w:rsidRDefault="0094547D" w:rsidP="00B25DD4">
      <w:pPr>
        <w:numPr>
          <w:ilvl w:val="0"/>
          <w:numId w:val="33"/>
        </w:numPr>
        <w:ind w:left="567" w:hanging="567"/>
        <w:contextualSpacing/>
        <w:jc w:val="both"/>
        <w:rPr>
          <w:rFonts w:ascii="Arial" w:hAnsi="Arial" w:cs="Arial"/>
          <w:szCs w:val="24"/>
        </w:rPr>
      </w:pPr>
      <w:r w:rsidRPr="004F5113">
        <w:rPr>
          <w:rFonts w:ascii="Arial" w:hAnsi="Arial" w:cs="Arial"/>
          <w:szCs w:val="24"/>
        </w:rPr>
        <w:t>The applicant should ensure that they comply with the Pet Industry Association’s Standards and Guidelines for Best Practice - Boarding Facilities/Establishments and Doggy Day Care Centres.</w:t>
      </w:r>
    </w:p>
    <w:p w14:paraId="1A63D7EE" w14:textId="77777777" w:rsidR="0094547D" w:rsidRPr="00F75092" w:rsidRDefault="0094547D" w:rsidP="0094547D">
      <w:pPr>
        <w:tabs>
          <w:tab w:val="left" w:pos="0"/>
          <w:tab w:val="left" w:pos="1701"/>
          <w:tab w:val="left" w:pos="2410"/>
          <w:tab w:val="left" w:pos="2977"/>
          <w:tab w:val="right" w:pos="8505"/>
        </w:tabs>
        <w:jc w:val="both"/>
        <w:rPr>
          <w:rFonts w:ascii="Arial" w:hAnsi="Arial" w:cs="Arial"/>
          <w:szCs w:val="24"/>
        </w:rPr>
      </w:pPr>
    </w:p>
    <w:p w14:paraId="035F9111"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067"/>
      </w:tblGrid>
      <w:tr w:rsidR="0094547D" w:rsidRPr="00E81F0B" w14:paraId="1152F995" w14:textId="77777777" w:rsidTr="00CA1A5E">
        <w:tc>
          <w:tcPr>
            <w:tcW w:w="2155" w:type="dxa"/>
            <w:tcBorders>
              <w:top w:val="single" w:sz="4" w:space="0" w:color="auto"/>
              <w:left w:val="single" w:sz="4" w:space="0" w:color="auto"/>
              <w:bottom w:val="single" w:sz="4" w:space="0" w:color="auto"/>
              <w:right w:val="nil"/>
            </w:tcBorders>
            <w:hideMark/>
          </w:tcPr>
          <w:p w14:paraId="044CF738"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33" w:name="_Toc457898748"/>
            <w:bookmarkStart w:id="34" w:name="_Toc530583053"/>
            <w:bookmarkStart w:id="35" w:name="_Toc531768749"/>
            <w:bookmarkStart w:id="36" w:name="_Toc533085266"/>
            <w:r w:rsidRPr="00E81F0B">
              <w:rPr>
                <w:rFonts w:ascii="Arial" w:hAnsi="Arial" w:cs="Arial"/>
                <w:b/>
                <w:bCs/>
                <w:sz w:val="28"/>
                <w:szCs w:val="28"/>
              </w:rPr>
              <w:lastRenderedPageBreak/>
              <w:t>PD67.</w:t>
            </w:r>
            <w:bookmarkEnd w:id="33"/>
            <w:r w:rsidRPr="00E81F0B">
              <w:rPr>
                <w:rFonts w:ascii="Arial" w:hAnsi="Arial" w:cs="Arial"/>
                <w:b/>
                <w:bCs/>
                <w:sz w:val="28"/>
                <w:szCs w:val="28"/>
              </w:rPr>
              <w:t>18</w:t>
            </w:r>
            <w:bookmarkEnd w:id="34"/>
            <w:bookmarkEnd w:id="35"/>
            <w:bookmarkEnd w:id="36"/>
          </w:p>
        </w:tc>
        <w:tc>
          <w:tcPr>
            <w:tcW w:w="6067" w:type="dxa"/>
            <w:tcBorders>
              <w:top w:val="single" w:sz="4" w:space="0" w:color="auto"/>
              <w:left w:val="nil"/>
              <w:bottom w:val="single" w:sz="4" w:space="0" w:color="auto"/>
              <w:right w:val="single" w:sz="4" w:space="0" w:color="auto"/>
            </w:tcBorders>
            <w:hideMark/>
          </w:tcPr>
          <w:p w14:paraId="17B4E21C" w14:textId="77777777" w:rsidR="0094547D" w:rsidRPr="00E81F0B" w:rsidRDefault="0094547D" w:rsidP="00CA1A5E">
            <w:pPr>
              <w:keepNext/>
              <w:keepLines/>
              <w:spacing w:line="256" w:lineRule="auto"/>
              <w:contextualSpacing/>
              <w:jc w:val="both"/>
              <w:outlineLvl w:val="0"/>
              <w:rPr>
                <w:rFonts w:ascii="Arial" w:hAnsi="Arial" w:cs="Arial"/>
                <w:b/>
                <w:bCs/>
                <w:sz w:val="28"/>
                <w:szCs w:val="28"/>
              </w:rPr>
            </w:pPr>
            <w:bookmarkStart w:id="37" w:name="_Toc530583054"/>
            <w:bookmarkStart w:id="38" w:name="_Toc531768750"/>
            <w:bookmarkStart w:id="39" w:name="_Toc533085267"/>
            <w:r w:rsidRPr="00E81F0B">
              <w:rPr>
                <w:rFonts w:ascii="Arial" w:hAnsi="Arial" w:cs="Arial"/>
                <w:b/>
                <w:bCs/>
                <w:sz w:val="28"/>
                <w:szCs w:val="28"/>
              </w:rPr>
              <w:t>No. 2/23 Carrington Street, Nedlands – Proposed Additional Customer Seating (Retrospective) for Brick Alley Café – Change of Use Restaurant</w:t>
            </w:r>
            <w:bookmarkEnd w:id="37"/>
            <w:bookmarkEnd w:id="38"/>
            <w:bookmarkEnd w:id="39"/>
          </w:p>
        </w:tc>
      </w:tr>
      <w:tr w:rsidR="0094547D" w:rsidRPr="00E81F0B" w14:paraId="4D4F5311" w14:textId="77777777" w:rsidTr="00CA1A5E">
        <w:tc>
          <w:tcPr>
            <w:tcW w:w="8222" w:type="dxa"/>
            <w:gridSpan w:val="2"/>
            <w:tcBorders>
              <w:top w:val="single" w:sz="4" w:space="0" w:color="auto"/>
              <w:left w:val="nil"/>
              <w:bottom w:val="single" w:sz="4" w:space="0" w:color="auto"/>
              <w:right w:val="nil"/>
            </w:tcBorders>
          </w:tcPr>
          <w:p w14:paraId="373D7F74" w14:textId="77777777" w:rsidR="0094547D" w:rsidRPr="00E81F0B" w:rsidRDefault="0094547D" w:rsidP="00CA1A5E">
            <w:pPr>
              <w:spacing w:line="256" w:lineRule="auto"/>
              <w:contextualSpacing/>
              <w:jc w:val="both"/>
              <w:rPr>
                <w:rFonts w:ascii="Arial" w:eastAsia="Calibri" w:hAnsi="Arial" w:cs="Arial"/>
                <w:szCs w:val="22"/>
                <w:highlight w:val="yellow"/>
              </w:rPr>
            </w:pPr>
          </w:p>
        </w:tc>
      </w:tr>
      <w:tr w:rsidR="0094547D" w:rsidRPr="00E81F0B" w14:paraId="5B695E6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732896A"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Committee</w:t>
            </w:r>
          </w:p>
        </w:tc>
        <w:tc>
          <w:tcPr>
            <w:tcW w:w="6067" w:type="dxa"/>
            <w:tcBorders>
              <w:top w:val="single" w:sz="4" w:space="0" w:color="auto"/>
              <w:left w:val="single" w:sz="4" w:space="0" w:color="auto"/>
              <w:bottom w:val="single" w:sz="4" w:space="0" w:color="auto"/>
              <w:right w:val="single" w:sz="4" w:space="0" w:color="auto"/>
            </w:tcBorders>
            <w:hideMark/>
          </w:tcPr>
          <w:p w14:paraId="68CEAA55"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4 December 2018</w:t>
            </w:r>
          </w:p>
        </w:tc>
      </w:tr>
      <w:tr w:rsidR="0094547D" w:rsidRPr="00E81F0B" w14:paraId="26DB86AE"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457D2A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Council</w:t>
            </w:r>
          </w:p>
        </w:tc>
        <w:tc>
          <w:tcPr>
            <w:tcW w:w="6067" w:type="dxa"/>
            <w:tcBorders>
              <w:top w:val="single" w:sz="4" w:space="0" w:color="auto"/>
              <w:left w:val="single" w:sz="4" w:space="0" w:color="auto"/>
              <w:bottom w:val="single" w:sz="4" w:space="0" w:color="auto"/>
              <w:right w:val="single" w:sz="4" w:space="0" w:color="auto"/>
            </w:tcBorders>
            <w:hideMark/>
          </w:tcPr>
          <w:p w14:paraId="683A7D08"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18 December 2018</w:t>
            </w:r>
          </w:p>
        </w:tc>
      </w:tr>
      <w:tr w:rsidR="0094547D" w:rsidRPr="00E81F0B" w14:paraId="763F8E2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CA94D5"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Applicant</w:t>
            </w:r>
          </w:p>
        </w:tc>
        <w:tc>
          <w:tcPr>
            <w:tcW w:w="6067" w:type="dxa"/>
            <w:tcBorders>
              <w:top w:val="single" w:sz="4" w:space="0" w:color="auto"/>
              <w:left w:val="single" w:sz="4" w:space="0" w:color="auto"/>
              <w:bottom w:val="single" w:sz="4" w:space="0" w:color="auto"/>
              <w:right w:val="single" w:sz="4" w:space="0" w:color="auto"/>
            </w:tcBorders>
            <w:hideMark/>
          </w:tcPr>
          <w:p w14:paraId="4CBC7E21"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L and F Martin</w:t>
            </w:r>
          </w:p>
        </w:tc>
      </w:tr>
      <w:tr w:rsidR="0094547D" w:rsidRPr="00E81F0B" w14:paraId="4F7C3AC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F3D6A05"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Landowner</w:t>
            </w:r>
          </w:p>
        </w:tc>
        <w:tc>
          <w:tcPr>
            <w:tcW w:w="6067" w:type="dxa"/>
            <w:tcBorders>
              <w:top w:val="single" w:sz="4" w:space="0" w:color="auto"/>
              <w:left w:val="single" w:sz="4" w:space="0" w:color="auto"/>
              <w:bottom w:val="single" w:sz="4" w:space="0" w:color="auto"/>
              <w:right w:val="single" w:sz="4" w:space="0" w:color="auto"/>
            </w:tcBorders>
            <w:hideMark/>
          </w:tcPr>
          <w:p w14:paraId="72194BC2"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L and F Martin</w:t>
            </w:r>
          </w:p>
        </w:tc>
      </w:tr>
      <w:tr w:rsidR="0094547D" w:rsidRPr="00E81F0B" w14:paraId="7AE34FD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BE6B987"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Director</w:t>
            </w:r>
          </w:p>
        </w:tc>
        <w:tc>
          <w:tcPr>
            <w:tcW w:w="6067" w:type="dxa"/>
            <w:tcBorders>
              <w:top w:val="single" w:sz="4" w:space="0" w:color="auto"/>
              <w:left w:val="single" w:sz="4" w:space="0" w:color="auto"/>
              <w:bottom w:val="single" w:sz="4" w:space="0" w:color="auto"/>
              <w:right w:val="single" w:sz="4" w:space="0" w:color="auto"/>
            </w:tcBorders>
            <w:vAlign w:val="center"/>
            <w:hideMark/>
          </w:tcPr>
          <w:p w14:paraId="0D6871D2"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 xml:space="preserve">Peter Mickleson – Director Planning &amp; Development </w:t>
            </w:r>
          </w:p>
        </w:tc>
      </w:tr>
      <w:tr w:rsidR="0094547D" w:rsidRPr="00E81F0B" w14:paraId="3258B5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D7AE10A"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Reference</w:t>
            </w:r>
          </w:p>
        </w:tc>
        <w:tc>
          <w:tcPr>
            <w:tcW w:w="6067" w:type="dxa"/>
            <w:tcBorders>
              <w:top w:val="single" w:sz="4" w:space="0" w:color="auto"/>
              <w:left w:val="single" w:sz="4" w:space="0" w:color="auto"/>
              <w:bottom w:val="single" w:sz="4" w:space="0" w:color="auto"/>
              <w:right w:val="single" w:sz="4" w:space="0" w:color="auto"/>
            </w:tcBorders>
            <w:hideMark/>
          </w:tcPr>
          <w:p w14:paraId="6E18393C" w14:textId="77777777" w:rsidR="0094547D" w:rsidRPr="00E81F0B" w:rsidRDefault="0094547D" w:rsidP="00CA1A5E">
            <w:pPr>
              <w:spacing w:line="256" w:lineRule="auto"/>
              <w:contextualSpacing/>
              <w:jc w:val="both"/>
              <w:rPr>
                <w:rFonts w:ascii="Arial" w:eastAsia="Calibri" w:hAnsi="Arial" w:cs="Arial"/>
                <w:i/>
                <w:szCs w:val="24"/>
              </w:rPr>
            </w:pPr>
            <w:r w:rsidRPr="00E81F0B">
              <w:rPr>
                <w:rFonts w:ascii="Arial" w:eastAsia="Calibri" w:hAnsi="Arial" w:cs="Arial"/>
                <w:szCs w:val="24"/>
              </w:rPr>
              <w:t>DA18/29389</w:t>
            </w:r>
          </w:p>
        </w:tc>
      </w:tr>
      <w:tr w:rsidR="0094547D" w:rsidRPr="00E81F0B" w14:paraId="0BC26BC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03F5418"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Previous Item</w:t>
            </w:r>
          </w:p>
        </w:tc>
        <w:tc>
          <w:tcPr>
            <w:tcW w:w="6067" w:type="dxa"/>
            <w:tcBorders>
              <w:top w:val="single" w:sz="4" w:space="0" w:color="auto"/>
              <w:left w:val="single" w:sz="4" w:space="0" w:color="auto"/>
              <w:bottom w:val="single" w:sz="4" w:space="0" w:color="auto"/>
              <w:right w:val="single" w:sz="4" w:space="0" w:color="auto"/>
            </w:tcBorders>
            <w:hideMark/>
          </w:tcPr>
          <w:p w14:paraId="6889DBCE" w14:textId="77777777" w:rsidR="0094547D" w:rsidRPr="00E81F0B" w:rsidRDefault="0094547D" w:rsidP="00CA1A5E">
            <w:pPr>
              <w:spacing w:line="256" w:lineRule="auto"/>
              <w:contextualSpacing/>
              <w:jc w:val="both"/>
              <w:rPr>
                <w:rFonts w:ascii="Arial" w:eastAsia="Calibri" w:hAnsi="Arial" w:cs="Arial"/>
                <w:szCs w:val="24"/>
              </w:rPr>
            </w:pPr>
            <w:r w:rsidRPr="00E81F0B">
              <w:rPr>
                <w:rFonts w:ascii="Arial" w:eastAsia="Calibri" w:hAnsi="Arial" w:cs="Arial"/>
                <w:szCs w:val="24"/>
              </w:rPr>
              <w:t>Item PD06.18 – February 2018</w:t>
            </w:r>
          </w:p>
        </w:tc>
      </w:tr>
      <w:tr w:rsidR="0094547D" w:rsidRPr="00E81F0B" w14:paraId="3E3DCBB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CAE0B2F"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Delegation</w:t>
            </w:r>
          </w:p>
        </w:tc>
        <w:tc>
          <w:tcPr>
            <w:tcW w:w="6067" w:type="dxa"/>
            <w:tcBorders>
              <w:top w:val="single" w:sz="4" w:space="0" w:color="auto"/>
              <w:left w:val="single" w:sz="4" w:space="0" w:color="auto"/>
              <w:bottom w:val="single" w:sz="4" w:space="0" w:color="auto"/>
              <w:right w:val="single" w:sz="4" w:space="0" w:color="auto"/>
            </w:tcBorders>
            <w:hideMark/>
          </w:tcPr>
          <w:p w14:paraId="7BEFEC01" w14:textId="77777777" w:rsidR="0094547D" w:rsidRPr="00E81F0B" w:rsidRDefault="0094547D" w:rsidP="00CA1A5E">
            <w:pPr>
              <w:spacing w:line="256" w:lineRule="auto"/>
              <w:contextualSpacing/>
              <w:jc w:val="both"/>
              <w:rPr>
                <w:rFonts w:ascii="Arial" w:eastAsia="Calibri" w:hAnsi="Arial" w:cs="Arial"/>
                <w:color w:val="000000"/>
                <w:szCs w:val="22"/>
              </w:rPr>
            </w:pPr>
            <w:r w:rsidRPr="00E81F0B">
              <w:rPr>
                <w:rFonts w:ascii="Arial" w:eastAsia="Calibri" w:hAnsi="Arial" w:cs="Arial"/>
                <w:color w:val="000000"/>
                <w:szCs w:val="22"/>
              </w:rPr>
              <w:t xml:space="preserve">In accordance with Clause 6.7.1a) of the City’s Instrument of Delegation, Council is required to determine the application due to an objection being received. </w:t>
            </w:r>
          </w:p>
        </w:tc>
      </w:tr>
      <w:tr w:rsidR="0094547D" w:rsidRPr="00E81F0B" w14:paraId="2A9AA6F1" w14:textId="77777777" w:rsidTr="00CA1A5E">
        <w:tc>
          <w:tcPr>
            <w:tcW w:w="2155" w:type="dxa"/>
            <w:tcBorders>
              <w:top w:val="single" w:sz="4" w:space="0" w:color="auto"/>
              <w:left w:val="single" w:sz="4" w:space="0" w:color="auto"/>
              <w:bottom w:val="single" w:sz="4" w:space="0" w:color="auto"/>
              <w:right w:val="single" w:sz="4" w:space="0" w:color="auto"/>
            </w:tcBorders>
          </w:tcPr>
          <w:p w14:paraId="63BCEDF1" w14:textId="77777777" w:rsidR="0094547D" w:rsidRPr="00E81F0B" w:rsidRDefault="0094547D" w:rsidP="00CA1A5E">
            <w:pPr>
              <w:spacing w:line="256" w:lineRule="auto"/>
              <w:contextualSpacing/>
              <w:jc w:val="both"/>
              <w:rPr>
                <w:rFonts w:ascii="Arial" w:eastAsia="Calibri" w:hAnsi="Arial" w:cs="Arial"/>
                <w:b/>
                <w:szCs w:val="24"/>
              </w:rPr>
            </w:pPr>
            <w:r w:rsidRPr="00E81F0B">
              <w:rPr>
                <w:rFonts w:ascii="Arial" w:eastAsia="Calibri" w:hAnsi="Arial" w:cs="Arial"/>
                <w:b/>
                <w:szCs w:val="24"/>
              </w:rPr>
              <w:t>Attachments</w:t>
            </w:r>
          </w:p>
          <w:p w14:paraId="620114CF" w14:textId="77777777" w:rsidR="0094547D" w:rsidRPr="00E81F0B" w:rsidRDefault="0094547D" w:rsidP="00CA1A5E">
            <w:pPr>
              <w:spacing w:line="256" w:lineRule="auto"/>
              <w:contextualSpacing/>
              <w:jc w:val="both"/>
              <w:rPr>
                <w:rFonts w:ascii="Arial" w:eastAsia="Calibri" w:hAnsi="Arial" w:cs="Arial"/>
                <w:b/>
                <w:sz w:val="2"/>
                <w:szCs w:val="2"/>
              </w:rPr>
            </w:pPr>
          </w:p>
        </w:tc>
        <w:tc>
          <w:tcPr>
            <w:tcW w:w="6067" w:type="dxa"/>
            <w:tcBorders>
              <w:top w:val="single" w:sz="4" w:space="0" w:color="auto"/>
              <w:left w:val="single" w:sz="4" w:space="0" w:color="auto"/>
              <w:bottom w:val="single" w:sz="4" w:space="0" w:color="auto"/>
              <w:right w:val="single" w:sz="4" w:space="0" w:color="auto"/>
            </w:tcBorders>
            <w:vAlign w:val="center"/>
            <w:hideMark/>
          </w:tcPr>
          <w:p w14:paraId="5E88365E" w14:textId="77777777" w:rsidR="0094547D" w:rsidRPr="00E81F0B" w:rsidRDefault="0094547D" w:rsidP="00B25DD4">
            <w:pPr>
              <w:numPr>
                <w:ilvl w:val="0"/>
                <w:numId w:val="7"/>
              </w:numPr>
              <w:spacing w:line="256" w:lineRule="auto"/>
              <w:ind w:left="463" w:hanging="425"/>
              <w:contextualSpacing/>
              <w:rPr>
                <w:rFonts w:ascii="Arial" w:eastAsia="Calibri" w:hAnsi="Arial" w:cs="Arial"/>
                <w:szCs w:val="24"/>
              </w:rPr>
            </w:pPr>
            <w:r w:rsidRPr="00E81F0B">
              <w:rPr>
                <w:rFonts w:ascii="Arial" w:eastAsia="Calibri" w:hAnsi="Arial" w:cs="Arial"/>
                <w:color w:val="000000"/>
                <w:szCs w:val="24"/>
              </w:rPr>
              <w:t>Photographs of the subject property</w:t>
            </w:r>
          </w:p>
        </w:tc>
      </w:tr>
    </w:tbl>
    <w:p w14:paraId="0A032985" w14:textId="7AD534BC" w:rsidR="0094547D" w:rsidRDefault="0094547D" w:rsidP="0094547D">
      <w:pPr>
        <w:contextualSpacing/>
        <w:jc w:val="both"/>
        <w:rPr>
          <w:rFonts w:ascii="Arial" w:eastAsia="Calibri" w:hAnsi="Arial" w:cs="Arial"/>
          <w:szCs w:val="32"/>
        </w:rPr>
      </w:pPr>
    </w:p>
    <w:p w14:paraId="571765E1" w14:textId="50602186"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C112D">
        <w:rPr>
          <w:rFonts w:ascii="Arial" w:hAnsi="Arial" w:cs="Arial"/>
          <w:szCs w:val="24"/>
        </w:rPr>
        <w:t>Hodsdon</w:t>
      </w:r>
    </w:p>
    <w:p w14:paraId="37AC5888" w14:textId="373BD315"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C112D">
        <w:rPr>
          <w:rFonts w:ascii="Arial" w:hAnsi="Arial" w:cs="Arial"/>
          <w:szCs w:val="24"/>
        </w:rPr>
        <w:t>James</w:t>
      </w:r>
    </w:p>
    <w:p w14:paraId="69CD338B" w14:textId="77777777" w:rsidR="000D0FD1" w:rsidRPr="006D752D" w:rsidRDefault="000D0FD1" w:rsidP="000D0FD1">
      <w:pPr>
        <w:jc w:val="both"/>
        <w:rPr>
          <w:rFonts w:ascii="Arial" w:hAnsi="Arial" w:cs="Arial"/>
          <w:szCs w:val="24"/>
        </w:rPr>
      </w:pPr>
    </w:p>
    <w:p w14:paraId="003F490C" w14:textId="77777777" w:rsidR="000D0FD1" w:rsidRPr="00B91000" w:rsidRDefault="000D0FD1" w:rsidP="000D0FD1">
      <w:pPr>
        <w:jc w:val="both"/>
        <w:rPr>
          <w:rFonts w:ascii="Arial" w:hAnsi="Arial" w:cs="Arial"/>
          <w:szCs w:val="24"/>
        </w:rPr>
      </w:pPr>
      <w:r w:rsidRPr="00B91000">
        <w:rPr>
          <w:rFonts w:ascii="Arial" w:hAnsi="Arial" w:cs="Arial"/>
          <w:szCs w:val="24"/>
        </w:rPr>
        <w:t>That the Recommendation to Council be adopted.</w:t>
      </w:r>
    </w:p>
    <w:p w14:paraId="16E1F3E7" w14:textId="77777777" w:rsidR="000D0FD1" w:rsidRPr="00B91000" w:rsidRDefault="000D0FD1" w:rsidP="000D0FD1">
      <w:pPr>
        <w:jc w:val="both"/>
        <w:rPr>
          <w:rFonts w:ascii="Arial" w:hAnsi="Arial" w:cs="Arial"/>
          <w:szCs w:val="24"/>
        </w:rPr>
      </w:pPr>
      <w:r w:rsidRPr="00B91000">
        <w:rPr>
          <w:rFonts w:ascii="Arial" w:hAnsi="Arial" w:cs="Arial"/>
          <w:szCs w:val="24"/>
        </w:rPr>
        <w:t>(Printed below for ease of reference)</w:t>
      </w:r>
    </w:p>
    <w:p w14:paraId="7556B4A4" w14:textId="3677F2CE" w:rsidR="000D0FD1" w:rsidRPr="00B91000" w:rsidRDefault="00F0725C" w:rsidP="000D0FD1">
      <w:pPr>
        <w:jc w:val="right"/>
        <w:rPr>
          <w:rFonts w:ascii="Arial" w:hAnsi="Arial" w:cs="Arial"/>
          <w:szCs w:val="24"/>
        </w:rPr>
      </w:pPr>
      <w:r w:rsidRPr="00B91000">
        <w:rPr>
          <w:rFonts w:ascii="Arial" w:hAnsi="Arial" w:cs="Arial"/>
          <w:szCs w:val="24"/>
        </w:rPr>
        <w:t xml:space="preserve">LOST </w:t>
      </w:r>
      <w:r w:rsidR="00B91000" w:rsidRPr="00B91000">
        <w:rPr>
          <w:rFonts w:ascii="Arial" w:hAnsi="Arial" w:cs="Arial"/>
          <w:szCs w:val="24"/>
        </w:rPr>
        <w:t>-</w:t>
      </w:r>
      <w:r w:rsidRPr="00B91000">
        <w:rPr>
          <w:rFonts w:ascii="Arial" w:hAnsi="Arial" w:cs="Arial"/>
          <w:szCs w:val="24"/>
        </w:rPr>
        <w:t>/12</w:t>
      </w:r>
    </w:p>
    <w:p w14:paraId="3359816D" w14:textId="3CF6630B" w:rsidR="00B91000" w:rsidRDefault="000D0FD1" w:rsidP="00B91000">
      <w:pPr>
        <w:jc w:val="right"/>
        <w:rPr>
          <w:rFonts w:ascii="Arial" w:hAnsi="Arial" w:cs="Arial"/>
          <w:szCs w:val="24"/>
        </w:rPr>
      </w:pPr>
      <w:r w:rsidRPr="00B91000">
        <w:rPr>
          <w:rFonts w:ascii="Arial" w:hAnsi="Arial" w:cs="Arial"/>
          <w:szCs w:val="24"/>
        </w:rPr>
        <w:t xml:space="preserve">(Against: </w:t>
      </w:r>
      <w:r w:rsidR="00B91000" w:rsidRPr="00B91000">
        <w:rPr>
          <w:rFonts w:ascii="Arial" w:hAnsi="Arial" w:cs="Arial"/>
          <w:szCs w:val="24"/>
        </w:rPr>
        <w:t xml:space="preserve">Mayor Hipkins </w:t>
      </w:r>
      <w:proofErr w:type="spellStart"/>
      <w:r w:rsidRPr="00B91000">
        <w:rPr>
          <w:rFonts w:ascii="Arial" w:hAnsi="Arial" w:cs="Arial"/>
          <w:szCs w:val="24"/>
        </w:rPr>
        <w:t>Crs</w:t>
      </w:r>
      <w:proofErr w:type="spellEnd"/>
      <w:r w:rsidRPr="00B91000">
        <w:rPr>
          <w:rFonts w:ascii="Arial" w:hAnsi="Arial" w:cs="Arial"/>
          <w:szCs w:val="24"/>
        </w:rPr>
        <w:t>.</w:t>
      </w:r>
      <w:r w:rsidR="00B91000" w:rsidRPr="00B91000">
        <w:rPr>
          <w:rFonts w:ascii="Arial" w:hAnsi="Arial" w:cs="Arial"/>
          <w:szCs w:val="24"/>
        </w:rPr>
        <w:t xml:space="preserve"> Argyle Hassell Mangano de Lacy Hodsdon Wetherall James Shaw Horley McManus &amp; Smyth</w:t>
      </w:r>
      <w:r w:rsidRPr="00B91000">
        <w:rPr>
          <w:rFonts w:ascii="Arial" w:hAnsi="Arial" w:cs="Arial"/>
          <w:szCs w:val="24"/>
        </w:rPr>
        <w:t>)</w:t>
      </w:r>
    </w:p>
    <w:p w14:paraId="3CA8389B" w14:textId="36BD1E65" w:rsidR="00B91000" w:rsidRDefault="00B91000" w:rsidP="00B91000">
      <w:pPr>
        <w:rPr>
          <w:rFonts w:ascii="Arial" w:hAnsi="Arial" w:cs="Arial"/>
          <w:szCs w:val="24"/>
        </w:rPr>
      </w:pPr>
    </w:p>
    <w:p w14:paraId="1043DB91" w14:textId="77777777" w:rsidR="00F4285C" w:rsidRDefault="00F4285C" w:rsidP="00B91000">
      <w:pPr>
        <w:rPr>
          <w:rFonts w:ascii="Arial" w:hAnsi="Arial" w:cs="Arial"/>
          <w:szCs w:val="24"/>
        </w:rPr>
      </w:pPr>
    </w:p>
    <w:p w14:paraId="5126F562" w14:textId="2AC1FD85" w:rsidR="00BD0904" w:rsidRPr="006D752D" w:rsidRDefault="00BD0904" w:rsidP="001166BF">
      <w:pPr>
        <w:jc w:val="both"/>
        <w:rPr>
          <w:rFonts w:ascii="Arial" w:hAnsi="Arial" w:cs="Arial"/>
          <w:b/>
          <w:szCs w:val="24"/>
        </w:rPr>
      </w:pPr>
      <w:r w:rsidRPr="009D6C50">
        <w:rPr>
          <w:rFonts w:ascii="Arial" w:hAnsi="Arial" w:cs="Arial"/>
          <w:b/>
          <w:szCs w:val="24"/>
        </w:rPr>
        <w:t xml:space="preserve">Regulation 11(da) </w:t>
      </w:r>
      <w:r w:rsidR="009D6C50">
        <w:rPr>
          <w:rFonts w:ascii="Arial" w:hAnsi="Arial" w:cs="Arial"/>
          <w:b/>
          <w:szCs w:val="24"/>
        </w:rPr>
        <w:t>–</w:t>
      </w:r>
      <w:r w:rsidRPr="009D6C50">
        <w:rPr>
          <w:rFonts w:ascii="Arial" w:hAnsi="Arial" w:cs="Arial"/>
          <w:b/>
          <w:szCs w:val="24"/>
        </w:rPr>
        <w:t xml:space="preserve"> </w:t>
      </w:r>
      <w:r w:rsidR="009D6C50">
        <w:rPr>
          <w:rFonts w:ascii="Arial" w:hAnsi="Arial" w:cs="Arial"/>
          <w:b/>
          <w:szCs w:val="24"/>
        </w:rPr>
        <w:t>Council determined that it had discretion to specify the maximum number of seats for a lunch bar, as maximum number of seats for a lunch bar is not specified under Town Planning Scheme No. 2 or policy.</w:t>
      </w:r>
    </w:p>
    <w:p w14:paraId="5EA0929B" w14:textId="77777777" w:rsidR="00BD0904" w:rsidRPr="006D752D" w:rsidRDefault="00BD0904" w:rsidP="001166BF">
      <w:pPr>
        <w:jc w:val="both"/>
        <w:rPr>
          <w:rFonts w:ascii="Arial" w:hAnsi="Arial" w:cs="Arial"/>
          <w:szCs w:val="24"/>
        </w:rPr>
      </w:pPr>
    </w:p>
    <w:p w14:paraId="512534A0" w14:textId="483E48BB" w:rsidR="00BD0904" w:rsidRPr="006D752D" w:rsidRDefault="00BD0904" w:rsidP="001166BF">
      <w:pPr>
        <w:jc w:val="both"/>
        <w:rPr>
          <w:rFonts w:ascii="Arial" w:hAnsi="Arial" w:cs="Arial"/>
          <w:szCs w:val="24"/>
        </w:rPr>
      </w:pPr>
      <w:r w:rsidRPr="006D752D">
        <w:rPr>
          <w:rFonts w:ascii="Arial" w:hAnsi="Arial" w:cs="Arial"/>
          <w:szCs w:val="24"/>
        </w:rPr>
        <w:t xml:space="preserve">Moved – </w:t>
      </w:r>
      <w:r>
        <w:rPr>
          <w:rFonts w:ascii="Arial" w:hAnsi="Arial" w:cs="Arial"/>
          <w:szCs w:val="24"/>
        </w:rPr>
        <w:t>Mayor Hipkins</w:t>
      </w:r>
    </w:p>
    <w:p w14:paraId="1B60C2AE" w14:textId="074689FF" w:rsidR="00BD0904" w:rsidRPr="006D752D" w:rsidRDefault="00BD0904" w:rsidP="001166B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Hodsdon</w:t>
      </w:r>
    </w:p>
    <w:p w14:paraId="6A195DE8" w14:textId="6074631B" w:rsidR="00BD0904" w:rsidRDefault="00F96F8F" w:rsidP="001166BF">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9504" behindDoc="1" locked="0" layoutInCell="1" allowOverlap="1" wp14:anchorId="57A9D0CC" wp14:editId="5DCEC54F">
                <wp:simplePos x="0" y="0"/>
                <wp:positionH relativeFrom="column">
                  <wp:posOffset>-29845</wp:posOffset>
                </wp:positionH>
                <wp:positionV relativeFrom="paragraph">
                  <wp:posOffset>179070</wp:posOffset>
                </wp:positionV>
                <wp:extent cx="5368290" cy="2001520"/>
                <wp:effectExtent l="0" t="0" r="0" b="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20015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D2F49" id="Rectangle 23" o:spid="_x0000_s1026" style="position:absolute;margin-left:-2.35pt;margin-top:14.1pt;width:422.7pt;height:15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" fillcolor="#d8d8d8 [2732]" stroked="f"/>
            </w:pict>
          </mc:Fallback>
        </mc:AlternateContent>
      </w:r>
    </w:p>
    <w:p w14:paraId="5128C77E" w14:textId="2623D96D" w:rsidR="00B91000" w:rsidRPr="00B91000" w:rsidRDefault="00B91000" w:rsidP="001166BF">
      <w:pPr>
        <w:jc w:val="both"/>
        <w:rPr>
          <w:rFonts w:ascii="Arial" w:hAnsi="Arial" w:cs="Arial"/>
          <w:b/>
          <w:sz w:val="28"/>
          <w:szCs w:val="24"/>
        </w:rPr>
      </w:pPr>
      <w:r w:rsidRPr="00B91000">
        <w:rPr>
          <w:rFonts w:ascii="Arial" w:hAnsi="Arial" w:cs="Arial"/>
          <w:b/>
          <w:sz w:val="28"/>
          <w:szCs w:val="24"/>
        </w:rPr>
        <w:t>Council Resolution</w:t>
      </w:r>
    </w:p>
    <w:p w14:paraId="485904BC" w14:textId="77777777" w:rsidR="00B91000" w:rsidRPr="006D752D" w:rsidRDefault="00B91000" w:rsidP="001166BF">
      <w:pPr>
        <w:jc w:val="both"/>
        <w:rPr>
          <w:rFonts w:ascii="Arial" w:hAnsi="Arial" w:cs="Arial"/>
          <w:szCs w:val="24"/>
        </w:rPr>
      </w:pPr>
    </w:p>
    <w:p w14:paraId="773786BE" w14:textId="77777777" w:rsidR="00BD0904" w:rsidRDefault="00BD0904" w:rsidP="00BD0904">
      <w:pPr>
        <w:jc w:val="both"/>
        <w:rPr>
          <w:rFonts w:ascii="Arial" w:hAnsi="Arial" w:cs="Arial"/>
          <w:b/>
          <w:bCs/>
          <w:szCs w:val="24"/>
        </w:rPr>
      </w:pPr>
      <w:r>
        <w:rPr>
          <w:rFonts w:ascii="Arial" w:hAnsi="Arial" w:cs="Arial"/>
          <w:b/>
          <w:bCs/>
          <w:szCs w:val="24"/>
        </w:rPr>
        <w:t>Council approves the retrospective development application dated 7 June 2018 to increase the number of customer seats for the lunch bar at (Lot 120) No. 2/23 Carrington Street, Nedlands, subject to the following conditions and advice:</w:t>
      </w:r>
    </w:p>
    <w:p w14:paraId="28392727" w14:textId="77777777" w:rsidR="00BD0904" w:rsidRDefault="00BD0904" w:rsidP="00BD0904">
      <w:pPr>
        <w:jc w:val="both"/>
        <w:rPr>
          <w:rFonts w:ascii="Arial" w:hAnsi="Arial" w:cs="Arial"/>
          <w:b/>
          <w:bCs/>
          <w:szCs w:val="24"/>
        </w:rPr>
      </w:pPr>
    </w:p>
    <w:p w14:paraId="339FCE06" w14:textId="77777777" w:rsidR="00BD0904" w:rsidRDefault="00BD0904" w:rsidP="00BD0904">
      <w:pPr>
        <w:numPr>
          <w:ilvl w:val="0"/>
          <w:numId w:val="61"/>
        </w:numPr>
        <w:ind w:left="567" w:hanging="540"/>
        <w:contextualSpacing/>
        <w:jc w:val="both"/>
        <w:rPr>
          <w:rFonts w:ascii="Arial" w:hAnsi="Arial" w:cs="Arial"/>
          <w:b/>
          <w:bCs/>
          <w:szCs w:val="24"/>
        </w:rPr>
      </w:pPr>
      <w:r>
        <w:rPr>
          <w:rFonts w:ascii="Arial" w:hAnsi="Arial" w:cs="Arial"/>
          <w:b/>
          <w:bCs/>
          <w:szCs w:val="24"/>
        </w:rPr>
        <w:t>The development shall at all times comply with the approved plans.</w:t>
      </w:r>
    </w:p>
    <w:p w14:paraId="14AF8144" w14:textId="77777777" w:rsidR="00BD0904" w:rsidRDefault="00BD0904" w:rsidP="00BD0904">
      <w:pPr>
        <w:ind w:left="567"/>
        <w:contextualSpacing/>
        <w:jc w:val="both"/>
        <w:rPr>
          <w:rFonts w:ascii="Arial" w:hAnsi="Arial" w:cs="Arial"/>
          <w:b/>
          <w:bCs/>
          <w:szCs w:val="24"/>
        </w:rPr>
      </w:pPr>
    </w:p>
    <w:p w14:paraId="2BFED350" w14:textId="4D8CA9BD" w:rsidR="00BD0904" w:rsidRDefault="00BD0904" w:rsidP="00BD0904">
      <w:pPr>
        <w:numPr>
          <w:ilvl w:val="0"/>
          <w:numId w:val="61"/>
        </w:numPr>
        <w:ind w:left="567" w:hanging="540"/>
        <w:contextualSpacing/>
        <w:jc w:val="both"/>
        <w:rPr>
          <w:rFonts w:ascii="Arial" w:hAnsi="Arial" w:cs="Arial"/>
          <w:b/>
          <w:bCs/>
          <w:szCs w:val="24"/>
        </w:rPr>
      </w:pPr>
      <w:r>
        <w:rPr>
          <w:rFonts w:ascii="Arial" w:hAnsi="Arial" w:cs="Arial"/>
          <w:b/>
          <w:bCs/>
          <w:szCs w:val="24"/>
        </w:rPr>
        <w:t xml:space="preserve">The previous development approval for the lunch bar (DA2017/239, dated 7 March 2018) and conditions and advice notes there-in, </w:t>
      </w:r>
      <w:r w:rsidR="00F96F8F">
        <w:rPr>
          <w:rFonts w:ascii="Arial" w:hAnsi="Arial" w:cs="Arial"/>
          <w:b/>
          <w:bCs/>
          <w:noProof/>
          <w:szCs w:val="24"/>
        </w:rPr>
        <mc:AlternateContent>
          <mc:Choice Requires="wps">
            <w:drawing>
              <wp:anchor distT="0" distB="0" distL="114300" distR="114300" simplePos="0" relativeHeight="251670528" behindDoc="1" locked="0" layoutInCell="1" allowOverlap="1" wp14:anchorId="57A9D0CC" wp14:editId="747F2A74">
                <wp:simplePos x="0" y="0"/>
                <wp:positionH relativeFrom="column">
                  <wp:posOffset>-35560</wp:posOffset>
                </wp:positionH>
                <wp:positionV relativeFrom="paragraph">
                  <wp:posOffset>-50800</wp:posOffset>
                </wp:positionV>
                <wp:extent cx="5368290" cy="319786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1978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D26F" id="Rectangle 24" o:spid="_x0000_s1026" style="position:absolute;margin-left:-2.8pt;margin-top:-4pt;width:422.7pt;height:25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" fillcolor="#d8d8d8" stroked="f"/>
            </w:pict>
          </mc:Fallback>
        </mc:AlternateContent>
      </w:r>
      <w:r>
        <w:rPr>
          <w:rFonts w:ascii="Arial" w:hAnsi="Arial" w:cs="Arial"/>
          <w:b/>
          <w:bCs/>
          <w:szCs w:val="24"/>
        </w:rPr>
        <w:t xml:space="preserve">remain in effect.  This excludes the plans approved as part of the </w:t>
      </w:r>
      <w:r>
        <w:rPr>
          <w:rFonts w:ascii="Arial" w:hAnsi="Arial" w:cs="Arial"/>
          <w:b/>
          <w:bCs/>
          <w:szCs w:val="24"/>
        </w:rPr>
        <w:lastRenderedPageBreak/>
        <w:t>previous development application, and also excludes Condition 5 of the previous development approval decision.</w:t>
      </w:r>
    </w:p>
    <w:p w14:paraId="0E7A3C29" w14:textId="77777777" w:rsidR="00F4285C" w:rsidRDefault="00F4285C" w:rsidP="00F4285C">
      <w:pPr>
        <w:contextualSpacing/>
        <w:jc w:val="both"/>
        <w:rPr>
          <w:rFonts w:ascii="Arial" w:hAnsi="Arial" w:cs="Arial"/>
          <w:b/>
          <w:bCs/>
          <w:szCs w:val="24"/>
        </w:rPr>
      </w:pPr>
    </w:p>
    <w:p w14:paraId="3B5B4988" w14:textId="2476BA6A" w:rsidR="00BD0904" w:rsidRPr="003E6C8D" w:rsidRDefault="00BD0904" w:rsidP="00BD0904">
      <w:pPr>
        <w:numPr>
          <w:ilvl w:val="0"/>
          <w:numId w:val="61"/>
        </w:numPr>
        <w:ind w:left="567" w:hanging="540"/>
        <w:contextualSpacing/>
        <w:jc w:val="both"/>
        <w:rPr>
          <w:rFonts w:ascii="Arial" w:hAnsi="Arial" w:cs="Arial"/>
          <w:b/>
          <w:bCs/>
          <w:szCs w:val="24"/>
        </w:rPr>
      </w:pPr>
      <w:r>
        <w:rPr>
          <w:rFonts w:ascii="Arial" w:hAnsi="Arial" w:cs="Arial"/>
          <w:b/>
          <w:bCs/>
          <w:szCs w:val="24"/>
        </w:rPr>
        <w:t>A maxim</w:t>
      </w:r>
      <w:r w:rsidRPr="003E6C8D">
        <w:rPr>
          <w:rFonts w:ascii="Arial" w:hAnsi="Arial" w:cs="Arial"/>
          <w:b/>
          <w:bCs/>
          <w:szCs w:val="24"/>
        </w:rPr>
        <w:t xml:space="preserve">um of </w:t>
      </w:r>
      <w:r w:rsidRPr="003E6C8D">
        <w:rPr>
          <w:rFonts w:ascii="Arial" w:hAnsi="Arial" w:cs="Arial"/>
          <w:b/>
          <w:bCs/>
          <w:color w:val="000000"/>
          <w:szCs w:val="24"/>
        </w:rPr>
        <w:t>19</w:t>
      </w:r>
      <w:r w:rsidRPr="003E6C8D">
        <w:rPr>
          <w:rFonts w:ascii="Arial" w:hAnsi="Arial" w:cs="Arial"/>
          <w:b/>
          <w:bCs/>
          <w:szCs w:val="24"/>
        </w:rPr>
        <w:t xml:space="preserve"> seats being available for customers.</w:t>
      </w:r>
    </w:p>
    <w:p w14:paraId="3820C292" w14:textId="347576EB" w:rsidR="00BD0904" w:rsidRDefault="00BD0904" w:rsidP="00BD0904">
      <w:pPr>
        <w:rPr>
          <w:rFonts w:ascii="Arial" w:hAnsi="Arial" w:cs="Arial"/>
          <w:b/>
          <w:bCs/>
          <w:szCs w:val="24"/>
        </w:rPr>
      </w:pPr>
    </w:p>
    <w:p w14:paraId="5BD51E8C" w14:textId="77777777" w:rsidR="00BD0904" w:rsidRDefault="00BD0904" w:rsidP="00BD0904">
      <w:pPr>
        <w:jc w:val="both"/>
        <w:rPr>
          <w:rFonts w:ascii="Arial" w:hAnsi="Arial" w:cs="Arial"/>
          <w:b/>
          <w:bCs/>
          <w:szCs w:val="24"/>
        </w:rPr>
      </w:pPr>
      <w:r>
        <w:rPr>
          <w:rFonts w:ascii="Arial" w:hAnsi="Arial" w:cs="Arial"/>
          <w:b/>
          <w:bCs/>
          <w:szCs w:val="24"/>
        </w:rPr>
        <w:t>Advice Notes specific to this proposal:</w:t>
      </w:r>
    </w:p>
    <w:p w14:paraId="1A01D3F4" w14:textId="77777777" w:rsidR="00BD0904" w:rsidRDefault="00BD0904" w:rsidP="00BD0904">
      <w:pPr>
        <w:rPr>
          <w:rFonts w:ascii="Arial" w:hAnsi="Arial" w:cs="Arial"/>
          <w:b/>
          <w:bCs/>
          <w:szCs w:val="24"/>
        </w:rPr>
      </w:pPr>
    </w:p>
    <w:p w14:paraId="532CEB1E" w14:textId="77777777" w:rsidR="00BD0904" w:rsidRDefault="00BD0904" w:rsidP="00BD0904">
      <w:pPr>
        <w:numPr>
          <w:ilvl w:val="0"/>
          <w:numId w:val="62"/>
        </w:numPr>
        <w:ind w:left="567" w:hanging="567"/>
        <w:contextualSpacing/>
        <w:jc w:val="both"/>
        <w:rPr>
          <w:rFonts w:ascii="Arial" w:hAnsi="Arial" w:cs="Arial"/>
          <w:b/>
          <w:bCs/>
          <w:szCs w:val="24"/>
          <w:lang w:eastAsia="en-AU"/>
        </w:rPr>
      </w:pPr>
      <w:r>
        <w:rPr>
          <w:rFonts w:ascii="Arial" w:hAnsi="Arial" w:cs="Arial"/>
          <w:b/>
          <w:bCs/>
          <w:color w:val="000000"/>
          <w:szCs w:val="24"/>
        </w:rPr>
        <w:t>T</w:t>
      </w:r>
      <w:r>
        <w:rPr>
          <w:rFonts w:ascii="Arial" w:hAnsi="Arial" w:cs="Arial"/>
          <w:b/>
          <w:bCs/>
          <w:color w:val="000000"/>
          <w:szCs w:val="24"/>
          <w:lang w:eastAsia="en-AU"/>
        </w:rPr>
        <w:t>he</w:t>
      </w:r>
      <w:r>
        <w:rPr>
          <w:rFonts w:ascii="Arial" w:hAnsi="Arial" w:cs="Arial"/>
          <w:b/>
          <w:bCs/>
          <w:szCs w:val="24"/>
          <w:lang w:eastAsia="en-AU"/>
        </w:rPr>
        <w:t xml:space="preserve"> applicants are advised that if they intend on either of the following:</w:t>
      </w:r>
    </w:p>
    <w:p w14:paraId="7D44AF91" w14:textId="77777777" w:rsidR="00BD0904" w:rsidRDefault="00BD0904" w:rsidP="00BD0904">
      <w:pPr>
        <w:autoSpaceDE w:val="0"/>
        <w:autoSpaceDN w:val="0"/>
        <w:ind w:left="567" w:hanging="567"/>
        <w:contextualSpacing/>
        <w:jc w:val="both"/>
        <w:rPr>
          <w:rFonts w:ascii="Arial" w:hAnsi="Arial" w:cs="Arial"/>
          <w:b/>
          <w:bCs/>
          <w:szCs w:val="24"/>
          <w:lang w:eastAsia="en-AU"/>
        </w:rPr>
      </w:pPr>
    </w:p>
    <w:p w14:paraId="4F104D6E" w14:textId="30FE6AC2" w:rsidR="00BD0904" w:rsidRDefault="00BD0904" w:rsidP="00BD0904">
      <w:pPr>
        <w:numPr>
          <w:ilvl w:val="0"/>
          <w:numId w:val="63"/>
        </w:numPr>
        <w:autoSpaceDE w:val="0"/>
        <w:autoSpaceDN w:val="0"/>
        <w:ind w:left="993" w:hanging="426"/>
        <w:contextualSpacing/>
        <w:jc w:val="both"/>
        <w:rPr>
          <w:rFonts w:ascii="Arial" w:hAnsi="Arial" w:cs="Arial"/>
          <w:b/>
          <w:bCs/>
          <w:szCs w:val="24"/>
          <w:lang w:eastAsia="en-AU"/>
        </w:rPr>
      </w:pPr>
      <w:r>
        <w:rPr>
          <w:rFonts w:ascii="Arial" w:hAnsi="Arial" w:cs="Arial"/>
          <w:b/>
          <w:bCs/>
          <w:szCs w:val="24"/>
          <w:lang w:eastAsia="en-AU"/>
        </w:rPr>
        <w:t>Primarily serve food which cannot be consumed off the premises; and/or</w:t>
      </w:r>
    </w:p>
    <w:p w14:paraId="3F774343" w14:textId="77777777" w:rsidR="00BD0904" w:rsidRDefault="00BD0904" w:rsidP="00BD0904">
      <w:pPr>
        <w:numPr>
          <w:ilvl w:val="0"/>
          <w:numId w:val="63"/>
        </w:numPr>
        <w:autoSpaceDE w:val="0"/>
        <w:autoSpaceDN w:val="0"/>
        <w:ind w:left="993" w:hanging="426"/>
        <w:contextualSpacing/>
        <w:jc w:val="both"/>
        <w:rPr>
          <w:rFonts w:ascii="Arial" w:hAnsi="Arial" w:cs="Arial"/>
          <w:b/>
          <w:bCs/>
          <w:szCs w:val="24"/>
          <w:lang w:eastAsia="en-AU"/>
        </w:rPr>
      </w:pPr>
      <w:r>
        <w:rPr>
          <w:rFonts w:ascii="Arial" w:hAnsi="Arial" w:cs="Arial"/>
          <w:b/>
          <w:bCs/>
          <w:szCs w:val="24"/>
          <w:lang w:eastAsia="en-AU"/>
        </w:rPr>
        <w:t>Increase the seating numbers on the premises</w:t>
      </w:r>
    </w:p>
    <w:p w14:paraId="5D5C340F" w14:textId="77777777" w:rsidR="00BD0904" w:rsidRDefault="00BD0904" w:rsidP="00BD0904">
      <w:pPr>
        <w:autoSpaceDE w:val="0"/>
        <w:autoSpaceDN w:val="0"/>
        <w:ind w:left="993"/>
        <w:contextualSpacing/>
        <w:jc w:val="both"/>
        <w:rPr>
          <w:rFonts w:ascii="Arial" w:hAnsi="Arial" w:cs="Arial"/>
          <w:b/>
          <w:bCs/>
          <w:szCs w:val="24"/>
          <w:lang w:eastAsia="en-AU"/>
        </w:rPr>
      </w:pPr>
    </w:p>
    <w:p w14:paraId="354611AB" w14:textId="77777777" w:rsidR="00BD0904" w:rsidRDefault="00BD0904" w:rsidP="00BD0904">
      <w:pPr>
        <w:autoSpaceDE w:val="0"/>
        <w:autoSpaceDN w:val="0"/>
        <w:ind w:left="567"/>
        <w:contextualSpacing/>
        <w:jc w:val="both"/>
        <w:rPr>
          <w:rFonts w:ascii="Arial" w:hAnsi="Arial" w:cs="Arial"/>
          <w:b/>
          <w:bCs/>
          <w:szCs w:val="24"/>
          <w:lang w:eastAsia="en-AU"/>
        </w:rPr>
      </w:pPr>
      <w:r>
        <w:rPr>
          <w:rFonts w:ascii="Arial" w:hAnsi="Arial" w:cs="Arial"/>
          <w:b/>
          <w:bCs/>
          <w:szCs w:val="24"/>
          <w:lang w:eastAsia="en-AU"/>
        </w:rPr>
        <w:t>The use will be deemed to be a restaurant which is not permitted on the property under the City’s Town Planning Scheme No. 2 due to being zoned Light Industry;</w:t>
      </w:r>
    </w:p>
    <w:p w14:paraId="5ECCBE25" w14:textId="06DF42E8" w:rsidR="00D73A81" w:rsidRPr="006D752D" w:rsidRDefault="00D73A81" w:rsidP="001166BF">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3A872E1E" w14:textId="53758719" w:rsidR="00BD0904" w:rsidRPr="006D752D" w:rsidRDefault="00BD0904" w:rsidP="001166BF">
      <w:pPr>
        <w:jc w:val="right"/>
        <w:rPr>
          <w:rFonts w:ascii="Arial" w:hAnsi="Arial" w:cs="Arial"/>
          <w:b/>
          <w:szCs w:val="24"/>
        </w:rPr>
      </w:pPr>
    </w:p>
    <w:p w14:paraId="13CCC285" w14:textId="77777777" w:rsidR="000D0FD1" w:rsidRDefault="000D0FD1" w:rsidP="0094547D">
      <w:pPr>
        <w:contextualSpacing/>
        <w:jc w:val="both"/>
        <w:rPr>
          <w:rFonts w:ascii="Arial" w:eastAsia="Calibri" w:hAnsi="Arial" w:cs="Arial"/>
          <w:szCs w:val="32"/>
        </w:rPr>
      </w:pPr>
    </w:p>
    <w:p w14:paraId="0B21D4AA" w14:textId="7C27B7CB" w:rsidR="0094547D" w:rsidRPr="00B91000" w:rsidRDefault="0094547D" w:rsidP="0094547D">
      <w:pPr>
        <w:contextualSpacing/>
        <w:jc w:val="both"/>
        <w:rPr>
          <w:rFonts w:ascii="Arial" w:eastAsia="Calibri" w:hAnsi="Arial" w:cs="Arial"/>
          <w:szCs w:val="24"/>
        </w:rPr>
      </w:pPr>
      <w:r w:rsidRPr="00B91000">
        <w:rPr>
          <w:rFonts w:ascii="Arial" w:eastAsia="Calibri" w:hAnsi="Arial" w:cs="Arial"/>
          <w:sz w:val="28"/>
          <w:szCs w:val="28"/>
        </w:rPr>
        <w:t>Committee Recommendation / Recommendation to Committee</w:t>
      </w:r>
    </w:p>
    <w:p w14:paraId="2BE83DAC" w14:textId="77777777" w:rsidR="0094547D" w:rsidRPr="00B91000" w:rsidRDefault="0094547D" w:rsidP="0094547D">
      <w:pPr>
        <w:contextualSpacing/>
        <w:jc w:val="both"/>
        <w:rPr>
          <w:rFonts w:ascii="Arial" w:hAnsi="Arial" w:cs="Arial"/>
          <w:bCs/>
          <w:szCs w:val="24"/>
          <w:lang w:val="en-US"/>
        </w:rPr>
      </w:pPr>
    </w:p>
    <w:p w14:paraId="0792C701" w14:textId="77777777" w:rsidR="0094547D" w:rsidRPr="00B91000" w:rsidRDefault="0094547D" w:rsidP="0094547D">
      <w:pPr>
        <w:contextualSpacing/>
        <w:jc w:val="both"/>
        <w:rPr>
          <w:rFonts w:ascii="Arial" w:eastAsia="Calibri" w:hAnsi="Arial" w:cs="Arial"/>
          <w:bCs/>
          <w:szCs w:val="24"/>
        </w:rPr>
      </w:pPr>
      <w:r w:rsidRPr="00B91000">
        <w:rPr>
          <w:rFonts w:ascii="Arial" w:eastAsia="Calibri" w:hAnsi="Arial" w:cs="Arial"/>
          <w:bCs/>
          <w:szCs w:val="24"/>
        </w:rPr>
        <w:t>Council refuses the retrospective development application dated 7</w:t>
      </w:r>
      <w:r w:rsidRPr="00B91000">
        <w:rPr>
          <w:rFonts w:ascii="Arial" w:eastAsia="Calibri" w:hAnsi="Arial" w:cs="Arial"/>
          <w:bCs/>
          <w:szCs w:val="24"/>
          <w:vertAlign w:val="superscript"/>
        </w:rPr>
        <w:t xml:space="preserve"> </w:t>
      </w:r>
      <w:r w:rsidRPr="00B91000">
        <w:rPr>
          <w:rFonts w:ascii="Arial" w:eastAsia="Calibri" w:hAnsi="Arial" w:cs="Arial"/>
          <w:bCs/>
          <w:szCs w:val="24"/>
        </w:rPr>
        <w:t>June 2018 to increase the number of customer seats from 6 to 19 resulting in a Change of Use from Lunch Bar to Restaurant at Lot 102 (2/23) Carrington Street, Nedlands, for the following reasons:</w:t>
      </w:r>
    </w:p>
    <w:p w14:paraId="24E92AD6" w14:textId="77777777" w:rsidR="0094547D" w:rsidRPr="00B91000" w:rsidRDefault="0094547D" w:rsidP="0094547D">
      <w:pPr>
        <w:contextualSpacing/>
        <w:jc w:val="both"/>
        <w:rPr>
          <w:rFonts w:ascii="Arial" w:eastAsia="Calibri" w:hAnsi="Arial" w:cs="Arial"/>
          <w:szCs w:val="24"/>
        </w:rPr>
      </w:pPr>
    </w:p>
    <w:p w14:paraId="201D136F" w14:textId="4CF43B25" w:rsidR="0094547D" w:rsidRPr="00B91000" w:rsidRDefault="0094547D" w:rsidP="00B25DD4">
      <w:pPr>
        <w:numPr>
          <w:ilvl w:val="0"/>
          <w:numId w:val="8"/>
        </w:numPr>
        <w:autoSpaceDE w:val="0"/>
        <w:autoSpaceDN w:val="0"/>
        <w:adjustRightInd w:val="0"/>
        <w:ind w:left="567" w:hanging="567"/>
        <w:contextualSpacing/>
        <w:jc w:val="both"/>
        <w:rPr>
          <w:rFonts w:ascii="Arial" w:eastAsia="Calibri" w:hAnsi="Arial" w:cs="Arial"/>
          <w:bCs/>
          <w:color w:val="000000"/>
          <w:szCs w:val="24"/>
          <w:lang w:eastAsia="en-AU"/>
        </w:rPr>
      </w:pPr>
      <w:r w:rsidRPr="00B91000">
        <w:rPr>
          <w:rFonts w:ascii="Arial" w:eastAsia="Calibri" w:hAnsi="Arial" w:cs="Arial"/>
          <w:bCs/>
          <w:color w:val="000000"/>
          <w:szCs w:val="24"/>
          <w:lang w:eastAsia="en-AU"/>
        </w:rPr>
        <w:t>The current retrospective operating land use being deemed to be a restaurant which is a use not permitted within the Light Industry zone under Table 1 (Use Class Table) of Town Planning Scheme No. 2.</w:t>
      </w:r>
    </w:p>
    <w:p w14:paraId="167F4BF0" w14:textId="77777777" w:rsidR="0094547D" w:rsidRPr="00B91000" w:rsidRDefault="0094547D" w:rsidP="0094547D">
      <w:pPr>
        <w:autoSpaceDE w:val="0"/>
        <w:autoSpaceDN w:val="0"/>
        <w:adjustRightInd w:val="0"/>
        <w:ind w:left="567" w:hanging="567"/>
        <w:jc w:val="both"/>
        <w:rPr>
          <w:rFonts w:ascii="Arial" w:eastAsia="Calibri" w:hAnsi="Arial" w:cs="Arial"/>
          <w:bCs/>
          <w:color w:val="000000"/>
          <w:szCs w:val="24"/>
          <w:lang w:eastAsia="en-AU"/>
        </w:rPr>
      </w:pPr>
    </w:p>
    <w:p w14:paraId="2C90FC06" w14:textId="77777777" w:rsidR="0094547D" w:rsidRPr="00B91000" w:rsidRDefault="0094547D" w:rsidP="00B25DD4">
      <w:pPr>
        <w:numPr>
          <w:ilvl w:val="0"/>
          <w:numId w:val="8"/>
        </w:numPr>
        <w:autoSpaceDE w:val="0"/>
        <w:autoSpaceDN w:val="0"/>
        <w:adjustRightInd w:val="0"/>
        <w:ind w:left="567" w:hanging="567"/>
        <w:contextualSpacing/>
        <w:jc w:val="both"/>
        <w:rPr>
          <w:rFonts w:ascii="Arial" w:eastAsia="Calibri" w:hAnsi="Arial" w:cs="Arial"/>
          <w:bCs/>
          <w:color w:val="000000"/>
          <w:szCs w:val="24"/>
          <w:lang w:eastAsia="en-AU"/>
        </w:rPr>
      </w:pPr>
      <w:r w:rsidRPr="00B91000">
        <w:rPr>
          <w:rFonts w:ascii="Arial" w:eastAsia="Calibri" w:hAnsi="Arial" w:cs="Arial"/>
          <w:bCs/>
          <w:color w:val="000000"/>
          <w:szCs w:val="24"/>
          <w:lang w:eastAsia="en-AU"/>
        </w:rPr>
        <w:t>The development and use are contrary to the terms of an approved development application for a lunch bar and contrary to conditions attached to that approval in accordance with Clause 6.6b of Town Planning Scheme No. 2.</w:t>
      </w:r>
    </w:p>
    <w:p w14:paraId="512130BE" w14:textId="77777777" w:rsidR="0094547D" w:rsidRPr="00B91000" w:rsidRDefault="0094547D" w:rsidP="0094547D">
      <w:pPr>
        <w:autoSpaceDE w:val="0"/>
        <w:autoSpaceDN w:val="0"/>
        <w:adjustRightInd w:val="0"/>
        <w:ind w:left="567" w:hanging="567"/>
        <w:jc w:val="both"/>
        <w:rPr>
          <w:rFonts w:ascii="Arial" w:eastAsia="Calibri" w:hAnsi="Arial" w:cs="Arial"/>
          <w:color w:val="000000"/>
          <w:szCs w:val="24"/>
          <w:lang w:eastAsia="en-AU"/>
        </w:rPr>
      </w:pPr>
    </w:p>
    <w:p w14:paraId="0157DC91" w14:textId="77777777" w:rsidR="0094547D" w:rsidRPr="00B91000" w:rsidRDefault="0094547D" w:rsidP="00B25DD4">
      <w:pPr>
        <w:numPr>
          <w:ilvl w:val="0"/>
          <w:numId w:val="8"/>
        </w:numPr>
        <w:autoSpaceDE w:val="0"/>
        <w:autoSpaceDN w:val="0"/>
        <w:adjustRightInd w:val="0"/>
        <w:ind w:left="567" w:hanging="567"/>
        <w:contextualSpacing/>
        <w:jc w:val="both"/>
        <w:rPr>
          <w:rFonts w:ascii="Arial" w:eastAsia="Calibri" w:hAnsi="Arial" w:cs="Arial"/>
          <w:bCs/>
          <w:color w:val="000000"/>
          <w:szCs w:val="24"/>
          <w:lang w:eastAsia="en-AU"/>
        </w:rPr>
      </w:pPr>
      <w:r w:rsidRPr="00B91000">
        <w:rPr>
          <w:rFonts w:ascii="Arial" w:eastAsia="Calibri" w:hAnsi="Arial" w:cs="Arial"/>
          <w:bCs/>
          <w:color w:val="000000"/>
          <w:szCs w:val="24"/>
          <w:lang w:eastAsia="en-AU"/>
        </w:rPr>
        <w:t>A restaurant (café) land use located in a light industrial zone contravenes orderly and proper planning and gives rise to potential future and current land use conflict in the light industrial zone.</w:t>
      </w:r>
    </w:p>
    <w:p w14:paraId="22B55D9A" w14:textId="77777777" w:rsidR="0094547D" w:rsidRPr="00B91000" w:rsidRDefault="0094547D" w:rsidP="0094547D">
      <w:pPr>
        <w:ind w:left="567" w:hanging="567"/>
        <w:contextualSpacing/>
        <w:rPr>
          <w:rFonts w:ascii="Arial" w:eastAsia="Calibri" w:hAnsi="Arial"/>
          <w:bCs/>
          <w:szCs w:val="22"/>
        </w:rPr>
      </w:pPr>
    </w:p>
    <w:p w14:paraId="22D495E5" w14:textId="1860594C" w:rsidR="0094547D" w:rsidRPr="00B91000" w:rsidRDefault="0094547D" w:rsidP="00B25DD4">
      <w:pPr>
        <w:numPr>
          <w:ilvl w:val="0"/>
          <w:numId w:val="8"/>
        </w:numPr>
        <w:autoSpaceDE w:val="0"/>
        <w:autoSpaceDN w:val="0"/>
        <w:adjustRightInd w:val="0"/>
        <w:ind w:left="567" w:hanging="567"/>
        <w:contextualSpacing/>
        <w:jc w:val="both"/>
        <w:rPr>
          <w:rFonts w:ascii="Arial" w:eastAsia="Calibri" w:hAnsi="Arial" w:cs="Arial"/>
          <w:bCs/>
          <w:color w:val="000000"/>
          <w:szCs w:val="24"/>
          <w:lang w:eastAsia="en-AU"/>
        </w:rPr>
      </w:pPr>
      <w:r w:rsidRPr="00B91000">
        <w:rPr>
          <w:rFonts w:ascii="Arial" w:eastAsia="Calibri" w:hAnsi="Arial" w:cs="Arial"/>
          <w:bCs/>
          <w:color w:val="000000"/>
          <w:szCs w:val="24"/>
          <w:lang w:eastAsia="en-AU"/>
        </w:rPr>
        <w:t>As a restaurant the proposal land use does not comply with Schedule III – Car Parking Requirement by Use Class of Town Planning Scheme No.2 representing a 17-car parking bay shortfall.</w:t>
      </w:r>
    </w:p>
    <w:p w14:paraId="508732F7" w14:textId="35CB1854" w:rsidR="0094547D" w:rsidRPr="00B91000" w:rsidRDefault="0094547D" w:rsidP="0094547D">
      <w:pPr>
        <w:autoSpaceDE w:val="0"/>
        <w:autoSpaceDN w:val="0"/>
        <w:adjustRightInd w:val="0"/>
        <w:ind w:left="567" w:hanging="567"/>
        <w:jc w:val="both"/>
        <w:rPr>
          <w:rFonts w:ascii="Arial" w:eastAsia="Calibri" w:hAnsi="Arial" w:cs="Arial"/>
          <w:bCs/>
          <w:color w:val="000000"/>
          <w:szCs w:val="24"/>
          <w:lang w:eastAsia="en-AU"/>
        </w:rPr>
      </w:pPr>
    </w:p>
    <w:p w14:paraId="4B711579" w14:textId="77777777" w:rsidR="0094547D" w:rsidRPr="00B91000" w:rsidRDefault="0094547D" w:rsidP="0094547D">
      <w:pPr>
        <w:autoSpaceDE w:val="0"/>
        <w:autoSpaceDN w:val="0"/>
        <w:adjustRightInd w:val="0"/>
        <w:ind w:left="567" w:hanging="567"/>
        <w:jc w:val="both"/>
        <w:rPr>
          <w:rFonts w:ascii="Arial" w:eastAsia="Calibri" w:hAnsi="Arial" w:cs="Arial"/>
          <w:bCs/>
          <w:color w:val="000000"/>
          <w:szCs w:val="24"/>
          <w:lang w:eastAsia="en-AU"/>
        </w:rPr>
      </w:pPr>
    </w:p>
    <w:p w14:paraId="6DBB1BD6" w14:textId="77777777" w:rsidR="0094547D" w:rsidRPr="00B91000" w:rsidRDefault="0094547D" w:rsidP="00B25DD4">
      <w:pPr>
        <w:numPr>
          <w:ilvl w:val="0"/>
          <w:numId w:val="8"/>
        </w:numPr>
        <w:autoSpaceDE w:val="0"/>
        <w:autoSpaceDN w:val="0"/>
        <w:adjustRightInd w:val="0"/>
        <w:ind w:left="567" w:hanging="567"/>
        <w:contextualSpacing/>
        <w:jc w:val="both"/>
        <w:rPr>
          <w:rFonts w:ascii="Arial" w:eastAsia="Calibri" w:hAnsi="Arial" w:cs="Arial"/>
          <w:bCs/>
          <w:color w:val="000000"/>
          <w:szCs w:val="24"/>
          <w:lang w:eastAsia="en-AU"/>
        </w:rPr>
      </w:pPr>
      <w:r w:rsidRPr="00B91000">
        <w:rPr>
          <w:rFonts w:ascii="Arial" w:eastAsia="Calibri" w:hAnsi="Arial" w:cs="Arial"/>
          <w:bCs/>
          <w:color w:val="000000"/>
          <w:szCs w:val="24"/>
          <w:lang w:eastAsia="en-AU"/>
        </w:rPr>
        <w:t xml:space="preserve">The proposal does not satisfy provisions (m), (n) and (s) of Clause 67 within the </w:t>
      </w:r>
      <w:r w:rsidRPr="00B91000">
        <w:rPr>
          <w:rFonts w:ascii="Arial" w:eastAsia="Calibri" w:hAnsi="Arial" w:cs="Arial"/>
          <w:bCs/>
          <w:i/>
          <w:color w:val="000000"/>
          <w:szCs w:val="24"/>
          <w:lang w:eastAsia="en-AU"/>
        </w:rPr>
        <w:t>Planning and Development (Local Planning Schemes) Regulations 2015</w:t>
      </w:r>
      <w:r w:rsidRPr="00B91000">
        <w:rPr>
          <w:rFonts w:ascii="Arial" w:eastAsia="Calibri" w:hAnsi="Arial" w:cs="Arial"/>
          <w:bCs/>
          <w:color w:val="000000"/>
          <w:szCs w:val="24"/>
          <w:lang w:eastAsia="en-AU"/>
        </w:rPr>
        <w:t>, as the proposal will likely create car parking issues within the locality considering its nature and scale.</w:t>
      </w:r>
    </w:p>
    <w:p w14:paraId="1797BC26" w14:textId="77777777" w:rsidR="0094547D" w:rsidRPr="00B91000" w:rsidRDefault="0094547D" w:rsidP="0094547D">
      <w:pPr>
        <w:contextualSpacing/>
        <w:jc w:val="both"/>
        <w:rPr>
          <w:rFonts w:ascii="Arial" w:eastAsia="Calibri" w:hAnsi="Arial" w:cs="Arial"/>
          <w:szCs w:val="24"/>
        </w:rPr>
      </w:pPr>
      <w:r w:rsidRPr="00B91000">
        <w:rPr>
          <w:rFonts w:ascii="Arial" w:eastAsia="Calibri" w:hAnsi="Arial" w:cs="Arial"/>
          <w:szCs w:val="24"/>
        </w:rPr>
        <w:t>Advice to Applicant</w:t>
      </w:r>
    </w:p>
    <w:p w14:paraId="3319BB19" w14:textId="77777777" w:rsidR="0094547D" w:rsidRPr="00B91000" w:rsidRDefault="0094547D" w:rsidP="0094547D">
      <w:pPr>
        <w:contextualSpacing/>
        <w:jc w:val="both"/>
        <w:rPr>
          <w:rFonts w:ascii="Arial" w:eastAsia="Calibri" w:hAnsi="Arial" w:cs="Arial"/>
          <w:szCs w:val="24"/>
        </w:rPr>
      </w:pPr>
    </w:p>
    <w:p w14:paraId="7D2B77E2" w14:textId="77777777" w:rsidR="0094547D" w:rsidRPr="00B91000" w:rsidRDefault="0094547D" w:rsidP="00B25DD4">
      <w:pPr>
        <w:numPr>
          <w:ilvl w:val="0"/>
          <w:numId w:val="9"/>
        </w:numPr>
        <w:autoSpaceDE w:val="0"/>
        <w:autoSpaceDN w:val="0"/>
        <w:adjustRightInd w:val="0"/>
        <w:ind w:left="567" w:hanging="567"/>
        <w:contextualSpacing/>
        <w:jc w:val="both"/>
        <w:rPr>
          <w:rFonts w:ascii="Arial" w:eastAsia="Calibri" w:hAnsi="Arial" w:cs="Arial"/>
          <w:bCs/>
          <w:i/>
          <w:color w:val="000000"/>
          <w:szCs w:val="24"/>
          <w:lang w:eastAsia="en-AU"/>
        </w:rPr>
      </w:pPr>
      <w:r w:rsidRPr="00B91000">
        <w:rPr>
          <w:rFonts w:ascii="Arial" w:eastAsia="Calibri" w:hAnsi="Arial" w:cs="Arial"/>
          <w:bCs/>
          <w:color w:val="000000"/>
          <w:szCs w:val="24"/>
          <w:lang w:eastAsia="en-AU"/>
        </w:rPr>
        <w:t xml:space="preserve">The current approval for lunch bar dated February 2018 remains valid and the conditions associated with land use and numbers of customer seating forms part of that approval and shall be complied with. The applicant is required to remove the additional unauthorised seating including outdoor tables and chairs within 14 days of receipt of Council’s decision in order to avoid compliance action in accordance with the </w:t>
      </w:r>
      <w:r w:rsidRPr="00B91000">
        <w:rPr>
          <w:rFonts w:ascii="Arial" w:eastAsia="Calibri" w:hAnsi="Arial" w:cs="Arial"/>
          <w:bCs/>
          <w:i/>
          <w:color w:val="000000"/>
          <w:szCs w:val="24"/>
          <w:lang w:eastAsia="en-AU"/>
        </w:rPr>
        <w:t>Planning and Development Act 2005.</w:t>
      </w:r>
    </w:p>
    <w:p w14:paraId="07A31616" w14:textId="77777777" w:rsidR="0094547D" w:rsidRPr="00B91000" w:rsidRDefault="0094547D" w:rsidP="0094547D">
      <w:pPr>
        <w:ind w:left="567" w:hanging="567"/>
        <w:contextualSpacing/>
        <w:jc w:val="both"/>
        <w:rPr>
          <w:rFonts w:ascii="Arial" w:eastAsia="Calibri" w:hAnsi="Arial" w:cs="Arial"/>
          <w:szCs w:val="24"/>
        </w:rPr>
      </w:pPr>
    </w:p>
    <w:p w14:paraId="1692FC92" w14:textId="0BB3649E" w:rsidR="0094547D" w:rsidRPr="00B91000" w:rsidRDefault="0094547D" w:rsidP="00B25DD4">
      <w:pPr>
        <w:numPr>
          <w:ilvl w:val="0"/>
          <w:numId w:val="9"/>
        </w:numPr>
        <w:ind w:left="567" w:hanging="567"/>
        <w:contextualSpacing/>
        <w:jc w:val="both"/>
        <w:rPr>
          <w:rFonts w:ascii="Arial" w:eastAsia="Calibri" w:hAnsi="Arial" w:cs="Arial"/>
          <w:szCs w:val="24"/>
        </w:rPr>
      </w:pPr>
      <w:r w:rsidRPr="00B91000">
        <w:rPr>
          <w:rFonts w:ascii="Arial" w:eastAsia="Calibri" w:hAnsi="Arial" w:cs="Arial"/>
          <w:szCs w:val="24"/>
        </w:rPr>
        <w:t xml:space="preserve">The applicant is advised that if it wishes to operate a Café “Restaurant” on this site in this light industrial zone that they may apply for an application to amend the Town Planning Scheme for an Additional Use “Restaurant” and provide all relevant information to the City in accordance with the </w:t>
      </w:r>
      <w:r w:rsidRPr="00B91000">
        <w:rPr>
          <w:rFonts w:ascii="Arial" w:eastAsia="Calibri" w:hAnsi="Arial" w:cs="Arial"/>
          <w:i/>
          <w:szCs w:val="24"/>
        </w:rPr>
        <w:t>Planning and Development Local Planning Scheme Regulations (2015)</w:t>
      </w:r>
      <w:r w:rsidRPr="00B91000">
        <w:rPr>
          <w:rFonts w:ascii="Arial" w:eastAsia="Calibri" w:hAnsi="Arial" w:cs="Arial"/>
          <w:szCs w:val="24"/>
        </w:rPr>
        <w:t xml:space="preserve"> Through that statutory process the City will consider whether or not in this particular instance, a Café “Restaurant” land use should be permitted as an exception to the Scheme, Table 1 Use Class Table and determine whether or not it is appropriate within the light industry zone.</w:t>
      </w:r>
    </w:p>
    <w:p w14:paraId="1FF037D2" w14:textId="77777777" w:rsidR="0094547D" w:rsidRPr="00B91000" w:rsidRDefault="0094547D" w:rsidP="0094547D">
      <w:pPr>
        <w:ind w:left="567" w:hanging="567"/>
        <w:contextualSpacing/>
        <w:jc w:val="both"/>
        <w:rPr>
          <w:rFonts w:ascii="Arial" w:eastAsia="Calibri" w:hAnsi="Arial" w:cs="Arial"/>
          <w:szCs w:val="24"/>
        </w:rPr>
      </w:pPr>
    </w:p>
    <w:p w14:paraId="5D9A3167" w14:textId="77777777" w:rsidR="0094547D" w:rsidRPr="00B91000" w:rsidRDefault="0094547D" w:rsidP="00B25DD4">
      <w:pPr>
        <w:numPr>
          <w:ilvl w:val="0"/>
          <w:numId w:val="9"/>
        </w:numPr>
        <w:ind w:left="567" w:hanging="567"/>
        <w:contextualSpacing/>
        <w:jc w:val="both"/>
        <w:rPr>
          <w:rFonts w:ascii="Arial" w:eastAsia="Calibri" w:hAnsi="Arial" w:cs="Arial"/>
          <w:szCs w:val="24"/>
        </w:rPr>
      </w:pPr>
      <w:r w:rsidRPr="00B91000">
        <w:rPr>
          <w:rFonts w:ascii="Arial" w:eastAsia="Calibri" w:hAnsi="Arial" w:cs="Arial"/>
          <w:szCs w:val="24"/>
        </w:rPr>
        <w:t>The applicant is advised that the existing wall signage on the external façade of the building is to be removed within 14 days from the date of this decision to the City’s satisfaction.  Alternatively, a separate (retrospective) development application is required to be submitted within 14 days from the date of this decision for it to possibly remain.</w:t>
      </w:r>
    </w:p>
    <w:p w14:paraId="7F662C82" w14:textId="77777777" w:rsidR="0094547D" w:rsidRPr="00B91000"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608F0C14" w14:textId="77777777" w:rsidR="00B91000" w:rsidRDefault="00B91000">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6DC14F0F" w14:textId="77777777" w:rsidTr="00CA1A5E">
        <w:tc>
          <w:tcPr>
            <w:tcW w:w="2155" w:type="dxa"/>
            <w:tcBorders>
              <w:top w:val="single" w:sz="4" w:space="0" w:color="auto"/>
              <w:left w:val="single" w:sz="4" w:space="0" w:color="auto"/>
              <w:bottom w:val="single" w:sz="4" w:space="0" w:color="auto"/>
              <w:right w:val="nil"/>
            </w:tcBorders>
            <w:hideMark/>
          </w:tcPr>
          <w:p w14:paraId="10599A4D" w14:textId="5D78061A" w:rsidR="0094547D" w:rsidRPr="00A24B26" w:rsidRDefault="0094547D" w:rsidP="00CA1A5E">
            <w:pPr>
              <w:keepNext/>
              <w:keepLines/>
              <w:spacing w:line="256" w:lineRule="auto"/>
              <w:contextualSpacing/>
              <w:jc w:val="both"/>
              <w:outlineLvl w:val="0"/>
              <w:rPr>
                <w:rFonts w:ascii="Arial" w:hAnsi="Arial" w:cs="Arial"/>
                <w:b/>
                <w:bCs/>
                <w:sz w:val="28"/>
                <w:szCs w:val="28"/>
              </w:rPr>
            </w:pPr>
            <w:r w:rsidRPr="00B91000">
              <w:rPr>
                <w:rFonts w:ascii="Arial" w:hAnsi="Arial" w:cs="Arial"/>
                <w:szCs w:val="24"/>
              </w:rPr>
              <w:lastRenderedPageBreak/>
              <w:br w:type="page"/>
            </w:r>
            <w:bookmarkStart w:id="40" w:name="_Toc530583055"/>
            <w:bookmarkStart w:id="41" w:name="_Toc531768751"/>
            <w:bookmarkStart w:id="42" w:name="_Toc533085268"/>
            <w:r w:rsidRPr="00A24B26">
              <w:rPr>
                <w:rFonts w:ascii="Arial" w:hAnsi="Arial" w:cs="Arial"/>
                <w:b/>
                <w:bCs/>
                <w:sz w:val="28"/>
                <w:szCs w:val="28"/>
              </w:rPr>
              <w:t>PD68.18</w:t>
            </w:r>
            <w:bookmarkEnd w:id="40"/>
            <w:bookmarkEnd w:id="41"/>
            <w:bookmarkEnd w:id="42"/>
          </w:p>
        </w:tc>
        <w:tc>
          <w:tcPr>
            <w:tcW w:w="6209" w:type="dxa"/>
            <w:tcBorders>
              <w:top w:val="single" w:sz="4" w:space="0" w:color="auto"/>
              <w:left w:val="nil"/>
              <w:bottom w:val="single" w:sz="4" w:space="0" w:color="auto"/>
              <w:right w:val="single" w:sz="4" w:space="0" w:color="auto"/>
            </w:tcBorders>
            <w:hideMark/>
          </w:tcPr>
          <w:p w14:paraId="588126FB"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3" w:name="_Toc530583056"/>
            <w:bookmarkStart w:id="44" w:name="_Toc531768752"/>
            <w:bookmarkStart w:id="45" w:name="_Toc533085269"/>
            <w:r w:rsidRPr="00A24B26">
              <w:rPr>
                <w:rFonts w:ascii="Arial" w:hAnsi="Arial" w:cs="Arial"/>
                <w:b/>
                <w:bCs/>
                <w:sz w:val="28"/>
                <w:szCs w:val="32"/>
              </w:rPr>
              <w:t xml:space="preserve">No. 42 Kirwan Street, Floreat </w:t>
            </w:r>
            <w:r w:rsidRPr="00A24B26">
              <w:rPr>
                <w:rFonts w:ascii="Arial" w:hAnsi="Arial" w:cs="Arial"/>
                <w:b/>
                <w:bCs/>
                <w:sz w:val="28"/>
                <w:szCs w:val="28"/>
              </w:rPr>
              <w:t>–</w:t>
            </w:r>
            <w:r w:rsidRPr="00A24B26">
              <w:rPr>
                <w:rFonts w:ascii="Arial" w:hAnsi="Arial" w:cs="Arial"/>
                <w:b/>
                <w:bCs/>
                <w:sz w:val="28"/>
                <w:szCs w:val="32"/>
              </w:rPr>
              <w:t xml:space="preserve"> Additions (Two Carports) to Existing Single Dwelling</w:t>
            </w:r>
            <w:bookmarkEnd w:id="43"/>
            <w:bookmarkEnd w:id="44"/>
            <w:bookmarkEnd w:id="45"/>
          </w:p>
        </w:tc>
      </w:tr>
      <w:tr w:rsidR="0094547D" w:rsidRPr="00A24B26" w14:paraId="08DE99F0" w14:textId="77777777" w:rsidTr="00CA1A5E">
        <w:tc>
          <w:tcPr>
            <w:tcW w:w="8364" w:type="dxa"/>
            <w:gridSpan w:val="2"/>
            <w:tcBorders>
              <w:top w:val="single" w:sz="4" w:space="0" w:color="auto"/>
              <w:left w:val="nil"/>
              <w:bottom w:val="single" w:sz="4" w:space="0" w:color="auto"/>
              <w:right w:val="nil"/>
            </w:tcBorders>
          </w:tcPr>
          <w:p w14:paraId="2C02F786"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3D94490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EC43FE3"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29D3CE0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4 December 2018</w:t>
            </w:r>
          </w:p>
        </w:tc>
      </w:tr>
      <w:tr w:rsidR="0094547D" w:rsidRPr="00A24B26" w14:paraId="008A864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CC23A8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424C3498"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18 December 2018</w:t>
            </w:r>
          </w:p>
        </w:tc>
      </w:tr>
      <w:tr w:rsidR="0094547D" w:rsidRPr="00A24B26" w14:paraId="24F79B9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D4D600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C6AB6E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Classic Home &amp; Garage Innovations Pty Ltd</w:t>
            </w:r>
          </w:p>
        </w:tc>
      </w:tr>
      <w:tr w:rsidR="0094547D" w:rsidRPr="00A24B26" w14:paraId="726F921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A193B23"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44FE7F89"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G Van Ierland and S Griffiths</w:t>
            </w:r>
          </w:p>
        </w:tc>
      </w:tr>
      <w:tr w:rsidR="0094547D" w:rsidRPr="00A24B26" w14:paraId="2036D6E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D448F1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0A314BD5"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415A860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2DE984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6083F4FD"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DA18-31588</w:t>
            </w:r>
          </w:p>
        </w:tc>
      </w:tr>
      <w:tr w:rsidR="0094547D" w:rsidRPr="00A24B26" w14:paraId="75ADD44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8D44E2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13C7DE74"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Nil</w:t>
            </w:r>
          </w:p>
        </w:tc>
      </w:tr>
      <w:tr w:rsidR="0094547D" w:rsidRPr="00A24B26" w14:paraId="2575484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8B5238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48209808"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2"/>
              </w:rPr>
              <w:t>In accordance with Clause 6.7.1a) of the City’s Instrument of Delegation, Council is required to determine the application due to an objection being received.</w:t>
            </w:r>
          </w:p>
        </w:tc>
      </w:tr>
      <w:tr w:rsidR="0094547D" w:rsidRPr="00A24B26" w14:paraId="679C84DC" w14:textId="77777777" w:rsidTr="00CA1A5E">
        <w:trPr>
          <w:trHeight w:val="340"/>
        </w:trPr>
        <w:tc>
          <w:tcPr>
            <w:tcW w:w="2155" w:type="dxa"/>
            <w:tcBorders>
              <w:top w:val="single" w:sz="4" w:space="0" w:color="auto"/>
              <w:left w:val="single" w:sz="4" w:space="0" w:color="auto"/>
              <w:bottom w:val="single" w:sz="4" w:space="0" w:color="auto"/>
              <w:right w:val="single" w:sz="4" w:space="0" w:color="auto"/>
            </w:tcBorders>
            <w:hideMark/>
          </w:tcPr>
          <w:p w14:paraId="1F623EFC"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716FAB4" w14:textId="77777777" w:rsidR="0094547D" w:rsidRPr="00A24B26" w:rsidRDefault="0094547D" w:rsidP="00B25DD4">
            <w:pPr>
              <w:numPr>
                <w:ilvl w:val="0"/>
                <w:numId w:val="10"/>
              </w:numPr>
              <w:spacing w:line="256" w:lineRule="auto"/>
              <w:ind w:left="463" w:hanging="463"/>
              <w:contextualSpacing/>
              <w:rPr>
                <w:rFonts w:ascii="Arial" w:eastAsia="Calibri" w:hAnsi="Arial" w:cs="Arial"/>
                <w:b/>
                <w:szCs w:val="24"/>
              </w:rPr>
            </w:pPr>
            <w:r w:rsidRPr="00A24B26">
              <w:rPr>
                <w:rFonts w:ascii="Arial" w:eastAsia="Calibri" w:hAnsi="Arial" w:cs="Arial"/>
                <w:szCs w:val="24"/>
              </w:rPr>
              <w:t>Photographs of the carports’ proposed locations</w:t>
            </w:r>
          </w:p>
        </w:tc>
      </w:tr>
    </w:tbl>
    <w:p w14:paraId="137507A8" w14:textId="314F33C5" w:rsidR="0094547D" w:rsidRDefault="0094547D" w:rsidP="0094547D">
      <w:pPr>
        <w:contextualSpacing/>
        <w:jc w:val="both"/>
        <w:rPr>
          <w:rFonts w:ascii="Arial" w:eastAsia="Calibri" w:hAnsi="Arial" w:cs="Arial"/>
          <w:b/>
          <w:sz w:val="28"/>
          <w:szCs w:val="28"/>
        </w:rPr>
      </w:pPr>
    </w:p>
    <w:p w14:paraId="7FEF9B45" w14:textId="06E0A6A1"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B91000">
        <w:rPr>
          <w:rFonts w:ascii="Arial" w:hAnsi="Arial" w:cs="Arial"/>
          <w:b/>
          <w:szCs w:val="24"/>
        </w:rPr>
        <w:t>–</w:t>
      </w:r>
      <w:r w:rsidRPr="006D752D">
        <w:rPr>
          <w:rFonts w:ascii="Arial" w:hAnsi="Arial" w:cs="Arial"/>
          <w:b/>
          <w:szCs w:val="24"/>
        </w:rPr>
        <w:t xml:space="preserve"> </w:t>
      </w:r>
      <w:r w:rsidR="00B91000">
        <w:rPr>
          <w:rFonts w:ascii="Arial" w:hAnsi="Arial" w:cs="Arial"/>
          <w:b/>
          <w:szCs w:val="24"/>
        </w:rPr>
        <w:t>Not Applicable – Recommendation Adopted</w:t>
      </w:r>
    </w:p>
    <w:p w14:paraId="26249F74" w14:textId="77777777" w:rsidR="000D0FD1" w:rsidRPr="006D752D" w:rsidRDefault="000D0FD1" w:rsidP="000D0FD1">
      <w:pPr>
        <w:jc w:val="both"/>
        <w:rPr>
          <w:rFonts w:ascii="Arial" w:hAnsi="Arial" w:cs="Arial"/>
          <w:szCs w:val="24"/>
        </w:rPr>
      </w:pPr>
    </w:p>
    <w:p w14:paraId="6605E281" w14:textId="6921425D"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B91000">
        <w:rPr>
          <w:rFonts w:ascii="Arial" w:hAnsi="Arial" w:cs="Arial"/>
          <w:szCs w:val="24"/>
        </w:rPr>
        <w:t>Shaw</w:t>
      </w:r>
    </w:p>
    <w:p w14:paraId="0ACF6601" w14:textId="5990C603"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B91000">
        <w:rPr>
          <w:rFonts w:ascii="Arial" w:hAnsi="Arial" w:cs="Arial"/>
          <w:szCs w:val="24"/>
        </w:rPr>
        <w:t>James</w:t>
      </w:r>
    </w:p>
    <w:p w14:paraId="5188E07F" w14:textId="77777777" w:rsidR="000D0FD1" w:rsidRPr="006D752D" w:rsidRDefault="000D0FD1" w:rsidP="000D0FD1">
      <w:pPr>
        <w:jc w:val="both"/>
        <w:rPr>
          <w:rFonts w:ascii="Arial" w:hAnsi="Arial" w:cs="Arial"/>
          <w:szCs w:val="24"/>
        </w:rPr>
      </w:pPr>
    </w:p>
    <w:p w14:paraId="0B194174" w14:textId="77777777"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2F0C665" w14:textId="1B416D7F" w:rsidR="000D0FD1" w:rsidRDefault="000D0FD1" w:rsidP="000D0FD1">
      <w:pPr>
        <w:jc w:val="both"/>
        <w:rPr>
          <w:rFonts w:ascii="Arial" w:hAnsi="Arial" w:cs="Arial"/>
          <w:szCs w:val="24"/>
        </w:rPr>
      </w:pPr>
      <w:r w:rsidRPr="006D752D">
        <w:rPr>
          <w:rFonts w:ascii="Arial" w:hAnsi="Arial" w:cs="Arial"/>
          <w:szCs w:val="24"/>
        </w:rPr>
        <w:t>(Printed below for ease of reference)</w:t>
      </w:r>
    </w:p>
    <w:p w14:paraId="3812525E" w14:textId="77777777" w:rsidR="00B91000" w:rsidRPr="006D752D" w:rsidRDefault="00B91000" w:rsidP="000D0FD1">
      <w:pPr>
        <w:jc w:val="both"/>
        <w:rPr>
          <w:rFonts w:ascii="Arial" w:hAnsi="Arial" w:cs="Arial"/>
          <w:szCs w:val="24"/>
        </w:rPr>
      </w:pPr>
    </w:p>
    <w:p w14:paraId="5E0F6A10" w14:textId="441F2D4A" w:rsidR="00B91000" w:rsidRPr="006D752D" w:rsidRDefault="00B91000" w:rsidP="00B9100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4681E309" w14:textId="5758DE37" w:rsidR="000D0FD1" w:rsidRDefault="000D0FD1" w:rsidP="0094547D">
      <w:pPr>
        <w:contextualSpacing/>
        <w:jc w:val="both"/>
        <w:rPr>
          <w:rFonts w:ascii="Arial" w:eastAsia="Calibri" w:hAnsi="Arial" w:cs="Arial"/>
          <w:b/>
          <w:sz w:val="28"/>
          <w:szCs w:val="28"/>
        </w:rPr>
      </w:pPr>
    </w:p>
    <w:p w14:paraId="0751CD1C" w14:textId="15039912" w:rsidR="000D0FD1" w:rsidRDefault="00F96F8F" w:rsidP="0094547D">
      <w:pPr>
        <w:contextualSpacing/>
        <w:jc w:val="both"/>
        <w:rPr>
          <w:rFonts w:ascii="Arial" w:eastAsia="Calibri" w:hAnsi="Arial" w:cs="Arial"/>
          <w:b/>
          <w:sz w:val="28"/>
          <w:szCs w:val="28"/>
        </w:rPr>
      </w:pPr>
      <w:r>
        <w:rPr>
          <w:rFonts w:ascii="Arial" w:eastAsia="Calibri" w:hAnsi="Arial" w:cs="Arial"/>
          <w:b/>
          <w:noProof/>
          <w:sz w:val="28"/>
          <w:szCs w:val="28"/>
        </w:rPr>
        <mc:AlternateContent>
          <mc:Choice Requires="wps">
            <w:drawing>
              <wp:anchor distT="0" distB="0" distL="114300" distR="114300" simplePos="0" relativeHeight="251671552" behindDoc="1" locked="0" layoutInCell="1" allowOverlap="1" wp14:anchorId="57A9D0CC" wp14:editId="350ED4B9">
                <wp:simplePos x="0" y="0"/>
                <wp:positionH relativeFrom="column">
                  <wp:posOffset>-35560</wp:posOffset>
                </wp:positionH>
                <wp:positionV relativeFrom="paragraph">
                  <wp:posOffset>203200</wp:posOffset>
                </wp:positionV>
                <wp:extent cx="5368290" cy="3244850"/>
                <wp:effectExtent l="0" t="0" r="0" b="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2448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D0D2" id="Rectangle 25" o:spid="_x0000_s1026" style="position:absolute;margin-left:-2.8pt;margin-top:16pt;width:422.7pt;height:2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" fillcolor="#d8d8d8" stroked="f"/>
            </w:pict>
          </mc:Fallback>
        </mc:AlternateContent>
      </w:r>
    </w:p>
    <w:p w14:paraId="5C6E39C2" w14:textId="1B802088" w:rsidR="0094547D" w:rsidRPr="00A24B26" w:rsidRDefault="00B91000"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A24B26">
        <w:rPr>
          <w:rFonts w:ascii="Arial" w:eastAsia="Calibri" w:hAnsi="Arial" w:cs="Arial"/>
          <w:b/>
          <w:sz w:val="28"/>
          <w:szCs w:val="28"/>
        </w:rPr>
        <w:t>Recommendation to Committee</w:t>
      </w:r>
    </w:p>
    <w:p w14:paraId="0BAAB34D" w14:textId="77777777" w:rsidR="0094547D" w:rsidRPr="00A24B26" w:rsidRDefault="0094547D" w:rsidP="0094547D">
      <w:pPr>
        <w:contextualSpacing/>
        <w:jc w:val="both"/>
        <w:rPr>
          <w:rFonts w:ascii="Arial" w:eastAsia="Calibri" w:hAnsi="Arial" w:cs="Arial"/>
          <w:szCs w:val="24"/>
        </w:rPr>
      </w:pPr>
    </w:p>
    <w:p w14:paraId="2EAD5310" w14:textId="77777777" w:rsidR="0094547D" w:rsidRPr="00A24B26" w:rsidRDefault="0094547D" w:rsidP="0094547D">
      <w:pPr>
        <w:contextualSpacing/>
        <w:jc w:val="both"/>
        <w:rPr>
          <w:rFonts w:ascii="Arial" w:eastAsia="Calibri" w:hAnsi="Arial" w:cs="Arial"/>
          <w:b/>
          <w:szCs w:val="24"/>
        </w:rPr>
      </w:pPr>
      <w:r w:rsidRPr="00A24B26">
        <w:rPr>
          <w:rFonts w:ascii="Arial" w:eastAsia="Calibri" w:hAnsi="Arial" w:cs="Arial"/>
          <w:b/>
          <w:szCs w:val="24"/>
        </w:rPr>
        <w:t>Council approves the development application dated 27 September 2018 for additions (two carports) to the existing single dwelling at Lot 179 (42) Kirwan Street, Floreat, subject to the following conditions and advice:</w:t>
      </w:r>
    </w:p>
    <w:p w14:paraId="4A58483B" w14:textId="547FD846" w:rsidR="0094547D" w:rsidRPr="00A24B26" w:rsidRDefault="0094547D" w:rsidP="0094547D">
      <w:pPr>
        <w:contextualSpacing/>
        <w:jc w:val="both"/>
        <w:rPr>
          <w:rFonts w:ascii="Arial" w:eastAsia="Calibri" w:hAnsi="Arial" w:cs="Arial"/>
          <w:szCs w:val="24"/>
        </w:rPr>
      </w:pPr>
    </w:p>
    <w:p w14:paraId="37D7DAD9"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hAnsi="Arial" w:cs="Arial"/>
          <w:b/>
          <w:szCs w:val="24"/>
        </w:rPr>
        <w:t>The development shall at all times comply with the application and the approved plans, subject to any modifications required as a consequence of any condition(s) of this approval.</w:t>
      </w:r>
    </w:p>
    <w:p w14:paraId="6EF38162" w14:textId="77777777" w:rsidR="0094547D" w:rsidRPr="00A24B26" w:rsidRDefault="0094547D" w:rsidP="0094547D">
      <w:pPr>
        <w:ind w:left="567" w:hanging="567"/>
        <w:contextualSpacing/>
        <w:jc w:val="both"/>
        <w:rPr>
          <w:rFonts w:ascii="Arial" w:hAnsi="Arial" w:cs="Arial"/>
          <w:b/>
          <w:szCs w:val="24"/>
        </w:rPr>
      </w:pPr>
    </w:p>
    <w:p w14:paraId="0EB7828B"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eastAsia="Calibri" w:hAnsi="Arial" w:cs="Arial"/>
          <w:b/>
          <w:szCs w:val="24"/>
        </w:rPr>
        <w:t>This development approval only pertains to the carports behind the street setback area, one being adjacent to the property’s eastern lot boundary and the other being adjacent to the western lot boundary.</w:t>
      </w:r>
    </w:p>
    <w:p w14:paraId="3117BE60" w14:textId="77777777" w:rsidR="0094547D" w:rsidRPr="00A24B26" w:rsidRDefault="0094547D" w:rsidP="0094547D">
      <w:pPr>
        <w:ind w:left="567" w:hanging="567"/>
        <w:contextualSpacing/>
        <w:rPr>
          <w:rFonts w:ascii="Arial" w:eastAsia="Calibri" w:hAnsi="Arial" w:cs="Arial"/>
          <w:b/>
          <w:szCs w:val="24"/>
        </w:rPr>
      </w:pPr>
    </w:p>
    <w:p w14:paraId="76EF4555" w14:textId="77777777" w:rsidR="0094547D" w:rsidRPr="00A24B26" w:rsidRDefault="0094547D" w:rsidP="00B25DD4">
      <w:pPr>
        <w:numPr>
          <w:ilvl w:val="0"/>
          <w:numId w:val="11"/>
        </w:numPr>
        <w:ind w:left="567" w:hanging="567"/>
        <w:contextualSpacing/>
        <w:jc w:val="both"/>
        <w:rPr>
          <w:rFonts w:ascii="Arial" w:hAnsi="Arial" w:cs="Arial"/>
          <w:b/>
          <w:szCs w:val="24"/>
        </w:rPr>
      </w:pPr>
      <w:r w:rsidRPr="00A24B26">
        <w:rPr>
          <w:rFonts w:ascii="Arial" w:eastAsia="Calibri" w:hAnsi="Arial" w:cs="Arial"/>
          <w:b/>
          <w:szCs w:val="24"/>
        </w:rPr>
        <w:t xml:space="preserve">All footings and structures to the Carports, shall be constructed wholly inside the site boundaries of the property’s Certificate of Title. </w:t>
      </w:r>
    </w:p>
    <w:p w14:paraId="5443D3A0" w14:textId="77777777" w:rsidR="0094547D" w:rsidRPr="00A24B26" w:rsidRDefault="0094547D" w:rsidP="0094547D">
      <w:pPr>
        <w:ind w:left="567" w:hanging="567"/>
        <w:contextualSpacing/>
        <w:rPr>
          <w:rFonts w:ascii="Arial" w:hAnsi="Arial" w:cs="Arial"/>
          <w:szCs w:val="24"/>
        </w:rPr>
      </w:pPr>
    </w:p>
    <w:p w14:paraId="491A83CE" w14:textId="455EDD4B" w:rsidR="0094547D" w:rsidRPr="00A24B26" w:rsidRDefault="00F96F8F" w:rsidP="00B25DD4">
      <w:pPr>
        <w:numPr>
          <w:ilvl w:val="0"/>
          <w:numId w:val="11"/>
        </w:numPr>
        <w:ind w:left="567" w:hanging="567"/>
        <w:contextualSpacing/>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72576" behindDoc="1" locked="0" layoutInCell="1" allowOverlap="1" wp14:anchorId="57A9D0CC" wp14:editId="030DD988">
                <wp:simplePos x="0" y="0"/>
                <wp:positionH relativeFrom="column">
                  <wp:posOffset>-33020</wp:posOffset>
                </wp:positionH>
                <wp:positionV relativeFrom="paragraph">
                  <wp:posOffset>-31750</wp:posOffset>
                </wp:positionV>
                <wp:extent cx="5368290" cy="5000625"/>
                <wp:effectExtent l="0" t="0" r="0" b="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5000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36B0F" id="Rectangle 26" o:spid="_x0000_s1026" style="position:absolute;margin-left:-2.6pt;margin-top:-2.5pt;width:422.7pt;height:39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" fillcolor="#d8d8d8" stroked="f"/>
            </w:pict>
          </mc:Fallback>
        </mc:AlternateContent>
      </w:r>
      <w:r w:rsidR="0094547D" w:rsidRPr="00A24B26">
        <w:rPr>
          <w:rFonts w:ascii="Arial" w:hAnsi="Arial" w:cs="Arial"/>
          <w:b/>
          <w:szCs w:val="24"/>
        </w:rPr>
        <w:t>All stormwater from the development, which includes permeable and non-permeable areas shall be contained onsite.</w:t>
      </w:r>
    </w:p>
    <w:p w14:paraId="193F5825" w14:textId="77777777" w:rsidR="0094547D" w:rsidRPr="00A24B26" w:rsidRDefault="0094547D" w:rsidP="0094547D">
      <w:pPr>
        <w:spacing w:after="160" w:line="256" w:lineRule="auto"/>
        <w:contextualSpacing/>
        <w:rPr>
          <w:rFonts w:ascii="Arial" w:eastAsia="Calibri" w:hAnsi="Arial" w:cs="Arial"/>
          <w:szCs w:val="24"/>
        </w:rPr>
      </w:pPr>
    </w:p>
    <w:p w14:paraId="2E2542E8" w14:textId="77777777" w:rsidR="0094547D" w:rsidRPr="00A24B26" w:rsidRDefault="0094547D" w:rsidP="0094547D">
      <w:pPr>
        <w:contextualSpacing/>
        <w:jc w:val="both"/>
        <w:rPr>
          <w:rFonts w:ascii="Arial" w:hAnsi="Arial" w:cs="Arial"/>
          <w:b/>
          <w:szCs w:val="24"/>
        </w:rPr>
      </w:pPr>
      <w:r w:rsidRPr="00A24B26">
        <w:rPr>
          <w:rFonts w:ascii="Arial" w:hAnsi="Arial" w:cs="Arial"/>
          <w:b/>
          <w:szCs w:val="24"/>
        </w:rPr>
        <w:t>Advice Notes specific to this proposal:</w:t>
      </w:r>
    </w:p>
    <w:p w14:paraId="66849259" w14:textId="77777777" w:rsidR="0094547D" w:rsidRPr="00A24B26" w:rsidRDefault="0094547D" w:rsidP="0094547D">
      <w:pPr>
        <w:contextualSpacing/>
        <w:rPr>
          <w:rFonts w:ascii="Arial" w:eastAsia="Calibri" w:hAnsi="Arial"/>
          <w:szCs w:val="22"/>
        </w:rPr>
      </w:pPr>
    </w:p>
    <w:p w14:paraId="06EF58E5"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Any development in the nature-strip (verge), including footpaths, will require a Nature-Strip Development Application (NSDA) to be lodged with, and approved by, the City’s Technical Services department, prior to construction commencing.</w:t>
      </w:r>
    </w:p>
    <w:p w14:paraId="273206A2" w14:textId="5DBDE060" w:rsidR="0094547D" w:rsidRPr="00A24B26" w:rsidRDefault="0094547D" w:rsidP="0094547D">
      <w:pPr>
        <w:ind w:left="567" w:hanging="567"/>
        <w:contextualSpacing/>
        <w:jc w:val="both"/>
        <w:rPr>
          <w:rFonts w:ascii="Arial" w:eastAsia="Calibri" w:hAnsi="Arial" w:cs="Arial"/>
          <w:b/>
          <w:szCs w:val="24"/>
        </w:rPr>
      </w:pPr>
    </w:p>
    <w:p w14:paraId="45354C98"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28C83198" w14:textId="77777777" w:rsidR="0094547D" w:rsidRPr="00A24B26" w:rsidRDefault="0094547D" w:rsidP="0094547D">
      <w:pPr>
        <w:ind w:left="567" w:hanging="567"/>
        <w:contextualSpacing/>
        <w:jc w:val="both"/>
        <w:rPr>
          <w:rFonts w:ascii="Arial" w:eastAsia="Calibri" w:hAnsi="Arial" w:cs="Arial"/>
          <w:b/>
          <w:szCs w:val="24"/>
        </w:rPr>
      </w:pPr>
    </w:p>
    <w:p w14:paraId="23236DE9" w14:textId="04ABE354"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A24B26">
        <w:rPr>
          <w:rFonts w:ascii="Arial" w:eastAsia="Calibri" w:hAnsi="Arial" w:cs="Arial"/>
          <w:b/>
          <w:szCs w:val="24"/>
          <w:vertAlign w:val="superscript"/>
        </w:rPr>
        <w:t>3</w:t>
      </w:r>
      <w:r w:rsidRPr="00A24B26">
        <w:rPr>
          <w:rFonts w:ascii="Arial" w:eastAsia="Calibri" w:hAnsi="Arial" w:cs="Arial"/>
          <w:b/>
          <w:szCs w:val="24"/>
        </w:rPr>
        <w:t xml:space="preserve"> for every 80m</w:t>
      </w:r>
      <w:r w:rsidRPr="00A24B26">
        <w:rPr>
          <w:rFonts w:ascii="Arial" w:eastAsia="Calibri" w:hAnsi="Arial" w:cs="Arial"/>
          <w:b/>
          <w:szCs w:val="24"/>
          <w:vertAlign w:val="superscript"/>
        </w:rPr>
        <w:t>2</w:t>
      </w:r>
      <w:r w:rsidRPr="00A24B26">
        <w:rPr>
          <w:rFonts w:ascii="Arial" w:eastAsia="Calibri" w:hAnsi="Arial" w:cs="Arial"/>
          <w:b/>
          <w:szCs w:val="24"/>
        </w:rPr>
        <w:t xml:space="preserve"> of calculated surface area of the development.</w:t>
      </w:r>
    </w:p>
    <w:p w14:paraId="213C4762" w14:textId="77777777" w:rsidR="0094547D" w:rsidRPr="00A24B26" w:rsidRDefault="0094547D" w:rsidP="0094547D">
      <w:pPr>
        <w:ind w:left="567" w:hanging="567"/>
        <w:contextualSpacing/>
        <w:jc w:val="both"/>
        <w:rPr>
          <w:rFonts w:ascii="Arial" w:eastAsia="Calibri" w:hAnsi="Arial" w:cs="Arial"/>
          <w:b/>
          <w:szCs w:val="24"/>
        </w:rPr>
      </w:pPr>
    </w:p>
    <w:p w14:paraId="208B35DF" w14:textId="77777777" w:rsidR="0094547D" w:rsidRPr="00A24B26" w:rsidRDefault="0094547D" w:rsidP="00B25DD4">
      <w:pPr>
        <w:numPr>
          <w:ilvl w:val="0"/>
          <w:numId w:val="12"/>
        </w:numPr>
        <w:ind w:left="567" w:hanging="567"/>
        <w:contextualSpacing/>
        <w:jc w:val="both"/>
        <w:rPr>
          <w:rFonts w:ascii="Arial" w:eastAsia="Calibri" w:hAnsi="Arial" w:cs="Arial"/>
          <w:b/>
          <w:szCs w:val="24"/>
        </w:rPr>
      </w:pPr>
      <w:r w:rsidRPr="00A24B26">
        <w:rPr>
          <w:rFonts w:ascii="Arial" w:eastAsia="Calibri" w:hAnsi="Arial" w:cs="Arial"/>
          <w:b/>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179E797E"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35A78335"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76615713" w14:textId="284BB95F"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4FAFB822" w14:textId="77777777" w:rsidTr="00CA1A5E">
        <w:tc>
          <w:tcPr>
            <w:tcW w:w="2155" w:type="dxa"/>
            <w:tcBorders>
              <w:top w:val="single" w:sz="4" w:space="0" w:color="auto"/>
              <w:left w:val="single" w:sz="4" w:space="0" w:color="auto"/>
              <w:bottom w:val="single" w:sz="4" w:space="0" w:color="auto"/>
              <w:right w:val="nil"/>
            </w:tcBorders>
            <w:hideMark/>
          </w:tcPr>
          <w:p w14:paraId="0F567768"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6" w:name="_Toc530583057"/>
            <w:bookmarkStart w:id="47" w:name="_Toc531768753"/>
            <w:bookmarkStart w:id="48" w:name="_Toc533085270"/>
            <w:r w:rsidRPr="00A24B26">
              <w:rPr>
                <w:rFonts w:ascii="Arial" w:hAnsi="Arial" w:cs="Arial"/>
                <w:b/>
                <w:bCs/>
                <w:sz w:val="28"/>
                <w:szCs w:val="28"/>
              </w:rPr>
              <w:lastRenderedPageBreak/>
              <w:t>PD69.18</w:t>
            </w:r>
            <w:bookmarkEnd w:id="46"/>
            <w:bookmarkEnd w:id="47"/>
            <w:bookmarkEnd w:id="48"/>
          </w:p>
        </w:tc>
        <w:tc>
          <w:tcPr>
            <w:tcW w:w="6209" w:type="dxa"/>
            <w:tcBorders>
              <w:top w:val="single" w:sz="4" w:space="0" w:color="auto"/>
              <w:left w:val="nil"/>
              <w:bottom w:val="single" w:sz="4" w:space="0" w:color="auto"/>
              <w:right w:val="single" w:sz="4" w:space="0" w:color="auto"/>
            </w:tcBorders>
            <w:hideMark/>
          </w:tcPr>
          <w:p w14:paraId="032F7BDE"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49" w:name="_Toc530583058"/>
            <w:bookmarkStart w:id="50" w:name="_Toc531768754"/>
            <w:bookmarkStart w:id="51" w:name="_Toc533085271"/>
            <w:r w:rsidRPr="00A24B26">
              <w:rPr>
                <w:rFonts w:ascii="Arial" w:hAnsi="Arial" w:cs="Arial"/>
                <w:b/>
                <w:sz w:val="28"/>
                <w:szCs w:val="32"/>
              </w:rPr>
              <w:t>No. 50 Florence Road, Nedlands – Amendment to Existing Approval (DA17/306)</w:t>
            </w:r>
            <w:bookmarkEnd w:id="49"/>
            <w:bookmarkEnd w:id="50"/>
            <w:bookmarkEnd w:id="51"/>
          </w:p>
        </w:tc>
      </w:tr>
      <w:tr w:rsidR="0094547D" w:rsidRPr="00A24B26" w14:paraId="2E71612F" w14:textId="77777777" w:rsidTr="00CA1A5E">
        <w:tc>
          <w:tcPr>
            <w:tcW w:w="8364" w:type="dxa"/>
            <w:gridSpan w:val="2"/>
            <w:tcBorders>
              <w:top w:val="single" w:sz="4" w:space="0" w:color="auto"/>
              <w:left w:val="nil"/>
              <w:bottom w:val="single" w:sz="4" w:space="0" w:color="auto"/>
              <w:right w:val="nil"/>
            </w:tcBorders>
          </w:tcPr>
          <w:p w14:paraId="2337CAF2"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00A6AFA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AA158D"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6E099504"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4 December 2018</w:t>
            </w:r>
          </w:p>
        </w:tc>
      </w:tr>
      <w:tr w:rsidR="0094547D" w:rsidRPr="00A24B26" w14:paraId="6EE81E9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5AD03B8"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297454D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szCs w:val="24"/>
              </w:rPr>
              <w:t>18 December 2018</w:t>
            </w:r>
          </w:p>
        </w:tc>
      </w:tr>
      <w:tr w:rsidR="0094547D" w:rsidRPr="00A24B26" w14:paraId="1A64F302"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9E9DAC2"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B7A358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Kensington Design Australia</w:t>
            </w:r>
          </w:p>
        </w:tc>
      </w:tr>
      <w:tr w:rsidR="0094547D" w:rsidRPr="00A24B26" w14:paraId="229E723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DCB619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6E6B3A0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 Ganley and R Ganley</w:t>
            </w:r>
          </w:p>
        </w:tc>
      </w:tr>
      <w:tr w:rsidR="0094547D" w:rsidRPr="00A24B26" w14:paraId="1F11791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390871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4A9A5DE8"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142CA7F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C5FC2E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00C4ACFA"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DA18-30985</w:t>
            </w:r>
          </w:p>
        </w:tc>
      </w:tr>
      <w:tr w:rsidR="0094547D" w:rsidRPr="00A24B26" w14:paraId="07E3FB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033C071"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2C6A5FA5"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Item PD02.18 - 27 February 2018</w:t>
            </w:r>
          </w:p>
        </w:tc>
      </w:tr>
      <w:tr w:rsidR="0094547D" w:rsidRPr="00A24B26" w14:paraId="6E02AC2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03BA714"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1B85906F"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2"/>
              </w:rPr>
              <w:t>In accordance with Clause 6.7.1a) of the City’s Instrument of Delegation, Council is required to determine the application due to objections being received.</w:t>
            </w:r>
          </w:p>
        </w:tc>
      </w:tr>
      <w:tr w:rsidR="0094547D" w:rsidRPr="00A24B26" w14:paraId="6A1321C8"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7793D02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CA53C9C" w14:textId="77777777" w:rsidR="0094547D" w:rsidRPr="00A24B26" w:rsidRDefault="0094547D" w:rsidP="00B25DD4">
            <w:pPr>
              <w:numPr>
                <w:ilvl w:val="0"/>
                <w:numId w:val="13"/>
              </w:numPr>
              <w:spacing w:line="256" w:lineRule="auto"/>
              <w:ind w:left="461" w:hanging="461"/>
              <w:contextualSpacing/>
              <w:rPr>
                <w:rFonts w:ascii="Arial" w:eastAsia="Calibri" w:hAnsi="Arial" w:cs="Arial"/>
                <w:szCs w:val="24"/>
              </w:rPr>
            </w:pPr>
            <w:r w:rsidRPr="00A24B26">
              <w:rPr>
                <w:rFonts w:ascii="Arial" w:eastAsia="Calibri" w:hAnsi="Arial" w:cs="Arial"/>
                <w:szCs w:val="24"/>
              </w:rPr>
              <w:t>Site photographs</w:t>
            </w:r>
          </w:p>
        </w:tc>
      </w:tr>
    </w:tbl>
    <w:p w14:paraId="7B03F242" w14:textId="68365894" w:rsidR="0094547D" w:rsidRDefault="0094547D" w:rsidP="0094547D">
      <w:pPr>
        <w:contextualSpacing/>
        <w:jc w:val="both"/>
        <w:rPr>
          <w:rFonts w:ascii="Arial" w:eastAsia="Calibri" w:hAnsi="Arial" w:cs="Arial"/>
          <w:szCs w:val="32"/>
        </w:rPr>
      </w:pPr>
    </w:p>
    <w:p w14:paraId="2C55E135"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75AD7E6D" w14:textId="77777777" w:rsidR="00B91000" w:rsidRPr="006D752D" w:rsidRDefault="00B91000" w:rsidP="00B91000">
      <w:pPr>
        <w:jc w:val="both"/>
        <w:rPr>
          <w:rFonts w:ascii="Arial" w:hAnsi="Arial" w:cs="Arial"/>
          <w:szCs w:val="24"/>
        </w:rPr>
      </w:pPr>
    </w:p>
    <w:p w14:paraId="1BD80313" w14:textId="77777777" w:rsidR="00B91000" w:rsidRPr="006D752D" w:rsidRDefault="00B91000" w:rsidP="00B9100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48FAC3E6" w14:textId="77777777" w:rsidR="00B91000" w:rsidRPr="006D752D" w:rsidRDefault="00B91000" w:rsidP="00B9100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573A19C8" w14:textId="77777777" w:rsidR="00B91000" w:rsidRPr="006D752D" w:rsidRDefault="00B91000" w:rsidP="00B91000">
      <w:pPr>
        <w:jc w:val="both"/>
        <w:rPr>
          <w:rFonts w:ascii="Arial" w:hAnsi="Arial" w:cs="Arial"/>
          <w:szCs w:val="24"/>
        </w:rPr>
      </w:pPr>
    </w:p>
    <w:p w14:paraId="6AFBF594"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F092C7E" w14:textId="77777777" w:rsidR="00B91000" w:rsidRDefault="00B91000" w:rsidP="00B91000">
      <w:pPr>
        <w:jc w:val="both"/>
        <w:rPr>
          <w:rFonts w:ascii="Arial" w:hAnsi="Arial" w:cs="Arial"/>
          <w:szCs w:val="24"/>
        </w:rPr>
      </w:pPr>
      <w:r w:rsidRPr="006D752D">
        <w:rPr>
          <w:rFonts w:ascii="Arial" w:hAnsi="Arial" w:cs="Arial"/>
          <w:szCs w:val="24"/>
        </w:rPr>
        <w:t>(Printed below for ease of reference)</w:t>
      </w:r>
    </w:p>
    <w:p w14:paraId="7DFCD62E" w14:textId="77777777" w:rsidR="00B91000" w:rsidRPr="006D752D" w:rsidRDefault="00B91000" w:rsidP="00B91000">
      <w:pPr>
        <w:jc w:val="both"/>
        <w:rPr>
          <w:rFonts w:ascii="Arial" w:hAnsi="Arial" w:cs="Arial"/>
          <w:szCs w:val="24"/>
        </w:rPr>
      </w:pPr>
    </w:p>
    <w:p w14:paraId="67B19EF1" w14:textId="7BED1460" w:rsidR="00B91000" w:rsidRPr="006D752D" w:rsidRDefault="00B91000" w:rsidP="00B9100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7F10275" w14:textId="43C378A5" w:rsidR="000D0FD1" w:rsidRDefault="000D0FD1" w:rsidP="0094547D">
      <w:pPr>
        <w:contextualSpacing/>
        <w:jc w:val="both"/>
        <w:rPr>
          <w:rFonts w:ascii="Arial" w:eastAsia="Calibri" w:hAnsi="Arial" w:cs="Arial"/>
          <w:szCs w:val="32"/>
        </w:rPr>
      </w:pPr>
    </w:p>
    <w:p w14:paraId="3CF827CF" w14:textId="437542C6" w:rsidR="000D0FD1" w:rsidRPr="00A24B26" w:rsidRDefault="00F96F8F" w:rsidP="0094547D">
      <w:pPr>
        <w:contextualSpacing/>
        <w:jc w:val="both"/>
        <w:rPr>
          <w:rFonts w:ascii="Arial" w:eastAsia="Calibri" w:hAnsi="Arial" w:cs="Arial"/>
          <w:szCs w:val="32"/>
        </w:rPr>
      </w:pPr>
      <w:r>
        <w:rPr>
          <w:rFonts w:ascii="Arial" w:eastAsia="Calibri" w:hAnsi="Arial" w:cs="Arial"/>
          <w:b/>
          <w:noProof/>
          <w:sz w:val="28"/>
          <w:szCs w:val="28"/>
        </w:rPr>
        <mc:AlternateContent>
          <mc:Choice Requires="wps">
            <w:drawing>
              <wp:anchor distT="0" distB="0" distL="114300" distR="114300" simplePos="0" relativeHeight="251673600" behindDoc="1" locked="0" layoutInCell="1" allowOverlap="1" wp14:anchorId="57A9D0CC" wp14:editId="7337EC68">
                <wp:simplePos x="0" y="0"/>
                <wp:positionH relativeFrom="column">
                  <wp:posOffset>-41275</wp:posOffset>
                </wp:positionH>
                <wp:positionV relativeFrom="paragraph">
                  <wp:posOffset>174625</wp:posOffset>
                </wp:positionV>
                <wp:extent cx="5368290" cy="3399790"/>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3997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8258F" id="Rectangle 27" o:spid="_x0000_s1026" style="position:absolute;margin-left:-3.25pt;margin-top:13.75pt;width:422.7pt;height:26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" fillcolor="#d8d8d8" stroked="f"/>
            </w:pict>
          </mc:Fallback>
        </mc:AlternateContent>
      </w:r>
    </w:p>
    <w:p w14:paraId="284768DB" w14:textId="0881E913" w:rsidR="0094547D" w:rsidRPr="00A24B26" w:rsidRDefault="00B91000"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A24B26">
        <w:rPr>
          <w:rFonts w:ascii="Arial" w:eastAsia="Calibri" w:hAnsi="Arial" w:cs="Arial"/>
          <w:b/>
          <w:sz w:val="28"/>
          <w:szCs w:val="28"/>
        </w:rPr>
        <w:t>Recommendation to Committee</w:t>
      </w:r>
    </w:p>
    <w:p w14:paraId="568E62D6" w14:textId="77777777" w:rsidR="0094547D" w:rsidRPr="00A24B26" w:rsidRDefault="0094547D" w:rsidP="0094547D">
      <w:pPr>
        <w:contextualSpacing/>
        <w:jc w:val="both"/>
        <w:rPr>
          <w:rFonts w:ascii="Arial" w:eastAsia="Calibri" w:hAnsi="Arial" w:cs="Arial"/>
          <w:szCs w:val="24"/>
        </w:rPr>
      </w:pPr>
    </w:p>
    <w:p w14:paraId="2F729E4F" w14:textId="77777777" w:rsidR="0094547D" w:rsidRPr="00A24B26" w:rsidRDefault="0094547D" w:rsidP="0094547D">
      <w:pPr>
        <w:contextualSpacing/>
        <w:jc w:val="both"/>
        <w:rPr>
          <w:rFonts w:ascii="Arial" w:eastAsia="Calibri" w:hAnsi="Arial" w:cs="Arial"/>
          <w:b/>
          <w:szCs w:val="24"/>
        </w:rPr>
      </w:pPr>
      <w:r w:rsidRPr="00A24B26">
        <w:rPr>
          <w:rFonts w:ascii="Arial" w:eastAsia="Calibri" w:hAnsi="Arial" w:cs="Arial"/>
          <w:b/>
          <w:szCs w:val="24"/>
        </w:rPr>
        <w:t>Council approves the development application dated 3 September 2018 for Amendments to DA17/306 (additions to the existing dwelling) at Lot 389 (50) Florence Road, Dalkeith, subject to the following conditions and advice:</w:t>
      </w:r>
    </w:p>
    <w:p w14:paraId="5B300C1F" w14:textId="77777777" w:rsidR="0094547D" w:rsidRPr="00A24B26" w:rsidRDefault="0094547D" w:rsidP="0094547D">
      <w:pPr>
        <w:contextualSpacing/>
        <w:jc w:val="both"/>
        <w:rPr>
          <w:rFonts w:ascii="Arial" w:eastAsia="Calibri" w:hAnsi="Arial" w:cs="Arial"/>
          <w:szCs w:val="24"/>
        </w:rPr>
      </w:pPr>
    </w:p>
    <w:p w14:paraId="5D4DEFC8" w14:textId="77777777" w:rsidR="0094547D" w:rsidRPr="00A24B26" w:rsidRDefault="0094547D" w:rsidP="00B25DD4">
      <w:pPr>
        <w:numPr>
          <w:ilvl w:val="0"/>
          <w:numId w:val="14"/>
        </w:numPr>
        <w:ind w:left="567" w:hanging="567"/>
        <w:contextualSpacing/>
        <w:jc w:val="both"/>
        <w:rPr>
          <w:rFonts w:ascii="Arial" w:eastAsia="Calibri" w:hAnsi="Arial" w:cs="Arial"/>
          <w:szCs w:val="24"/>
        </w:rPr>
      </w:pPr>
      <w:r w:rsidRPr="00A24B26">
        <w:rPr>
          <w:rFonts w:ascii="Arial" w:hAnsi="Arial" w:cs="Arial"/>
          <w:b/>
          <w:bCs/>
          <w:szCs w:val="24"/>
        </w:rPr>
        <w:t>The previous development approval (DA17/306, dated 7 March 2018) and conditions there-in, remain in effect.  This application excludes the plans approved as part of the previous development application.</w:t>
      </w:r>
    </w:p>
    <w:p w14:paraId="11F4A26D" w14:textId="77777777" w:rsidR="0094547D" w:rsidRPr="00A24B26" w:rsidRDefault="0094547D" w:rsidP="0094547D">
      <w:pPr>
        <w:contextualSpacing/>
        <w:jc w:val="both"/>
        <w:rPr>
          <w:rFonts w:ascii="Arial" w:eastAsia="Calibri" w:hAnsi="Arial" w:cs="Arial"/>
          <w:szCs w:val="24"/>
        </w:rPr>
      </w:pPr>
    </w:p>
    <w:p w14:paraId="7107F01C" w14:textId="77777777" w:rsidR="0094547D" w:rsidRPr="00A24B26" w:rsidRDefault="0094547D" w:rsidP="0094547D">
      <w:pPr>
        <w:contextualSpacing/>
        <w:jc w:val="both"/>
        <w:rPr>
          <w:rFonts w:ascii="Arial" w:hAnsi="Arial" w:cs="Arial"/>
          <w:b/>
          <w:szCs w:val="24"/>
        </w:rPr>
      </w:pPr>
      <w:r w:rsidRPr="00A24B26">
        <w:rPr>
          <w:rFonts w:ascii="Arial" w:hAnsi="Arial" w:cs="Arial"/>
          <w:b/>
          <w:szCs w:val="24"/>
        </w:rPr>
        <w:t>Advice Notes specific to this proposal:</w:t>
      </w:r>
    </w:p>
    <w:p w14:paraId="58934B12" w14:textId="77777777" w:rsidR="0094547D" w:rsidRPr="00A24B26" w:rsidRDefault="0094547D" w:rsidP="0094547D">
      <w:pPr>
        <w:contextualSpacing/>
        <w:jc w:val="both"/>
        <w:rPr>
          <w:rFonts w:ascii="Arial" w:hAnsi="Arial" w:cs="Arial"/>
          <w:b/>
          <w:szCs w:val="24"/>
        </w:rPr>
      </w:pPr>
    </w:p>
    <w:p w14:paraId="25B3D6C5" w14:textId="77777777" w:rsidR="0094547D" w:rsidRPr="00A24B26" w:rsidRDefault="0094547D" w:rsidP="00B25DD4">
      <w:pPr>
        <w:numPr>
          <w:ilvl w:val="0"/>
          <w:numId w:val="15"/>
        </w:numPr>
        <w:ind w:left="567" w:hanging="567"/>
        <w:contextualSpacing/>
        <w:jc w:val="both"/>
        <w:rPr>
          <w:rFonts w:ascii="Arial" w:hAnsi="Arial" w:cs="Arial"/>
          <w:b/>
          <w:bCs/>
          <w:szCs w:val="24"/>
        </w:rPr>
      </w:pPr>
      <w:r w:rsidRPr="00A24B26">
        <w:rPr>
          <w:rFonts w:ascii="Arial" w:hAnsi="Arial" w:cs="Arial"/>
          <w:b/>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7F430640" w14:textId="07EB2B38"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A24B26" w14:paraId="63141FD8" w14:textId="77777777" w:rsidTr="00CA1A5E">
        <w:tc>
          <w:tcPr>
            <w:tcW w:w="2155" w:type="dxa"/>
            <w:tcBorders>
              <w:top w:val="single" w:sz="4" w:space="0" w:color="auto"/>
              <w:left w:val="single" w:sz="4" w:space="0" w:color="auto"/>
              <w:bottom w:val="single" w:sz="4" w:space="0" w:color="auto"/>
              <w:right w:val="nil"/>
            </w:tcBorders>
            <w:hideMark/>
          </w:tcPr>
          <w:p w14:paraId="4953B86A"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52" w:name="_Toc530583059"/>
            <w:bookmarkStart w:id="53" w:name="_Toc531768755"/>
            <w:bookmarkStart w:id="54" w:name="_Toc533085272"/>
            <w:r w:rsidRPr="00A24B26">
              <w:rPr>
                <w:rFonts w:ascii="Arial" w:hAnsi="Arial" w:cs="Arial"/>
                <w:b/>
                <w:bCs/>
                <w:sz w:val="28"/>
                <w:szCs w:val="28"/>
              </w:rPr>
              <w:lastRenderedPageBreak/>
              <w:t>PD70.18</w:t>
            </w:r>
            <w:bookmarkEnd w:id="52"/>
            <w:bookmarkEnd w:id="53"/>
            <w:bookmarkEnd w:id="54"/>
          </w:p>
        </w:tc>
        <w:tc>
          <w:tcPr>
            <w:tcW w:w="6209" w:type="dxa"/>
            <w:tcBorders>
              <w:top w:val="single" w:sz="4" w:space="0" w:color="auto"/>
              <w:left w:val="nil"/>
              <w:bottom w:val="single" w:sz="4" w:space="0" w:color="auto"/>
              <w:right w:val="single" w:sz="4" w:space="0" w:color="auto"/>
            </w:tcBorders>
            <w:hideMark/>
          </w:tcPr>
          <w:p w14:paraId="2BD69B64" w14:textId="77777777" w:rsidR="0094547D" w:rsidRPr="00A24B26" w:rsidRDefault="0094547D" w:rsidP="00CA1A5E">
            <w:pPr>
              <w:keepNext/>
              <w:keepLines/>
              <w:spacing w:line="256" w:lineRule="auto"/>
              <w:contextualSpacing/>
              <w:jc w:val="both"/>
              <w:outlineLvl w:val="0"/>
              <w:rPr>
                <w:rFonts w:ascii="Arial" w:hAnsi="Arial" w:cs="Arial"/>
                <w:b/>
                <w:bCs/>
                <w:sz w:val="28"/>
                <w:szCs w:val="28"/>
              </w:rPr>
            </w:pPr>
            <w:bookmarkStart w:id="55" w:name="_Toc530583060"/>
            <w:bookmarkStart w:id="56" w:name="_Toc531768756"/>
            <w:bookmarkStart w:id="57" w:name="_Toc533085273"/>
            <w:r w:rsidRPr="00A24B26">
              <w:rPr>
                <w:rFonts w:ascii="Arial" w:hAnsi="Arial" w:cs="Arial"/>
                <w:b/>
                <w:bCs/>
                <w:sz w:val="28"/>
                <w:szCs w:val="28"/>
              </w:rPr>
              <w:t xml:space="preserve">No. 7 </w:t>
            </w:r>
            <w:proofErr w:type="spellStart"/>
            <w:r w:rsidRPr="00A24B26">
              <w:rPr>
                <w:rFonts w:ascii="Arial" w:hAnsi="Arial" w:cs="Arial"/>
                <w:b/>
                <w:bCs/>
                <w:sz w:val="28"/>
                <w:szCs w:val="28"/>
              </w:rPr>
              <w:t>Nardina</w:t>
            </w:r>
            <w:proofErr w:type="spellEnd"/>
            <w:r w:rsidRPr="00A24B26">
              <w:rPr>
                <w:rFonts w:ascii="Arial" w:hAnsi="Arial" w:cs="Arial"/>
                <w:b/>
                <w:bCs/>
                <w:sz w:val="28"/>
                <w:szCs w:val="28"/>
              </w:rPr>
              <w:t xml:space="preserve"> Crescent, Dalkeith – Proposed Street Boundary Fencing (Retrospective)</w:t>
            </w:r>
            <w:bookmarkEnd w:id="55"/>
            <w:bookmarkEnd w:id="56"/>
            <w:bookmarkEnd w:id="57"/>
          </w:p>
        </w:tc>
      </w:tr>
      <w:tr w:rsidR="0094547D" w:rsidRPr="00A24B26" w14:paraId="7CA41C65" w14:textId="77777777" w:rsidTr="00CA1A5E">
        <w:tc>
          <w:tcPr>
            <w:tcW w:w="8364" w:type="dxa"/>
            <w:gridSpan w:val="2"/>
            <w:tcBorders>
              <w:top w:val="single" w:sz="4" w:space="0" w:color="auto"/>
              <w:left w:val="nil"/>
              <w:bottom w:val="single" w:sz="4" w:space="0" w:color="auto"/>
              <w:right w:val="nil"/>
            </w:tcBorders>
          </w:tcPr>
          <w:p w14:paraId="16169D7A" w14:textId="77777777" w:rsidR="0094547D" w:rsidRPr="00A24B26" w:rsidRDefault="0094547D" w:rsidP="00CA1A5E">
            <w:pPr>
              <w:spacing w:line="256" w:lineRule="auto"/>
              <w:contextualSpacing/>
              <w:jc w:val="both"/>
              <w:rPr>
                <w:rFonts w:ascii="Arial" w:eastAsia="Calibri" w:hAnsi="Arial" w:cs="Arial"/>
                <w:szCs w:val="22"/>
                <w:highlight w:val="yellow"/>
              </w:rPr>
            </w:pPr>
          </w:p>
        </w:tc>
      </w:tr>
      <w:tr w:rsidR="0094547D" w:rsidRPr="00A24B26" w14:paraId="7C2E435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EE24F0B"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0AFF38AF"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color w:val="000000"/>
                <w:szCs w:val="24"/>
              </w:rPr>
              <w:t>4 December 2018</w:t>
            </w:r>
          </w:p>
        </w:tc>
      </w:tr>
      <w:tr w:rsidR="0094547D" w:rsidRPr="00A24B26" w14:paraId="22E5681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5D9B85F"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5C82D9AB" w14:textId="77777777" w:rsidR="0094547D" w:rsidRPr="00A24B26" w:rsidRDefault="0094547D" w:rsidP="00CA1A5E">
            <w:pPr>
              <w:spacing w:line="256" w:lineRule="auto"/>
              <w:contextualSpacing/>
              <w:jc w:val="both"/>
              <w:rPr>
                <w:rFonts w:ascii="Arial" w:eastAsia="Calibri" w:hAnsi="Arial" w:cs="Arial"/>
                <w:i/>
                <w:szCs w:val="24"/>
              </w:rPr>
            </w:pPr>
            <w:r w:rsidRPr="00A24B26">
              <w:rPr>
                <w:rFonts w:ascii="Arial" w:eastAsia="Calibri" w:hAnsi="Arial" w:cs="Arial"/>
                <w:color w:val="000000"/>
                <w:szCs w:val="24"/>
              </w:rPr>
              <w:t>18 December 2018</w:t>
            </w:r>
          </w:p>
        </w:tc>
      </w:tr>
      <w:tr w:rsidR="0094547D" w:rsidRPr="00A24B26" w14:paraId="17F6EA5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5D5F9B7"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0CD9BB6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 Wang</w:t>
            </w:r>
          </w:p>
        </w:tc>
      </w:tr>
      <w:tr w:rsidR="0094547D" w:rsidRPr="00A24B26" w14:paraId="0255121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6889425"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70A84467"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C Wang</w:t>
            </w:r>
          </w:p>
        </w:tc>
      </w:tr>
      <w:tr w:rsidR="0094547D" w:rsidRPr="00A24B26" w14:paraId="203D5727"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4A3BAC6"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hideMark/>
          </w:tcPr>
          <w:p w14:paraId="6840FD2B"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 xml:space="preserve">Peter Mickleson – Director Planning &amp; Development </w:t>
            </w:r>
          </w:p>
        </w:tc>
      </w:tr>
      <w:tr w:rsidR="0094547D" w:rsidRPr="00A24B26" w14:paraId="04A27FC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C4548A9"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39015EE6"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color w:val="000000"/>
                <w:szCs w:val="24"/>
              </w:rPr>
              <w:t>DA2017/334</w:t>
            </w:r>
          </w:p>
        </w:tc>
      </w:tr>
      <w:tr w:rsidR="0094547D" w:rsidRPr="00A24B26" w14:paraId="70428F4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90D20E0"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37B32FEE" w14:textId="77777777" w:rsidR="0094547D" w:rsidRPr="00A24B26" w:rsidRDefault="0094547D" w:rsidP="00CA1A5E">
            <w:pPr>
              <w:spacing w:line="256" w:lineRule="auto"/>
              <w:contextualSpacing/>
              <w:jc w:val="both"/>
              <w:rPr>
                <w:rFonts w:ascii="Arial" w:eastAsia="Calibri" w:hAnsi="Arial" w:cs="Arial"/>
                <w:szCs w:val="24"/>
              </w:rPr>
            </w:pPr>
            <w:r w:rsidRPr="00A24B26">
              <w:rPr>
                <w:rFonts w:ascii="Arial" w:eastAsia="Calibri" w:hAnsi="Arial" w:cs="Arial"/>
                <w:szCs w:val="24"/>
              </w:rPr>
              <w:t>Item PD34.18 – July 2018</w:t>
            </w:r>
          </w:p>
        </w:tc>
      </w:tr>
      <w:tr w:rsidR="0094547D" w:rsidRPr="00A24B26" w14:paraId="7D42B24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47FA47C"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6FD5EF1A" w14:textId="77777777" w:rsidR="0094547D" w:rsidRPr="00A24B26" w:rsidRDefault="0094547D" w:rsidP="00CA1A5E">
            <w:pPr>
              <w:spacing w:before="40" w:after="40" w:line="256" w:lineRule="auto"/>
              <w:contextualSpacing/>
              <w:jc w:val="both"/>
              <w:rPr>
                <w:rFonts w:ascii="Arial" w:eastAsia="Calibri" w:hAnsi="Arial" w:cs="Arial"/>
                <w:szCs w:val="24"/>
              </w:rPr>
            </w:pPr>
            <w:r w:rsidRPr="00A24B26">
              <w:rPr>
                <w:rFonts w:ascii="Arial" w:eastAsia="Calibri" w:hAnsi="Arial" w:cs="Arial"/>
                <w:szCs w:val="24"/>
              </w:rPr>
              <w:t>Council has been requested by the SAT to reconsider its decision pursuant to Section 31(1) of the</w:t>
            </w:r>
            <w:r w:rsidRPr="00A24B26">
              <w:rPr>
                <w:rFonts w:ascii="Arial" w:eastAsia="Calibri" w:hAnsi="Arial" w:cs="Arial"/>
                <w:i/>
                <w:szCs w:val="24"/>
              </w:rPr>
              <w:t xml:space="preserve"> SAT Act 2004.</w:t>
            </w:r>
          </w:p>
        </w:tc>
      </w:tr>
      <w:tr w:rsidR="0094547D" w:rsidRPr="00A24B26" w14:paraId="25C79943"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02BE3520" w14:textId="77777777" w:rsidR="0094547D" w:rsidRPr="00A24B26" w:rsidRDefault="0094547D" w:rsidP="00CA1A5E">
            <w:pPr>
              <w:spacing w:line="256" w:lineRule="auto"/>
              <w:contextualSpacing/>
              <w:jc w:val="both"/>
              <w:rPr>
                <w:rFonts w:ascii="Arial" w:eastAsia="Calibri" w:hAnsi="Arial" w:cs="Arial"/>
                <w:b/>
                <w:szCs w:val="24"/>
              </w:rPr>
            </w:pPr>
            <w:r w:rsidRPr="00A24B26">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hideMark/>
          </w:tcPr>
          <w:p w14:paraId="5608AC52" w14:textId="77777777" w:rsidR="0094547D" w:rsidRPr="00A24B26" w:rsidRDefault="0094547D" w:rsidP="00B25DD4">
            <w:pPr>
              <w:numPr>
                <w:ilvl w:val="0"/>
                <w:numId w:val="16"/>
              </w:numPr>
              <w:spacing w:line="256" w:lineRule="auto"/>
              <w:ind w:left="454" w:hanging="454"/>
              <w:contextualSpacing/>
              <w:rPr>
                <w:rFonts w:ascii="Arial" w:eastAsia="Calibri" w:hAnsi="Arial" w:cs="Arial"/>
                <w:szCs w:val="24"/>
              </w:rPr>
            </w:pPr>
            <w:bookmarkStart w:id="58" w:name="_Hlk510597777"/>
            <w:r w:rsidRPr="00A24B26">
              <w:rPr>
                <w:rFonts w:ascii="Arial" w:eastAsia="Calibri" w:hAnsi="Arial" w:cs="Arial"/>
                <w:color w:val="000000"/>
                <w:szCs w:val="24"/>
              </w:rPr>
              <w:t>Photographs of the subject property</w:t>
            </w:r>
            <w:bookmarkEnd w:id="58"/>
          </w:p>
        </w:tc>
      </w:tr>
    </w:tbl>
    <w:p w14:paraId="754F7727" w14:textId="38BC1EF0" w:rsidR="0094547D" w:rsidRDefault="0094547D" w:rsidP="0094547D">
      <w:pPr>
        <w:contextualSpacing/>
        <w:jc w:val="both"/>
        <w:rPr>
          <w:rFonts w:ascii="Arial" w:eastAsia="Calibri" w:hAnsi="Arial" w:cs="Arial"/>
          <w:szCs w:val="32"/>
        </w:rPr>
      </w:pPr>
    </w:p>
    <w:p w14:paraId="5526D2D0"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D7266C7" w14:textId="77777777" w:rsidR="00B91000" w:rsidRPr="006D752D" w:rsidRDefault="00B91000" w:rsidP="00B91000">
      <w:pPr>
        <w:jc w:val="both"/>
        <w:rPr>
          <w:rFonts w:ascii="Arial" w:hAnsi="Arial" w:cs="Arial"/>
          <w:szCs w:val="24"/>
        </w:rPr>
      </w:pPr>
    </w:p>
    <w:p w14:paraId="38DDCBBE" w14:textId="77777777" w:rsidR="00B91000" w:rsidRPr="006D752D" w:rsidRDefault="00B91000" w:rsidP="00B9100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2FDDFDA2" w14:textId="77777777" w:rsidR="00B91000" w:rsidRPr="006D752D" w:rsidRDefault="00B91000" w:rsidP="00B9100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7257FFDF" w14:textId="77777777" w:rsidR="00B91000" w:rsidRPr="006D752D" w:rsidRDefault="00B91000" w:rsidP="00B91000">
      <w:pPr>
        <w:jc w:val="both"/>
        <w:rPr>
          <w:rFonts w:ascii="Arial" w:hAnsi="Arial" w:cs="Arial"/>
          <w:szCs w:val="24"/>
        </w:rPr>
      </w:pPr>
    </w:p>
    <w:p w14:paraId="35000DEA"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E22A63E" w14:textId="77777777" w:rsidR="00B91000" w:rsidRDefault="00B91000" w:rsidP="00B91000">
      <w:pPr>
        <w:jc w:val="both"/>
        <w:rPr>
          <w:rFonts w:ascii="Arial" w:hAnsi="Arial" w:cs="Arial"/>
          <w:szCs w:val="24"/>
        </w:rPr>
      </w:pPr>
      <w:r w:rsidRPr="006D752D">
        <w:rPr>
          <w:rFonts w:ascii="Arial" w:hAnsi="Arial" w:cs="Arial"/>
          <w:szCs w:val="24"/>
        </w:rPr>
        <w:t>(Printed below for ease of reference)</w:t>
      </w:r>
    </w:p>
    <w:p w14:paraId="7250895D" w14:textId="77777777" w:rsidR="00B91000" w:rsidRPr="006D752D" w:rsidRDefault="00B91000" w:rsidP="00B91000">
      <w:pPr>
        <w:jc w:val="both"/>
        <w:rPr>
          <w:rFonts w:ascii="Arial" w:hAnsi="Arial" w:cs="Arial"/>
          <w:szCs w:val="24"/>
        </w:rPr>
      </w:pPr>
    </w:p>
    <w:p w14:paraId="16B2A3C2" w14:textId="77777777" w:rsidR="00B91000" w:rsidRPr="006D752D" w:rsidRDefault="00B91000" w:rsidP="00B9100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23FBA160" w14:textId="6F33DDF8" w:rsidR="000D0FD1" w:rsidRDefault="000D0FD1" w:rsidP="0094547D">
      <w:pPr>
        <w:contextualSpacing/>
        <w:jc w:val="both"/>
        <w:rPr>
          <w:rFonts w:ascii="Arial" w:eastAsia="Calibri" w:hAnsi="Arial" w:cs="Arial"/>
          <w:szCs w:val="32"/>
        </w:rPr>
      </w:pPr>
    </w:p>
    <w:p w14:paraId="33D756AD" w14:textId="5090A7FB" w:rsidR="000D0FD1" w:rsidRPr="00A24B26" w:rsidRDefault="00F96F8F" w:rsidP="0094547D">
      <w:pPr>
        <w:contextualSpacing/>
        <w:jc w:val="both"/>
        <w:rPr>
          <w:rFonts w:ascii="Arial" w:eastAsia="Calibri" w:hAnsi="Arial" w:cs="Arial"/>
          <w:szCs w:val="32"/>
        </w:rPr>
      </w:pPr>
      <w:r>
        <w:rPr>
          <w:rFonts w:ascii="Arial" w:eastAsia="Calibri" w:hAnsi="Arial" w:cs="Arial"/>
          <w:b/>
          <w:noProof/>
          <w:sz w:val="28"/>
          <w:szCs w:val="28"/>
        </w:rPr>
        <mc:AlternateContent>
          <mc:Choice Requires="wps">
            <w:drawing>
              <wp:anchor distT="0" distB="0" distL="114300" distR="114300" simplePos="0" relativeHeight="251674624" behindDoc="1" locked="0" layoutInCell="1" allowOverlap="1" wp14:anchorId="57A9D0CC" wp14:editId="5B010103">
                <wp:simplePos x="0" y="0"/>
                <wp:positionH relativeFrom="column">
                  <wp:posOffset>-22860</wp:posOffset>
                </wp:positionH>
                <wp:positionV relativeFrom="paragraph">
                  <wp:posOffset>177165</wp:posOffset>
                </wp:positionV>
                <wp:extent cx="5368290" cy="3759835"/>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7598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B1ECC" id="Rectangle 28" o:spid="_x0000_s1026" style="position:absolute;margin-left:-1.8pt;margin-top:13.95pt;width:422.7pt;height:296.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" fillcolor="#d8d8d8" stroked="f"/>
            </w:pict>
          </mc:Fallback>
        </mc:AlternateContent>
      </w:r>
    </w:p>
    <w:p w14:paraId="3074E6EC" w14:textId="773E42D7" w:rsidR="0094547D" w:rsidRPr="00A24B26" w:rsidRDefault="00B91000"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A24B26">
        <w:rPr>
          <w:rFonts w:ascii="Arial" w:eastAsia="Calibri" w:hAnsi="Arial" w:cs="Arial"/>
          <w:b/>
          <w:sz w:val="28"/>
          <w:szCs w:val="28"/>
        </w:rPr>
        <w:t>Recommendation to Committee</w:t>
      </w:r>
    </w:p>
    <w:p w14:paraId="0FCBC56D" w14:textId="24B365F1" w:rsidR="0094547D" w:rsidRPr="00A24B26" w:rsidRDefault="0094547D" w:rsidP="0094547D">
      <w:pPr>
        <w:contextualSpacing/>
        <w:jc w:val="both"/>
        <w:rPr>
          <w:rFonts w:ascii="Arial" w:hAnsi="Arial" w:cs="Arial"/>
          <w:b/>
          <w:bCs/>
          <w:szCs w:val="24"/>
          <w:lang w:val="en-US"/>
        </w:rPr>
      </w:pPr>
    </w:p>
    <w:p w14:paraId="1761AA56" w14:textId="77777777" w:rsidR="0094547D" w:rsidRPr="00A24B26" w:rsidRDefault="0094547D" w:rsidP="0094547D">
      <w:pPr>
        <w:autoSpaceDE w:val="0"/>
        <w:autoSpaceDN w:val="0"/>
        <w:adjustRightInd w:val="0"/>
        <w:contextualSpacing/>
        <w:jc w:val="both"/>
        <w:rPr>
          <w:rFonts w:ascii="Arial" w:eastAsia="Calibri" w:hAnsi="Arial" w:cs="Arial"/>
          <w:b/>
          <w:szCs w:val="24"/>
        </w:rPr>
      </w:pPr>
      <w:r w:rsidRPr="00A24B26">
        <w:rPr>
          <w:rFonts w:ascii="Arial" w:eastAsia="Calibri" w:hAnsi="Arial" w:cs="Arial"/>
          <w:b/>
          <w:szCs w:val="24"/>
        </w:rPr>
        <w:t xml:space="preserve">Pursuant to Section 31(1) of the </w:t>
      </w:r>
      <w:r w:rsidRPr="00A24B26">
        <w:rPr>
          <w:rFonts w:ascii="Arial" w:eastAsia="Calibri" w:hAnsi="Arial" w:cs="Arial"/>
          <w:b/>
          <w:i/>
          <w:iCs/>
          <w:szCs w:val="24"/>
        </w:rPr>
        <w:t>State Administrative Tribunal Act 2004 (WA)</w:t>
      </w:r>
      <w:r w:rsidRPr="00A24B26">
        <w:rPr>
          <w:rFonts w:ascii="Arial" w:eastAsia="Calibri" w:hAnsi="Arial" w:cs="Arial"/>
          <w:b/>
          <w:szCs w:val="24"/>
        </w:rPr>
        <w:t>,</w:t>
      </w:r>
      <w:r>
        <w:rPr>
          <w:rFonts w:ascii="Arial" w:eastAsia="Calibri" w:hAnsi="Arial" w:cs="Arial"/>
          <w:b/>
          <w:szCs w:val="24"/>
        </w:rPr>
        <w:t xml:space="preserve"> </w:t>
      </w:r>
      <w:r w:rsidRPr="00A24B26">
        <w:rPr>
          <w:rFonts w:ascii="Arial" w:eastAsia="Calibri" w:hAnsi="Arial" w:cs="Arial"/>
          <w:b/>
          <w:szCs w:val="24"/>
        </w:rPr>
        <w:t>Council approves the development application with amended plans received on</w:t>
      </w:r>
      <w:r w:rsidRPr="00A24B26">
        <w:rPr>
          <w:rFonts w:ascii="Arial" w:eastAsia="Calibri" w:hAnsi="Arial" w:cs="Arial"/>
          <w:b/>
          <w:color w:val="FF0000"/>
          <w:szCs w:val="24"/>
        </w:rPr>
        <w:t xml:space="preserve"> </w:t>
      </w:r>
      <w:r w:rsidRPr="00A24B26">
        <w:rPr>
          <w:rFonts w:ascii="Arial" w:eastAsia="Calibri" w:hAnsi="Arial" w:cs="Arial"/>
          <w:b/>
          <w:color w:val="000000"/>
          <w:szCs w:val="24"/>
        </w:rPr>
        <w:t xml:space="preserve">2 November 2018 </w:t>
      </w:r>
      <w:r w:rsidRPr="00A24B26">
        <w:rPr>
          <w:rFonts w:ascii="Arial" w:eastAsia="Calibri" w:hAnsi="Arial" w:cs="Arial"/>
          <w:b/>
          <w:szCs w:val="24"/>
        </w:rPr>
        <w:t xml:space="preserve">for proposed street boundary fencing at (Lot 3) No. 7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Dalkeith, subject to the following conditions and advice notes:</w:t>
      </w:r>
    </w:p>
    <w:p w14:paraId="18D06083" w14:textId="77777777" w:rsidR="0094547D" w:rsidRPr="00A24B26" w:rsidRDefault="0094547D" w:rsidP="0094547D">
      <w:pPr>
        <w:contextualSpacing/>
        <w:jc w:val="both"/>
        <w:rPr>
          <w:rFonts w:ascii="Arial" w:eastAsia="Calibri" w:hAnsi="Arial" w:cs="Arial"/>
          <w:b/>
          <w:szCs w:val="24"/>
        </w:rPr>
      </w:pPr>
    </w:p>
    <w:p w14:paraId="0D134F12"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hAnsi="Arial" w:cs="Arial"/>
          <w:b/>
          <w:szCs w:val="24"/>
        </w:rPr>
        <w:t>The development shall at all times comply with the application and the approved plans, subject to any modifications required as a consequence of any condition(s) of this approval.</w:t>
      </w:r>
    </w:p>
    <w:p w14:paraId="38CD11F9" w14:textId="77777777" w:rsidR="0094547D" w:rsidRPr="00A24B26" w:rsidRDefault="0094547D" w:rsidP="0094547D">
      <w:pPr>
        <w:ind w:left="567" w:hanging="567"/>
        <w:contextualSpacing/>
        <w:jc w:val="both"/>
        <w:rPr>
          <w:rFonts w:ascii="Arial" w:eastAsia="Calibri" w:hAnsi="Arial" w:cs="Arial"/>
          <w:b/>
          <w:szCs w:val="24"/>
        </w:rPr>
      </w:pPr>
    </w:p>
    <w:p w14:paraId="2E374C48"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 xml:space="preserve">This development approval only pertains to the fencing which exists along the </w:t>
      </w:r>
      <w:proofErr w:type="spellStart"/>
      <w:r w:rsidRPr="00A24B26">
        <w:rPr>
          <w:rFonts w:ascii="Arial" w:eastAsia="Calibri" w:hAnsi="Arial" w:cs="Arial"/>
          <w:b/>
          <w:szCs w:val="24"/>
        </w:rPr>
        <w:t>Nardina</w:t>
      </w:r>
      <w:proofErr w:type="spellEnd"/>
      <w:r w:rsidRPr="00A24B26">
        <w:rPr>
          <w:rFonts w:ascii="Arial" w:eastAsia="Calibri" w:hAnsi="Arial" w:cs="Arial"/>
          <w:b/>
          <w:szCs w:val="24"/>
        </w:rPr>
        <w:t xml:space="preserve"> Crescent and Minora Road boundaries of the property.</w:t>
      </w:r>
    </w:p>
    <w:p w14:paraId="1A76434B" w14:textId="77777777" w:rsidR="0094547D" w:rsidRPr="00A24B26" w:rsidRDefault="0094547D" w:rsidP="0094547D">
      <w:pPr>
        <w:ind w:left="567" w:hanging="567"/>
        <w:contextualSpacing/>
        <w:jc w:val="both"/>
        <w:rPr>
          <w:rFonts w:ascii="Arial" w:eastAsia="Calibri" w:hAnsi="Arial" w:cs="Arial"/>
          <w:b/>
          <w:szCs w:val="24"/>
        </w:rPr>
      </w:pPr>
    </w:p>
    <w:p w14:paraId="4600659E"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The alterations to the letterbox pillar and to the fencing on the southern side of the driveway, as shown on the approved plans, being undertaken by the landowner within 28 days of this decision, to the City’s satisfaction.</w:t>
      </w:r>
    </w:p>
    <w:p w14:paraId="18474248" w14:textId="77777777" w:rsidR="0094547D" w:rsidRPr="00A24B26" w:rsidRDefault="0094547D" w:rsidP="0094547D">
      <w:pPr>
        <w:ind w:left="567" w:hanging="567"/>
        <w:contextualSpacing/>
        <w:jc w:val="both"/>
        <w:rPr>
          <w:rFonts w:ascii="Arial" w:eastAsia="Calibri" w:hAnsi="Arial" w:cs="Arial"/>
          <w:b/>
          <w:szCs w:val="24"/>
        </w:rPr>
      </w:pPr>
    </w:p>
    <w:p w14:paraId="00C67C82" w14:textId="7765957F" w:rsidR="0094547D" w:rsidRPr="00A24B26" w:rsidRDefault="00F96F8F" w:rsidP="00B25DD4">
      <w:pPr>
        <w:numPr>
          <w:ilvl w:val="0"/>
          <w:numId w:val="17"/>
        </w:numPr>
        <w:ind w:left="567" w:hanging="567"/>
        <w:contextualSpacing/>
        <w:jc w:val="both"/>
        <w:rPr>
          <w:rFonts w:ascii="Arial" w:eastAsia="Calibri" w:hAnsi="Arial" w:cs="Arial"/>
          <w:b/>
          <w:szCs w:val="24"/>
        </w:rPr>
      </w:pPr>
      <w:r>
        <w:rPr>
          <w:rFonts w:ascii="Arial" w:eastAsia="Calibri" w:hAnsi="Arial" w:cs="Arial"/>
          <w:b/>
          <w:noProof/>
          <w:szCs w:val="24"/>
        </w:rPr>
        <w:lastRenderedPageBreak/>
        <mc:AlternateContent>
          <mc:Choice Requires="wps">
            <w:drawing>
              <wp:anchor distT="0" distB="0" distL="114300" distR="114300" simplePos="0" relativeHeight="251675648" behindDoc="1" locked="0" layoutInCell="1" allowOverlap="1" wp14:anchorId="57A9D0CC" wp14:editId="3F388C27">
                <wp:simplePos x="0" y="0"/>
                <wp:positionH relativeFrom="column">
                  <wp:posOffset>-62230</wp:posOffset>
                </wp:positionH>
                <wp:positionV relativeFrom="paragraph">
                  <wp:posOffset>-86995</wp:posOffset>
                </wp:positionV>
                <wp:extent cx="5368290" cy="485838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48583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A6450" id="Rectangle 29" o:spid="_x0000_s1026" style="position:absolute;margin-left:-4.9pt;margin-top:-6.85pt;width:422.7pt;height:38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" fillcolor="#d8d8d8" stroked="f"/>
            </w:pict>
          </mc:Fallback>
        </mc:AlternateContent>
      </w:r>
      <w:r w:rsidR="0094547D" w:rsidRPr="00A24B26">
        <w:rPr>
          <w:rFonts w:ascii="Arial" w:eastAsia="Calibri" w:hAnsi="Arial" w:cs="Arial"/>
          <w:b/>
          <w:szCs w:val="24"/>
        </w:rPr>
        <w:t xml:space="preserve">The unauthorised step which encroaches into the </w:t>
      </w:r>
      <w:proofErr w:type="spellStart"/>
      <w:r w:rsidR="0094547D" w:rsidRPr="00A24B26">
        <w:rPr>
          <w:rFonts w:ascii="Arial" w:eastAsia="Calibri" w:hAnsi="Arial" w:cs="Arial"/>
          <w:b/>
          <w:szCs w:val="24"/>
        </w:rPr>
        <w:t>Nardina</w:t>
      </w:r>
      <w:proofErr w:type="spellEnd"/>
      <w:r w:rsidR="0094547D" w:rsidRPr="00A24B26">
        <w:rPr>
          <w:rFonts w:ascii="Arial" w:eastAsia="Calibri" w:hAnsi="Arial" w:cs="Arial"/>
          <w:b/>
          <w:szCs w:val="24"/>
        </w:rPr>
        <w:t xml:space="preserve"> Crescent road reserve being removed by the landowner of 7 </w:t>
      </w:r>
      <w:proofErr w:type="spellStart"/>
      <w:r w:rsidR="0094547D" w:rsidRPr="00A24B26">
        <w:rPr>
          <w:rFonts w:ascii="Arial" w:eastAsia="Calibri" w:hAnsi="Arial" w:cs="Arial"/>
          <w:b/>
          <w:szCs w:val="24"/>
        </w:rPr>
        <w:t>Nardina</w:t>
      </w:r>
      <w:proofErr w:type="spellEnd"/>
      <w:r w:rsidR="0094547D" w:rsidRPr="00A24B26">
        <w:rPr>
          <w:rFonts w:ascii="Arial" w:eastAsia="Calibri" w:hAnsi="Arial" w:cs="Arial"/>
          <w:b/>
          <w:szCs w:val="24"/>
        </w:rPr>
        <w:t xml:space="preserve"> Crescent, Dalkeith, within 28 days of this decision, to the City’s satisfaction.</w:t>
      </w:r>
    </w:p>
    <w:p w14:paraId="59A32B1E" w14:textId="5A17A785" w:rsidR="0094547D" w:rsidRPr="00A24B26" w:rsidRDefault="0094547D" w:rsidP="0094547D">
      <w:pPr>
        <w:ind w:left="567" w:hanging="567"/>
        <w:contextualSpacing/>
        <w:jc w:val="both"/>
        <w:rPr>
          <w:rFonts w:ascii="Arial" w:eastAsia="Calibri" w:hAnsi="Arial" w:cs="Arial"/>
          <w:b/>
          <w:szCs w:val="24"/>
        </w:rPr>
      </w:pPr>
    </w:p>
    <w:p w14:paraId="63B9F7F6" w14:textId="23F97175"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eastAsia="Calibri" w:hAnsi="Arial" w:cs="Arial"/>
          <w:b/>
          <w:szCs w:val="24"/>
        </w:rPr>
        <w:t>The alterations required to be made to the fencing specified under Condition 3 of this approval decision being made within 28 days of the Building Certificate being issued by the landowner to the City’s satisfaction, or by an alternative date agreed to in writing by the City.</w:t>
      </w:r>
    </w:p>
    <w:p w14:paraId="706A8A68" w14:textId="77777777" w:rsidR="0094547D" w:rsidRPr="00A24B26" w:rsidRDefault="0094547D" w:rsidP="0094547D">
      <w:pPr>
        <w:ind w:left="567" w:hanging="567"/>
        <w:contextualSpacing/>
        <w:jc w:val="both"/>
        <w:rPr>
          <w:rFonts w:ascii="Arial" w:eastAsia="Calibri" w:hAnsi="Arial" w:cs="Arial"/>
          <w:b/>
          <w:szCs w:val="24"/>
        </w:rPr>
      </w:pPr>
    </w:p>
    <w:p w14:paraId="424CA327" w14:textId="77777777" w:rsidR="0094547D" w:rsidRPr="00A24B26" w:rsidRDefault="0094547D" w:rsidP="00B25DD4">
      <w:pPr>
        <w:numPr>
          <w:ilvl w:val="0"/>
          <w:numId w:val="17"/>
        </w:numPr>
        <w:ind w:left="567" w:hanging="567"/>
        <w:contextualSpacing/>
        <w:jc w:val="both"/>
        <w:rPr>
          <w:rFonts w:ascii="Arial" w:eastAsia="Calibri" w:hAnsi="Arial" w:cs="Arial"/>
          <w:b/>
          <w:szCs w:val="24"/>
        </w:rPr>
      </w:pPr>
      <w:r w:rsidRPr="00A24B26">
        <w:rPr>
          <w:rFonts w:ascii="Arial" w:hAnsi="Arial" w:cs="Arial"/>
          <w:b/>
          <w:szCs w:val="24"/>
        </w:rPr>
        <w:t>All footings and structures to the fencing shall be constructed wholly inside the site boundaries of the property’s Certificate of Title.</w:t>
      </w:r>
    </w:p>
    <w:p w14:paraId="111BF440" w14:textId="77777777" w:rsidR="0094547D" w:rsidRPr="00A24B26" w:rsidRDefault="0094547D" w:rsidP="0094547D">
      <w:pPr>
        <w:contextualSpacing/>
        <w:jc w:val="both"/>
        <w:rPr>
          <w:rFonts w:ascii="Arial" w:eastAsia="Calibri" w:hAnsi="Arial" w:cs="Arial"/>
          <w:b/>
          <w:szCs w:val="24"/>
        </w:rPr>
      </w:pPr>
    </w:p>
    <w:p w14:paraId="7875EFFF" w14:textId="77777777" w:rsidR="0094547D" w:rsidRPr="00A24B26" w:rsidRDefault="0094547D" w:rsidP="0094547D">
      <w:pPr>
        <w:autoSpaceDE w:val="0"/>
        <w:autoSpaceDN w:val="0"/>
        <w:adjustRightInd w:val="0"/>
        <w:contextualSpacing/>
        <w:jc w:val="both"/>
        <w:rPr>
          <w:rFonts w:ascii="Arial" w:eastAsia="Calibri" w:hAnsi="Arial" w:cs="Arial"/>
          <w:b/>
          <w:szCs w:val="24"/>
        </w:rPr>
      </w:pPr>
      <w:r w:rsidRPr="00A24B26">
        <w:rPr>
          <w:rFonts w:ascii="Arial" w:eastAsia="Calibri" w:hAnsi="Arial" w:cs="Arial"/>
          <w:b/>
          <w:szCs w:val="24"/>
        </w:rPr>
        <w:t>Advice Notes specific to this approval:</w:t>
      </w:r>
    </w:p>
    <w:p w14:paraId="5F85050B" w14:textId="77777777" w:rsidR="0094547D" w:rsidRPr="00A24B26" w:rsidRDefault="0094547D" w:rsidP="0094547D">
      <w:pPr>
        <w:ind w:left="426" w:hanging="426"/>
        <w:contextualSpacing/>
        <w:jc w:val="both"/>
        <w:rPr>
          <w:rFonts w:ascii="Arial" w:hAnsi="Arial" w:cs="Arial"/>
          <w:b/>
          <w:bCs/>
          <w:szCs w:val="24"/>
        </w:rPr>
      </w:pPr>
    </w:p>
    <w:p w14:paraId="0D1F5722" w14:textId="77777777" w:rsidR="0094547D" w:rsidRPr="00A24B26" w:rsidRDefault="0094547D" w:rsidP="00B25DD4">
      <w:pPr>
        <w:numPr>
          <w:ilvl w:val="3"/>
          <w:numId w:val="18"/>
        </w:numPr>
        <w:ind w:left="567" w:hanging="567"/>
        <w:contextualSpacing/>
        <w:jc w:val="both"/>
        <w:rPr>
          <w:rFonts w:ascii="Arial" w:eastAsia="Calibri" w:hAnsi="Arial" w:cs="Arial"/>
          <w:b/>
          <w:szCs w:val="24"/>
        </w:rPr>
      </w:pPr>
      <w:r w:rsidRPr="00A24B26">
        <w:rPr>
          <w:rFonts w:ascii="Arial" w:hAnsi="Arial" w:cs="Arial"/>
          <w:b/>
          <w:bCs/>
          <w:szCs w:val="24"/>
        </w:rPr>
        <w:t>A separate development application is required to be submitted to and approved by the City prior to erecting any further fencing within the street setback area(s) which does not form part of this approval, is not compliant with the deemed-to-comply provisions of the Residential Design Codes, and/or erecting any fencing behind the primary street setback area which is more than 1.8m in height above natural ground level.</w:t>
      </w:r>
    </w:p>
    <w:p w14:paraId="065E688E" w14:textId="77777777" w:rsidR="0094547D" w:rsidRPr="00A24B26" w:rsidRDefault="0094547D" w:rsidP="0094547D">
      <w:pPr>
        <w:ind w:left="567" w:hanging="567"/>
        <w:contextualSpacing/>
        <w:jc w:val="both"/>
        <w:rPr>
          <w:rFonts w:ascii="Arial" w:eastAsia="Calibri" w:hAnsi="Arial" w:cs="Arial"/>
          <w:b/>
          <w:szCs w:val="24"/>
        </w:rPr>
      </w:pPr>
    </w:p>
    <w:p w14:paraId="6EDDC1B6" w14:textId="77777777" w:rsidR="0094547D" w:rsidRPr="00A24B26" w:rsidRDefault="0094547D" w:rsidP="00B25DD4">
      <w:pPr>
        <w:numPr>
          <w:ilvl w:val="3"/>
          <w:numId w:val="18"/>
        </w:numPr>
        <w:ind w:left="567" w:hanging="567"/>
        <w:contextualSpacing/>
        <w:jc w:val="both"/>
        <w:rPr>
          <w:rFonts w:ascii="Arial" w:eastAsia="Calibri" w:hAnsi="Arial" w:cs="Arial"/>
          <w:b/>
          <w:szCs w:val="24"/>
        </w:rPr>
      </w:pPr>
      <w:r w:rsidRPr="00A24B26">
        <w:rPr>
          <w:rFonts w:ascii="Arial" w:eastAsia="Calibri" w:hAnsi="Arial" w:cs="Arial"/>
          <w:b/>
          <w:szCs w:val="24"/>
        </w:rPr>
        <w:t>The applicant shall make application to the City’s Building Services for a Building Permit, to acknowledge any unauthorised works.</w:t>
      </w:r>
    </w:p>
    <w:p w14:paraId="4C5D50D0" w14:textId="77777777" w:rsidR="0094547D" w:rsidRPr="00F75092" w:rsidRDefault="0094547D" w:rsidP="0094547D">
      <w:pPr>
        <w:numPr>
          <w:ilvl w:val="12"/>
          <w:numId w:val="0"/>
        </w:numPr>
        <w:tabs>
          <w:tab w:val="left" w:pos="1701"/>
          <w:tab w:val="left" w:pos="2410"/>
          <w:tab w:val="left" w:pos="2977"/>
          <w:tab w:val="right" w:pos="8335"/>
          <w:tab w:val="right" w:pos="8505"/>
        </w:tabs>
        <w:jc w:val="both"/>
        <w:rPr>
          <w:rFonts w:ascii="Arial" w:hAnsi="Arial" w:cs="Arial"/>
          <w:szCs w:val="24"/>
        </w:rPr>
      </w:pPr>
    </w:p>
    <w:p w14:paraId="32F21268" w14:textId="50BE43A4"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D076F7" w14:paraId="69989680" w14:textId="77777777" w:rsidTr="00CA1A5E">
        <w:tc>
          <w:tcPr>
            <w:tcW w:w="2155" w:type="dxa"/>
            <w:tcBorders>
              <w:top w:val="single" w:sz="4" w:space="0" w:color="auto"/>
              <w:left w:val="single" w:sz="4" w:space="0" w:color="auto"/>
              <w:bottom w:val="single" w:sz="4" w:space="0" w:color="auto"/>
              <w:right w:val="nil"/>
            </w:tcBorders>
            <w:hideMark/>
          </w:tcPr>
          <w:p w14:paraId="0BB8E744" w14:textId="77777777" w:rsidR="0094547D" w:rsidRPr="00D076F7" w:rsidRDefault="0094547D" w:rsidP="00CA1A5E">
            <w:pPr>
              <w:keepNext/>
              <w:keepLines/>
              <w:spacing w:line="256" w:lineRule="auto"/>
              <w:contextualSpacing/>
              <w:jc w:val="both"/>
              <w:outlineLvl w:val="0"/>
              <w:rPr>
                <w:rFonts w:ascii="Arial" w:hAnsi="Arial" w:cs="Arial"/>
                <w:b/>
                <w:bCs/>
                <w:sz w:val="28"/>
                <w:szCs w:val="28"/>
              </w:rPr>
            </w:pPr>
            <w:bookmarkStart w:id="59" w:name="_Toc530583061"/>
            <w:bookmarkStart w:id="60" w:name="_Toc531768757"/>
            <w:bookmarkStart w:id="61" w:name="_Toc533085274"/>
            <w:r w:rsidRPr="00D076F7">
              <w:rPr>
                <w:rFonts w:ascii="Arial" w:hAnsi="Arial" w:cs="Arial"/>
                <w:b/>
                <w:bCs/>
                <w:sz w:val="28"/>
                <w:szCs w:val="28"/>
              </w:rPr>
              <w:lastRenderedPageBreak/>
              <w:t>PD71.18</w:t>
            </w:r>
            <w:bookmarkEnd w:id="59"/>
            <w:bookmarkEnd w:id="60"/>
            <w:bookmarkEnd w:id="61"/>
          </w:p>
        </w:tc>
        <w:tc>
          <w:tcPr>
            <w:tcW w:w="6209" w:type="dxa"/>
            <w:tcBorders>
              <w:top w:val="single" w:sz="4" w:space="0" w:color="auto"/>
              <w:left w:val="nil"/>
              <w:bottom w:val="single" w:sz="4" w:space="0" w:color="auto"/>
              <w:right w:val="single" w:sz="4" w:space="0" w:color="auto"/>
            </w:tcBorders>
            <w:hideMark/>
          </w:tcPr>
          <w:p w14:paraId="4F8CDA1E" w14:textId="77777777" w:rsidR="0094547D" w:rsidRPr="00D076F7" w:rsidRDefault="0094547D" w:rsidP="00CA1A5E">
            <w:pPr>
              <w:keepNext/>
              <w:keepLines/>
              <w:spacing w:line="256" w:lineRule="auto"/>
              <w:contextualSpacing/>
              <w:jc w:val="both"/>
              <w:outlineLvl w:val="0"/>
              <w:rPr>
                <w:rFonts w:ascii="Arial" w:hAnsi="Arial" w:cs="Arial"/>
                <w:b/>
                <w:bCs/>
                <w:sz w:val="28"/>
                <w:szCs w:val="28"/>
              </w:rPr>
            </w:pPr>
            <w:bookmarkStart w:id="62" w:name="_Toc530583062"/>
            <w:bookmarkStart w:id="63" w:name="_Toc531768758"/>
            <w:bookmarkStart w:id="64" w:name="_Toc533085275"/>
            <w:r w:rsidRPr="00D076F7">
              <w:rPr>
                <w:rFonts w:ascii="Arial" w:hAnsi="Arial" w:cs="Arial"/>
                <w:b/>
                <w:bCs/>
                <w:sz w:val="28"/>
                <w:szCs w:val="32"/>
              </w:rPr>
              <w:t>No. 82 Kingsway, Nedlands – Front Fencing Addition to Single House</w:t>
            </w:r>
            <w:bookmarkEnd w:id="62"/>
            <w:bookmarkEnd w:id="63"/>
            <w:bookmarkEnd w:id="64"/>
          </w:p>
        </w:tc>
      </w:tr>
      <w:tr w:rsidR="0094547D" w:rsidRPr="00D076F7" w14:paraId="3238F51B" w14:textId="77777777" w:rsidTr="00CA1A5E">
        <w:tc>
          <w:tcPr>
            <w:tcW w:w="8364" w:type="dxa"/>
            <w:gridSpan w:val="2"/>
            <w:tcBorders>
              <w:top w:val="single" w:sz="4" w:space="0" w:color="auto"/>
              <w:left w:val="nil"/>
              <w:bottom w:val="single" w:sz="4" w:space="0" w:color="auto"/>
              <w:right w:val="nil"/>
            </w:tcBorders>
          </w:tcPr>
          <w:p w14:paraId="1DD29208" w14:textId="77777777" w:rsidR="0094547D" w:rsidRPr="00D076F7" w:rsidRDefault="0094547D" w:rsidP="00CA1A5E">
            <w:pPr>
              <w:spacing w:line="256" w:lineRule="auto"/>
              <w:contextualSpacing/>
              <w:jc w:val="both"/>
              <w:rPr>
                <w:rFonts w:ascii="Arial" w:eastAsia="Calibri" w:hAnsi="Arial" w:cs="Arial"/>
                <w:szCs w:val="22"/>
                <w:highlight w:val="yellow"/>
              </w:rPr>
            </w:pPr>
          </w:p>
        </w:tc>
      </w:tr>
      <w:tr w:rsidR="0094547D" w:rsidRPr="00D076F7" w14:paraId="55A43A4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E1FC920"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3473B2EF" w14:textId="77777777" w:rsidR="0094547D" w:rsidRPr="00D076F7" w:rsidRDefault="0094547D" w:rsidP="00CA1A5E">
            <w:pPr>
              <w:spacing w:line="256" w:lineRule="auto"/>
              <w:contextualSpacing/>
              <w:jc w:val="both"/>
              <w:rPr>
                <w:rFonts w:ascii="Arial" w:eastAsia="Calibri" w:hAnsi="Arial" w:cs="Arial"/>
                <w:i/>
                <w:szCs w:val="24"/>
              </w:rPr>
            </w:pPr>
            <w:r w:rsidRPr="00D076F7">
              <w:rPr>
                <w:rFonts w:ascii="Arial" w:eastAsia="Calibri" w:hAnsi="Arial" w:cs="Arial"/>
                <w:szCs w:val="24"/>
              </w:rPr>
              <w:t xml:space="preserve">4 December 2018 </w:t>
            </w:r>
          </w:p>
        </w:tc>
      </w:tr>
      <w:tr w:rsidR="0094547D" w:rsidRPr="00D076F7" w14:paraId="1BB76B8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85CFCF5"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4260EED6" w14:textId="77777777" w:rsidR="0094547D" w:rsidRPr="00D076F7" w:rsidRDefault="0094547D" w:rsidP="00CA1A5E">
            <w:pPr>
              <w:spacing w:line="256" w:lineRule="auto"/>
              <w:contextualSpacing/>
              <w:jc w:val="both"/>
              <w:rPr>
                <w:rFonts w:ascii="Arial" w:eastAsia="Calibri" w:hAnsi="Arial" w:cs="Arial"/>
                <w:i/>
                <w:szCs w:val="24"/>
              </w:rPr>
            </w:pPr>
            <w:r w:rsidRPr="00D076F7">
              <w:rPr>
                <w:rFonts w:ascii="Arial" w:eastAsia="Calibri" w:hAnsi="Arial" w:cs="Arial"/>
                <w:szCs w:val="24"/>
              </w:rPr>
              <w:t>18 December 2018</w:t>
            </w:r>
          </w:p>
        </w:tc>
      </w:tr>
      <w:tr w:rsidR="0094547D" w:rsidRPr="00D076F7" w14:paraId="4573367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6A5B199"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D9B2F51"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 xml:space="preserve">Walter Hunter and Penny Watson Architects </w:t>
            </w:r>
          </w:p>
        </w:tc>
      </w:tr>
      <w:tr w:rsidR="0094547D" w:rsidRPr="00D076F7" w14:paraId="2E7BDE3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FFDD07E"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77345A5F"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Mr J M &amp; Mrs J O'Dea</w:t>
            </w:r>
          </w:p>
        </w:tc>
      </w:tr>
      <w:tr w:rsidR="0094547D" w:rsidRPr="00D076F7" w14:paraId="7E9E5A7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10950AD"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D68F57C"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 xml:space="preserve">Peter Mickleson – Director Planning &amp; Development </w:t>
            </w:r>
          </w:p>
        </w:tc>
      </w:tr>
      <w:tr w:rsidR="0094547D" w:rsidRPr="00D076F7" w14:paraId="4386290B"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C010E20"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6F87B05F"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DA18/31279</w:t>
            </w:r>
          </w:p>
        </w:tc>
      </w:tr>
      <w:tr w:rsidR="0094547D" w:rsidRPr="00D076F7" w14:paraId="24818D0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CE160A4"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3D453EA8" w14:textId="77777777" w:rsidR="0094547D" w:rsidRPr="00D076F7" w:rsidRDefault="0094547D" w:rsidP="00CA1A5E">
            <w:pPr>
              <w:spacing w:line="256" w:lineRule="auto"/>
              <w:contextualSpacing/>
              <w:jc w:val="both"/>
              <w:rPr>
                <w:rFonts w:ascii="Arial" w:eastAsia="Calibri" w:hAnsi="Arial" w:cs="Arial"/>
                <w:szCs w:val="24"/>
              </w:rPr>
            </w:pPr>
            <w:r w:rsidRPr="00D076F7">
              <w:rPr>
                <w:rFonts w:ascii="Arial" w:eastAsia="Calibri" w:hAnsi="Arial" w:cs="Arial"/>
                <w:szCs w:val="24"/>
              </w:rPr>
              <w:t>Nil</w:t>
            </w:r>
          </w:p>
        </w:tc>
      </w:tr>
      <w:tr w:rsidR="0094547D" w:rsidRPr="00D076F7" w14:paraId="5928D45C"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90BD86D"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767A9EBE" w14:textId="77777777" w:rsidR="0094547D" w:rsidRPr="00D076F7" w:rsidRDefault="0094547D" w:rsidP="00CA1A5E">
            <w:pPr>
              <w:spacing w:line="256" w:lineRule="auto"/>
              <w:contextualSpacing/>
              <w:jc w:val="both"/>
              <w:rPr>
                <w:rFonts w:ascii="Arial" w:eastAsia="Calibri" w:hAnsi="Arial" w:cs="Arial"/>
                <w:color w:val="000000"/>
                <w:szCs w:val="22"/>
              </w:rPr>
            </w:pPr>
            <w:r w:rsidRPr="00D076F7">
              <w:rPr>
                <w:rFonts w:ascii="Arial" w:eastAsia="Calibri" w:hAnsi="Arial" w:cs="Arial"/>
                <w:i/>
                <w:szCs w:val="22"/>
              </w:rPr>
              <w:t>In accordance with Clause 6.7.1a) of the City’s Instrument of Delegation, Council is required to determine the application due to objections being received.</w:t>
            </w:r>
          </w:p>
        </w:tc>
      </w:tr>
      <w:tr w:rsidR="0094547D" w:rsidRPr="00D076F7" w14:paraId="35804E1D"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0E67B8A6" w14:textId="77777777" w:rsidR="0094547D" w:rsidRPr="00D076F7" w:rsidRDefault="0094547D" w:rsidP="00CA1A5E">
            <w:pPr>
              <w:spacing w:line="256" w:lineRule="auto"/>
              <w:contextualSpacing/>
              <w:jc w:val="both"/>
              <w:rPr>
                <w:rFonts w:ascii="Arial" w:eastAsia="Calibri" w:hAnsi="Arial" w:cs="Arial"/>
                <w:b/>
                <w:szCs w:val="24"/>
              </w:rPr>
            </w:pPr>
            <w:r w:rsidRPr="00D076F7">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236902" w14:textId="77777777" w:rsidR="0094547D" w:rsidRPr="00D076F7" w:rsidRDefault="0094547D" w:rsidP="00B25DD4">
            <w:pPr>
              <w:numPr>
                <w:ilvl w:val="0"/>
                <w:numId w:val="19"/>
              </w:numPr>
              <w:spacing w:line="256" w:lineRule="auto"/>
              <w:ind w:left="454" w:hanging="454"/>
              <w:contextualSpacing/>
              <w:rPr>
                <w:rFonts w:ascii="Arial" w:eastAsia="Calibri" w:hAnsi="Arial" w:cs="Arial"/>
                <w:szCs w:val="24"/>
              </w:rPr>
            </w:pPr>
            <w:r w:rsidRPr="00D076F7">
              <w:rPr>
                <w:rFonts w:ascii="Arial" w:eastAsia="Calibri" w:hAnsi="Arial" w:cs="Arial"/>
                <w:szCs w:val="24"/>
              </w:rPr>
              <w:t xml:space="preserve">Site and Streetscape Photographs </w:t>
            </w:r>
          </w:p>
        </w:tc>
      </w:tr>
    </w:tbl>
    <w:p w14:paraId="0D5B6A4B" w14:textId="113420C1" w:rsidR="0094547D" w:rsidRDefault="0094547D" w:rsidP="0094547D">
      <w:pPr>
        <w:contextualSpacing/>
        <w:jc w:val="both"/>
        <w:rPr>
          <w:rFonts w:ascii="Arial" w:eastAsia="Calibri" w:hAnsi="Arial" w:cs="Arial"/>
          <w:szCs w:val="24"/>
        </w:rPr>
      </w:pPr>
    </w:p>
    <w:p w14:paraId="4F362AF6"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C1B020C" w14:textId="77777777" w:rsidR="00B91000" w:rsidRPr="006D752D" w:rsidRDefault="00B91000" w:rsidP="00B91000">
      <w:pPr>
        <w:jc w:val="both"/>
        <w:rPr>
          <w:rFonts w:ascii="Arial" w:hAnsi="Arial" w:cs="Arial"/>
          <w:szCs w:val="24"/>
        </w:rPr>
      </w:pPr>
    </w:p>
    <w:p w14:paraId="632A68AA" w14:textId="77777777" w:rsidR="00B91000" w:rsidRPr="006D752D" w:rsidRDefault="00B91000" w:rsidP="00B9100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6CFE2795" w14:textId="77777777" w:rsidR="00B91000" w:rsidRPr="006D752D" w:rsidRDefault="00B91000" w:rsidP="00B9100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6D41798F" w14:textId="77777777" w:rsidR="00B91000" w:rsidRPr="006D752D" w:rsidRDefault="00B91000" w:rsidP="00B91000">
      <w:pPr>
        <w:jc w:val="both"/>
        <w:rPr>
          <w:rFonts w:ascii="Arial" w:hAnsi="Arial" w:cs="Arial"/>
          <w:szCs w:val="24"/>
        </w:rPr>
      </w:pPr>
    </w:p>
    <w:p w14:paraId="03E15BAA"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7862DD8" w14:textId="77777777" w:rsidR="00B91000" w:rsidRDefault="00B91000" w:rsidP="00B91000">
      <w:pPr>
        <w:jc w:val="both"/>
        <w:rPr>
          <w:rFonts w:ascii="Arial" w:hAnsi="Arial" w:cs="Arial"/>
          <w:szCs w:val="24"/>
        </w:rPr>
      </w:pPr>
      <w:r w:rsidRPr="006D752D">
        <w:rPr>
          <w:rFonts w:ascii="Arial" w:hAnsi="Arial" w:cs="Arial"/>
          <w:szCs w:val="24"/>
        </w:rPr>
        <w:t>(Printed below for ease of reference)</w:t>
      </w:r>
    </w:p>
    <w:p w14:paraId="7199B44C" w14:textId="77777777" w:rsidR="00B91000" w:rsidRPr="006D752D" w:rsidRDefault="00B91000" w:rsidP="00B91000">
      <w:pPr>
        <w:jc w:val="both"/>
        <w:rPr>
          <w:rFonts w:ascii="Arial" w:hAnsi="Arial" w:cs="Arial"/>
          <w:szCs w:val="24"/>
        </w:rPr>
      </w:pPr>
    </w:p>
    <w:p w14:paraId="30A6B921" w14:textId="77777777" w:rsidR="00B91000" w:rsidRPr="006D752D" w:rsidRDefault="00B91000" w:rsidP="00B9100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EC20D30" w14:textId="100C71A5" w:rsidR="000D0FD1" w:rsidRDefault="000D0FD1" w:rsidP="0094547D">
      <w:pPr>
        <w:contextualSpacing/>
        <w:jc w:val="both"/>
        <w:rPr>
          <w:rFonts w:ascii="Arial" w:eastAsia="Calibri" w:hAnsi="Arial" w:cs="Arial"/>
          <w:szCs w:val="24"/>
        </w:rPr>
      </w:pPr>
    </w:p>
    <w:p w14:paraId="487072B3" w14:textId="3F8CCC94" w:rsidR="000D0FD1" w:rsidRPr="00D076F7" w:rsidRDefault="00F96F8F" w:rsidP="0094547D">
      <w:pPr>
        <w:contextualSpacing/>
        <w:jc w:val="both"/>
        <w:rPr>
          <w:rFonts w:ascii="Arial" w:eastAsia="Calibri" w:hAnsi="Arial" w:cs="Arial"/>
          <w:szCs w:val="24"/>
        </w:rPr>
      </w:pPr>
      <w:r>
        <w:rPr>
          <w:rFonts w:ascii="Arial" w:eastAsia="Calibri" w:hAnsi="Arial" w:cs="Arial"/>
          <w:b/>
          <w:noProof/>
          <w:sz w:val="28"/>
          <w:szCs w:val="28"/>
        </w:rPr>
        <mc:AlternateContent>
          <mc:Choice Requires="wps">
            <w:drawing>
              <wp:anchor distT="0" distB="0" distL="114300" distR="114300" simplePos="0" relativeHeight="251676672" behindDoc="1" locked="0" layoutInCell="1" allowOverlap="1" wp14:anchorId="57A9D0CC" wp14:editId="1419DF00">
                <wp:simplePos x="0" y="0"/>
                <wp:positionH relativeFrom="column">
                  <wp:posOffset>-67310</wp:posOffset>
                </wp:positionH>
                <wp:positionV relativeFrom="paragraph">
                  <wp:posOffset>172720</wp:posOffset>
                </wp:positionV>
                <wp:extent cx="5368290" cy="305054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0505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18F0" id="Rectangle 30" o:spid="_x0000_s1026" style="position:absolute;margin-left:-5.3pt;margin-top:13.6pt;width:422.7pt;height:240.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" fillcolor="#d8d8d8" stroked="f"/>
            </w:pict>
          </mc:Fallback>
        </mc:AlternateContent>
      </w:r>
    </w:p>
    <w:p w14:paraId="0709701A" w14:textId="17EB88F1" w:rsidR="0094547D" w:rsidRPr="00D076F7" w:rsidRDefault="00B91000"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D076F7">
        <w:rPr>
          <w:rFonts w:ascii="Arial" w:eastAsia="Calibri" w:hAnsi="Arial" w:cs="Arial"/>
          <w:b/>
          <w:sz w:val="28"/>
          <w:szCs w:val="28"/>
        </w:rPr>
        <w:t>Recommendation to Committee</w:t>
      </w:r>
    </w:p>
    <w:p w14:paraId="101E5969" w14:textId="77777777" w:rsidR="0094547D" w:rsidRPr="00D076F7" w:rsidRDefault="0094547D" w:rsidP="0094547D">
      <w:pPr>
        <w:contextualSpacing/>
        <w:jc w:val="both"/>
        <w:rPr>
          <w:rFonts w:ascii="Arial" w:eastAsia="Calibri" w:hAnsi="Arial" w:cs="Arial"/>
          <w:szCs w:val="24"/>
        </w:rPr>
      </w:pPr>
    </w:p>
    <w:p w14:paraId="7758BAF4" w14:textId="77777777" w:rsidR="0094547D" w:rsidRPr="00D076F7" w:rsidRDefault="0094547D" w:rsidP="0094547D">
      <w:pPr>
        <w:contextualSpacing/>
        <w:jc w:val="both"/>
        <w:rPr>
          <w:rFonts w:ascii="Arial" w:eastAsia="Calibri" w:hAnsi="Arial" w:cs="Arial"/>
          <w:b/>
          <w:szCs w:val="24"/>
        </w:rPr>
      </w:pPr>
      <w:r w:rsidRPr="00D076F7">
        <w:rPr>
          <w:rFonts w:ascii="Arial" w:eastAsia="Calibri" w:hAnsi="Arial" w:cs="Arial"/>
          <w:b/>
          <w:szCs w:val="24"/>
        </w:rPr>
        <w:t>Council approves the development application dated 13</w:t>
      </w:r>
      <w:r w:rsidRPr="00D076F7">
        <w:rPr>
          <w:rFonts w:ascii="Arial" w:eastAsia="Calibri" w:hAnsi="Arial" w:cs="Arial"/>
          <w:b/>
          <w:szCs w:val="24"/>
          <w:vertAlign w:val="superscript"/>
        </w:rPr>
        <w:t xml:space="preserve"> </w:t>
      </w:r>
      <w:r w:rsidRPr="00D076F7">
        <w:rPr>
          <w:rFonts w:ascii="Arial" w:eastAsia="Calibri" w:hAnsi="Arial" w:cs="Arial"/>
          <w:b/>
          <w:szCs w:val="24"/>
        </w:rPr>
        <w:t>September 2018 for a Front Fence addition to an existing Single House at Lot 673 (No. 82) Kingsway, Nedlands, subject to the following conditions and advice:</w:t>
      </w:r>
    </w:p>
    <w:p w14:paraId="22090A1E" w14:textId="77777777" w:rsidR="0094547D" w:rsidRPr="00D076F7" w:rsidRDefault="0094547D" w:rsidP="0094547D">
      <w:pPr>
        <w:contextualSpacing/>
        <w:jc w:val="both"/>
        <w:rPr>
          <w:rFonts w:ascii="Arial" w:eastAsia="Calibri" w:hAnsi="Arial" w:cs="Arial"/>
          <w:szCs w:val="24"/>
        </w:rPr>
      </w:pPr>
    </w:p>
    <w:p w14:paraId="4FD5F4E4" w14:textId="362CB2DD"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The development shall at all times comply with the application and the approved plans, subject to any modifications required as a consequence of any condition(s) of this approval.</w:t>
      </w:r>
    </w:p>
    <w:p w14:paraId="5E20C06B" w14:textId="77777777" w:rsidR="0094547D" w:rsidRPr="00D076F7" w:rsidRDefault="0094547D" w:rsidP="0094547D">
      <w:pPr>
        <w:ind w:left="567" w:hanging="567"/>
        <w:contextualSpacing/>
        <w:jc w:val="both"/>
        <w:rPr>
          <w:rFonts w:ascii="Arial" w:hAnsi="Arial" w:cs="Arial"/>
          <w:b/>
          <w:szCs w:val="24"/>
        </w:rPr>
      </w:pPr>
    </w:p>
    <w:p w14:paraId="2982B0CC" w14:textId="77777777"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 xml:space="preserve">This development approval </w:t>
      </w:r>
      <w:r w:rsidRPr="00D076F7">
        <w:rPr>
          <w:rFonts w:ascii="Arial" w:hAnsi="Arial" w:cs="Arial"/>
          <w:b/>
          <w:color w:val="000000"/>
          <w:szCs w:val="24"/>
        </w:rPr>
        <w:t xml:space="preserve">only pertains to the proposed front fencing as shown on the approved plans. </w:t>
      </w:r>
    </w:p>
    <w:p w14:paraId="15C5597B" w14:textId="77777777" w:rsidR="0094547D" w:rsidRPr="00D076F7" w:rsidRDefault="0094547D" w:rsidP="0094547D">
      <w:pPr>
        <w:ind w:left="567" w:hanging="567"/>
        <w:contextualSpacing/>
        <w:jc w:val="both"/>
        <w:rPr>
          <w:rFonts w:ascii="Arial" w:hAnsi="Arial" w:cs="Arial"/>
          <w:b/>
          <w:szCs w:val="24"/>
        </w:rPr>
      </w:pPr>
    </w:p>
    <w:p w14:paraId="4F066F37" w14:textId="2FD371F3" w:rsidR="0094547D" w:rsidRPr="00D076F7" w:rsidRDefault="0094547D" w:rsidP="00B25DD4">
      <w:pPr>
        <w:numPr>
          <w:ilvl w:val="0"/>
          <w:numId w:val="20"/>
        </w:numPr>
        <w:ind w:left="567" w:hanging="567"/>
        <w:contextualSpacing/>
        <w:jc w:val="both"/>
        <w:rPr>
          <w:rFonts w:ascii="Arial" w:hAnsi="Arial" w:cs="Arial"/>
          <w:b/>
          <w:szCs w:val="24"/>
        </w:rPr>
      </w:pPr>
      <w:r w:rsidRPr="00D076F7">
        <w:rPr>
          <w:rFonts w:ascii="Arial" w:hAnsi="Arial" w:cs="Arial"/>
          <w:b/>
          <w:szCs w:val="24"/>
        </w:rPr>
        <w:t xml:space="preserve">All footings and structures to the fencing shall be constructed wholly inside the site boundaries of the property’s Certificate of Title. </w:t>
      </w:r>
    </w:p>
    <w:p w14:paraId="44E57F46" w14:textId="217B954D" w:rsidR="0094547D" w:rsidRDefault="0094547D" w:rsidP="0094547D">
      <w:pPr>
        <w:ind w:left="567" w:hanging="567"/>
        <w:contextualSpacing/>
        <w:jc w:val="both"/>
        <w:rPr>
          <w:rFonts w:ascii="Arial" w:eastAsia="Calibri" w:hAnsi="Arial" w:cs="Arial"/>
          <w:szCs w:val="24"/>
        </w:rPr>
      </w:pPr>
    </w:p>
    <w:p w14:paraId="1D1B8184" w14:textId="434476ED" w:rsidR="00B91000" w:rsidRDefault="00B91000" w:rsidP="0094547D">
      <w:pPr>
        <w:ind w:left="567" w:hanging="567"/>
        <w:contextualSpacing/>
        <w:jc w:val="both"/>
        <w:rPr>
          <w:rFonts w:ascii="Arial" w:eastAsia="Calibri" w:hAnsi="Arial" w:cs="Arial"/>
          <w:szCs w:val="24"/>
        </w:rPr>
      </w:pPr>
    </w:p>
    <w:p w14:paraId="34933100" w14:textId="77777777" w:rsidR="00B91000" w:rsidRPr="00D076F7" w:rsidRDefault="00B91000" w:rsidP="0094547D">
      <w:pPr>
        <w:ind w:left="567" w:hanging="567"/>
        <w:contextualSpacing/>
        <w:jc w:val="both"/>
        <w:rPr>
          <w:rFonts w:ascii="Arial" w:eastAsia="Calibri" w:hAnsi="Arial" w:cs="Arial"/>
          <w:szCs w:val="24"/>
        </w:rPr>
      </w:pPr>
    </w:p>
    <w:p w14:paraId="335088A8" w14:textId="194FC6AA" w:rsidR="0094547D" w:rsidRPr="00D076F7" w:rsidRDefault="00F96F8F" w:rsidP="0094547D">
      <w:pPr>
        <w:contextualSpacing/>
        <w:jc w:val="both"/>
        <w:rPr>
          <w:rFonts w:ascii="Arial" w:hAnsi="Arial" w:cs="Arial"/>
          <w:b/>
          <w:szCs w:val="24"/>
        </w:rPr>
      </w:pPr>
      <w:r>
        <w:rPr>
          <w:rFonts w:ascii="Arial" w:hAnsi="Arial" w:cs="Arial"/>
          <w:b/>
          <w:noProof/>
          <w:szCs w:val="24"/>
        </w:rPr>
        <mc:AlternateContent>
          <mc:Choice Requires="wps">
            <w:drawing>
              <wp:anchor distT="0" distB="0" distL="114300" distR="114300" simplePos="0" relativeHeight="251677696" behindDoc="1" locked="0" layoutInCell="1" allowOverlap="1" wp14:anchorId="57A9D0CC" wp14:editId="45B3AF10">
                <wp:simplePos x="0" y="0"/>
                <wp:positionH relativeFrom="column">
                  <wp:posOffset>-51435</wp:posOffset>
                </wp:positionH>
                <wp:positionV relativeFrom="paragraph">
                  <wp:posOffset>-5715</wp:posOffset>
                </wp:positionV>
                <wp:extent cx="5368290" cy="2141855"/>
                <wp:effectExtent l="0" t="0" r="0" b="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2141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628A4" id="Rectangle 31" o:spid="_x0000_s1026" style="position:absolute;margin-left:-4.05pt;margin-top:-.45pt;width:422.7pt;height:16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" fillcolor="#d8d8d8" stroked="f"/>
            </w:pict>
          </mc:Fallback>
        </mc:AlternateContent>
      </w:r>
      <w:r w:rsidR="0094547D" w:rsidRPr="00D076F7">
        <w:rPr>
          <w:rFonts w:ascii="Arial" w:hAnsi="Arial" w:cs="Arial"/>
          <w:b/>
          <w:szCs w:val="24"/>
        </w:rPr>
        <w:t>Advice Notes specific to this proposal:</w:t>
      </w:r>
    </w:p>
    <w:p w14:paraId="339761E9" w14:textId="77777777" w:rsidR="0094547D" w:rsidRPr="00D076F7" w:rsidRDefault="0094547D" w:rsidP="0094547D">
      <w:pPr>
        <w:contextualSpacing/>
        <w:jc w:val="both"/>
        <w:rPr>
          <w:rFonts w:ascii="Arial" w:hAnsi="Arial" w:cs="Arial"/>
          <w:b/>
          <w:szCs w:val="24"/>
        </w:rPr>
      </w:pPr>
    </w:p>
    <w:p w14:paraId="5193E90E" w14:textId="77777777" w:rsidR="0094547D" w:rsidRPr="00D076F7" w:rsidRDefault="0094547D" w:rsidP="00B25DD4">
      <w:pPr>
        <w:numPr>
          <w:ilvl w:val="0"/>
          <w:numId w:val="21"/>
        </w:numPr>
        <w:ind w:left="567" w:hanging="567"/>
        <w:contextualSpacing/>
        <w:jc w:val="both"/>
        <w:rPr>
          <w:rFonts w:ascii="Arial" w:eastAsia="Calibri" w:hAnsi="Arial" w:cs="Arial"/>
          <w:b/>
          <w:szCs w:val="24"/>
        </w:rPr>
      </w:pPr>
      <w:r w:rsidRPr="00D076F7">
        <w:rPr>
          <w:rFonts w:ascii="Arial" w:hAnsi="Arial" w:cs="Arial"/>
          <w:b/>
          <w:szCs w:val="24"/>
        </w:rPr>
        <w:lastRenderedPageBreak/>
        <w:t>All street tree assets in the nature-strip (verge) shall not be removed.  Any approved street tree removals shall be undertaken by the City of Nedlands and paid for by the owner of the property where the development is proposed, unless otherwise approved under the Nature Strip Development approval.</w:t>
      </w:r>
    </w:p>
    <w:p w14:paraId="3260ADE1" w14:textId="77777777" w:rsidR="0094547D" w:rsidRPr="00D076F7" w:rsidRDefault="0094547D" w:rsidP="0094547D">
      <w:pPr>
        <w:ind w:left="567" w:hanging="567"/>
        <w:contextualSpacing/>
        <w:jc w:val="both"/>
        <w:rPr>
          <w:rFonts w:ascii="Arial" w:eastAsia="Calibri" w:hAnsi="Arial" w:cs="Arial"/>
          <w:b/>
          <w:szCs w:val="24"/>
        </w:rPr>
      </w:pPr>
    </w:p>
    <w:p w14:paraId="41FB6AE1" w14:textId="77777777" w:rsidR="0094547D" w:rsidRPr="00D076F7" w:rsidRDefault="0094547D" w:rsidP="00B25DD4">
      <w:pPr>
        <w:numPr>
          <w:ilvl w:val="0"/>
          <w:numId w:val="21"/>
        </w:numPr>
        <w:ind w:left="567" w:hanging="567"/>
        <w:contextualSpacing/>
        <w:jc w:val="both"/>
        <w:rPr>
          <w:rFonts w:ascii="Arial" w:hAnsi="Arial" w:cs="Arial"/>
          <w:b/>
          <w:bCs/>
          <w:szCs w:val="24"/>
        </w:rPr>
      </w:pPr>
      <w:r w:rsidRPr="00D076F7">
        <w:rPr>
          <w:rFonts w:ascii="Arial" w:hAnsi="Arial" w:cs="Arial"/>
          <w:b/>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637026A3" w14:textId="77777777" w:rsidR="0094547D" w:rsidRPr="00F75092" w:rsidRDefault="0094547D" w:rsidP="0094547D">
      <w:pPr>
        <w:numPr>
          <w:ilvl w:val="12"/>
          <w:numId w:val="0"/>
        </w:numPr>
        <w:tabs>
          <w:tab w:val="left" w:pos="1701"/>
          <w:tab w:val="left" w:pos="2410"/>
          <w:tab w:val="left" w:pos="2977"/>
          <w:tab w:val="right" w:pos="8335"/>
          <w:tab w:val="right" w:pos="8505"/>
        </w:tabs>
        <w:jc w:val="both"/>
        <w:rPr>
          <w:rFonts w:ascii="Arial" w:hAnsi="Arial" w:cs="Arial"/>
          <w:szCs w:val="24"/>
        </w:rPr>
      </w:pPr>
    </w:p>
    <w:p w14:paraId="6087314D" w14:textId="46913935"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1F2FB152" w14:textId="77777777" w:rsidTr="00CA1A5E">
        <w:trPr>
          <w:trHeight w:val="557"/>
        </w:trPr>
        <w:tc>
          <w:tcPr>
            <w:tcW w:w="2155" w:type="dxa"/>
            <w:tcBorders>
              <w:top w:val="single" w:sz="4" w:space="0" w:color="auto"/>
              <w:left w:val="single" w:sz="4" w:space="0" w:color="auto"/>
              <w:bottom w:val="single" w:sz="4" w:space="0" w:color="auto"/>
              <w:right w:val="nil"/>
            </w:tcBorders>
            <w:hideMark/>
          </w:tcPr>
          <w:p w14:paraId="3D7B3B01"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65" w:name="_Toc530583063"/>
            <w:bookmarkStart w:id="66" w:name="_Toc531768759"/>
            <w:bookmarkStart w:id="67" w:name="_Toc533085276"/>
            <w:r w:rsidRPr="00E52C99">
              <w:rPr>
                <w:rFonts w:ascii="Arial" w:hAnsi="Arial" w:cs="Arial"/>
                <w:b/>
                <w:bCs/>
                <w:sz w:val="28"/>
                <w:szCs w:val="28"/>
              </w:rPr>
              <w:lastRenderedPageBreak/>
              <w:t>PD72.18</w:t>
            </w:r>
            <w:bookmarkEnd w:id="65"/>
            <w:bookmarkEnd w:id="66"/>
            <w:bookmarkEnd w:id="67"/>
          </w:p>
        </w:tc>
        <w:tc>
          <w:tcPr>
            <w:tcW w:w="6209" w:type="dxa"/>
            <w:tcBorders>
              <w:top w:val="single" w:sz="4" w:space="0" w:color="auto"/>
              <w:left w:val="nil"/>
              <w:bottom w:val="single" w:sz="4" w:space="0" w:color="auto"/>
              <w:right w:val="single" w:sz="4" w:space="0" w:color="auto"/>
            </w:tcBorders>
            <w:hideMark/>
          </w:tcPr>
          <w:p w14:paraId="3B935BA6"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68" w:name="_Toc530583064"/>
            <w:bookmarkStart w:id="69" w:name="_Toc531768760"/>
            <w:bookmarkStart w:id="70" w:name="_Toc533085277"/>
            <w:r w:rsidRPr="00E52C99">
              <w:rPr>
                <w:rFonts w:ascii="Arial" w:hAnsi="Arial" w:cs="Arial"/>
                <w:b/>
                <w:bCs/>
                <w:sz w:val="28"/>
                <w:szCs w:val="28"/>
              </w:rPr>
              <w:t>No. 11B Brockway Road, Mount Claremont – Two Storey Single House</w:t>
            </w:r>
            <w:bookmarkEnd w:id="68"/>
            <w:bookmarkEnd w:id="69"/>
            <w:bookmarkEnd w:id="70"/>
          </w:p>
        </w:tc>
      </w:tr>
      <w:tr w:rsidR="0094547D" w:rsidRPr="00E52C99" w14:paraId="69FD42B1" w14:textId="77777777" w:rsidTr="00CA1A5E">
        <w:tc>
          <w:tcPr>
            <w:tcW w:w="8364" w:type="dxa"/>
            <w:gridSpan w:val="2"/>
            <w:tcBorders>
              <w:top w:val="single" w:sz="4" w:space="0" w:color="auto"/>
              <w:left w:val="nil"/>
              <w:bottom w:val="single" w:sz="4" w:space="0" w:color="auto"/>
              <w:right w:val="nil"/>
            </w:tcBorders>
          </w:tcPr>
          <w:p w14:paraId="03B24B3E"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016F3C0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3F470D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4399E190"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0247147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35E0BB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69F54AE5"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40A334E1"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BE9C0BF"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51944837"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Webb and Brown-Neaves Pty Ltd</w:t>
            </w:r>
          </w:p>
        </w:tc>
      </w:tr>
      <w:tr w:rsidR="0094547D" w:rsidRPr="00E52C99" w14:paraId="33C9CD1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0307FD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6FA54EB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S Poliwka</w:t>
            </w:r>
          </w:p>
        </w:tc>
      </w:tr>
      <w:tr w:rsidR="0094547D" w:rsidRPr="00E52C99" w14:paraId="4A7020FC"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FCE136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7FCBD9D1"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14F7808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AAE395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Reference</w:t>
            </w:r>
          </w:p>
        </w:tc>
        <w:tc>
          <w:tcPr>
            <w:tcW w:w="6209" w:type="dxa"/>
            <w:tcBorders>
              <w:top w:val="single" w:sz="4" w:space="0" w:color="auto"/>
              <w:left w:val="single" w:sz="4" w:space="0" w:color="auto"/>
              <w:bottom w:val="single" w:sz="4" w:space="0" w:color="auto"/>
              <w:right w:val="single" w:sz="4" w:space="0" w:color="auto"/>
            </w:tcBorders>
            <w:hideMark/>
          </w:tcPr>
          <w:p w14:paraId="18DA979F"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DA18/29985</w:t>
            </w:r>
          </w:p>
        </w:tc>
      </w:tr>
      <w:tr w:rsidR="0094547D" w:rsidRPr="00E52C99" w14:paraId="0C7760C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609DB95"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7339D39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0BD028B3"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AC8CE84"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Delegation</w:t>
            </w:r>
          </w:p>
        </w:tc>
        <w:tc>
          <w:tcPr>
            <w:tcW w:w="6209" w:type="dxa"/>
            <w:tcBorders>
              <w:top w:val="single" w:sz="4" w:space="0" w:color="auto"/>
              <w:left w:val="single" w:sz="4" w:space="0" w:color="auto"/>
              <w:bottom w:val="single" w:sz="4" w:space="0" w:color="auto"/>
              <w:right w:val="single" w:sz="4" w:space="0" w:color="auto"/>
            </w:tcBorders>
            <w:hideMark/>
          </w:tcPr>
          <w:p w14:paraId="64A79370" w14:textId="77777777" w:rsidR="0094547D" w:rsidRPr="00E52C99" w:rsidRDefault="0094547D" w:rsidP="00CA1A5E">
            <w:pPr>
              <w:spacing w:line="256" w:lineRule="auto"/>
              <w:contextualSpacing/>
              <w:jc w:val="both"/>
              <w:rPr>
                <w:rFonts w:ascii="Arial" w:eastAsia="Calibri" w:hAnsi="Arial" w:cs="Arial"/>
                <w:color w:val="000000"/>
                <w:szCs w:val="22"/>
              </w:rPr>
            </w:pPr>
            <w:r w:rsidRPr="00E52C99">
              <w:rPr>
                <w:rFonts w:ascii="Arial" w:eastAsia="Calibri" w:hAnsi="Arial" w:cs="Arial"/>
                <w:szCs w:val="22"/>
              </w:rPr>
              <w:t xml:space="preserve">In accordance with Clause 6.7.1a) of the City’s Instrument of Delegation, Council is required to determine the application due to an objection being received. </w:t>
            </w:r>
          </w:p>
        </w:tc>
      </w:tr>
      <w:tr w:rsidR="0094547D" w:rsidRPr="00E52C99" w14:paraId="22F63797" w14:textId="77777777" w:rsidTr="00CA1A5E">
        <w:trPr>
          <w:trHeight w:val="312"/>
        </w:trPr>
        <w:tc>
          <w:tcPr>
            <w:tcW w:w="2155" w:type="dxa"/>
            <w:tcBorders>
              <w:top w:val="single" w:sz="4" w:space="0" w:color="auto"/>
              <w:left w:val="single" w:sz="4" w:space="0" w:color="auto"/>
              <w:bottom w:val="single" w:sz="4" w:space="0" w:color="auto"/>
              <w:right w:val="single" w:sz="4" w:space="0" w:color="auto"/>
            </w:tcBorders>
            <w:vAlign w:val="center"/>
            <w:hideMark/>
          </w:tcPr>
          <w:p w14:paraId="4BB61BEA"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2459C563" w14:textId="77777777" w:rsidR="0094547D" w:rsidRPr="00E52C99" w:rsidRDefault="0094547D" w:rsidP="00B25DD4">
            <w:pPr>
              <w:numPr>
                <w:ilvl w:val="0"/>
                <w:numId w:val="22"/>
              </w:numPr>
              <w:spacing w:line="256" w:lineRule="auto"/>
              <w:ind w:left="454" w:hanging="425"/>
              <w:contextualSpacing/>
              <w:rPr>
                <w:rFonts w:ascii="Arial" w:eastAsia="Calibri" w:hAnsi="Arial" w:cs="Arial"/>
                <w:szCs w:val="24"/>
              </w:rPr>
            </w:pPr>
            <w:r w:rsidRPr="00E52C99">
              <w:rPr>
                <w:rFonts w:ascii="Arial" w:eastAsia="Calibri" w:hAnsi="Arial" w:cs="Arial"/>
                <w:szCs w:val="24"/>
              </w:rPr>
              <w:t>Site Photograph</w:t>
            </w:r>
          </w:p>
        </w:tc>
      </w:tr>
    </w:tbl>
    <w:p w14:paraId="5ABF606A" w14:textId="1CED19DE" w:rsidR="0094547D" w:rsidRDefault="0094547D" w:rsidP="0094547D">
      <w:pPr>
        <w:contextualSpacing/>
        <w:jc w:val="both"/>
        <w:rPr>
          <w:rFonts w:ascii="Arial" w:eastAsia="Calibri" w:hAnsi="Arial" w:cs="Arial"/>
          <w:b/>
          <w:szCs w:val="32"/>
        </w:rPr>
      </w:pPr>
    </w:p>
    <w:p w14:paraId="6592A60B" w14:textId="71C304CA" w:rsidR="000D0FD1" w:rsidRPr="00D73A81" w:rsidRDefault="00D73A81" w:rsidP="000D0FD1">
      <w:pPr>
        <w:jc w:val="both"/>
        <w:rPr>
          <w:rFonts w:ascii="Arial" w:hAnsi="Arial" w:cs="Arial"/>
          <w:szCs w:val="24"/>
          <w:u w:val="single"/>
        </w:rPr>
      </w:pPr>
      <w:r w:rsidRPr="00D73A81">
        <w:rPr>
          <w:rFonts w:ascii="Arial" w:hAnsi="Arial" w:cs="Arial"/>
          <w:szCs w:val="24"/>
          <w:u w:val="single"/>
        </w:rPr>
        <w:t>Procedural Motion</w:t>
      </w:r>
    </w:p>
    <w:p w14:paraId="45F8F2B3" w14:textId="15757295"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73A81">
        <w:rPr>
          <w:rFonts w:ascii="Arial" w:hAnsi="Arial" w:cs="Arial"/>
          <w:szCs w:val="24"/>
        </w:rPr>
        <w:t>Smyth</w:t>
      </w:r>
    </w:p>
    <w:p w14:paraId="7A839CC8" w14:textId="4AE9A55A"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73A81">
        <w:rPr>
          <w:rFonts w:ascii="Arial" w:hAnsi="Arial" w:cs="Arial"/>
          <w:szCs w:val="24"/>
        </w:rPr>
        <w:t>McManus</w:t>
      </w:r>
    </w:p>
    <w:p w14:paraId="2622AA1B" w14:textId="77777777" w:rsidR="000D0FD1" w:rsidRPr="006D752D" w:rsidRDefault="000D0FD1" w:rsidP="000D0FD1">
      <w:pPr>
        <w:jc w:val="both"/>
        <w:rPr>
          <w:rFonts w:ascii="Arial" w:hAnsi="Arial" w:cs="Arial"/>
          <w:szCs w:val="24"/>
        </w:rPr>
      </w:pPr>
    </w:p>
    <w:p w14:paraId="4E263DD3" w14:textId="79ACB4AA" w:rsidR="000D0FD1" w:rsidRPr="00D73A81" w:rsidRDefault="00D73A81" w:rsidP="000D0FD1">
      <w:pPr>
        <w:jc w:val="both"/>
        <w:rPr>
          <w:rFonts w:ascii="Arial" w:hAnsi="Arial" w:cs="Arial"/>
          <w:szCs w:val="24"/>
        </w:rPr>
      </w:pPr>
      <w:r w:rsidRPr="00D73A81">
        <w:rPr>
          <w:rFonts w:ascii="Arial" w:hAnsi="Arial" w:cs="Arial"/>
          <w:szCs w:val="24"/>
        </w:rPr>
        <w:t>That Council Proceed to the next item of business.</w:t>
      </w:r>
    </w:p>
    <w:p w14:paraId="2C1EABFC" w14:textId="768E5086" w:rsidR="000D0FD1" w:rsidRPr="00D73A81" w:rsidRDefault="00D73A81" w:rsidP="000D0FD1">
      <w:pPr>
        <w:jc w:val="right"/>
        <w:rPr>
          <w:rFonts w:ascii="Arial" w:hAnsi="Arial" w:cs="Arial"/>
          <w:szCs w:val="24"/>
        </w:rPr>
      </w:pPr>
      <w:r w:rsidRPr="00D73A81">
        <w:rPr>
          <w:rFonts w:ascii="Arial" w:hAnsi="Arial" w:cs="Arial"/>
          <w:szCs w:val="24"/>
        </w:rPr>
        <w:t>Lost 2/10</w:t>
      </w:r>
    </w:p>
    <w:p w14:paraId="2DB107B9" w14:textId="77777777" w:rsidR="00D73A81" w:rsidRDefault="000D0FD1" w:rsidP="000D0FD1">
      <w:pPr>
        <w:jc w:val="right"/>
        <w:rPr>
          <w:rFonts w:ascii="Arial" w:hAnsi="Arial" w:cs="Arial"/>
          <w:szCs w:val="24"/>
        </w:rPr>
      </w:pPr>
      <w:r w:rsidRPr="00D73A81">
        <w:rPr>
          <w:rFonts w:ascii="Arial" w:hAnsi="Arial" w:cs="Arial"/>
          <w:szCs w:val="24"/>
        </w:rPr>
        <w:t xml:space="preserve">(Against: </w:t>
      </w:r>
      <w:proofErr w:type="spellStart"/>
      <w:r w:rsidRPr="00D73A81">
        <w:rPr>
          <w:rFonts w:ascii="Arial" w:hAnsi="Arial" w:cs="Arial"/>
          <w:szCs w:val="24"/>
        </w:rPr>
        <w:t>Crs</w:t>
      </w:r>
      <w:proofErr w:type="spellEnd"/>
      <w:r w:rsidRPr="00D73A81">
        <w:rPr>
          <w:rFonts w:ascii="Arial" w:hAnsi="Arial" w:cs="Arial"/>
          <w:szCs w:val="24"/>
        </w:rPr>
        <w:t xml:space="preserve">. </w:t>
      </w:r>
      <w:r w:rsidR="00D73A81" w:rsidRPr="00D73A81">
        <w:rPr>
          <w:rFonts w:ascii="Arial" w:hAnsi="Arial" w:cs="Arial"/>
          <w:szCs w:val="24"/>
        </w:rPr>
        <w:t xml:space="preserve">Argyle Hassell Mangano de Lacy </w:t>
      </w:r>
    </w:p>
    <w:p w14:paraId="2FB89E57" w14:textId="23F5F47C" w:rsidR="000D0FD1" w:rsidRPr="00D73A81" w:rsidRDefault="00D73A81" w:rsidP="000D0FD1">
      <w:pPr>
        <w:jc w:val="right"/>
        <w:rPr>
          <w:rFonts w:ascii="Arial" w:hAnsi="Arial" w:cs="Arial"/>
          <w:szCs w:val="24"/>
        </w:rPr>
      </w:pPr>
      <w:r w:rsidRPr="00D73A81">
        <w:rPr>
          <w:rFonts w:ascii="Arial" w:hAnsi="Arial" w:cs="Arial"/>
          <w:szCs w:val="24"/>
        </w:rPr>
        <w:t>Hodsdon Wetherall James Shaw &amp; McManus</w:t>
      </w:r>
      <w:r w:rsidR="000D0FD1" w:rsidRPr="00D73A81">
        <w:rPr>
          <w:rFonts w:ascii="Arial" w:hAnsi="Arial" w:cs="Arial"/>
          <w:szCs w:val="24"/>
        </w:rPr>
        <w:t>)</w:t>
      </w:r>
    </w:p>
    <w:p w14:paraId="4F060F26" w14:textId="1CAB52AA" w:rsidR="000D0FD1" w:rsidRDefault="000D0FD1" w:rsidP="0094547D">
      <w:pPr>
        <w:contextualSpacing/>
        <w:jc w:val="both"/>
        <w:rPr>
          <w:rFonts w:ascii="Arial" w:eastAsia="Calibri" w:hAnsi="Arial" w:cs="Arial"/>
          <w:b/>
          <w:szCs w:val="32"/>
        </w:rPr>
      </w:pPr>
    </w:p>
    <w:p w14:paraId="738F0983" w14:textId="77777777" w:rsidR="00F4285C" w:rsidRDefault="00F4285C" w:rsidP="0094547D">
      <w:pPr>
        <w:contextualSpacing/>
        <w:jc w:val="both"/>
        <w:rPr>
          <w:rFonts w:ascii="Arial" w:eastAsia="Calibri" w:hAnsi="Arial" w:cs="Arial"/>
          <w:b/>
          <w:szCs w:val="32"/>
        </w:rPr>
      </w:pPr>
    </w:p>
    <w:p w14:paraId="48F09679" w14:textId="50C988A2" w:rsidR="00D73A81" w:rsidRDefault="00D73A81" w:rsidP="0094547D">
      <w:pPr>
        <w:contextualSpacing/>
        <w:jc w:val="both"/>
        <w:rPr>
          <w:rFonts w:ascii="Arial" w:eastAsia="Calibri" w:hAnsi="Arial" w:cs="Arial"/>
          <w:b/>
          <w:szCs w:val="32"/>
        </w:rPr>
      </w:pPr>
    </w:p>
    <w:p w14:paraId="69EEFCD1" w14:textId="4B061AA6" w:rsidR="00D73A81" w:rsidRPr="006D752D" w:rsidRDefault="00D73A81" w:rsidP="001166BF">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1065BAB1" w14:textId="6BF6E78A" w:rsidR="00D73A81" w:rsidRPr="006D752D" w:rsidRDefault="00D73A81" w:rsidP="001166BF">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29B7C6D5" w14:textId="77777777" w:rsidR="00D73A81" w:rsidRPr="00B91000" w:rsidRDefault="00D73A81" w:rsidP="001166BF">
      <w:pPr>
        <w:jc w:val="both"/>
        <w:rPr>
          <w:rFonts w:ascii="Arial" w:hAnsi="Arial" w:cs="Arial"/>
          <w:b/>
          <w:szCs w:val="24"/>
        </w:rPr>
      </w:pPr>
    </w:p>
    <w:p w14:paraId="0A53AB81" w14:textId="0BF815C4" w:rsidR="00D73A81" w:rsidRPr="00B91000" w:rsidRDefault="00D73A81" w:rsidP="001166BF">
      <w:pPr>
        <w:jc w:val="both"/>
        <w:rPr>
          <w:rFonts w:ascii="Arial" w:hAnsi="Arial" w:cs="Arial"/>
          <w:szCs w:val="24"/>
        </w:rPr>
      </w:pPr>
      <w:r w:rsidRPr="00B91000">
        <w:rPr>
          <w:rFonts w:ascii="Arial" w:hAnsi="Arial" w:cs="Arial"/>
          <w:szCs w:val="24"/>
        </w:rPr>
        <w:t>That the Recommendation to Council be adopted.</w:t>
      </w:r>
    </w:p>
    <w:p w14:paraId="46E72A56" w14:textId="09EE341A" w:rsidR="00D73A81" w:rsidRPr="00B91000" w:rsidRDefault="00D73A81" w:rsidP="001166BF">
      <w:pPr>
        <w:jc w:val="both"/>
        <w:rPr>
          <w:rFonts w:ascii="Arial" w:hAnsi="Arial" w:cs="Arial"/>
          <w:szCs w:val="24"/>
        </w:rPr>
      </w:pPr>
      <w:r w:rsidRPr="00B91000">
        <w:rPr>
          <w:rFonts w:ascii="Arial" w:hAnsi="Arial" w:cs="Arial"/>
          <w:szCs w:val="24"/>
        </w:rPr>
        <w:t>(Printed below for ease of reference)</w:t>
      </w:r>
    </w:p>
    <w:p w14:paraId="12517967" w14:textId="5F52FB1C" w:rsidR="001166BF" w:rsidRDefault="001166BF" w:rsidP="001166BF">
      <w:pPr>
        <w:jc w:val="both"/>
        <w:rPr>
          <w:rFonts w:ascii="Arial" w:hAnsi="Arial" w:cs="Arial"/>
          <w:szCs w:val="24"/>
        </w:rPr>
      </w:pPr>
    </w:p>
    <w:p w14:paraId="72306D4F" w14:textId="619A6A06" w:rsidR="001166BF" w:rsidRDefault="00F96F8F" w:rsidP="001166BF">
      <w:pPr>
        <w:jc w:val="both"/>
        <w:rPr>
          <w:rFonts w:ascii="Arial" w:hAnsi="Arial" w:cs="Arial"/>
          <w:szCs w:val="24"/>
        </w:rPr>
      </w:pPr>
      <w:r>
        <w:rPr>
          <w:rFonts w:ascii="Arial" w:hAnsi="Arial" w:cs="Arial"/>
          <w:noProof/>
          <w:szCs w:val="24"/>
          <w:u w:val="single"/>
        </w:rPr>
        <mc:AlternateContent>
          <mc:Choice Requires="wps">
            <w:drawing>
              <wp:anchor distT="0" distB="0" distL="114300" distR="114300" simplePos="0" relativeHeight="251678720" behindDoc="1" locked="0" layoutInCell="1" allowOverlap="1" wp14:anchorId="57A9D0CC" wp14:editId="436DAD34">
                <wp:simplePos x="0" y="0"/>
                <wp:positionH relativeFrom="column">
                  <wp:posOffset>-29845</wp:posOffset>
                </wp:positionH>
                <wp:positionV relativeFrom="paragraph">
                  <wp:posOffset>178435</wp:posOffset>
                </wp:positionV>
                <wp:extent cx="5336540" cy="162433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6243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1C025" id="Rectangle 32" o:spid="_x0000_s1026" style="position:absolute;margin-left:-2.35pt;margin-top:14.05pt;width:420.2pt;height:127.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" fillcolor="#d8d8d8" stroked="f"/>
            </w:pict>
          </mc:Fallback>
        </mc:AlternateContent>
      </w:r>
    </w:p>
    <w:p w14:paraId="78E8E234" w14:textId="7286ADC1" w:rsidR="00B91000" w:rsidRPr="00B91000" w:rsidRDefault="00B91000" w:rsidP="001166BF">
      <w:pPr>
        <w:jc w:val="both"/>
        <w:rPr>
          <w:rFonts w:ascii="Arial" w:hAnsi="Arial" w:cs="Arial"/>
          <w:szCs w:val="24"/>
          <w:u w:val="single"/>
        </w:rPr>
      </w:pPr>
      <w:r w:rsidRPr="00B91000">
        <w:rPr>
          <w:rFonts w:ascii="Arial" w:hAnsi="Arial" w:cs="Arial"/>
          <w:szCs w:val="24"/>
          <w:u w:val="single"/>
        </w:rPr>
        <w:t>Procedural Motion</w:t>
      </w:r>
    </w:p>
    <w:p w14:paraId="3EFAA827" w14:textId="5AE0B0BB" w:rsidR="001166BF" w:rsidRPr="006D752D" w:rsidRDefault="001166BF" w:rsidP="001166BF">
      <w:pPr>
        <w:jc w:val="both"/>
        <w:rPr>
          <w:rFonts w:ascii="Arial" w:hAnsi="Arial" w:cs="Arial"/>
          <w:szCs w:val="24"/>
        </w:rPr>
      </w:pPr>
      <w:r w:rsidRPr="006D752D">
        <w:rPr>
          <w:rFonts w:ascii="Arial" w:hAnsi="Arial" w:cs="Arial"/>
          <w:szCs w:val="24"/>
        </w:rPr>
        <w:t xml:space="preserve">Moved – Councillor </w:t>
      </w:r>
      <w:r w:rsidR="00FE0BBD">
        <w:rPr>
          <w:rFonts w:ascii="Arial" w:hAnsi="Arial" w:cs="Arial"/>
          <w:szCs w:val="24"/>
        </w:rPr>
        <w:t>McManus</w:t>
      </w:r>
    </w:p>
    <w:p w14:paraId="3111AEC5" w14:textId="49F6FABA" w:rsidR="001166BF" w:rsidRPr="006D752D" w:rsidRDefault="001166BF" w:rsidP="001166BF">
      <w:pPr>
        <w:jc w:val="both"/>
        <w:rPr>
          <w:rFonts w:ascii="Arial" w:hAnsi="Arial" w:cs="Arial"/>
          <w:szCs w:val="24"/>
        </w:rPr>
      </w:pPr>
      <w:r w:rsidRPr="006D752D">
        <w:rPr>
          <w:rFonts w:ascii="Arial" w:hAnsi="Arial" w:cs="Arial"/>
          <w:szCs w:val="24"/>
        </w:rPr>
        <w:t xml:space="preserve">Seconded – Councillor </w:t>
      </w:r>
      <w:r w:rsidR="00FE0BBD">
        <w:rPr>
          <w:rFonts w:ascii="Arial" w:hAnsi="Arial" w:cs="Arial"/>
          <w:szCs w:val="24"/>
        </w:rPr>
        <w:t>Smyth</w:t>
      </w:r>
    </w:p>
    <w:p w14:paraId="0E6A83CD" w14:textId="77777777" w:rsidR="001166BF" w:rsidRPr="006D752D" w:rsidRDefault="001166BF" w:rsidP="001166BF">
      <w:pPr>
        <w:jc w:val="both"/>
        <w:rPr>
          <w:rFonts w:ascii="Arial" w:hAnsi="Arial" w:cs="Arial"/>
          <w:szCs w:val="24"/>
        </w:rPr>
      </w:pPr>
    </w:p>
    <w:p w14:paraId="1DC66F3A" w14:textId="4BDD2658" w:rsidR="001166BF" w:rsidRPr="006D752D" w:rsidRDefault="001166BF" w:rsidP="00FE0BBD">
      <w:pPr>
        <w:jc w:val="both"/>
        <w:rPr>
          <w:rFonts w:ascii="Arial" w:hAnsi="Arial" w:cs="Arial"/>
          <w:szCs w:val="24"/>
        </w:rPr>
      </w:pPr>
      <w:r w:rsidRPr="006D752D">
        <w:rPr>
          <w:rFonts w:ascii="Arial" w:hAnsi="Arial" w:cs="Arial"/>
          <w:b/>
          <w:szCs w:val="24"/>
        </w:rPr>
        <w:t xml:space="preserve">That </w:t>
      </w:r>
      <w:r w:rsidR="00FE0BBD">
        <w:rPr>
          <w:rFonts w:ascii="Arial" w:hAnsi="Arial" w:cs="Arial"/>
          <w:b/>
          <w:szCs w:val="24"/>
        </w:rPr>
        <w:t>this item be deferred to the February 2019 Council Meeting to allow the Council Administration, the applicant and neighbours to discuss the application.</w:t>
      </w:r>
    </w:p>
    <w:p w14:paraId="60A5C6FB" w14:textId="18B257D9" w:rsidR="001166BF" w:rsidRPr="006D752D" w:rsidRDefault="00FE0BBD" w:rsidP="001166BF">
      <w:pPr>
        <w:jc w:val="right"/>
        <w:rPr>
          <w:rFonts w:ascii="Arial" w:hAnsi="Arial" w:cs="Arial"/>
          <w:b/>
          <w:szCs w:val="24"/>
        </w:rPr>
      </w:pPr>
      <w:r>
        <w:rPr>
          <w:rFonts w:ascii="Arial" w:hAnsi="Arial" w:cs="Arial"/>
          <w:b/>
          <w:szCs w:val="24"/>
        </w:rPr>
        <w:t xml:space="preserve">CARRIED 9/3 </w:t>
      </w:r>
    </w:p>
    <w:p w14:paraId="52CF6CE4" w14:textId="4199E1B5" w:rsidR="001166BF" w:rsidRPr="006D752D" w:rsidRDefault="001166BF" w:rsidP="001166BF">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FE0BBD">
        <w:rPr>
          <w:rFonts w:ascii="Arial" w:hAnsi="Arial" w:cs="Arial"/>
          <w:b/>
          <w:szCs w:val="24"/>
        </w:rPr>
        <w:t>Argyle Mangano &amp; James</w:t>
      </w:r>
      <w:r w:rsidRPr="006D752D">
        <w:rPr>
          <w:rFonts w:ascii="Arial" w:hAnsi="Arial" w:cs="Arial"/>
          <w:b/>
          <w:szCs w:val="24"/>
        </w:rPr>
        <w:t>)</w:t>
      </w:r>
    </w:p>
    <w:p w14:paraId="5A16B51A" w14:textId="516CEAEA" w:rsidR="001166BF" w:rsidRDefault="001166BF" w:rsidP="001166BF">
      <w:pPr>
        <w:jc w:val="both"/>
        <w:rPr>
          <w:rFonts w:ascii="Arial" w:hAnsi="Arial" w:cs="Arial"/>
          <w:szCs w:val="24"/>
        </w:rPr>
      </w:pPr>
    </w:p>
    <w:p w14:paraId="5A7CE474" w14:textId="77777777" w:rsidR="00F4285C" w:rsidRPr="006D752D" w:rsidRDefault="00F4285C" w:rsidP="001166BF">
      <w:pPr>
        <w:jc w:val="both"/>
        <w:rPr>
          <w:rFonts w:ascii="Arial" w:hAnsi="Arial" w:cs="Arial"/>
          <w:szCs w:val="24"/>
        </w:rPr>
      </w:pPr>
    </w:p>
    <w:p w14:paraId="5E8B8AA3" w14:textId="2733FDCC" w:rsidR="00D73A81" w:rsidRDefault="00D73A81" w:rsidP="0094547D">
      <w:pPr>
        <w:contextualSpacing/>
        <w:jc w:val="both"/>
        <w:rPr>
          <w:rFonts w:ascii="Arial" w:eastAsia="Calibri" w:hAnsi="Arial" w:cs="Arial"/>
          <w:b/>
          <w:szCs w:val="32"/>
        </w:rPr>
      </w:pPr>
    </w:p>
    <w:p w14:paraId="7186AF72" w14:textId="77777777" w:rsidR="000D0FD1" w:rsidRDefault="000D0FD1" w:rsidP="0094547D">
      <w:pPr>
        <w:contextualSpacing/>
        <w:jc w:val="both"/>
        <w:rPr>
          <w:rFonts w:ascii="Arial" w:eastAsia="Calibri" w:hAnsi="Arial" w:cs="Arial"/>
          <w:b/>
          <w:szCs w:val="32"/>
        </w:rPr>
      </w:pPr>
    </w:p>
    <w:p w14:paraId="70D6E1F8" w14:textId="77777777" w:rsidR="0094547D" w:rsidRPr="00B91000" w:rsidRDefault="0094547D" w:rsidP="0094547D">
      <w:pPr>
        <w:contextualSpacing/>
        <w:jc w:val="both"/>
        <w:rPr>
          <w:rFonts w:ascii="Arial" w:eastAsia="Calibri" w:hAnsi="Arial" w:cs="Arial"/>
          <w:sz w:val="28"/>
          <w:szCs w:val="28"/>
        </w:rPr>
      </w:pPr>
      <w:r w:rsidRPr="00B91000">
        <w:rPr>
          <w:rFonts w:ascii="Arial" w:eastAsia="Calibri" w:hAnsi="Arial" w:cs="Arial"/>
          <w:sz w:val="28"/>
          <w:szCs w:val="28"/>
        </w:rPr>
        <w:t>Committee Recommendation / Recommendation to Committee</w:t>
      </w:r>
    </w:p>
    <w:p w14:paraId="7EA7D503" w14:textId="77777777" w:rsidR="0094547D" w:rsidRPr="00B91000" w:rsidRDefault="0094547D" w:rsidP="0094547D">
      <w:pPr>
        <w:contextualSpacing/>
        <w:jc w:val="both"/>
        <w:rPr>
          <w:rFonts w:ascii="Arial" w:eastAsia="Calibri" w:hAnsi="Arial" w:cs="Arial"/>
          <w:szCs w:val="24"/>
        </w:rPr>
      </w:pPr>
    </w:p>
    <w:p w14:paraId="07A3BFEA" w14:textId="77777777" w:rsidR="0094547D" w:rsidRPr="00B91000" w:rsidRDefault="0094547D" w:rsidP="0094547D">
      <w:pPr>
        <w:contextualSpacing/>
        <w:jc w:val="both"/>
        <w:rPr>
          <w:rFonts w:ascii="Arial" w:eastAsia="Calibri" w:hAnsi="Arial" w:cs="Arial"/>
          <w:szCs w:val="24"/>
        </w:rPr>
      </w:pPr>
      <w:r w:rsidRPr="00B91000">
        <w:rPr>
          <w:rFonts w:ascii="Arial" w:eastAsia="Calibri" w:hAnsi="Arial" w:cs="Arial"/>
          <w:szCs w:val="24"/>
        </w:rPr>
        <w:t>Council approves the development application dated 17 July 2018</w:t>
      </w:r>
      <w:r w:rsidRPr="00B91000">
        <w:rPr>
          <w:rFonts w:ascii="Arial" w:eastAsia="Calibri" w:hAnsi="Arial" w:cs="Arial"/>
          <w:i/>
          <w:szCs w:val="24"/>
        </w:rPr>
        <w:t xml:space="preserve"> </w:t>
      </w:r>
      <w:r w:rsidRPr="00B91000">
        <w:rPr>
          <w:rFonts w:ascii="Arial" w:eastAsia="Calibri" w:hAnsi="Arial" w:cs="Arial"/>
          <w:szCs w:val="24"/>
        </w:rPr>
        <w:t>with amended plans received on 18 September 2018</w:t>
      </w:r>
      <w:r w:rsidRPr="00B91000">
        <w:rPr>
          <w:rFonts w:ascii="Arial" w:eastAsia="Calibri" w:hAnsi="Arial" w:cs="Arial"/>
          <w:i/>
          <w:szCs w:val="24"/>
        </w:rPr>
        <w:t xml:space="preserve"> </w:t>
      </w:r>
      <w:r w:rsidRPr="00B91000">
        <w:rPr>
          <w:rFonts w:ascii="Arial" w:eastAsia="Calibri" w:hAnsi="Arial" w:cs="Arial"/>
          <w:szCs w:val="24"/>
        </w:rPr>
        <w:t>to construct a Two Storey Single House at (Lot 700) No. 11B Brockway Road, Mount Claremont subject to the following conditions and advice:</w:t>
      </w:r>
    </w:p>
    <w:p w14:paraId="3006362C" w14:textId="77777777" w:rsidR="0094547D" w:rsidRPr="00B91000" w:rsidRDefault="0094547D" w:rsidP="0094547D">
      <w:pPr>
        <w:contextualSpacing/>
        <w:jc w:val="both"/>
        <w:rPr>
          <w:rFonts w:ascii="Arial" w:eastAsia="Calibri" w:hAnsi="Arial" w:cs="Arial"/>
          <w:szCs w:val="24"/>
        </w:rPr>
      </w:pPr>
    </w:p>
    <w:p w14:paraId="7958F85E" w14:textId="77777777" w:rsidR="0094547D" w:rsidRPr="00B91000" w:rsidRDefault="0094547D" w:rsidP="00B25DD4">
      <w:pPr>
        <w:numPr>
          <w:ilvl w:val="0"/>
          <w:numId w:val="23"/>
        </w:numPr>
        <w:ind w:left="567" w:hanging="567"/>
        <w:contextualSpacing/>
        <w:jc w:val="both"/>
        <w:rPr>
          <w:rFonts w:ascii="Arial" w:hAnsi="Arial" w:cs="Arial"/>
          <w:szCs w:val="24"/>
        </w:rPr>
      </w:pPr>
      <w:r w:rsidRPr="00B91000">
        <w:rPr>
          <w:rFonts w:ascii="Arial" w:hAnsi="Arial" w:cs="Arial"/>
          <w:szCs w:val="24"/>
        </w:rPr>
        <w:t>The development shall always comply with the application and the approved plans, subject to any modifications required as a consequence of any condition(s) of this approval.</w:t>
      </w:r>
    </w:p>
    <w:p w14:paraId="653D2BCD" w14:textId="77777777" w:rsidR="0094547D" w:rsidRPr="00B91000" w:rsidRDefault="0094547D" w:rsidP="0094547D">
      <w:pPr>
        <w:ind w:left="567" w:hanging="567"/>
        <w:contextualSpacing/>
        <w:jc w:val="both"/>
        <w:rPr>
          <w:rFonts w:ascii="Arial" w:hAnsi="Arial" w:cs="Arial"/>
          <w:szCs w:val="24"/>
        </w:rPr>
      </w:pPr>
    </w:p>
    <w:p w14:paraId="76C648D6" w14:textId="77777777" w:rsidR="0094547D" w:rsidRPr="00B91000" w:rsidRDefault="0094547D" w:rsidP="00B25DD4">
      <w:pPr>
        <w:numPr>
          <w:ilvl w:val="0"/>
          <w:numId w:val="23"/>
        </w:numPr>
        <w:ind w:left="567" w:hanging="567"/>
        <w:contextualSpacing/>
        <w:jc w:val="both"/>
        <w:rPr>
          <w:rFonts w:ascii="Arial" w:hAnsi="Arial" w:cs="Arial"/>
          <w:szCs w:val="24"/>
        </w:rPr>
      </w:pPr>
      <w:r w:rsidRPr="00B91000">
        <w:rPr>
          <w:rFonts w:ascii="Arial" w:hAnsi="Arial" w:cs="Arial"/>
          <w:szCs w:val="24"/>
        </w:rPr>
        <w:t xml:space="preserve">This development approval </w:t>
      </w:r>
      <w:r w:rsidRPr="00B91000">
        <w:rPr>
          <w:rFonts w:ascii="Arial" w:hAnsi="Arial" w:cs="Arial"/>
          <w:color w:val="000000"/>
          <w:szCs w:val="24"/>
        </w:rPr>
        <w:t xml:space="preserve">only pertains to the proposed single dwelling. </w:t>
      </w:r>
    </w:p>
    <w:p w14:paraId="2FE53321" w14:textId="77777777" w:rsidR="0094547D" w:rsidRPr="00B91000" w:rsidRDefault="0094547D" w:rsidP="0094547D">
      <w:pPr>
        <w:ind w:left="567" w:hanging="567"/>
        <w:contextualSpacing/>
        <w:jc w:val="both"/>
        <w:rPr>
          <w:rFonts w:ascii="Arial" w:hAnsi="Arial" w:cs="Arial"/>
          <w:szCs w:val="24"/>
        </w:rPr>
      </w:pPr>
    </w:p>
    <w:p w14:paraId="06E7365C" w14:textId="560A6227" w:rsidR="0094547D" w:rsidRPr="00B91000" w:rsidRDefault="0094547D" w:rsidP="00B25DD4">
      <w:pPr>
        <w:numPr>
          <w:ilvl w:val="0"/>
          <w:numId w:val="23"/>
        </w:numPr>
        <w:ind w:left="567" w:hanging="567"/>
        <w:contextualSpacing/>
        <w:jc w:val="both"/>
        <w:rPr>
          <w:rFonts w:ascii="Arial" w:hAnsi="Arial" w:cs="Arial"/>
        </w:rPr>
      </w:pPr>
      <w:r w:rsidRPr="00B91000">
        <w:rPr>
          <w:rFonts w:ascii="Arial" w:hAnsi="Arial" w:cs="Arial"/>
        </w:rPr>
        <w:t>All footings and structures to retaining walls and fences shall be constructed wholly inside the site boundaries of the property’s Certificate of Title.</w:t>
      </w:r>
    </w:p>
    <w:p w14:paraId="6F1D11D4" w14:textId="77777777" w:rsidR="0094547D" w:rsidRPr="00B91000" w:rsidRDefault="0094547D" w:rsidP="0094547D">
      <w:pPr>
        <w:ind w:left="567" w:hanging="567"/>
        <w:contextualSpacing/>
        <w:jc w:val="both"/>
        <w:rPr>
          <w:rFonts w:ascii="Arial" w:hAnsi="Arial" w:cs="Arial"/>
          <w:szCs w:val="24"/>
        </w:rPr>
      </w:pPr>
    </w:p>
    <w:p w14:paraId="4941EAE0" w14:textId="77777777" w:rsidR="0094547D" w:rsidRPr="00B91000" w:rsidRDefault="0094547D" w:rsidP="00B25DD4">
      <w:pPr>
        <w:numPr>
          <w:ilvl w:val="0"/>
          <w:numId w:val="23"/>
        </w:numPr>
        <w:ind w:left="567" w:hanging="567"/>
        <w:contextualSpacing/>
        <w:jc w:val="both"/>
        <w:rPr>
          <w:rFonts w:ascii="Arial" w:hAnsi="Arial" w:cs="Arial"/>
          <w:szCs w:val="24"/>
        </w:rPr>
      </w:pPr>
      <w:r w:rsidRPr="00B91000">
        <w:rPr>
          <w:rFonts w:ascii="Arial" w:hAnsi="Arial" w:cs="Arial"/>
          <w:szCs w:val="24"/>
        </w:rPr>
        <w:t>All stormwater from the development, which includes permeable and non-permeable areas shall be contained onsite.</w:t>
      </w:r>
    </w:p>
    <w:p w14:paraId="00DC6CC5" w14:textId="77777777" w:rsidR="0094547D" w:rsidRPr="00B91000" w:rsidRDefault="0094547D" w:rsidP="0094547D">
      <w:pPr>
        <w:ind w:left="567" w:hanging="567"/>
        <w:contextualSpacing/>
        <w:jc w:val="both"/>
        <w:rPr>
          <w:rFonts w:ascii="Arial" w:hAnsi="Arial" w:cs="Arial"/>
          <w:szCs w:val="24"/>
        </w:rPr>
      </w:pPr>
    </w:p>
    <w:p w14:paraId="2345696E" w14:textId="77777777" w:rsidR="0094547D" w:rsidRPr="00B91000" w:rsidRDefault="0094547D" w:rsidP="00B25DD4">
      <w:pPr>
        <w:numPr>
          <w:ilvl w:val="0"/>
          <w:numId w:val="23"/>
        </w:numPr>
        <w:ind w:left="567" w:hanging="567"/>
        <w:contextualSpacing/>
        <w:jc w:val="both"/>
        <w:rPr>
          <w:rFonts w:ascii="Arial" w:hAnsi="Arial" w:cs="Arial"/>
          <w:szCs w:val="24"/>
        </w:rPr>
      </w:pPr>
      <w:r w:rsidRPr="00B91000">
        <w:rPr>
          <w:rFonts w:ascii="Arial" w:hAnsi="Arial" w:cs="Arial"/>
          <w:szCs w:val="24"/>
        </w:rPr>
        <w:t>The parapet walls being finished to a professional standard within 14 days of the proposed development’s practicable completion and be maintained thereafter by the landowner to the City’s satisfaction.</w:t>
      </w:r>
    </w:p>
    <w:p w14:paraId="38EA6CB7" w14:textId="77777777" w:rsidR="0094547D" w:rsidRPr="00B91000" w:rsidRDefault="0094547D" w:rsidP="0094547D">
      <w:pPr>
        <w:contextualSpacing/>
        <w:jc w:val="both"/>
        <w:rPr>
          <w:rFonts w:ascii="Arial" w:eastAsia="Calibri" w:hAnsi="Arial" w:cs="Arial"/>
          <w:szCs w:val="24"/>
        </w:rPr>
      </w:pPr>
    </w:p>
    <w:p w14:paraId="14597FF6" w14:textId="77777777" w:rsidR="0094547D" w:rsidRPr="00B91000" w:rsidRDefault="0094547D" w:rsidP="0094547D">
      <w:pPr>
        <w:contextualSpacing/>
        <w:jc w:val="both"/>
        <w:rPr>
          <w:rFonts w:ascii="Arial" w:hAnsi="Arial" w:cs="Arial"/>
          <w:szCs w:val="24"/>
        </w:rPr>
      </w:pPr>
      <w:r w:rsidRPr="00B91000">
        <w:rPr>
          <w:rFonts w:ascii="Arial" w:hAnsi="Arial" w:cs="Arial"/>
          <w:szCs w:val="24"/>
        </w:rPr>
        <w:t>Advice Notes specific to this proposal:</w:t>
      </w:r>
    </w:p>
    <w:p w14:paraId="488EC97F" w14:textId="77777777" w:rsidR="0094547D" w:rsidRPr="00B91000" w:rsidRDefault="0094547D" w:rsidP="0094547D">
      <w:pPr>
        <w:contextualSpacing/>
        <w:jc w:val="both"/>
        <w:rPr>
          <w:rFonts w:ascii="Arial" w:eastAsia="Calibri" w:hAnsi="Arial" w:cs="Arial"/>
          <w:szCs w:val="24"/>
        </w:rPr>
      </w:pPr>
    </w:p>
    <w:p w14:paraId="28D4F1C4" w14:textId="77777777" w:rsidR="0094547D" w:rsidRPr="00B91000" w:rsidRDefault="0094547D" w:rsidP="00B25DD4">
      <w:pPr>
        <w:numPr>
          <w:ilvl w:val="0"/>
          <w:numId w:val="24"/>
        </w:numPr>
        <w:ind w:left="567" w:hanging="567"/>
        <w:contextualSpacing/>
        <w:jc w:val="both"/>
        <w:rPr>
          <w:rFonts w:ascii="Arial" w:hAnsi="Arial" w:cs="Arial"/>
          <w:bCs/>
          <w:szCs w:val="24"/>
        </w:rPr>
      </w:pPr>
      <w:bookmarkStart w:id="71" w:name="_Hlk504403213"/>
      <w:r w:rsidRPr="00B91000">
        <w:rPr>
          <w:rFonts w:ascii="Arial" w:hAnsi="Arial" w:cs="Arial"/>
          <w:bCs/>
          <w:szCs w:val="24"/>
        </w:rPr>
        <w:t>A separate development application is required to be submitted to and approved by the City prior to erecting any fencing within the street setback area(s) which is not compliant with the deemed-to-comply provisions of the Residential Design Codes, and/or erecting any fencing behind the primary street setback area which is more than 1.8m in height above natural ground level.</w:t>
      </w:r>
    </w:p>
    <w:bookmarkEnd w:id="71"/>
    <w:p w14:paraId="0C4BC3DF" w14:textId="77777777" w:rsidR="0094547D" w:rsidRPr="00B91000" w:rsidRDefault="0094547D" w:rsidP="0094547D">
      <w:pPr>
        <w:ind w:left="567" w:hanging="567"/>
        <w:contextualSpacing/>
        <w:jc w:val="both"/>
        <w:rPr>
          <w:rFonts w:ascii="Arial" w:hAnsi="Arial" w:cs="Arial"/>
          <w:bCs/>
          <w:szCs w:val="24"/>
        </w:rPr>
      </w:pPr>
    </w:p>
    <w:p w14:paraId="51A6096B" w14:textId="77777777" w:rsidR="0094547D" w:rsidRPr="00B91000" w:rsidRDefault="0094547D" w:rsidP="00B25DD4">
      <w:pPr>
        <w:numPr>
          <w:ilvl w:val="0"/>
          <w:numId w:val="24"/>
        </w:numPr>
        <w:ind w:left="567" w:hanging="567"/>
        <w:contextualSpacing/>
        <w:jc w:val="both"/>
        <w:rPr>
          <w:rFonts w:ascii="Arial" w:hAnsi="Arial" w:cs="Arial"/>
          <w:bCs/>
          <w:szCs w:val="24"/>
        </w:rPr>
      </w:pPr>
      <w:r w:rsidRPr="00B91000">
        <w:rPr>
          <w:rFonts w:ascii="Arial" w:hAnsi="Arial" w:cs="Arial"/>
          <w:szCs w:val="24"/>
        </w:rPr>
        <w:t>All crossovers to the street(s) shall be constructed to the Council’s Crossover Specifications and the applicant / landowner to obtain levels for crossovers from the Council’s Infrastructure Services under supervision onsite, prior to commencement of works.</w:t>
      </w:r>
    </w:p>
    <w:p w14:paraId="69C42BAE" w14:textId="77777777" w:rsidR="0094547D" w:rsidRPr="00B91000" w:rsidRDefault="0094547D" w:rsidP="0094547D">
      <w:pPr>
        <w:ind w:left="567" w:hanging="567"/>
        <w:contextualSpacing/>
        <w:jc w:val="both"/>
        <w:rPr>
          <w:rFonts w:ascii="Arial" w:hAnsi="Arial" w:cs="Arial"/>
          <w:bCs/>
          <w:szCs w:val="24"/>
        </w:rPr>
      </w:pPr>
    </w:p>
    <w:p w14:paraId="25CC9BF0" w14:textId="77777777" w:rsidR="0094547D" w:rsidRPr="00B91000" w:rsidRDefault="0094547D" w:rsidP="00B25DD4">
      <w:pPr>
        <w:numPr>
          <w:ilvl w:val="0"/>
          <w:numId w:val="24"/>
        </w:numPr>
        <w:ind w:left="567" w:hanging="567"/>
        <w:contextualSpacing/>
        <w:jc w:val="both"/>
        <w:rPr>
          <w:rFonts w:ascii="Arial" w:hAnsi="Arial" w:cs="Arial"/>
          <w:bCs/>
          <w:szCs w:val="24"/>
        </w:rPr>
      </w:pPr>
      <w:r w:rsidRPr="00B91000">
        <w:rPr>
          <w:rFonts w:ascii="Arial" w:hAnsi="Arial" w:cs="Arial"/>
          <w:szCs w:val="24"/>
        </w:rPr>
        <w:t xml:space="preserve">Any development in the nature-strip (verge), including footpaths, will require a Nature-Strip Development Application (NSDA) to be lodged with, and approved by, the City’s Technical Services department, prior to construction commencing. </w:t>
      </w:r>
    </w:p>
    <w:p w14:paraId="358704FA" w14:textId="77777777" w:rsidR="0094547D" w:rsidRPr="00B91000" w:rsidRDefault="0094547D" w:rsidP="0094547D">
      <w:pPr>
        <w:ind w:left="567" w:hanging="567"/>
        <w:contextualSpacing/>
        <w:jc w:val="both"/>
        <w:rPr>
          <w:rFonts w:ascii="Arial" w:hAnsi="Arial" w:cs="Arial"/>
          <w:szCs w:val="24"/>
        </w:rPr>
      </w:pPr>
    </w:p>
    <w:p w14:paraId="17D6CCE7" w14:textId="77777777" w:rsidR="0094547D" w:rsidRPr="00B91000" w:rsidRDefault="0094547D" w:rsidP="00B25DD4">
      <w:pPr>
        <w:numPr>
          <w:ilvl w:val="0"/>
          <w:numId w:val="24"/>
        </w:numPr>
        <w:ind w:left="567" w:hanging="567"/>
        <w:contextualSpacing/>
        <w:jc w:val="both"/>
        <w:rPr>
          <w:rFonts w:ascii="Arial" w:hAnsi="Arial" w:cs="Arial"/>
          <w:szCs w:val="24"/>
        </w:rPr>
      </w:pPr>
      <w:r w:rsidRPr="00B91000">
        <w:rPr>
          <w:rFonts w:ascii="Arial" w:hAnsi="Arial" w:cs="Arial"/>
          <w:szCs w:val="24"/>
        </w:rPr>
        <w:t>All downpipes from guttering shall be connected so as to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w:t>
      </w:r>
      <w:r w:rsidRPr="00B91000">
        <w:rPr>
          <w:rFonts w:ascii="Arial" w:hAnsi="Arial" w:cs="Arial"/>
          <w:szCs w:val="24"/>
          <w:vertAlign w:val="superscript"/>
        </w:rPr>
        <w:t>3</w:t>
      </w:r>
      <w:r w:rsidRPr="00B91000">
        <w:rPr>
          <w:rFonts w:ascii="Arial" w:hAnsi="Arial" w:cs="Arial"/>
          <w:szCs w:val="24"/>
        </w:rPr>
        <w:t xml:space="preserve"> for every 80m</w:t>
      </w:r>
      <w:r w:rsidRPr="00B91000">
        <w:rPr>
          <w:rFonts w:ascii="Arial" w:hAnsi="Arial" w:cs="Arial"/>
          <w:szCs w:val="24"/>
          <w:vertAlign w:val="superscript"/>
        </w:rPr>
        <w:t>2</w:t>
      </w:r>
      <w:r w:rsidRPr="00B91000">
        <w:rPr>
          <w:rFonts w:ascii="Arial" w:hAnsi="Arial" w:cs="Arial"/>
          <w:szCs w:val="24"/>
        </w:rPr>
        <w:t xml:space="preserve"> of calculated surface area of the development.</w:t>
      </w:r>
    </w:p>
    <w:p w14:paraId="267F8AD8" w14:textId="77777777" w:rsidR="0094547D" w:rsidRPr="00B91000" w:rsidRDefault="0094547D" w:rsidP="0094547D">
      <w:pPr>
        <w:ind w:left="567" w:hanging="567"/>
        <w:contextualSpacing/>
        <w:jc w:val="both"/>
        <w:rPr>
          <w:rFonts w:ascii="Arial" w:eastAsia="Calibri" w:hAnsi="Arial" w:cs="Arial"/>
          <w:szCs w:val="24"/>
        </w:rPr>
      </w:pPr>
    </w:p>
    <w:p w14:paraId="05FE3A8B" w14:textId="77777777" w:rsidR="0094547D" w:rsidRPr="00B91000" w:rsidRDefault="0094547D" w:rsidP="00B25DD4">
      <w:pPr>
        <w:numPr>
          <w:ilvl w:val="0"/>
          <w:numId w:val="24"/>
        </w:numPr>
        <w:ind w:left="567" w:hanging="567"/>
        <w:contextualSpacing/>
        <w:jc w:val="both"/>
        <w:rPr>
          <w:rFonts w:ascii="Arial" w:hAnsi="Arial" w:cs="Arial"/>
          <w:szCs w:val="24"/>
        </w:rPr>
      </w:pPr>
      <w:r w:rsidRPr="00B91000">
        <w:rPr>
          <w:rFonts w:ascii="Arial" w:eastAsia="Calibri" w:hAnsi="Arial" w:cs="Arial"/>
          <w:szCs w:val="24"/>
        </w:rPr>
        <w:lastRenderedPageBreak/>
        <w:t xml:space="preserve">All internal water closets and </w:t>
      </w:r>
      <w:proofErr w:type="spellStart"/>
      <w:r w:rsidRPr="00B91000">
        <w:rPr>
          <w:rFonts w:ascii="Arial" w:eastAsia="Calibri" w:hAnsi="Arial" w:cs="Arial"/>
          <w:szCs w:val="24"/>
        </w:rPr>
        <w:t>ensuites</w:t>
      </w:r>
      <w:proofErr w:type="spellEnd"/>
      <w:r w:rsidRPr="00B91000">
        <w:rPr>
          <w:rFonts w:ascii="Arial" w:eastAsia="Calibri" w:hAnsi="Arial" w:cs="Arial"/>
          <w:szCs w:val="24"/>
        </w:rPr>
        <w:t xml:space="preserve"> without fixed or permanent window access to outside air or which open onto a hall, passage, hobby or staircase, shall be serviced by a mechanical ventilation exhaust system which is ducted to outside air, with a minimum rate of air change equal to or greater than 25 litres / second.</w:t>
      </w:r>
    </w:p>
    <w:p w14:paraId="05189136" w14:textId="77777777" w:rsidR="0094547D" w:rsidRPr="00B91000" w:rsidRDefault="0094547D" w:rsidP="0094547D">
      <w:pPr>
        <w:ind w:left="567" w:hanging="567"/>
        <w:contextualSpacing/>
        <w:jc w:val="both"/>
        <w:rPr>
          <w:rFonts w:ascii="Arial" w:hAnsi="Arial" w:cs="Arial"/>
          <w:szCs w:val="24"/>
        </w:rPr>
      </w:pPr>
    </w:p>
    <w:p w14:paraId="6BCE9DD4" w14:textId="27F3FBAA" w:rsidR="0094547D" w:rsidRPr="00B91000" w:rsidRDefault="0094547D" w:rsidP="00B25DD4">
      <w:pPr>
        <w:numPr>
          <w:ilvl w:val="0"/>
          <w:numId w:val="24"/>
        </w:numPr>
        <w:ind w:left="567" w:hanging="567"/>
        <w:contextualSpacing/>
        <w:jc w:val="both"/>
        <w:rPr>
          <w:rFonts w:ascii="Arial" w:hAnsi="Arial" w:cs="Arial"/>
          <w:szCs w:val="24"/>
        </w:rPr>
      </w:pPr>
      <w:r w:rsidRPr="00B91000">
        <w:rPr>
          <w:rFonts w:ascii="Arial" w:hAnsi="Arial" w:cs="Arial"/>
          <w:szCs w:val="24"/>
        </w:rPr>
        <w:t>The applicant is advised to consult the City’s Visual and Acoustic Privacy Advisory Information in relation to locating any mechanical equipment (e.g. air-conditioner, swimming pool or spa) such that noise, vibration and visual impacts on neighbours are mitigated. The City does not recommend installing any equipment near a property boundary where it is likely that noise will intrude upon neighbours.</w:t>
      </w:r>
    </w:p>
    <w:p w14:paraId="7089ABAC" w14:textId="77777777" w:rsidR="0094547D" w:rsidRPr="00B91000" w:rsidRDefault="0094547D" w:rsidP="0094547D">
      <w:pPr>
        <w:ind w:left="567" w:hanging="567"/>
        <w:contextualSpacing/>
        <w:jc w:val="both"/>
        <w:rPr>
          <w:rFonts w:ascii="Arial" w:hAnsi="Arial" w:cs="Arial"/>
          <w:szCs w:val="24"/>
        </w:rPr>
      </w:pPr>
    </w:p>
    <w:p w14:paraId="6C8BE7C8" w14:textId="77777777" w:rsidR="0094547D" w:rsidRPr="00B91000" w:rsidRDefault="0094547D" w:rsidP="0094547D">
      <w:pPr>
        <w:ind w:left="567"/>
        <w:contextualSpacing/>
        <w:jc w:val="both"/>
        <w:rPr>
          <w:rFonts w:ascii="Arial" w:hAnsi="Arial" w:cs="Arial"/>
          <w:szCs w:val="24"/>
        </w:rPr>
      </w:pPr>
      <w:r w:rsidRPr="00B91000">
        <w:rPr>
          <w:rFonts w:ascii="Arial" w:hAnsi="Arial" w:cs="Arial"/>
          <w:szCs w:val="24"/>
        </w:rPr>
        <w:t xml:space="preserve">Prior to selecting a location for an air-conditioner, the applicant is advised to consult the online </w:t>
      </w:r>
      <w:proofErr w:type="spellStart"/>
      <w:r w:rsidRPr="00B91000">
        <w:rPr>
          <w:rFonts w:ascii="Arial" w:hAnsi="Arial" w:cs="Arial"/>
          <w:szCs w:val="24"/>
        </w:rPr>
        <w:t>fairair</w:t>
      </w:r>
      <w:proofErr w:type="spellEnd"/>
      <w:r w:rsidRPr="00B91000">
        <w:rPr>
          <w:rFonts w:ascii="Arial" w:hAnsi="Arial" w:cs="Arial"/>
          <w:szCs w:val="24"/>
        </w:rPr>
        <w:t xml:space="preserve"> noise calculator at www.fairair.com.au and use this as a guide to prevent noise affecting neighbouring properties.</w:t>
      </w:r>
    </w:p>
    <w:p w14:paraId="4E47DF10" w14:textId="77777777" w:rsidR="0094547D" w:rsidRPr="00B91000" w:rsidRDefault="0094547D" w:rsidP="0094547D">
      <w:pPr>
        <w:ind w:left="567" w:hanging="567"/>
        <w:contextualSpacing/>
        <w:jc w:val="both"/>
        <w:rPr>
          <w:rFonts w:ascii="Arial" w:hAnsi="Arial" w:cs="Arial"/>
          <w:szCs w:val="24"/>
        </w:rPr>
      </w:pPr>
    </w:p>
    <w:p w14:paraId="364548F2" w14:textId="77777777" w:rsidR="0094547D" w:rsidRPr="00B91000" w:rsidRDefault="0094547D" w:rsidP="0094547D">
      <w:pPr>
        <w:ind w:left="567"/>
        <w:contextualSpacing/>
        <w:jc w:val="both"/>
        <w:rPr>
          <w:rFonts w:ascii="Arial" w:hAnsi="Arial" w:cs="Arial"/>
          <w:szCs w:val="24"/>
        </w:rPr>
      </w:pPr>
      <w:r w:rsidRPr="00B91000">
        <w:rPr>
          <w:rFonts w:ascii="Arial" w:hAnsi="Arial" w:cs="Arial"/>
          <w:szCs w:val="24"/>
        </w:rPr>
        <w:t>Prior to installing mechanical equipment, the applicant is advised to consult neighbours, and if necessary, take measures to suppress noise.</w:t>
      </w:r>
    </w:p>
    <w:p w14:paraId="1B0C477B" w14:textId="77777777" w:rsidR="0094547D" w:rsidRPr="00B91000" w:rsidRDefault="0094547D" w:rsidP="0094547D">
      <w:pPr>
        <w:ind w:left="567" w:hanging="567"/>
        <w:contextualSpacing/>
        <w:jc w:val="both"/>
        <w:rPr>
          <w:rFonts w:ascii="Arial" w:hAnsi="Arial" w:cs="Arial"/>
          <w:szCs w:val="24"/>
        </w:rPr>
      </w:pPr>
    </w:p>
    <w:p w14:paraId="411EEBD0" w14:textId="77777777" w:rsidR="0094547D" w:rsidRPr="00B91000" w:rsidRDefault="0094547D" w:rsidP="00B25DD4">
      <w:pPr>
        <w:numPr>
          <w:ilvl w:val="0"/>
          <w:numId w:val="24"/>
        </w:numPr>
        <w:ind w:left="567" w:hanging="567"/>
        <w:contextualSpacing/>
        <w:jc w:val="both"/>
        <w:rPr>
          <w:rFonts w:ascii="Arial" w:hAnsi="Arial" w:cs="Arial"/>
          <w:bCs/>
          <w:szCs w:val="24"/>
        </w:rPr>
      </w:pPr>
      <w:r w:rsidRPr="00B91000">
        <w:rPr>
          <w:rFonts w:ascii="Arial" w:hAnsi="Arial" w:cs="Arial"/>
          <w:bCs/>
          <w:szCs w:val="24"/>
        </w:rPr>
        <w:t>This decision constitutes planning approval only and is valid for a period of two years from the date of approval. If the subject development is not substantially commenced within the two-year period, the approval shall lapse and be of no further effect.</w:t>
      </w:r>
    </w:p>
    <w:p w14:paraId="5A4951E5" w14:textId="77777777" w:rsidR="0094547D" w:rsidRPr="00B91000"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49D79508"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60D4EBB8" w14:textId="77777777" w:rsidTr="00CA1A5E">
        <w:tc>
          <w:tcPr>
            <w:tcW w:w="2155" w:type="dxa"/>
            <w:tcBorders>
              <w:top w:val="single" w:sz="4" w:space="0" w:color="auto"/>
              <w:left w:val="single" w:sz="4" w:space="0" w:color="auto"/>
              <w:bottom w:val="single" w:sz="4" w:space="0" w:color="auto"/>
              <w:right w:val="nil"/>
            </w:tcBorders>
            <w:hideMark/>
          </w:tcPr>
          <w:p w14:paraId="6E7D41C0"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2" w:name="_Toc530583065"/>
            <w:bookmarkStart w:id="73" w:name="_Toc531768761"/>
            <w:bookmarkStart w:id="74" w:name="_Toc533085278"/>
            <w:r w:rsidRPr="00E52C99">
              <w:rPr>
                <w:rFonts w:ascii="Arial" w:hAnsi="Arial" w:cs="Arial"/>
                <w:b/>
                <w:bCs/>
                <w:sz w:val="28"/>
                <w:szCs w:val="28"/>
              </w:rPr>
              <w:lastRenderedPageBreak/>
              <w:t>PD73.18</w:t>
            </w:r>
            <w:bookmarkEnd w:id="72"/>
            <w:bookmarkEnd w:id="73"/>
            <w:bookmarkEnd w:id="74"/>
          </w:p>
        </w:tc>
        <w:tc>
          <w:tcPr>
            <w:tcW w:w="6209" w:type="dxa"/>
            <w:tcBorders>
              <w:top w:val="single" w:sz="4" w:space="0" w:color="auto"/>
              <w:left w:val="nil"/>
              <w:bottom w:val="single" w:sz="4" w:space="0" w:color="auto"/>
              <w:right w:val="single" w:sz="4" w:space="0" w:color="auto"/>
            </w:tcBorders>
            <w:hideMark/>
          </w:tcPr>
          <w:p w14:paraId="56504787"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5" w:name="_Toc530583066"/>
            <w:bookmarkStart w:id="76" w:name="_Toc531768762"/>
            <w:bookmarkStart w:id="77" w:name="_Toc533085279"/>
            <w:r w:rsidRPr="00E52C99">
              <w:rPr>
                <w:rFonts w:ascii="Arial" w:hAnsi="Arial" w:cs="Arial"/>
                <w:b/>
                <w:bCs/>
                <w:sz w:val="28"/>
                <w:szCs w:val="28"/>
              </w:rPr>
              <w:t>Scheme Amendment No. 214 – Lot 381 (No.45) Carrington Street, Nedlands</w:t>
            </w:r>
            <w:bookmarkEnd w:id="75"/>
            <w:bookmarkEnd w:id="76"/>
            <w:bookmarkEnd w:id="77"/>
          </w:p>
        </w:tc>
      </w:tr>
      <w:tr w:rsidR="0094547D" w:rsidRPr="00E52C99" w14:paraId="09558A0C" w14:textId="77777777" w:rsidTr="00CA1A5E">
        <w:tc>
          <w:tcPr>
            <w:tcW w:w="8364" w:type="dxa"/>
            <w:gridSpan w:val="2"/>
            <w:tcBorders>
              <w:top w:val="single" w:sz="4" w:space="0" w:color="auto"/>
              <w:left w:val="nil"/>
              <w:bottom w:val="single" w:sz="4" w:space="0" w:color="auto"/>
              <w:right w:val="nil"/>
            </w:tcBorders>
          </w:tcPr>
          <w:p w14:paraId="6363DE57"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13927C7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19DAB0D"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08B7F083"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2DBA15C4"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75BD1DB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732A02CB"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79A18F7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6E1C8F5"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2EE7472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CF Town Planning and Development</w:t>
            </w:r>
          </w:p>
        </w:tc>
      </w:tr>
      <w:tr w:rsidR="0094547D" w:rsidRPr="00E52C99" w14:paraId="2BF94E8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608A796"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5511EE8C"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Mr B </w:t>
            </w:r>
            <w:proofErr w:type="spellStart"/>
            <w:r w:rsidRPr="00E52C99">
              <w:rPr>
                <w:rFonts w:ascii="Arial" w:eastAsia="Calibri" w:hAnsi="Arial" w:cs="Arial"/>
                <w:szCs w:val="24"/>
              </w:rPr>
              <w:t>Gray</w:t>
            </w:r>
            <w:proofErr w:type="spellEnd"/>
            <w:r w:rsidRPr="00E52C99">
              <w:rPr>
                <w:rFonts w:ascii="Arial" w:eastAsia="Calibri" w:hAnsi="Arial" w:cs="Arial"/>
                <w:szCs w:val="24"/>
              </w:rPr>
              <w:t xml:space="preserve"> – Pine Ridge Holdings Pty Ltd</w:t>
            </w:r>
          </w:p>
        </w:tc>
      </w:tr>
      <w:tr w:rsidR="0094547D" w:rsidRPr="00E52C99" w14:paraId="12248371"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646201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1B4A72D8"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7BFE0B9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DD337A8"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4B0AE4F3"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1493FC9C"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5C0FFE2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6C968EC3" w14:textId="77777777" w:rsidR="0094547D" w:rsidRPr="00E52C99" w:rsidRDefault="0094547D" w:rsidP="00B25DD4">
            <w:pPr>
              <w:numPr>
                <w:ilvl w:val="0"/>
                <w:numId w:val="25"/>
              </w:numPr>
              <w:spacing w:line="256" w:lineRule="auto"/>
              <w:ind w:left="461" w:hanging="461"/>
              <w:contextualSpacing/>
              <w:rPr>
                <w:rFonts w:ascii="Arial" w:eastAsia="Calibri" w:hAnsi="Arial" w:cs="Arial"/>
                <w:szCs w:val="24"/>
              </w:rPr>
            </w:pPr>
            <w:r w:rsidRPr="00E52C99">
              <w:rPr>
                <w:rFonts w:ascii="Arial" w:eastAsia="Calibri" w:hAnsi="Arial" w:cs="Arial"/>
                <w:szCs w:val="24"/>
              </w:rPr>
              <w:t>Scheme Amendment No. 214 Report</w:t>
            </w:r>
          </w:p>
          <w:p w14:paraId="66EFB231" w14:textId="77777777" w:rsidR="0094547D" w:rsidRPr="00E52C99" w:rsidRDefault="0094547D" w:rsidP="00B25DD4">
            <w:pPr>
              <w:numPr>
                <w:ilvl w:val="0"/>
                <w:numId w:val="25"/>
              </w:numPr>
              <w:spacing w:line="256" w:lineRule="auto"/>
              <w:ind w:left="461" w:hanging="461"/>
              <w:contextualSpacing/>
              <w:rPr>
                <w:rFonts w:ascii="Arial" w:eastAsia="Calibri" w:hAnsi="Arial" w:cs="Arial"/>
                <w:szCs w:val="24"/>
              </w:rPr>
            </w:pPr>
            <w:r w:rsidRPr="00E52C99">
              <w:rPr>
                <w:rFonts w:ascii="Arial" w:eastAsia="Calibri" w:hAnsi="Arial" w:cs="Arial"/>
                <w:szCs w:val="24"/>
              </w:rPr>
              <w:t>Applicants Further Information</w:t>
            </w:r>
          </w:p>
        </w:tc>
      </w:tr>
    </w:tbl>
    <w:p w14:paraId="0C4EBB5A" w14:textId="5705A039" w:rsidR="0094547D" w:rsidRDefault="0094547D" w:rsidP="0094547D">
      <w:pPr>
        <w:contextualSpacing/>
        <w:jc w:val="both"/>
        <w:rPr>
          <w:rFonts w:ascii="Arial" w:eastAsia="Calibri" w:hAnsi="Arial" w:cs="Arial"/>
          <w:szCs w:val="32"/>
        </w:rPr>
      </w:pPr>
    </w:p>
    <w:p w14:paraId="09DB3800"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39FFFF6A" w14:textId="77777777" w:rsidR="00B91000" w:rsidRPr="006D752D" w:rsidRDefault="00B91000" w:rsidP="00B91000">
      <w:pPr>
        <w:jc w:val="both"/>
        <w:rPr>
          <w:rFonts w:ascii="Arial" w:hAnsi="Arial" w:cs="Arial"/>
          <w:szCs w:val="24"/>
        </w:rPr>
      </w:pPr>
    </w:p>
    <w:p w14:paraId="2CF64DD1" w14:textId="77777777" w:rsidR="00B91000" w:rsidRPr="006D752D" w:rsidRDefault="00B91000" w:rsidP="00B91000">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00140945" w14:textId="77777777" w:rsidR="00B91000" w:rsidRPr="006D752D" w:rsidRDefault="00B91000" w:rsidP="00B91000">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1BB45457" w14:textId="77777777" w:rsidR="00B91000" w:rsidRPr="006D752D" w:rsidRDefault="00B91000" w:rsidP="00B91000">
      <w:pPr>
        <w:jc w:val="both"/>
        <w:rPr>
          <w:rFonts w:ascii="Arial" w:hAnsi="Arial" w:cs="Arial"/>
          <w:szCs w:val="24"/>
        </w:rPr>
      </w:pPr>
    </w:p>
    <w:p w14:paraId="701450E4" w14:textId="77777777" w:rsidR="00B91000" w:rsidRPr="006D752D" w:rsidRDefault="00B91000" w:rsidP="00B91000">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567026A6" w14:textId="77777777" w:rsidR="00B91000" w:rsidRDefault="00B91000" w:rsidP="00B91000">
      <w:pPr>
        <w:jc w:val="both"/>
        <w:rPr>
          <w:rFonts w:ascii="Arial" w:hAnsi="Arial" w:cs="Arial"/>
          <w:szCs w:val="24"/>
        </w:rPr>
      </w:pPr>
      <w:r w:rsidRPr="006D752D">
        <w:rPr>
          <w:rFonts w:ascii="Arial" w:hAnsi="Arial" w:cs="Arial"/>
          <w:szCs w:val="24"/>
        </w:rPr>
        <w:t>(Printed below for ease of reference)</w:t>
      </w:r>
    </w:p>
    <w:p w14:paraId="278796D5" w14:textId="77777777" w:rsidR="00B91000" w:rsidRPr="006D752D" w:rsidRDefault="00B91000" w:rsidP="00B91000">
      <w:pPr>
        <w:jc w:val="both"/>
        <w:rPr>
          <w:rFonts w:ascii="Arial" w:hAnsi="Arial" w:cs="Arial"/>
          <w:szCs w:val="24"/>
        </w:rPr>
      </w:pPr>
    </w:p>
    <w:p w14:paraId="17B22BC5" w14:textId="77777777" w:rsidR="00B91000" w:rsidRPr="006D752D" w:rsidRDefault="00B91000" w:rsidP="00B91000">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DE095A2" w14:textId="292D4ACC" w:rsidR="000D0FD1" w:rsidRDefault="000D0FD1" w:rsidP="0094547D">
      <w:pPr>
        <w:contextualSpacing/>
        <w:jc w:val="both"/>
        <w:rPr>
          <w:rFonts w:ascii="Arial" w:eastAsia="Calibri" w:hAnsi="Arial" w:cs="Arial"/>
          <w:szCs w:val="32"/>
        </w:rPr>
      </w:pPr>
    </w:p>
    <w:p w14:paraId="499B3B11" w14:textId="2E01E924" w:rsidR="000D0FD1" w:rsidRPr="00E52C99" w:rsidRDefault="00F96F8F" w:rsidP="0094547D">
      <w:pPr>
        <w:contextualSpacing/>
        <w:jc w:val="both"/>
        <w:rPr>
          <w:rFonts w:ascii="Arial" w:eastAsia="Calibri" w:hAnsi="Arial" w:cs="Arial"/>
          <w:szCs w:val="32"/>
        </w:rPr>
      </w:pPr>
      <w:r>
        <w:rPr>
          <w:rFonts w:ascii="Arial" w:eastAsia="Calibri" w:hAnsi="Arial" w:cs="Arial"/>
          <w:b/>
          <w:noProof/>
          <w:sz w:val="28"/>
          <w:szCs w:val="28"/>
        </w:rPr>
        <mc:AlternateContent>
          <mc:Choice Requires="wps">
            <w:drawing>
              <wp:anchor distT="0" distB="0" distL="114300" distR="114300" simplePos="0" relativeHeight="251679744" behindDoc="1" locked="0" layoutInCell="1" allowOverlap="1" wp14:anchorId="57A9D0CC" wp14:editId="4C6A8876">
                <wp:simplePos x="0" y="0"/>
                <wp:positionH relativeFrom="column">
                  <wp:posOffset>-35560</wp:posOffset>
                </wp:positionH>
                <wp:positionV relativeFrom="paragraph">
                  <wp:posOffset>176530</wp:posOffset>
                </wp:positionV>
                <wp:extent cx="5336540" cy="4267200"/>
                <wp:effectExtent l="0" t="0" r="0" b="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42672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179E3" id="Rectangle 33" o:spid="_x0000_s1026" style="position:absolute;margin-left:-2.8pt;margin-top:13.9pt;width:420.2pt;height:3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" fillcolor="#d8d8d8" stroked="f"/>
            </w:pict>
          </mc:Fallback>
        </mc:AlternateContent>
      </w:r>
    </w:p>
    <w:p w14:paraId="5CB2EBF8" w14:textId="6301A2DE" w:rsidR="0094547D" w:rsidRPr="00E52C99" w:rsidRDefault="00B91000"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E52C99">
        <w:rPr>
          <w:rFonts w:ascii="Arial" w:eastAsia="Calibri" w:hAnsi="Arial" w:cs="Arial"/>
          <w:b/>
          <w:sz w:val="28"/>
          <w:szCs w:val="28"/>
        </w:rPr>
        <w:t>Recommendation to Committee</w:t>
      </w:r>
    </w:p>
    <w:p w14:paraId="571375D0" w14:textId="77777777" w:rsidR="0094547D" w:rsidRPr="00E52C99" w:rsidRDefault="0094547D" w:rsidP="0094547D">
      <w:pPr>
        <w:contextualSpacing/>
        <w:jc w:val="both"/>
        <w:rPr>
          <w:rFonts w:ascii="Arial" w:hAnsi="Arial" w:cs="Arial"/>
          <w:b/>
          <w:bCs/>
          <w:szCs w:val="24"/>
          <w:lang w:val="en-US"/>
        </w:rPr>
      </w:pPr>
    </w:p>
    <w:p w14:paraId="209B9BE8" w14:textId="77777777" w:rsidR="0094547D" w:rsidRPr="00E52C99" w:rsidRDefault="0094547D" w:rsidP="0094547D">
      <w:pPr>
        <w:contextualSpacing/>
        <w:jc w:val="both"/>
        <w:rPr>
          <w:rFonts w:ascii="Arial" w:hAnsi="Arial" w:cs="Arial"/>
          <w:b/>
          <w:bCs/>
          <w:szCs w:val="24"/>
          <w:lang w:val="en-US"/>
        </w:rPr>
      </w:pPr>
      <w:r w:rsidRPr="00E52C99">
        <w:rPr>
          <w:rFonts w:ascii="Arial" w:eastAsia="Calibri" w:hAnsi="Arial" w:cs="Arial"/>
          <w:b/>
          <w:szCs w:val="22"/>
        </w:rPr>
        <w:t>Council:</w:t>
      </w:r>
    </w:p>
    <w:p w14:paraId="0CB8E9FA" w14:textId="77777777" w:rsidR="0094547D" w:rsidRPr="00E52C99" w:rsidRDefault="0094547D" w:rsidP="0094547D">
      <w:pPr>
        <w:contextualSpacing/>
        <w:jc w:val="both"/>
        <w:rPr>
          <w:rFonts w:ascii="Arial" w:eastAsia="Calibri" w:hAnsi="Arial" w:cs="Arial"/>
          <w:b/>
          <w:szCs w:val="22"/>
        </w:rPr>
      </w:pPr>
    </w:p>
    <w:p w14:paraId="2CF4D55E"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Pursuant to Section 75 of the </w:t>
      </w:r>
      <w:r w:rsidRPr="00E52C99">
        <w:rPr>
          <w:rFonts w:ascii="Arial" w:eastAsia="Calibri" w:hAnsi="Arial" w:cs="Arial"/>
          <w:b/>
          <w:i/>
          <w:szCs w:val="24"/>
        </w:rPr>
        <w:t>Planning and Development Act 2005</w:t>
      </w:r>
      <w:r w:rsidRPr="00E52C99">
        <w:rPr>
          <w:rFonts w:ascii="Arial" w:eastAsia="Calibri" w:hAnsi="Arial" w:cs="Arial"/>
          <w:b/>
          <w:szCs w:val="24"/>
        </w:rPr>
        <w:t>, initiate an Amendment to Town Planning Scheme No. 2 by:</w:t>
      </w:r>
    </w:p>
    <w:p w14:paraId="47AA3DCE" w14:textId="77777777" w:rsidR="0094547D" w:rsidRPr="00E52C99" w:rsidRDefault="0094547D" w:rsidP="0094547D">
      <w:pPr>
        <w:tabs>
          <w:tab w:val="left" w:pos="567"/>
        </w:tabs>
        <w:contextualSpacing/>
        <w:jc w:val="both"/>
        <w:rPr>
          <w:rFonts w:ascii="Arial" w:eastAsia="Calibri" w:hAnsi="Arial" w:cs="Arial"/>
          <w:b/>
          <w:szCs w:val="24"/>
        </w:rPr>
      </w:pPr>
    </w:p>
    <w:p w14:paraId="6911ECB0"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 xml:space="preserve">Amending the Scheme Text by inserting into Schedule I - Additional Uses entry ‘A 115’ over Lot 381 (45) Carrington Street, Nedlands for ‘Child Day Care Centre’; and </w:t>
      </w:r>
    </w:p>
    <w:p w14:paraId="6FB20882"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Amend the Scheme Map accordingly.</w:t>
      </w:r>
    </w:p>
    <w:p w14:paraId="1BFD44A3" w14:textId="7619E1CD" w:rsidR="0094547D" w:rsidRPr="00E52C99" w:rsidRDefault="0094547D" w:rsidP="0094547D">
      <w:pPr>
        <w:tabs>
          <w:tab w:val="left" w:pos="993"/>
        </w:tabs>
        <w:contextualSpacing/>
        <w:jc w:val="both"/>
        <w:rPr>
          <w:rFonts w:ascii="Arial" w:eastAsia="Calibri" w:hAnsi="Arial" w:cs="Arial"/>
          <w:b/>
          <w:szCs w:val="24"/>
        </w:rPr>
      </w:pPr>
    </w:p>
    <w:p w14:paraId="5E3ED9C9" w14:textId="3ABEE2B8"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In accordance with </w:t>
      </w:r>
      <w:r w:rsidRPr="00E52C99">
        <w:rPr>
          <w:rFonts w:ascii="Arial" w:eastAsia="Calibri" w:hAnsi="Arial" w:cs="Arial"/>
          <w:b/>
          <w:i/>
          <w:szCs w:val="24"/>
        </w:rPr>
        <w:t xml:space="preserve">Planning and Development (Local Planning Schemes) Regulations 2015 </w:t>
      </w:r>
      <w:r w:rsidRPr="00E52C99">
        <w:rPr>
          <w:rFonts w:ascii="Arial" w:eastAsia="Calibri" w:hAnsi="Arial" w:cs="Arial"/>
          <w:b/>
          <w:szCs w:val="24"/>
        </w:rPr>
        <w:t>section 35(2),</w:t>
      </w:r>
      <w:r w:rsidRPr="00E52C99">
        <w:rPr>
          <w:rFonts w:ascii="Arial" w:eastAsia="Calibri" w:hAnsi="Arial" w:cs="Arial"/>
          <w:b/>
          <w:i/>
          <w:szCs w:val="24"/>
        </w:rPr>
        <w:t xml:space="preserve"> </w:t>
      </w:r>
      <w:r w:rsidRPr="00E52C99">
        <w:rPr>
          <w:rFonts w:ascii="Arial" w:eastAsia="Calibri" w:hAnsi="Arial" w:cs="Arial"/>
          <w:b/>
          <w:szCs w:val="24"/>
        </w:rPr>
        <w:t>the City believes that the amendment is a Standard Amendment for the following reasons:</w:t>
      </w:r>
    </w:p>
    <w:p w14:paraId="2C35D32E" w14:textId="77777777" w:rsidR="0094547D" w:rsidRPr="00E52C99" w:rsidRDefault="0094547D" w:rsidP="0094547D">
      <w:pPr>
        <w:tabs>
          <w:tab w:val="left" w:pos="567"/>
        </w:tabs>
        <w:contextualSpacing/>
        <w:jc w:val="both"/>
        <w:rPr>
          <w:rFonts w:ascii="Arial" w:eastAsia="Calibri" w:hAnsi="Arial" w:cs="Arial"/>
          <w:b/>
          <w:szCs w:val="24"/>
        </w:rPr>
      </w:pPr>
    </w:p>
    <w:p w14:paraId="27F3596A"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the proposed amendment is consistent with a local planning strategy which has been endorsed by the Commission;</w:t>
      </w:r>
    </w:p>
    <w:p w14:paraId="3DB9F8D9" w14:textId="77777777" w:rsidR="0094547D" w:rsidRPr="00E52C99" w:rsidRDefault="0094547D" w:rsidP="00B25DD4">
      <w:pPr>
        <w:numPr>
          <w:ilvl w:val="1"/>
          <w:numId w:val="26"/>
        </w:numPr>
        <w:tabs>
          <w:tab w:val="left" w:pos="993"/>
        </w:tabs>
        <w:ind w:left="993" w:hanging="426"/>
        <w:contextualSpacing/>
        <w:jc w:val="both"/>
        <w:rPr>
          <w:rFonts w:ascii="Arial" w:eastAsia="Calibri" w:hAnsi="Arial" w:cs="Arial"/>
          <w:b/>
          <w:szCs w:val="24"/>
        </w:rPr>
      </w:pPr>
      <w:r w:rsidRPr="00E52C99">
        <w:rPr>
          <w:rFonts w:ascii="Arial" w:eastAsia="Calibri" w:hAnsi="Arial" w:cs="Arial"/>
          <w:b/>
          <w:szCs w:val="24"/>
        </w:rPr>
        <w:t>the proposed amendment will have minimal impact on land in the scheme area that is not the subject of the amendment; and</w:t>
      </w:r>
    </w:p>
    <w:p w14:paraId="7E309E81" w14:textId="5FA728B6" w:rsidR="0094547D" w:rsidRPr="00633226" w:rsidRDefault="0094547D" w:rsidP="00633226">
      <w:pPr>
        <w:numPr>
          <w:ilvl w:val="1"/>
          <w:numId w:val="26"/>
        </w:numPr>
        <w:tabs>
          <w:tab w:val="left" w:pos="993"/>
        </w:tabs>
        <w:spacing w:after="160" w:line="256" w:lineRule="auto"/>
        <w:ind w:left="993" w:hanging="426"/>
        <w:contextualSpacing/>
        <w:jc w:val="both"/>
        <w:rPr>
          <w:rFonts w:ascii="Arial" w:eastAsia="Calibri" w:hAnsi="Arial" w:cs="Arial"/>
          <w:b/>
          <w:szCs w:val="24"/>
        </w:rPr>
      </w:pPr>
      <w:r w:rsidRPr="00633226">
        <w:rPr>
          <w:rFonts w:ascii="Arial" w:eastAsia="Calibri" w:hAnsi="Arial" w:cs="Arial"/>
          <w:b/>
          <w:szCs w:val="24"/>
        </w:rPr>
        <w:t xml:space="preserve">the proposed amendment does not result in any significant environmental, social, economic or governance impacts on land in the scheme area. </w:t>
      </w:r>
    </w:p>
    <w:p w14:paraId="2A3DA809" w14:textId="050D2BC3" w:rsidR="0094547D" w:rsidRPr="00E52C99" w:rsidRDefault="00F96F8F" w:rsidP="00B25DD4">
      <w:pPr>
        <w:numPr>
          <w:ilvl w:val="0"/>
          <w:numId w:val="26"/>
        </w:numPr>
        <w:tabs>
          <w:tab w:val="left" w:pos="567"/>
        </w:tabs>
        <w:ind w:left="567" w:hanging="567"/>
        <w:contextualSpacing/>
        <w:jc w:val="both"/>
        <w:rPr>
          <w:rFonts w:ascii="Arial" w:eastAsia="Calibri" w:hAnsi="Arial" w:cs="Arial"/>
          <w:b/>
          <w:szCs w:val="24"/>
        </w:rPr>
      </w:pPr>
      <w:r>
        <w:rPr>
          <w:rFonts w:ascii="Arial" w:eastAsia="Calibri" w:hAnsi="Arial" w:cs="Arial"/>
          <w:b/>
          <w:noProof/>
          <w:szCs w:val="24"/>
        </w:rPr>
        <w:lastRenderedPageBreak/>
        <mc:AlternateContent>
          <mc:Choice Requires="wps">
            <w:drawing>
              <wp:anchor distT="0" distB="0" distL="114300" distR="114300" simplePos="0" relativeHeight="251680768" behindDoc="1" locked="0" layoutInCell="1" allowOverlap="1" wp14:anchorId="57A9D0CC" wp14:editId="54240629">
                <wp:simplePos x="0" y="0"/>
                <wp:positionH relativeFrom="column">
                  <wp:posOffset>-35560</wp:posOffset>
                </wp:positionH>
                <wp:positionV relativeFrom="paragraph">
                  <wp:posOffset>-36195</wp:posOffset>
                </wp:positionV>
                <wp:extent cx="5336540" cy="1624330"/>
                <wp:effectExtent l="0" t="0" r="0" b="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16243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9DFB" id="Rectangle 34" o:spid="_x0000_s1026" style="position:absolute;margin-left:-2.8pt;margin-top:-2.85pt;width:420.2pt;height:127.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" fillcolor="#d8d8d8" stroked="f"/>
            </w:pict>
          </mc:Fallback>
        </mc:AlternateContent>
      </w:r>
      <w:r w:rsidR="0094547D" w:rsidRPr="00E52C99">
        <w:rPr>
          <w:rFonts w:ascii="Arial" w:eastAsia="Calibri" w:hAnsi="Arial" w:cs="Arial"/>
          <w:b/>
          <w:szCs w:val="24"/>
        </w:rPr>
        <w:t xml:space="preserve">Pursuant to Section 81 of the </w:t>
      </w:r>
      <w:r w:rsidR="0094547D" w:rsidRPr="00E52C99">
        <w:rPr>
          <w:rFonts w:ascii="Arial" w:eastAsia="Calibri" w:hAnsi="Arial" w:cs="Arial"/>
          <w:b/>
          <w:i/>
          <w:szCs w:val="24"/>
        </w:rPr>
        <w:t>Planning and Development Act 2005</w:t>
      </w:r>
      <w:r w:rsidR="0094547D" w:rsidRPr="00E52C99">
        <w:rPr>
          <w:rFonts w:ascii="Arial" w:eastAsia="Calibri" w:hAnsi="Arial" w:cs="Arial"/>
          <w:b/>
          <w:szCs w:val="24"/>
        </w:rPr>
        <w:t>, refers Scheme Amendment 214 – Carrington Street to the Environmental Protection Authority.</w:t>
      </w:r>
    </w:p>
    <w:p w14:paraId="1A642DC6" w14:textId="77777777" w:rsidR="0094547D" w:rsidRPr="00E52C99" w:rsidRDefault="0094547D" w:rsidP="0094547D">
      <w:pPr>
        <w:tabs>
          <w:tab w:val="left" w:pos="567"/>
        </w:tabs>
        <w:ind w:left="567" w:hanging="567"/>
        <w:contextualSpacing/>
        <w:jc w:val="both"/>
        <w:rPr>
          <w:rFonts w:ascii="Arial" w:eastAsia="Calibri" w:hAnsi="Arial" w:cs="Arial"/>
          <w:b/>
          <w:szCs w:val="24"/>
        </w:rPr>
      </w:pPr>
    </w:p>
    <w:p w14:paraId="103CC9DE" w14:textId="77777777" w:rsidR="0094547D" w:rsidRPr="00E52C99" w:rsidRDefault="0094547D" w:rsidP="00B25DD4">
      <w:pPr>
        <w:numPr>
          <w:ilvl w:val="0"/>
          <w:numId w:val="26"/>
        </w:numPr>
        <w:tabs>
          <w:tab w:val="left" w:pos="567"/>
        </w:tabs>
        <w:ind w:left="567" w:hanging="567"/>
        <w:contextualSpacing/>
        <w:jc w:val="both"/>
        <w:rPr>
          <w:rFonts w:ascii="Arial" w:eastAsia="Calibri" w:hAnsi="Arial" w:cs="Arial"/>
          <w:b/>
          <w:szCs w:val="24"/>
        </w:rPr>
      </w:pPr>
      <w:r w:rsidRPr="00E52C99">
        <w:rPr>
          <w:rFonts w:ascii="Arial" w:eastAsia="Calibri" w:hAnsi="Arial" w:cs="Arial"/>
          <w:b/>
          <w:szCs w:val="24"/>
        </w:rPr>
        <w:t xml:space="preserve">Subject to Section 84 of the </w:t>
      </w:r>
      <w:r w:rsidRPr="00E52C99">
        <w:rPr>
          <w:rFonts w:ascii="Arial" w:eastAsia="Calibri" w:hAnsi="Arial" w:cs="Arial"/>
          <w:b/>
          <w:i/>
          <w:szCs w:val="24"/>
        </w:rPr>
        <w:t>Planning and Development Act 2005</w:t>
      </w:r>
      <w:r w:rsidRPr="00E52C99">
        <w:rPr>
          <w:rFonts w:ascii="Arial" w:eastAsia="Calibri" w:hAnsi="Arial" w:cs="Arial"/>
          <w:b/>
          <w:szCs w:val="24"/>
        </w:rPr>
        <w:t xml:space="preserve"> advertises Scheme Amendment 214 – Carrington Street in accordance with Regulation 47 of the </w:t>
      </w:r>
      <w:r w:rsidRPr="00E52C99">
        <w:rPr>
          <w:rFonts w:ascii="Arial" w:eastAsia="Calibri" w:hAnsi="Arial" w:cs="Arial"/>
          <w:b/>
          <w:i/>
          <w:szCs w:val="24"/>
        </w:rPr>
        <w:t>Planning and Development (Local Planning Schemes) Regulations 2015</w:t>
      </w:r>
      <w:r w:rsidRPr="00E52C99">
        <w:rPr>
          <w:rFonts w:ascii="Arial" w:eastAsia="Calibri" w:hAnsi="Arial" w:cs="Arial"/>
          <w:b/>
          <w:szCs w:val="24"/>
        </w:rPr>
        <w:t xml:space="preserve"> and Council Policy – Community Engagement. </w:t>
      </w:r>
    </w:p>
    <w:p w14:paraId="07190153" w14:textId="77777777" w:rsidR="0094547D" w:rsidRPr="00F75092"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65547F0D" w14:textId="53F8DA11"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r>
        <w:rPr>
          <w:rFonts w:ascii="Arial" w:hAnsi="Arial" w:cs="Arial"/>
          <w:szCs w:val="24"/>
        </w:rP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20C1F27D" w14:textId="77777777" w:rsidTr="00CA1A5E">
        <w:tc>
          <w:tcPr>
            <w:tcW w:w="2155" w:type="dxa"/>
            <w:tcBorders>
              <w:top w:val="single" w:sz="4" w:space="0" w:color="auto"/>
              <w:left w:val="single" w:sz="4" w:space="0" w:color="auto"/>
              <w:bottom w:val="single" w:sz="4" w:space="0" w:color="auto"/>
              <w:right w:val="nil"/>
            </w:tcBorders>
            <w:hideMark/>
          </w:tcPr>
          <w:p w14:paraId="759B14DF"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78" w:name="_Toc530583067"/>
            <w:bookmarkStart w:id="79" w:name="_Toc531768763"/>
            <w:bookmarkStart w:id="80" w:name="_Toc533085280"/>
            <w:r w:rsidRPr="00E52C99">
              <w:rPr>
                <w:rFonts w:ascii="Arial" w:hAnsi="Arial" w:cs="Arial"/>
                <w:b/>
                <w:bCs/>
                <w:sz w:val="28"/>
                <w:szCs w:val="28"/>
              </w:rPr>
              <w:lastRenderedPageBreak/>
              <w:t>PD74.18</w:t>
            </w:r>
            <w:bookmarkEnd w:id="78"/>
            <w:bookmarkEnd w:id="79"/>
            <w:bookmarkEnd w:id="80"/>
          </w:p>
        </w:tc>
        <w:tc>
          <w:tcPr>
            <w:tcW w:w="6209" w:type="dxa"/>
            <w:tcBorders>
              <w:top w:val="single" w:sz="4" w:space="0" w:color="auto"/>
              <w:left w:val="nil"/>
              <w:bottom w:val="single" w:sz="4" w:space="0" w:color="auto"/>
              <w:right w:val="single" w:sz="4" w:space="0" w:color="auto"/>
            </w:tcBorders>
            <w:hideMark/>
          </w:tcPr>
          <w:p w14:paraId="597CB894"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81" w:name="_Toc530583068"/>
            <w:bookmarkStart w:id="82" w:name="_Toc531768764"/>
            <w:bookmarkStart w:id="83" w:name="_Toc533085281"/>
            <w:r w:rsidRPr="00E52C99">
              <w:rPr>
                <w:rFonts w:ascii="Arial" w:hAnsi="Arial" w:cs="Arial"/>
                <w:b/>
                <w:bCs/>
                <w:sz w:val="28"/>
                <w:szCs w:val="28"/>
              </w:rPr>
              <w:t>Christ Church Grammar School - Possible Acquisition of Landfill Site</w:t>
            </w:r>
            <w:bookmarkEnd w:id="81"/>
            <w:bookmarkEnd w:id="82"/>
            <w:bookmarkEnd w:id="83"/>
          </w:p>
        </w:tc>
      </w:tr>
      <w:tr w:rsidR="0094547D" w:rsidRPr="00E52C99" w14:paraId="1917C906" w14:textId="77777777" w:rsidTr="00CA1A5E">
        <w:tc>
          <w:tcPr>
            <w:tcW w:w="8364" w:type="dxa"/>
            <w:gridSpan w:val="2"/>
            <w:tcBorders>
              <w:top w:val="single" w:sz="4" w:space="0" w:color="auto"/>
              <w:left w:val="nil"/>
              <w:bottom w:val="single" w:sz="4" w:space="0" w:color="auto"/>
              <w:right w:val="nil"/>
            </w:tcBorders>
          </w:tcPr>
          <w:p w14:paraId="4B806E64"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2C11A7ED"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087A4BA"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2EC73A3B"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19F861F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3C63F54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61C692BE"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270001B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8D2D329"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7AFBBFF5"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Taylor Burrell Barnett</w:t>
            </w:r>
          </w:p>
        </w:tc>
      </w:tr>
      <w:tr w:rsidR="0094547D" w:rsidRPr="00E52C99" w14:paraId="0CDBB456"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64E3F3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42DBFF3E"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State of WA</w:t>
            </w:r>
          </w:p>
        </w:tc>
      </w:tr>
      <w:tr w:rsidR="0094547D" w:rsidRPr="00E52C99" w14:paraId="322834EA"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63A1ED4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619ADAA"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0FFF6919"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4B82CCE6"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73FB6FDD"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Nil. </w:t>
            </w:r>
          </w:p>
        </w:tc>
      </w:tr>
      <w:tr w:rsidR="0094547D" w:rsidRPr="00E52C99" w14:paraId="19BE6E3A"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546FA8A4"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5AA57D22" w14:textId="77777777" w:rsidR="0094547D" w:rsidRPr="00E52C99" w:rsidRDefault="0094547D" w:rsidP="00B25DD4">
            <w:pPr>
              <w:numPr>
                <w:ilvl w:val="0"/>
                <w:numId w:val="27"/>
              </w:numPr>
              <w:spacing w:line="256" w:lineRule="auto"/>
              <w:ind w:left="461" w:hanging="461"/>
              <w:contextualSpacing/>
              <w:rPr>
                <w:rFonts w:ascii="Arial" w:eastAsia="Calibri" w:hAnsi="Arial" w:cs="Arial"/>
                <w:szCs w:val="24"/>
              </w:rPr>
            </w:pPr>
            <w:r w:rsidRPr="00E52C99">
              <w:rPr>
                <w:rFonts w:ascii="Arial" w:eastAsia="Calibri" w:hAnsi="Arial" w:cs="Arial"/>
                <w:color w:val="000000"/>
                <w:szCs w:val="24"/>
              </w:rPr>
              <w:t>Applicants formal request for endorsement</w:t>
            </w:r>
          </w:p>
        </w:tc>
      </w:tr>
    </w:tbl>
    <w:p w14:paraId="399757A0" w14:textId="08BB799E" w:rsidR="0094547D" w:rsidRDefault="0094547D" w:rsidP="0094547D">
      <w:pPr>
        <w:contextualSpacing/>
        <w:jc w:val="both"/>
        <w:rPr>
          <w:rFonts w:ascii="Arial" w:eastAsia="Calibri" w:hAnsi="Arial" w:cs="Arial"/>
          <w:szCs w:val="32"/>
        </w:rPr>
      </w:pPr>
    </w:p>
    <w:p w14:paraId="1B3548B0" w14:textId="02B80DD9" w:rsidR="00E97F59" w:rsidRPr="00E97F59" w:rsidRDefault="00E97F59" w:rsidP="0094547D">
      <w:pPr>
        <w:contextualSpacing/>
        <w:jc w:val="both"/>
        <w:rPr>
          <w:rFonts w:ascii="Arial" w:eastAsia="Calibri" w:hAnsi="Arial" w:cs="Arial"/>
          <w:b/>
          <w:szCs w:val="32"/>
        </w:rPr>
      </w:pPr>
      <w:r w:rsidRPr="00E97F59">
        <w:rPr>
          <w:rFonts w:ascii="Arial" w:eastAsia="Calibri" w:hAnsi="Arial" w:cs="Arial"/>
          <w:b/>
          <w:szCs w:val="32"/>
        </w:rPr>
        <w:t>Councillor Hodsdon – Financial Interest</w:t>
      </w:r>
    </w:p>
    <w:p w14:paraId="69F7F4E7" w14:textId="77777777" w:rsidR="00E97F59" w:rsidRDefault="00E97F59" w:rsidP="0094547D">
      <w:pPr>
        <w:contextualSpacing/>
        <w:jc w:val="both"/>
        <w:rPr>
          <w:rFonts w:ascii="Arial" w:eastAsia="Calibri" w:hAnsi="Arial" w:cs="Arial"/>
          <w:szCs w:val="32"/>
        </w:rPr>
      </w:pPr>
    </w:p>
    <w:p w14:paraId="2318C7F3" w14:textId="3AE2B6BB" w:rsidR="00E97F59" w:rsidRDefault="00E97F59" w:rsidP="00E97F59">
      <w:pPr>
        <w:pStyle w:val="BodyTextIndent"/>
        <w:tabs>
          <w:tab w:val="clear" w:pos="720"/>
        </w:tabs>
        <w:ind w:left="0"/>
        <w:rPr>
          <w:rFonts w:ascii="Arial" w:hAnsi="Arial" w:cs="Arial"/>
          <w:szCs w:val="24"/>
        </w:rPr>
      </w:pPr>
      <w:r w:rsidRPr="002E3740">
        <w:rPr>
          <w:rFonts w:ascii="Arial" w:hAnsi="Arial" w:cs="Arial"/>
          <w:szCs w:val="24"/>
        </w:rPr>
        <w:t xml:space="preserve">Councillor Hodsdon disclosed a financial interest, his interest being that </w:t>
      </w:r>
      <w:r>
        <w:rPr>
          <w:rFonts w:ascii="Arial" w:hAnsi="Arial" w:cs="Arial"/>
          <w:szCs w:val="24"/>
        </w:rPr>
        <w:t>the applican</w:t>
      </w:r>
      <w:r w:rsidRPr="002E3740">
        <w:rPr>
          <w:rFonts w:ascii="Arial" w:hAnsi="Arial" w:cs="Arial"/>
          <w:szCs w:val="24"/>
        </w:rPr>
        <w:t>t</w:t>
      </w:r>
      <w:r>
        <w:rPr>
          <w:rFonts w:ascii="Arial" w:hAnsi="Arial" w:cs="Arial"/>
          <w:szCs w:val="24"/>
        </w:rPr>
        <w:t xml:space="preserve"> is his employer</w:t>
      </w:r>
      <w:r w:rsidRPr="002E3740">
        <w:rPr>
          <w:rFonts w:ascii="Arial" w:hAnsi="Arial" w:cs="Arial"/>
          <w:szCs w:val="24"/>
        </w:rPr>
        <w:t>. Councillor Hodsdon declared that he would leave the room during discussion on this item.</w:t>
      </w:r>
    </w:p>
    <w:p w14:paraId="268906D7" w14:textId="1E60C927" w:rsidR="00262086" w:rsidRDefault="00262086" w:rsidP="00E97F59">
      <w:pPr>
        <w:pStyle w:val="BodyTextIndent"/>
        <w:tabs>
          <w:tab w:val="clear" w:pos="720"/>
        </w:tabs>
        <w:ind w:left="0"/>
        <w:rPr>
          <w:rFonts w:ascii="Arial" w:hAnsi="Arial" w:cs="Arial"/>
          <w:szCs w:val="24"/>
        </w:rPr>
      </w:pPr>
    </w:p>
    <w:p w14:paraId="0211B2BD" w14:textId="77777777" w:rsidR="00262086" w:rsidRDefault="00262086" w:rsidP="00E97F59">
      <w:pPr>
        <w:pStyle w:val="BodyTextIndent"/>
        <w:tabs>
          <w:tab w:val="clear" w:pos="720"/>
        </w:tabs>
        <w:ind w:left="0"/>
        <w:rPr>
          <w:rFonts w:ascii="Arial" w:hAnsi="Arial" w:cs="Arial"/>
          <w:szCs w:val="24"/>
        </w:rPr>
      </w:pPr>
    </w:p>
    <w:p w14:paraId="3F6FB0E9" w14:textId="1B68D4E4" w:rsidR="00262086" w:rsidRDefault="00262086" w:rsidP="00262086">
      <w:pPr>
        <w:ind w:left="-851"/>
        <w:contextualSpacing/>
        <w:jc w:val="both"/>
        <w:rPr>
          <w:rFonts w:ascii="Arial" w:eastAsia="Calibri" w:hAnsi="Arial" w:cs="Arial"/>
          <w:szCs w:val="32"/>
        </w:rPr>
      </w:pPr>
      <w:r>
        <w:rPr>
          <w:rFonts w:ascii="Arial" w:eastAsia="Calibri" w:hAnsi="Arial" w:cs="Arial"/>
          <w:szCs w:val="32"/>
        </w:rPr>
        <w:t>Councillor Hodsdon left the room at 8.21 pm.</w:t>
      </w:r>
    </w:p>
    <w:p w14:paraId="378F083E" w14:textId="7C02C0C4" w:rsidR="00262086" w:rsidRDefault="00262086" w:rsidP="00E97F59">
      <w:pPr>
        <w:pStyle w:val="BodyTextIndent"/>
        <w:tabs>
          <w:tab w:val="clear" w:pos="720"/>
        </w:tabs>
        <w:ind w:left="0"/>
        <w:rPr>
          <w:rFonts w:ascii="Arial" w:hAnsi="Arial" w:cs="Arial"/>
          <w:szCs w:val="24"/>
        </w:rPr>
      </w:pPr>
    </w:p>
    <w:p w14:paraId="10AA23AF" w14:textId="77777777" w:rsidR="00262086" w:rsidRDefault="00262086" w:rsidP="00E97F59">
      <w:pPr>
        <w:pStyle w:val="BodyTextIndent"/>
        <w:tabs>
          <w:tab w:val="clear" w:pos="720"/>
        </w:tabs>
        <w:ind w:left="0"/>
        <w:rPr>
          <w:rFonts w:ascii="Arial" w:hAnsi="Arial" w:cs="Arial"/>
          <w:szCs w:val="24"/>
        </w:rPr>
      </w:pPr>
    </w:p>
    <w:p w14:paraId="6D092E11" w14:textId="49F9E402" w:rsidR="00262086" w:rsidRPr="00262086" w:rsidRDefault="00262086" w:rsidP="00E97F59">
      <w:pPr>
        <w:pStyle w:val="BodyTextIndent"/>
        <w:tabs>
          <w:tab w:val="clear" w:pos="720"/>
        </w:tabs>
        <w:ind w:left="0"/>
        <w:rPr>
          <w:rFonts w:ascii="Arial" w:hAnsi="Arial" w:cs="Arial"/>
          <w:b/>
          <w:szCs w:val="24"/>
        </w:rPr>
      </w:pPr>
      <w:r w:rsidRPr="00262086">
        <w:rPr>
          <w:rFonts w:ascii="Arial" w:hAnsi="Arial" w:cs="Arial"/>
          <w:b/>
          <w:szCs w:val="24"/>
        </w:rPr>
        <w:t>Councillor Argyle – Impartiality Interest</w:t>
      </w:r>
    </w:p>
    <w:p w14:paraId="12AD038F" w14:textId="126E4ED5" w:rsidR="00262086" w:rsidRDefault="00262086" w:rsidP="00E97F59">
      <w:pPr>
        <w:pStyle w:val="BodyTextIndent"/>
        <w:tabs>
          <w:tab w:val="clear" w:pos="720"/>
        </w:tabs>
        <w:ind w:left="0"/>
        <w:rPr>
          <w:rFonts w:ascii="Arial" w:hAnsi="Arial" w:cs="Arial"/>
          <w:szCs w:val="24"/>
        </w:rPr>
      </w:pPr>
    </w:p>
    <w:p w14:paraId="5B1165EE" w14:textId="56BC6646" w:rsidR="00262086" w:rsidRPr="00466AAB" w:rsidRDefault="00262086" w:rsidP="00262086">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Argyle</w:t>
      </w:r>
      <w:r w:rsidRPr="00466AAB">
        <w:rPr>
          <w:rFonts w:ascii="Arial" w:hAnsi="Arial" w:cs="Arial"/>
          <w:szCs w:val="24"/>
        </w:rPr>
        <w:t xml:space="preserve"> disclosed </w:t>
      </w:r>
      <w:r>
        <w:rPr>
          <w:rFonts w:ascii="Arial" w:hAnsi="Arial" w:cs="Arial"/>
          <w:szCs w:val="24"/>
        </w:rPr>
        <w:t>an impartiality interest, his interest being that</w:t>
      </w:r>
      <w:r w:rsidRPr="00466AAB">
        <w:rPr>
          <w:rFonts w:ascii="Arial" w:hAnsi="Arial" w:cs="Arial"/>
          <w:szCs w:val="24"/>
        </w:rPr>
        <w:t xml:space="preserve"> </w:t>
      </w:r>
      <w:r>
        <w:rPr>
          <w:rFonts w:ascii="Arial" w:hAnsi="Arial" w:cs="Arial"/>
          <w:szCs w:val="24"/>
        </w:rPr>
        <w:t>he was an old boy of Christ Church Grammar School</w:t>
      </w:r>
      <w:r w:rsidRPr="00466AAB">
        <w:rPr>
          <w:rFonts w:ascii="Arial" w:hAnsi="Arial" w:cs="Arial"/>
          <w:szCs w:val="24"/>
        </w:rPr>
        <w:t xml:space="preserve">, and as a consequence, there may be a perception that </w:t>
      </w:r>
      <w:r>
        <w:rPr>
          <w:rFonts w:ascii="Arial" w:hAnsi="Arial" w:cs="Arial"/>
          <w:szCs w:val="24"/>
        </w:rPr>
        <w:t>his</w:t>
      </w:r>
      <w:r w:rsidRPr="00466AAB">
        <w:rPr>
          <w:rFonts w:ascii="Arial" w:hAnsi="Arial" w:cs="Arial"/>
          <w:szCs w:val="24"/>
        </w:rPr>
        <w:t xml:space="preserve"> impartiality on the matter may be affected. Councillor </w:t>
      </w:r>
      <w:r>
        <w:rPr>
          <w:rFonts w:ascii="Arial" w:hAnsi="Arial" w:cs="Arial"/>
          <w:szCs w:val="24"/>
        </w:rPr>
        <w:t>Argyle</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26141B37" w14:textId="6C64D00A" w:rsidR="00FE0BBD" w:rsidRDefault="00FE0BBD" w:rsidP="0094547D">
      <w:pPr>
        <w:contextualSpacing/>
        <w:jc w:val="both"/>
        <w:rPr>
          <w:rFonts w:ascii="Arial" w:eastAsia="Calibri" w:hAnsi="Arial" w:cs="Arial"/>
          <w:szCs w:val="32"/>
        </w:rPr>
      </w:pPr>
    </w:p>
    <w:p w14:paraId="0EF6427A" w14:textId="77777777" w:rsidR="00FE0BBD" w:rsidRDefault="00FE0BBD" w:rsidP="0094547D">
      <w:pPr>
        <w:contextualSpacing/>
        <w:jc w:val="both"/>
        <w:rPr>
          <w:rFonts w:ascii="Arial" w:eastAsia="Calibri" w:hAnsi="Arial" w:cs="Arial"/>
          <w:szCs w:val="32"/>
        </w:rPr>
      </w:pPr>
    </w:p>
    <w:p w14:paraId="7F45A63F" w14:textId="137CEE97"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262086">
        <w:rPr>
          <w:rFonts w:ascii="Arial" w:hAnsi="Arial" w:cs="Arial"/>
          <w:b/>
          <w:szCs w:val="24"/>
        </w:rPr>
        <w:t>–</w:t>
      </w:r>
      <w:r w:rsidRPr="006D752D">
        <w:rPr>
          <w:rFonts w:ascii="Arial" w:hAnsi="Arial" w:cs="Arial"/>
          <w:b/>
          <w:szCs w:val="24"/>
        </w:rPr>
        <w:t xml:space="preserve"> </w:t>
      </w:r>
      <w:r w:rsidR="00262086">
        <w:rPr>
          <w:rFonts w:ascii="Arial" w:hAnsi="Arial" w:cs="Arial"/>
          <w:b/>
          <w:szCs w:val="24"/>
        </w:rPr>
        <w:t>Not Applicable – Council agreed to defer this item as requested by the applicant.</w:t>
      </w:r>
    </w:p>
    <w:p w14:paraId="2E07B619" w14:textId="28996FFA" w:rsidR="000D0FD1" w:rsidRDefault="00F96F8F" w:rsidP="000D0FD1">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0288" behindDoc="1" locked="0" layoutInCell="1" allowOverlap="1" wp14:anchorId="1B66A92E" wp14:editId="64FF136F">
                <wp:simplePos x="0" y="0"/>
                <wp:positionH relativeFrom="column">
                  <wp:posOffset>-13970</wp:posOffset>
                </wp:positionH>
                <wp:positionV relativeFrom="paragraph">
                  <wp:posOffset>160020</wp:posOffset>
                </wp:positionV>
                <wp:extent cx="5305425" cy="1095375"/>
                <wp:effectExtent l="0" t="0" r="0" b="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0953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A1AC" id="Rectangle 10" o:spid="_x0000_s1026" style="position:absolute;margin-left:-1.1pt;margin-top:12.6pt;width:417.7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" fillcolor="#d8d8d8 [2732]" stroked="f"/>
            </w:pict>
          </mc:Fallback>
        </mc:AlternateContent>
      </w:r>
    </w:p>
    <w:p w14:paraId="475A30C1" w14:textId="6B850555" w:rsidR="00262086" w:rsidRPr="00262086" w:rsidRDefault="00262086" w:rsidP="000D0FD1">
      <w:pPr>
        <w:jc w:val="both"/>
        <w:rPr>
          <w:rFonts w:ascii="Arial" w:hAnsi="Arial" w:cs="Arial"/>
          <w:szCs w:val="24"/>
          <w:u w:val="single"/>
        </w:rPr>
      </w:pPr>
      <w:r w:rsidRPr="00262086">
        <w:rPr>
          <w:rFonts w:ascii="Arial" w:hAnsi="Arial" w:cs="Arial"/>
          <w:szCs w:val="24"/>
          <w:u w:val="single"/>
        </w:rPr>
        <w:t>Procedural Motion</w:t>
      </w:r>
    </w:p>
    <w:p w14:paraId="78E1B69E" w14:textId="771814AB"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FE0BBD">
        <w:rPr>
          <w:rFonts w:ascii="Arial" w:hAnsi="Arial" w:cs="Arial"/>
          <w:szCs w:val="24"/>
        </w:rPr>
        <w:t>Hassell</w:t>
      </w:r>
    </w:p>
    <w:p w14:paraId="0627CDED" w14:textId="641D3D3F"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FE0BBD">
        <w:rPr>
          <w:rFonts w:ascii="Arial" w:hAnsi="Arial" w:cs="Arial"/>
          <w:szCs w:val="24"/>
        </w:rPr>
        <w:t>Smyth</w:t>
      </w:r>
    </w:p>
    <w:p w14:paraId="4013C0C2" w14:textId="77777777" w:rsidR="000D0FD1" w:rsidRPr="006D752D" w:rsidRDefault="000D0FD1" w:rsidP="000D0FD1">
      <w:pPr>
        <w:jc w:val="both"/>
        <w:rPr>
          <w:rFonts w:ascii="Arial" w:hAnsi="Arial" w:cs="Arial"/>
          <w:szCs w:val="24"/>
        </w:rPr>
      </w:pPr>
    </w:p>
    <w:p w14:paraId="56BD0FAD" w14:textId="50C397D7" w:rsidR="000D0FD1" w:rsidRPr="006D752D" w:rsidRDefault="000D0FD1" w:rsidP="00FE0BBD">
      <w:pPr>
        <w:jc w:val="both"/>
        <w:rPr>
          <w:rFonts w:ascii="Arial" w:hAnsi="Arial" w:cs="Arial"/>
          <w:szCs w:val="24"/>
        </w:rPr>
      </w:pPr>
      <w:r w:rsidRPr="006D752D">
        <w:rPr>
          <w:rFonts w:ascii="Arial" w:hAnsi="Arial" w:cs="Arial"/>
          <w:b/>
          <w:szCs w:val="24"/>
        </w:rPr>
        <w:t>That</w:t>
      </w:r>
      <w:r w:rsidR="00FE0BBD">
        <w:rPr>
          <w:rFonts w:ascii="Arial" w:hAnsi="Arial" w:cs="Arial"/>
          <w:b/>
          <w:szCs w:val="24"/>
        </w:rPr>
        <w:t xml:space="preserve"> the application be deferred.</w:t>
      </w:r>
    </w:p>
    <w:p w14:paraId="2A12EAFD" w14:textId="16AD3C07" w:rsidR="00FE0BBD" w:rsidRPr="006D752D" w:rsidRDefault="00FE0BBD" w:rsidP="00B420CF">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1</w:t>
      </w:r>
      <w:r w:rsidRPr="006D752D">
        <w:rPr>
          <w:rFonts w:ascii="Arial" w:hAnsi="Arial" w:cs="Arial"/>
          <w:b/>
          <w:szCs w:val="24"/>
        </w:rPr>
        <w:t>/-</w:t>
      </w:r>
    </w:p>
    <w:p w14:paraId="234DEB39" w14:textId="0EE48641" w:rsidR="000D0FD1" w:rsidRDefault="000D0FD1" w:rsidP="0094547D">
      <w:pPr>
        <w:contextualSpacing/>
        <w:jc w:val="both"/>
        <w:rPr>
          <w:rFonts w:ascii="Arial" w:eastAsia="Calibri" w:hAnsi="Arial" w:cs="Arial"/>
          <w:szCs w:val="32"/>
        </w:rPr>
      </w:pPr>
    </w:p>
    <w:p w14:paraId="6FFF1772" w14:textId="28335438" w:rsidR="00FE0BBD" w:rsidRDefault="00FE0BBD" w:rsidP="0094547D">
      <w:pPr>
        <w:contextualSpacing/>
        <w:jc w:val="both"/>
        <w:rPr>
          <w:rFonts w:ascii="Arial" w:eastAsia="Calibri" w:hAnsi="Arial" w:cs="Arial"/>
          <w:szCs w:val="32"/>
        </w:rPr>
      </w:pPr>
    </w:p>
    <w:p w14:paraId="5432C015" w14:textId="3A4CD4C4" w:rsidR="00FE0BBD" w:rsidRDefault="00262086" w:rsidP="00262086">
      <w:pPr>
        <w:ind w:left="-851"/>
        <w:contextualSpacing/>
        <w:jc w:val="both"/>
        <w:rPr>
          <w:rFonts w:ascii="Arial" w:eastAsia="Calibri" w:hAnsi="Arial" w:cs="Arial"/>
          <w:szCs w:val="32"/>
        </w:rPr>
      </w:pPr>
      <w:r>
        <w:rPr>
          <w:rFonts w:ascii="Arial" w:eastAsia="Calibri" w:hAnsi="Arial" w:cs="Arial"/>
          <w:szCs w:val="32"/>
        </w:rPr>
        <w:t>Councillor Hodsdon returned to the room at 8.22 pm.</w:t>
      </w:r>
    </w:p>
    <w:p w14:paraId="308B40F1" w14:textId="2C307F31" w:rsidR="00262086" w:rsidRDefault="00262086" w:rsidP="0094547D">
      <w:pPr>
        <w:contextualSpacing/>
        <w:jc w:val="both"/>
        <w:rPr>
          <w:rFonts w:ascii="Arial" w:eastAsia="Calibri" w:hAnsi="Arial" w:cs="Arial"/>
          <w:szCs w:val="32"/>
        </w:rPr>
      </w:pPr>
    </w:p>
    <w:p w14:paraId="5B8C504B" w14:textId="30F130C1" w:rsidR="00262086" w:rsidRDefault="00262086" w:rsidP="0094547D">
      <w:pPr>
        <w:contextualSpacing/>
        <w:jc w:val="both"/>
        <w:rPr>
          <w:rFonts w:ascii="Arial" w:eastAsia="Calibri" w:hAnsi="Arial" w:cs="Arial"/>
          <w:szCs w:val="32"/>
        </w:rPr>
      </w:pPr>
    </w:p>
    <w:p w14:paraId="2FE817FB" w14:textId="75ECD70A" w:rsidR="00262086" w:rsidRDefault="00262086" w:rsidP="0094547D">
      <w:pPr>
        <w:contextualSpacing/>
        <w:jc w:val="both"/>
        <w:rPr>
          <w:rFonts w:ascii="Arial" w:eastAsia="Calibri" w:hAnsi="Arial" w:cs="Arial"/>
          <w:szCs w:val="32"/>
        </w:rPr>
      </w:pPr>
    </w:p>
    <w:p w14:paraId="1A029930" w14:textId="7060EFC7" w:rsidR="00262086" w:rsidRDefault="00262086" w:rsidP="0094547D">
      <w:pPr>
        <w:contextualSpacing/>
        <w:jc w:val="both"/>
        <w:rPr>
          <w:rFonts w:ascii="Arial" w:eastAsia="Calibri" w:hAnsi="Arial" w:cs="Arial"/>
          <w:szCs w:val="32"/>
        </w:rPr>
      </w:pPr>
    </w:p>
    <w:p w14:paraId="51DBA6FE" w14:textId="77777777" w:rsidR="00262086" w:rsidRDefault="00262086" w:rsidP="0094547D">
      <w:pPr>
        <w:contextualSpacing/>
        <w:jc w:val="both"/>
        <w:rPr>
          <w:rFonts w:ascii="Arial" w:eastAsia="Calibri" w:hAnsi="Arial" w:cs="Arial"/>
          <w:szCs w:val="32"/>
        </w:rPr>
      </w:pPr>
    </w:p>
    <w:p w14:paraId="2717D7F7" w14:textId="77777777" w:rsidR="000D0FD1" w:rsidRDefault="000D0FD1" w:rsidP="0094547D">
      <w:pPr>
        <w:contextualSpacing/>
        <w:jc w:val="both"/>
        <w:rPr>
          <w:rFonts w:ascii="Arial" w:eastAsia="Calibri" w:hAnsi="Arial" w:cs="Arial"/>
          <w:szCs w:val="32"/>
        </w:rPr>
      </w:pPr>
    </w:p>
    <w:p w14:paraId="14BBCCBF" w14:textId="77777777" w:rsidR="0094547D" w:rsidRPr="00262086" w:rsidRDefault="0094547D" w:rsidP="0094547D">
      <w:pPr>
        <w:jc w:val="both"/>
        <w:rPr>
          <w:rFonts w:ascii="Arial" w:hAnsi="Arial" w:cs="Arial"/>
          <w:sz w:val="28"/>
          <w:szCs w:val="24"/>
        </w:rPr>
      </w:pPr>
      <w:r w:rsidRPr="00262086">
        <w:rPr>
          <w:rFonts w:ascii="Arial" w:hAnsi="Arial" w:cs="Arial"/>
          <w:sz w:val="28"/>
          <w:szCs w:val="24"/>
        </w:rPr>
        <w:t>Committee Recommendation</w:t>
      </w:r>
    </w:p>
    <w:p w14:paraId="03AA69D9" w14:textId="77777777" w:rsidR="0094547D" w:rsidRPr="00262086" w:rsidRDefault="0094547D" w:rsidP="0094547D">
      <w:pPr>
        <w:jc w:val="both"/>
        <w:rPr>
          <w:rFonts w:ascii="Arial" w:hAnsi="Arial" w:cs="Arial"/>
          <w:szCs w:val="24"/>
        </w:rPr>
      </w:pPr>
    </w:p>
    <w:p w14:paraId="3BAB4E9F" w14:textId="77777777" w:rsidR="0094547D" w:rsidRPr="00262086" w:rsidRDefault="0094547D" w:rsidP="0094547D">
      <w:pPr>
        <w:pStyle w:val="PlainText"/>
        <w:jc w:val="both"/>
        <w:rPr>
          <w:rFonts w:ascii="Arial" w:hAnsi="Arial" w:cs="Arial"/>
          <w:sz w:val="24"/>
          <w:szCs w:val="24"/>
        </w:rPr>
      </w:pPr>
      <w:r w:rsidRPr="00262086">
        <w:rPr>
          <w:rFonts w:ascii="Arial" w:hAnsi="Arial" w:cs="Arial"/>
          <w:sz w:val="24"/>
          <w:szCs w:val="24"/>
        </w:rPr>
        <w:t>Council requests the CEO to:</w:t>
      </w:r>
    </w:p>
    <w:p w14:paraId="35F40AB8" w14:textId="77777777" w:rsidR="0094547D" w:rsidRPr="00262086" w:rsidRDefault="0094547D" w:rsidP="0094547D">
      <w:pPr>
        <w:pStyle w:val="PlainText"/>
        <w:jc w:val="both"/>
        <w:rPr>
          <w:rFonts w:ascii="Arial" w:hAnsi="Arial" w:cs="Arial"/>
          <w:sz w:val="24"/>
          <w:szCs w:val="24"/>
        </w:rPr>
      </w:pPr>
    </w:p>
    <w:p w14:paraId="6E4C1054" w14:textId="77777777" w:rsidR="0094547D" w:rsidRPr="00262086" w:rsidRDefault="0094547D" w:rsidP="00B25DD4">
      <w:pPr>
        <w:pStyle w:val="PlainText"/>
        <w:numPr>
          <w:ilvl w:val="0"/>
          <w:numId w:val="31"/>
        </w:numPr>
        <w:ind w:left="567"/>
        <w:jc w:val="both"/>
        <w:rPr>
          <w:rFonts w:ascii="Arial" w:hAnsi="Arial" w:cs="Arial"/>
          <w:sz w:val="24"/>
          <w:szCs w:val="24"/>
        </w:rPr>
      </w:pPr>
      <w:r w:rsidRPr="00262086">
        <w:rPr>
          <w:rFonts w:ascii="Arial" w:hAnsi="Arial" w:cs="Arial"/>
          <w:sz w:val="24"/>
          <w:szCs w:val="24"/>
        </w:rPr>
        <w:t xml:space="preserve">Write a letter of response from the City to decline support to Christ Church Grammar Schools endeavours to acquire the former landfill site, lots shown in Table 1; </w:t>
      </w:r>
    </w:p>
    <w:p w14:paraId="771B5E66" w14:textId="77777777" w:rsidR="0094547D" w:rsidRPr="00262086" w:rsidRDefault="0094547D" w:rsidP="0094547D">
      <w:pPr>
        <w:pStyle w:val="PlainText"/>
        <w:ind w:left="930"/>
        <w:jc w:val="both"/>
        <w:rPr>
          <w:rFonts w:ascii="Arial" w:hAnsi="Arial" w:cs="Arial"/>
          <w:sz w:val="24"/>
          <w:szCs w:val="24"/>
        </w:rPr>
      </w:pPr>
    </w:p>
    <w:p w14:paraId="700160DE" w14:textId="77777777" w:rsidR="0094547D" w:rsidRPr="00262086" w:rsidRDefault="0094547D" w:rsidP="00B25DD4">
      <w:pPr>
        <w:pStyle w:val="PlainText"/>
        <w:numPr>
          <w:ilvl w:val="0"/>
          <w:numId w:val="31"/>
        </w:numPr>
        <w:ind w:left="567"/>
        <w:jc w:val="both"/>
        <w:rPr>
          <w:rFonts w:ascii="Arial" w:hAnsi="Arial" w:cs="Arial"/>
          <w:sz w:val="24"/>
          <w:szCs w:val="24"/>
        </w:rPr>
      </w:pPr>
      <w:r w:rsidRPr="00262086">
        <w:rPr>
          <w:rFonts w:ascii="Arial" w:hAnsi="Arial" w:cs="Arial"/>
          <w:sz w:val="24"/>
          <w:szCs w:val="24"/>
        </w:rPr>
        <w:t xml:space="preserve">Include in the letter the Council’s progress on the North East Mt Claremont Local Structure Plan covering the subject area; </w:t>
      </w:r>
    </w:p>
    <w:p w14:paraId="7FEE218D" w14:textId="77777777" w:rsidR="0094547D" w:rsidRPr="00262086" w:rsidRDefault="0094547D" w:rsidP="0094547D">
      <w:pPr>
        <w:pStyle w:val="PlainText"/>
        <w:jc w:val="both"/>
        <w:rPr>
          <w:rFonts w:ascii="Arial" w:hAnsi="Arial" w:cs="Arial"/>
          <w:sz w:val="24"/>
          <w:szCs w:val="24"/>
        </w:rPr>
      </w:pPr>
    </w:p>
    <w:p w14:paraId="6D8A16A1" w14:textId="75F0D056" w:rsidR="0094547D" w:rsidRPr="00262086" w:rsidRDefault="0094547D" w:rsidP="00B25DD4">
      <w:pPr>
        <w:pStyle w:val="PlainText"/>
        <w:numPr>
          <w:ilvl w:val="0"/>
          <w:numId w:val="31"/>
        </w:numPr>
        <w:ind w:left="567"/>
        <w:jc w:val="both"/>
        <w:rPr>
          <w:rFonts w:ascii="Arial" w:hAnsi="Arial" w:cs="Arial"/>
          <w:sz w:val="24"/>
          <w:szCs w:val="24"/>
        </w:rPr>
      </w:pPr>
      <w:r w:rsidRPr="00262086">
        <w:rPr>
          <w:rFonts w:ascii="Arial" w:hAnsi="Arial" w:cs="Arial"/>
          <w:sz w:val="24"/>
          <w:szCs w:val="24"/>
        </w:rPr>
        <w:t>Outline in the letter the requirement for access or easement across the area for the School &amp; Sport Circuit Pathway Project and related services; and</w:t>
      </w:r>
    </w:p>
    <w:p w14:paraId="65931ACB" w14:textId="77777777" w:rsidR="0094547D" w:rsidRPr="00262086" w:rsidRDefault="0094547D" w:rsidP="0094547D">
      <w:pPr>
        <w:pStyle w:val="PlainText"/>
        <w:jc w:val="both"/>
        <w:rPr>
          <w:rFonts w:ascii="Arial" w:hAnsi="Arial" w:cs="Arial"/>
          <w:sz w:val="24"/>
          <w:szCs w:val="24"/>
        </w:rPr>
      </w:pPr>
    </w:p>
    <w:p w14:paraId="5777C4C5" w14:textId="77777777" w:rsidR="0094547D" w:rsidRPr="00262086" w:rsidRDefault="0094547D" w:rsidP="00B25DD4">
      <w:pPr>
        <w:numPr>
          <w:ilvl w:val="0"/>
          <w:numId w:val="31"/>
        </w:numPr>
        <w:ind w:left="567"/>
        <w:jc w:val="both"/>
        <w:rPr>
          <w:rFonts w:ascii="Arial" w:hAnsi="Arial" w:cs="Arial"/>
          <w:szCs w:val="24"/>
        </w:rPr>
      </w:pPr>
      <w:r w:rsidRPr="00262086">
        <w:rPr>
          <w:rFonts w:ascii="Arial" w:hAnsi="Arial" w:cs="Arial"/>
          <w:szCs w:val="24"/>
        </w:rPr>
        <w:t>Seek a meeting with the Minister for Sport &amp; Recreation to investigate possible establishment of public sporting facilities at this location.</w:t>
      </w:r>
    </w:p>
    <w:p w14:paraId="303FC62F" w14:textId="77777777" w:rsidR="0094547D" w:rsidRPr="00E52C99" w:rsidRDefault="0094547D" w:rsidP="0094547D">
      <w:pPr>
        <w:contextualSpacing/>
        <w:jc w:val="both"/>
        <w:rPr>
          <w:rFonts w:ascii="Arial" w:eastAsia="Calibri" w:hAnsi="Arial" w:cs="Arial"/>
          <w:szCs w:val="24"/>
        </w:rPr>
      </w:pPr>
    </w:p>
    <w:p w14:paraId="19A2B399" w14:textId="77777777" w:rsidR="0094547D" w:rsidRPr="00E52C99" w:rsidRDefault="0094547D" w:rsidP="0094547D">
      <w:pPr>
        <w:contextualSpacing/>
        <w:jc w:val="both"/>
        <w:rPr>
          <w:rFonts w:ascii="Arial" w:eastAsia="Calibri" w:hAnsi="Arial" w:cs="Arial"/>
          <w:b/>
          <w:szCs w:val="28"/>
        </w:rPr>
      </w:pPr>
    </w:p>
    <w:p w14:paraId="11D0A2BE" w14:textId="77777777" w:rsidR="0094547D" w:rsidRPr="00630B22" w:rsidRDefault="0094547D" w:rsidP="0094547D">
      <w:pPr>
        <w:contextualSpacing/>
        <w:jc w:val="both"/>
        <w:rPr>
          <w:rFonts w:ascii="Arial" w:eastAsia="Calibri" w:hAnsi="Arial" w:cs="Arial"/>
          <w:sz w:val="28"/>
          <w:szCs w:val="28"/>
        </w:rPr>
      </w:pPr>
      <w:r w:rsidRPr="00630B22">
        <w:rPr>
          <w:rFonts w:ascii="Arial" w:eastAsia="Calibri" w:hAnsi="Arial" w:cs="Arial"/>
          <w:sz w:val="28"/>
          <w:szCs w:val="28"/>
        </w:rPr>
        <w:t>Recommendation to Committee</w:t>
      </w:r>
    </w:p>
    <w:p w14:paraId="0C00024F" w14:textId="77777777" w:rsidR="0094547D" w:rsidRPr="00630B22" w:rsidRDefault="0094547D" w:rsidP="0094547D">
      <w:pPr>
        <w:contextualSpacing/>
        <w:jc w:val="both"/>
        <w:rPr>
          <w:rFonts w:ascii="Arial" w:hAnsi="Arial" w:cs="Arial"/>
          <w:bCs/>
          <w:szCs w:val="24"/>
          <w:lang w:val="en-US"/>
        </w:rPr>
      </w:pPr>
    </w:p>
    <w:p w14:paraId="77653569" w14:textId="77777777" w:rsidR="0094547D" w:rsidRPr="00630B22" w:rsidRDefault="0094547D" w:rsidP="0094547D">
      <w:pPr>
        <w:contextualSpacing/>
        <w:jc w:val="both"/>
        <w:rPr>
          <w:rFonts w:ascii="Arial" w:hAnsi="Arial" w:cs="Arial"/>
          <w:bCs/>
          <w:szCs w:val="24"/>
          <w:lang w:val="en-US"/>
        </w:rPr>
      </w:pPr>
      <w:r w:rsidRPr="00630B22">
        <w:rPr>
          <w:rFonts w:ascii="Arial" w:eastAsia="Calibri" w:hAnsi="Arial" w:cs="Arial"/>
          <w:szCs w:val="22"/>
        </w:rPr>
        <w:t xml:space="preserve">Council instructs Administration to write a letter of endorsement from the City to support Christ Church Grammar Schools endeavours to acquire the former landfill site, lots shown in Table 1. </w:t>
      </w:r>
    </w:p>
    <w:p w14:paraId="00BEFD80" w14:textId="77777777" w:rsidR="0094547D"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0BCAE069" w14:textId="2D4AF736" w:rsidR="0094547D" w:rsidRPr="00465A04"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3CC58C8D" w14:textId="77777777" w:rsidR="00262086" w:rsidRDefault="00262086">
      <w:bookmarkStart w:id="84" w:name="_Toc530583069"/>
      <w:bookmarkStart w:id="85" w:name="_Toc531768765"/>
      <w:r>
        <w:br w:type="page"/>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209"/>
      </w:tblGrid>
      <w:tr w:rsidR="0094547D" w:rsidRPr="00E52C99" w14:paraId="1B3A82DB" w14:textId="77777777" w:rsidTr="00CA1A5E">
        <w:tc>
          <w:tcPr>
            <w:tcW w:w="2155" w:type="dxa"/>
            <w:tcBorders>
              <w:top w:val="single" w:sz="4" w:space="0" w:color="auto"/>
              <w:left w:val="single" w:sz="4" w:space="0" w:color="auto"/>
              <w:bottom w:val="single" w:sz="4" w:space="0" w:color="auto"/>
              <w:right w:val="nil"/>
            </w:tcBorders>
            <w:hideMark/>
          </w:tcPr>
          <w:p w14:paraId="010FCC1A" w14:textId="2FFA9F7F"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86" w:name="_Toc533085282"/>
            <w:r w:rsidRPr="00E52C99">
              <w:rPr>
                <w:rFonts w:ascii="Arial" w:hAnsi="Arial" w:cs="Arial"/>
                <w:b/>
                <w:bCs/>
                <w:sz w:val="28"/>
                <w:szCs w:val="28"/>
              </w:rPr>
              <w:lastRenderedPageBreak/>
              <w:t>PD75.18</w:t>
            </w:r>
            <w:bookmarkEnd w:id="84"/>
            <w:bookmarkEnd w:id="85"/>
            <w:bookmarkEnd w:id="86"/>
          </w:p>
        </w:tc>
        <w:tc>
          <w:tcPr>
            <w:tcW w:w="6209" w:type="dxa"/>
            <w:tcBorders>
              <w:top w:val="single" w:sz="4" w:space="0" w:color="auto"/>
              <w:left w:val="nil"/>
              <w:bottom w:val="single" w:sz="4" w:space="0" w:color="auto"/>
              <w:right w:val="single" w:sz="4" w:space="0" w:color="auto"/>
            </w:tcBorders>
            <w:hideMark/>
          </w:tcPr>
          <w:p w14:paraId="5615BE83" w14:textId="77777777" w:rsidR="0094547D" w:rsidRPr="00E52C99" w:rsidRDefault="0094547D" w:rsidP="00CA1A5E">
            <w:pPr>
              <w:keepNext/>
              <w:keepLines/>
              <w:spacing w:line="256" w:lineRule="auto"/>
              <w:contextualSpacing/>
              <w:jc w:val="both"/>
              <w:outlineLvl w:val="0"/>
              <w:rPr>
                <w:rFonts w:ascii="Arial" w:hAnsi="Arial" w:cs="Arial"/>
                <w:b/>
                <w:bCs/>
                <w:sz w:val="28"/>
                <w:szCs w:val="28"/>
              </w:rPr>
            </w:pPr>
            <w:bookmarkStart w:id="87" w:name="_Toc530583070"/>
            <w:bookmarkStart w:id="88" w:name="_Toc531768766"/>
            <w:bookmarkStart w:id="89" w:name="_Toc533085283"/>
            <w:r w:rsidRPr="00E52C99">
              <w:rPr>
                <w:rFonts w:ascii="Arial" w:hAnsi="Arial" w:cs="Arial"/>
                <w:b/>
                <w:bCs/>
                <w:sz w:val="28"/>
                <w:szCs w:val="28"/>
              </w:rPr>
              <w:t>West Australian Bridge Club Inc. at Reserve 7804, Swanbourne – Extension to Lease Term</w:t>
            </w:r>
            <w:bookmarkEnd w:id="87"/>
            <w:bookmarkEnd w:id="88"/>
            <w:bookmarkEnd w:id="89"/>
          </w:p>
        </w:tc>
      </w:tr>
      <w:tr w:rsidR="0094547D" w:rsidRPr="00E52C99" w14:paraId="50560A60" w14:textId="77777777" w:rsidTr="00CA1A5E">
        <w:tc>
          <w:tcPr>
            <w:tcW w:w="8364" w:type="dxa"/>
            <w:gridSpan w:val="2"/>
            <w:tcBorders>
              <w:top w:val="single" w:sz="4" w:space="0" w:color="auto"/>
              <w:left w:val="nil"/>
              <w:bottom w:val="single" w:sz="4" w:space="0" w:color="auto"/>
              <w:right w:val="nil"/>
            </w:tcBorders>
          </w:tcPr>
          <w:p w14:paraId="2EBAD3A4" w14:textId="77777777" w:rsidR="0094547D" w:rsidRPr="00E52C99" w:rsidRDefault="0094547D" w:rsidP="00CA1A5E">
            <w:pPr>
              <w:spacing w:line="256" w:lineRule="auto"/>
              <w:contextualSpacing/>
              <w:jc w:val="both"/>
              <w:rPr>
                <w:rFonts w:ascii="Arial" w:eastAsia="Calibri" w:hAnsi="Arial" w:cs="Arial"/>
                <w:szCs w:val="22"/>
                <w:highlight w:val="yellow"/>
              </w:rPr>
            </w:pPr>
          </w:p>
        </w:tc>
      </w:tr>
      <w:tr w:rsidR="0094547D" w:rsidRPr="00E52C99" w14:paraId="460E3E8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FD8EFE0"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Committee</w:t>
            </w:r>
          </w:p>
        </w:tc>
        <w:tc>
          <w:tcPr>
            <w:tcW w:w="6209" w:type="dxa"/>
            <w:tcBorders>
              <w:top w:val="single" w:sz="4" w:space="0" w:color="auto"/>
              <w:left w:val="single" w:sz="4" w:space="0" w:color="auto"/>
              <w:bottom w:val="single" w:sz="4" w:space="0" w:color="auto"/>
              <w:right w:val="single" w:sz="4" w:space="0" w:color="auto"/>
            </w:tcBorders>
            <w:hideMark/>
          </w:tcPr>
          <w:p w14:paraId="1077268A"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4 December 2018</w:t>
            </w:r>
          </w:p>
        </w:tc>
      </w:tr>
      <w:tr w:rsidR="0094547D" w:rsidRPr="00E52C99" w14:paraId="678C61FF"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2B814B9C"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Council</w:t>
            </w:r>
          </w:p>
        </w:tc>
        <w:tc>
          <w:tcPr>
            <w:tcW w:w="6209" w:type="dxa"/>
            <w:tcBorders>
              <w:top w:val="single" w:sz="4" w:space="0" w:color="auto"/>
              <w:left w:val="single" w:sz="4" w:space="0" w:color="auto"/>
              <w:bottom w:val="single" w:sz="4" w:space="0" w:color="auto"/>
              <w:right w:val="single" w:sz="4" w:space="0" w:color="auto"/>
            </w:tcBorders>
            <w:hideMark/>
          </w:tcPr>
          <w:p w14:paraId="1A3E6A9A" w14:textId="77777777" w:rsidR="0094547D" w:rsidRPr="00E52C99" w:rsidRDefault="0094547D" w:rsidP="00CA1A5E">
            <w:pPr>
              <w:spacing w:line="256" w:lineRule="auto"/>
              <w:contextualSpacing/>
              <w:jc w:val="both"/>
              <w:rPr>
                <w:rFonts w:ascii="Arial" w:eastAsia="Calibri" w:hAnsi="Arial" w:cs="Arial"/>
                <w:i/>
                <w:szCs w:val="24"/>
              </w:rPr>
            </w:pPr>
            <w:r w:rsidRPr="00E52C99">
              <w:rPr>
                <w:rFonts w:ascii="Arial" w:eastAsia="Calibri" w:hAnsi="Arial" w:cs="Arial"/>
                <w:szCs w:val="24"/>
              </w:rPr>
              <w:t>18 December 2018</w:t>
            </w:r>
          </w:p>
        </w:tc>
      </w:tr>
      <w:tr w:rsidR="0094547D" w:rsidRPr="00E52C99" w14:paraId="4311CD3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F985B7E"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Applicant</w:t>
            </w:r>
          </w:p>
        </w:tc>
        <w:tc>
          <w:tcPr>
            <w:tcW w:w="6209" w:type="dxa"/>
            <w:tcBorders>
              <w:top w:val="single" w:sz="4" w:space="0" w:color="auto"/>
              <w:left w:val="single" w:sz="4" w:space="0" w:color="auto"/>
              <w:bottom w:val="single" w:sz="4" w:space="0" w:color="auto"/>
              <w:right w:val="single" w:sz="4" w:space="0" w:color="auto"/>
            </w:tcBorders>
            <w:hideMark/>
          </w:tcPr>
          <w:p w14:paraId="62FA9ACE"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Western Australia Bridge Club Inc.</w:t>
            </w:r>
          </w:p>
        </w:tc>
      </w:tr>
      <w:tr w:rsidR="0094547D" w:rsidRPr="00E52C99" w14:paraId="2BE02675"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1CFAA4E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Landowner</w:t>
            </w:r>
          </w:p>
        </w:tc>
        <w:tc>
          <w:tcPr>
            <w:tcW w:w="6209" w:type="dxa"/>
            <w:tcBorders>
              <w:top w:val="single" w:sz="4" w:space="0" w:color="auto"/>
              <w:left w:val="single" w:sz="4" w:space="0" w:color="auto"/>
              <w:bottom w:val="single" w:sz="4" w:space="0" w:color="auto"/>
              <w:right w:val="single" w:sz="4" w:space="0" w:color="auto"/>
            </w:tcBorders>
            <w:hideMark/>
          </w:tcPr>
          <w:p w14:paraId="5694F74D"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City of Nedlands</w:t>
            </w:r>
          </w:p>
        </w:tc>
      </w:tr>
      <w:tr w:rsidR="0094547D" w:rsidRPr="00E52C99" w14:paraId="3F784A58"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5130160B"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Director</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CCA7F09"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 xml:space="preserve">Peter Mickleson – Director Planning &amp; Development </w:t>
            </w:r>
          </w:p>
        </w:tc>
      </w:tr>
      <w:tr w:rsidR="0094547D" w:rsidRPr="00E52C99" w14:paraId="5A139A50" w14:textId="77777777" w:rsidTr="00CA1A5E">
        <w:tc>
          <w:tcPr>
            <w:tcW w:w="2155" w:type="dxa"/>
            <w:tcBorders>
              <w:top w:val="single" w:sz="4" w:space="0" w:color="auto"/>
              <w:left w:val="single" w:sz="4" w:space="0" w:color="auto"/>
              <w:bottom w:val="single" w:sz="4" w:space="0" w:color="auto"/>
              <w:right w:val="single" w:sz="4" w:space="0" w:color="auto"/>
            </w:tcBorders>
            <w:hideMark/>
          </w:tcPr>
          <w:p w14:paraId="04C8F627"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Previous Item</w:t>
            </w:r>
          </w:p>
        </w:tc>
        <w:tc>
          <w:tcPr>
            <w:tcW w:w="6209" w:type="dxa"/>
            <w:tcBorders>
              <w:top w:val="single" w:sz="4" w:space="0" w:color="auto"/>
              <w:left w:val="single" w:sz="4" w:space="0" w:color="auto"/>
              <w:bottom w:val="single" w:sz="4" w:space="0" w:color="auto"/>
              <w:right w:val="single" w:sz="4" w:space="0" w:color="auto"/>
            </w:tcBorders>
            <w:hideMark/>
          </w:tcPr>
          <w:p w14:paraId="2C97E407" w14:textId="77777777" w:rsidR="0094547D" w:rsidRPr="00E52C99" w:rsidRDefault="0094547D" w:rsidP="00CA1A5E">
            <w:pPr>
              <w:spacing w:line="256" w:lineRule="auto"/>
              <w:contextualSpacing/>
              <w:jc w:val="both"/>
              <w:rPr>
                <w:rFonts w:ascii="Arial" w:eastAsia="Calibri" w:hAnsi="Arial" w:cs="Arial"/>
                <w:szCs w:val="24"/>
              </w:rPr>
            </w:pPr>
            <w:r w:rsidRPr="00E52C99">
              <w:rPr>
                <w:rFonts w:ascii="Arial" w:eastAsia="Calibri" w:hAnsi="Arial" w:cs="Arial"/>
                <w:szCs w:val="24"/>
              </w:rPr>
              <w:t>C27.05 on 26 April 2005</w:t>
            </w:r>
          </w:p>
        </w:tc>
      </w:tr>
      <w:tr w:rsidR="0094547D" w:rsidRPr="00E52C99" w14:paraId="355C58BB" w14:textId="77777777" w:rsidTr="00CA1A5E">
        <w:tc>
          <w:tcPr>
            <w:tcW w:w="2155" w:type="dxa"/>
            <w:tcBorders>
              <w:top w:val="single" w:sz="4" w:space="0" w:color="auto"/>
              <w:left w:val="single" w:sz="4" w:space="0" w:color="auto"/>
              <w:bottom w:val="single" w:sz="4" w:space="0" w:color="auto"/>
              <w:right w:val="single" w:sz="4" w:space="0" w:color="auto"/>
            </w:tcBorders>
            <w:vAlign w:val="center"/>
            <w:hideMark/>
          </w:tcPr>
          <w:p w14:paraId="3D13CAA0" w14:textId="77777777" w:rsidR="0094547D" w:rsidRPr="00E52C99" w:rsidRDefault="0094547D" w:rsidP="00CA1A5E">
            <w:pPr>
              <w:spacing w:line="256" w:lineRule="auto"/>
              <w:contextualSpacing/>
              <w:jc w:val="both"/>
              <w:rPr>
                <w:rFonts w:ascii="Arial" w:eastAsia="Calibri" w:hAnsi="Arial" w:cs="Arial"/>
                <w:b/>
                <w:szCs w:val="24"/>
              </w:rPr>
            </w:pPr>
            <w:r w:rsidRPr="00E52C99">
              <w:rPr>
                <w:rFonts w:ascii="Arial" w:eastAsia="Calibri" w:hAnsi="Arial" w:cs="Arial"/>
                <w:b/>
                <w:szCs w:val="24"/>
              </w:rPr>
              <w:t>Attachments</w:t>
            </w:r>
          </w:p>
        </w:tc>
        <w:tc>
          <w:tcPr>
            <w:tcW w:w="6209" w:type="dxa"/>
            <w:tcBorders>
              <w:top w:val="single" w:sz="4" w:space="0" w:color="auto"/>
              <w:left w:val="single" w:sz="4" w:space="0" w:color="auto"/>
              <w:bottom w:val="single" w:sz="4" w:space="0" w:color="auto"/>
              <w:right w:val="single" w:sz="4" w:space="0" w:color="auto"/>
            </w:tcBorders>
            <w:vAlign w:val="center"/>
            <w:hideMark/>
          </w:tcPr>
          <w:p w14:paraId="3B51349E" w14:textId="77777777" w:rsidR="0094547D" w:rsidRPr="00E52C99" w:rsidRDefault="0094547D" w:rsidP="00B25DD4">
            <w:pPr>
              <w:numPr>
                <w:ilvl w:val="0"/>
                <w:numId w:val="28"/>
              </w:numPr>
              <w:spacing w:line="256" w:lineRule="auto"/>
              <w:ind w:left="461" w:hanging="425"/>
              <w:contextualSpacing/>
              <w:rPr>
                <w:rFonts w:ascii="Arial" w:eastAsia="Calibri" w:hAnsi="Arial" w:cs="Arial"/>
                <w:szCs w:val="24"/>
              </w:rPr>
            </w:pPr>
            <w:r w:rsidRPr="00E52C99">
              <w:rPr>
                <w:rFonts w:ascii="Arial" w:eastAsia="Calibri" w:hAnsi="Arial" w:cs="Arial"/>
                <w:szCs w:val="24"/>
              </w:rPr>
              <w:t>Nil</w:t>
            </w:r>
          </w:p>
        </w:tc>
      </w:tr>
    </w:tbl>
    <w:p w14:paraId="5259215D" w14:textId="7083EB27" w:rsidR="0094547D" w:rsidRDefault="0094547D" w:rsidP="0094547D">
      <w:pPr>
        <w:contextualSpacing/>
        <w:jc w:val="both"/>
        <w:rPr>
          <w:rFonts w:ascii="Arial" w:eastAsia="Calibri" w:hAnsi="Arial" w:cs="Arial"/>
          <w:szCs w:val="24"/>
        </w:rPr>
      </w:pPr>
    </w:p>
    <w:p w14:paraId="78D218D3" w14:textId="77777777" w:rsidR="00633226" w:rsidRPr="006D752D" w:rsidRDefault="00633226" w:rsidP="00633226">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2F0F52E3" w14:textId="77777777" w:rsidR="00633226" w:rsidRPr="006D752D" w:rsidRDefault="00633226" w:rsidP="00633226">
      <w:pPr>
        <w:jc w:val="both"/>
        <w:rPr>
          <w:rFonts w:ascii="Arial" w:hAnsi="Arial" w:cs="Arial"/>
          <w:szCs w:val="24"/>
        </w:rPr>
      </w:pPr>
    </w:p>
    <w:p w14:paraId="79EB883B" w14:textId="77777777" w:rsidR="00633226" w:rsidRPr="006D752D" w:rsidRDefault="00633226" w:rsidP="00633226">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5BD6415C" w14:textId="77777777" w:rsidR="00633226" w:rsidRPr="006D752D" w:rsidRDefault="00633226" w:rsidP="00633226">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45963F10" w14:textId="77777777" w:rsidR="00633226" w:rsidRPr="006D752D" w:rsidRDefault="00633226" w:rsidP="00633226">
      <w:pPr>
        <w:jc w:val="both"/>
        <w:rPr>
          <w:rFonts w:ascii="Arial" w:hAnsi="Arial" w:cs="Arial"/>
          <w:szCs w:val="24"/>
        </w:rPr>
      </w:pPr>
    </w:p>
    <w:p w14:paraId="2FFE1E15" w14:textId="77777777" w:rsidR="00633226" w:rsidRPr="006D752D" w:rsidRDefault="00633226" w:rsidP="0063322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2D4DA3B" w14:textId="77777777" w:rsidR="00633226" w:rsidRDefault="00633226" w:rsidP="00633226">
      <w:pPr>
        <w:jc w:val="both"/>
        <w:rPr>
          <w:rFonts w:ascii="Arial" w:hAnsi="Arial" w:cs="Arial"/>
          <w:szCs w:val="24"/>
        </w:rPr>
      </w:pPr>
      <w:r w:rsidRPr="006D752D">
        <w:rPr>
          <w:rFonts w:ascii="Arial" w:hAnsi="Arial" w:cs="Arial"/>
          <w:szCs w:val="24"/>
        </w:rPr>
        <w:t>(Printed below for ease of reference)</w:t>
      </w:r>
    </w:p>
    <w:p w14:paraId="7AC4D1A9" w14:textId="77777777" w:rsidR="00633226" w:rsidRPr="006D752D" w:rsidRDefault="00633226" w:rsidP="00633226">
      <w:pPr>
        <w:jc w:val="both"/>
        <w:rPr>
          <w:rFonts w:ascii="Arial" w:hAnsi="Arial" w:cs="Arial"/>
          <w:szCs w:val="24"/>
        </w:rPr>
      </w:pPr>
    </w:p>
    <w:p w14:paraId="6BAC447E" w14:textId="77777777" w:rsidR="00633226" w:rsidRPr="006D752D" w:rsidRDefault="00633226" w:rsidP="00633226">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0FE12BFC" w14:textId="4E592158" w:rsidR="000D0FD1" w:rsidRDefault="000D0FD1" w:rsidP="0094547D">
      <w:pPr>
        <w:contextualSpacing/>
        <w:jc w:val="both"/>
        <w:rPr>
          <w:rFonts w:ascii="Arial" w:eastAsia="Calibri" w:hAnsi="Arial" w:cs="Arial"/>
          <w:szCs w:val="24"/>
        </w:rPr>
      </w:pPr>
    </w:p>
    <w:p w14:paraId="4C6101DD" w14:textId="7AD13FBB" w:rsidR="000D0FD1" w:rsidRPr="00E52C99" w:rsidRDefault="00F96F8F" w:rsidP="0094547D">
      <w:pPr>
        <w:contextualSpacing/>
        <w:jc w:val="both"/>
        <w:rPr>
          <w:rFonts w:ascii="Arial" w:eastAsia="Calibri" w:hAnsi="Arial" w:cs="Arial"/>
          <w:szCs w:val="24"/>
        </w:rPr>
      </w:pPr>
      <w:r>
        <w:rPr>
          <w:rFonts w:ascii="Arial" w:eastAsia="Calibri" w:hAnsi="Arial" w:cs="Arial"/>
          <w:b/>
          <w:noProof/>
          <w:sz w:val="28"/>
          <w:szCs w:val="28"/>
        </w:rPr>
        <mc:AlternateContent>
          <mc:Choice Requires="wps">
            <w:drawing>
              <wp:anchor distT="0" distB="0" distL="114300" distR="114300" simplePos="0" relativeHeight="251681792" behindDoc="1" locked="0" layoutInCell="1" allowOverlap="1" wp14:anchorId="1B66A92E" wp14:editId="779A7040">
                <wp:simplePos x="0" y="0"/>
                <wp:positionH relativeFrom="column">
                  <wp:posOffset>-19685</wp:posOffset>
                </wp:positionH>
                <wp:positionV relativeFrom="paragraph">
                  <wp:posOffset>154305</wp:posOffset>
                </wp:positionV>
                <wp:extent cx="5305425" cy="3956050"/>
                <wp:effectExtent l="0" t="0" r="0" b="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9560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5B2E" id="Rectangle 35" o:spid="_x0000_s1026" style="position:absolute;margin-left:-1.55pt;margin-top:12.15pt;width:417.75pt;height:3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" fillcolor="#d8d8d8" stroked="f"/>
            </w:pict>
          </mc:Fallback>
        </mc:AlternateContent>
      </w:r>
    </w:p>
    <w:p w14:paraId="4061C31A" w14:textId="3DD52F3F" w:rsidR="0094547D" w:rsidRPr="00E52C99" w:rsidRDefault="00633226" w:rsidP="0094547D">
      <w:pPr>
        <w:contextualSpacing/>
        <w:jc w:val="both"/>
        <w:rPr>
          <w:rFonts w:ascii="Arial" w:eastAsia="Calibri" w:hAnsi="Arial" w:cs="Arial"/>
          <w:b/>
          <w:sz w:val="28"/>
          <w:szCs w:val="28"/>
        </w:rPr>
      </w:pPr>
      <w:r>
        <w:rPr>
          <w:rFonts w:ascii="Arial" w:eastAsia="Calibri" w:hAnsi="Arial" w:cs="Arial"/>
          <w:b/>
          <w:sz w:val="28"/>
          <w:szCs w:val="28"/>
        </w:rPr>
        <w:t xml:space="preserve">Council Resolution / </w:t>
      </w:r>
      <w:r w:rsidR="0094547D">
        <w:rPr>
          <w:rFonts w:ascii="Arial" w:eastAsia="Calibri" w:hAnsi="Arial" w:cs="Arial"/>
          <w:b/>
          <w:sz w:val="28"/>
          <w:szCs w:val="28"/>
        </w:rPr>
        <w:t xml:space="preserve">Committee Recommendation / </w:t>
      </w:r>
      <w:r w:rsidR="0094547D" w:rsidRPr="00E52C99">
        <w:rPr>
          <w:rFonts w:ascii="Arial" w:eastAsia="Calibri" w:hAnsi="Arial" w:cs="Arial"/>
          <w:b/>
          <w:sz w:val="28"/>
          <w:szCs w:val="28"/>
        </w:rPr>
        <w:t>Recommendation to Committee</w:t>
      </w:r>
    </w:p>
    <w:p w14:paraId="01869FE1" w14:textId="77777777" w:rsidR="0094547D" w:rsidRPr="00E52C99" w:rsidRDefault="0094547D" w:rsidP="0094547D">
      <w:pPr>
        <w:contextualSpacing/>
        <w:jc w:val="both"/>
        <w:rPr>
          <w:rFonts w:ascii="Arial" w:eastAsia="Calibri" w:hAnsi="Arial" w:cs="Arial"/>
          <w:szCs w:val="24"/>
        </w:rPr>
      </w:pPr>
    </w:p>
    <w:p w14:paraId="24B02FA4" w14:textId="77777777" w:rsidR="0094547D" w:rsidRPr="00E52C99" w:rsidRDefault="0094547D" w:rsidP="00B25DD4">
      <w:pPr>
        <w:numPr>
          <w:ilvl w:val="0"/>
          <w:numId w:val="29"/>
        </w:numPr>
        <w:ind w:left="567" w:hanging="567"/>
        <w:contextualSpacing/>
        <w:jc w:val="both"/>
        <w:rPr>
          <w:rFonts w:ascii="Arial" w:eastAsia="Calibri" w:hAnsi="Arial" w:cs="Arial"/>
          <w:b/>
          <w:szCs w:val="24"/>
        </w:rPr>
      </w:pPr>
      <w:r w:rsidRPr="00E52C99">
        <w:rPr>
          <w:rFonts w:ascii="Arial" w:eastAsia="Calibri" w:hAnsi="Arial" w:cs="Arial"/>
          <w:b/>
          <w:szCs w:val="24"/>
        </w:rPr>
        <w:t>Council agrees to extend the term of lease by the West Australian Bridge Club Inc. for premises located at Reserve 7804, Allen Park Swanbourne subject to the following:</w:t>
      </w:r>
    </w:p>
    <w:p w14:paraId="16206333" w14:textId="77777777" w:rsidR="0094547D" w:rsidRPr="00E52C99" w:rsidRDefault="0094547D" w:rsidP="0094547D">
      <w:pPr>
        <w:contextualSpacing/>
        <w:jc w:val="both"/>
        <w:rPr>
          <w:rFonts w:ascii="Arial" w:eastAsia="Calibri" w:hAnsi="Arial" w:cs="Arial"/>
          <w:b/>
          <w:szCs w:val="24"/>
        </w:rPr>
      </w:pPr>
    </w:p>
    <w:p w14:paraId="738A587B" w14:textId="77777777"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extended term will be for a further 20 years, from the expiration of the current term of lease, being 30 June 2026;</w:t>
      </w:r>
    </w:p>
    <w:p w14:paraId="1D714AAE" w14:textId="77777777" w:rsidR="0094547D" w:rsidRPr="00E52C99" w:rsidRDefault="0094547D" w:rsidP="0094547D">
      <w:pPr>
        <w:ind w:left="993" w:hanging="426"/>
        <w:contextualSpacing/>
        <w:jc w:val="both"/>
        <w:rPr>
          <w:rFonts w:ascii="Arial" w:eastAsia="Calibri" w:hAnsi="Arial" w:cs="Arial"/>
          <w:b/>
          <w:szCs w:val="24"/>
        </w:rPr>
      </w:pPr>
    </w:p>
    <w:p w14:paraId="1E4AA4F1" w14:textId="1A1C8F2B"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extension to the term of lease will be recorded in a Deed of Variation of Lease prepared by the City’s solicitors;</w:t>
      </w:r>
    </w:p>
    <w:p w14:paraId="30A68014" w14:textId="77777777" w:rsidR="0094547D" w:rsidRPr="00E52C99" w:rsidRDefault="0094547D" w:rsidP="0094547D">
      <w:pPr>
        <w:ind w:left="993" w:hanging="426"/>
        <w:contextualSpacing/>
        <w:jc w:val="both"/>
        <w:rPr>
          <w:rFonts w:ascii="Arial" w:eastAsia="Calibri" w:hAnsi="Arial" w:cs="Arial"/>
          <w:b/>
          <w:szCs w:val="24"/>
        </w:rPr>
      </w:pPr>
    </w:p>
    <w:p w14:paraId="7E8C4086" w14:textId="0E3AD5A4"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Club will pay for all costs associated with the preparation, execution and stamping of documentation to record the variation of the Lease and associated registration fees; and</w:t>
      </w:r>
    </w:p>
    <w:p w14:paraId="65945CE6" w14:textId="77777777" w:rsidR="0094547D" w:rsidRPr="00E52C99" w:rsidRDefault="0094547D" w:rsidP="0094547D">
      <w:pPr>
        <w:ind w:left="993" w:hanging="426"/>
        <w:contextualSpacing/>
        <w:jc w:val="both"/>
        <w:rPr>
          <w:rFonts w:ascii="Arial" w:eastAsia="Calibri" w:hAnsi="Arial" w:cs="Arial"/>
          <w:b/>
          <w:szCs w:val="24"/>
        </w:rPr>
      </w:pPr>
    </w:p>
    <w:p w14:paraId="07BCC617" w14:textId="77777777" w:rsidR="0094547D" w:rsidRPr="00E52C99" w:rsidRDefault="0094547D" w:rsidP="00B25DD4">
      <w:pPr>
        <w:numPr>
          <w:ilvl w:val="0"/>
          <w:numId w:val="30"/>
        </w:numPr>
        <w:ind w:left="993" w:hanging="426"/>
        <w:contextualSpacing/>
        <w:jc w:val="both"/>
        <w:rPr>
          <w:rFonts w:ascii="Arial" w:eastAsia="Calibri" w:hAnsi="Arial" w:cs="Arial"/>
          <w:b/>
          <w:szCs w:val="24"/>
        </w:rPr>
      </w:pPr>
      <w:r w:rsidRPr="00E52C99">
        <w:rPr>
          <w:rFonts w:ascii="Arial" w:eastAsia="Calibri" w:hAnsi="Arial" w:cs="Arial"/>
          <w:b/>
          <w:szCs w:val="24"/>
        </w:rPr>
        <w:t>The Minister for Lands approval is obtained.</w:t>
      </w:r>
    </w:p>
    <w:p w14:paraId="70080E5C" w14:textId="77777777" w:rsidR="0094547D" w:rsidRPr="00E52C99" w:rsidRDefault="0094547D" w:rsidP="0094547D">
      <w:pPr>
        <w:ind w:left="720"/>
        <w:contextualSpacing/>
        <w:jc w:val="both"/>
        <w:rPr>
          <w:rFonts w:ascii="Arial" w:eastAsia="Calibri" w:hAnsi="Arial" w:cs="Arial"/>
          <w:b/>
          <w:szCs w:val="24"/>
        </w:rPr>
      </w:pPr>
    </w:p>
    <w:p w14:paraId="001BCD7F" w14:textId="77777777" w:rsidR="0094547D" w:rsidRPr="00E52C99" w:rsidRDefault="0094547D" w:rsidP="00B25DD4">
      <w:pPr>
        <w:numPr>
          <w:ilvl w:val="0"/>
          <w:numId w:val="29"/>
        </w:numPr>
        <w:ind w:left="567" w:hanging="567"/>
        <w:contextualSpacing/>
        <w:jc w:val="both"/>
        <w:rPr>
          <w:rFonts w:ascii="Arial" w:eastAsia="Calibri" w:hAnsi="Arial" w:cs="Arial"/>
          <w:b/>
          <w:szCs w:val="24"/>
        </w:rPr>
      </w:pPr>
      <w:r w:rsidRPr="00E52C99">
        <w:rPr>
          <w:rFonts w:ascii="Arial" w:eastAsia="Calibri" w:hAnsi="Arial" w:cs="Arial"/>
          <w:b/>
          <w:szCs w:val="24"/>
        </w:rPr>
        <w:t>Council delegates authority to the Chief Executive Officer and Mayor to sign the Deed of Variation of Lease and apply the City’s common seal.</w:t>
      </w:r>
    </w:p>
    <w:p w14:paraId="45A72E2B" w14:textId="77777777" w:rsidR="0094547D" w:rsidRPr="00465A04" w:rsidRDefault="0094547D" w:rsidP="0094547D">
      <w:pPr>
        <w:numPr>
          <w:ilvl w:val="12"/>
          <w:numId w:val="0"/>
        </w:numPr>
        <w:tabs>
          <w:tab w:val="left" w:pos="1701"/>
          <w:tab w:val="left" w:pos="2410"/>
          <w:tab w:val="left" w:pos="2977"/>
          <w:tab w:val="right" w:pos="8335"/>
          <w:tab w:val="right" w:pos="8505"/>
        </w:tabs>
        <w:ind w:left="1701" w:hanging="1701"/>
        <w:jc w:val="both"/>
        <w:rPr>
          <w:rFonts w:ascii="Arial" w:hAnsi="Arial" w:cs="Arial"/>
          <w:szCs w:val="24"/>
        </w:rPr>
      </w:pPr>
    </w:p>
    <w:p w14:paraId="200BC07D" w14:textId="77777777" w:rsidR="00765E9D" w:rsidRPr="00465A04" w:rsidRDefault="00765E9D" w:rsidP="00765E9D">
      <w:pPr>
        <w:numPr>
          <w:ilvl w:val="12"/>
          <w:numId w:val="0"/>
        </w:numPr>
        <w:tabs>
          <w:tab w:val="left" w:pos="720"/>
          <w:tab w:val="left" w:pos="1701"/>
          <w:tab w:val="left" w:pos="2410"/>
          <w:tab w:val="left" w:pos="2977"/>
          <w:tab w:val="right" w:pos="8335"/>
          <w:tab w:val="right" w:pos="8505"/>
        </w:tabs>
        <w:ind w:left="720"/>
        <w:jc w:val="both"/>
        <w:rPr>
          <w:rFonts w:ascii="Arial" w:hAnsi="Arial" w:cs="Arial"/>
          <w:szCs w:val="24"/>
        </w:rPr>
      </w:pPr>
    </w:p>
    <w:p w14:paraId="200BC07E" w14:textId="5727800A" w:rsidR="00085B7F"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90" w:name="_Toc533085284"/>
      <w:r w:rsidR="004A5EB2">
        <w:rPr>
          <w:rFonts w:ascii="Arial" w:hAnsi="Arial" w:cs="Arial"/>
          <w:sz w:val="24"/>
          <w:szCs w:val="24"/>
          <w:u w:val="none"/>
        </w:rPr>
        <w:lastRenderedPageBreak/>
        <w:t>Technical Services</w:t>
      </w:r>
      <w:r w:rsidR="00A53BD3" w:rsidRPr="00465A04">
        <w:rPr>
          <w:rFonts w:ascii="Arial" w:hAnsi="Arial" w:cs="Arial"/>
          <w:sz w:val="24"/>
          <w:szCs w:val="24"/>
          <w:u w:val="none"/>
        </w:rPr>
        <w:t xml:space="preserve"> </w:t>
      </w:r>
      <w:r w:rsidR="00085B7F" w:rsidRPr="00465A04">
        <w:rPr>
          <w:rFonts w:ascii="Arial" w:hAnsi="Arial" w:cs="Arial"/>
          <w:sz w:val="24"/>
          <w:szCs w:val="24"/>
          <w:u w:val="none"/>
        </w:rPr>
        <w:t>Report No</w:t>
      </w:r>
      <w:r w:rsidR="00465A04" w:rsidRPr="00465A04">
        <w:rPr>
          <w:rFonts w:ascii="Arial" w:hAnsi="Arial" w:cs="Arial"/>
          <w:sz w:val="24"/>
          <w:szCs w:val="24"/>
          <w:u w:val="none"/>
        </w:rPr>
        <w:t>’</w:t>
      </w:r>
      <w:r w:rsidR="00085B7F" w:rsidRPr="00465A04">
        <w:rPr>
          <w:rFonts w:ascii="Arial" w:hAnsi="Arial" w:cs="Arial"/>
          <w:sz w:val="24"/>
          <w:szCs w:val="24"/>
          <w:u w:val="none"/>
        </w:rPr>
        <w:t xml:space="preserve">s </w:t>
      </w:r>
      <w:r w:rsidR="00AC102A">
        <w:rPr>
          <w:rFonts w:ascii="Arial" w:hAnsi="Arial" w:cs="Arial"/>
          <w:sz w:val="24"/>
          <w:szCs w:val="24"/>
          <w:u w:val="none"/>
        </w:rPr>
        <w:t>TS</w:t>
      </w:r>
      <w:r w:rsidR="000204CE">
        <w:rPr>
          <w:rFonts w:ascii="Arial" w:hAnsi="Arial" w:cs="Arial"/>
          <w:sz w:val="24"/>
          <w:szCs w:val="24"/>
          <w:u w:val="none"/>
        </w:rPr>
        <w:t>27.18</w:t>
      </w:r>
      <w:r w:rsidR="00085B7F" w:rsidRPr="00465A04">
        <w:rPr>
          <w:rFonts w:ascii="Arial" w:hAnsi="Arial" w:cs="Arial"/>
          <w:sz w:val="24"/>
          <w:szCs w:val="24"/>
          <w:u w:val="none"/>
        </w:rPr>
        <w:t xml:space="preserve"> to </w:t>
      </w:r>
      <w:r w:rsidR="00AC102A">
        <w:rPr>
          <w:rFonts w:ascii="Arial" w:hAnsi="Arial" w:cs="Arial"/>
          <w:sz w:val="24"/>
          <w:szCs w:val="24"/>
          <w:u w:val="none"/>
        </w:rPr>
        <w:t>TS</w:t>
      </w:r>
      <w:r w:rsidR="000204CE">
        <w:rPr>
          <w:rFonts w:ascii="Arial" w:hAnsi="Arial" w:cs="Arial"/>
          <w:sz w:val="24"/>
          <w:szCs w:val="24"/>
          <w:u w:val="none"/>
        </w:rPr>
        <w:t>29.18</w:t>
      </w:r>
      <w:r w:rsidR="00085B7F" w:rsidRPr="00465A04">
        <w:rPr>
          <w:rFonts w:ascii="Arial" w:hAnsi="Arial" w:cs="Arial"/>
          <w:sz w:val="24"/>
          <w:szCs w:val="24"/>
          <w:u w:val="none"/>
        </w:rPr>
        <w:t xml:space="preserve"> </w:t>
      </w:r>
      <w:r w:rsidR="00012C59">
        <w:rPr>
          <w:rFonts w:ascii="Arial" w:hAnsi="Arial" w:cs="Arial"/>
          <w:sz w:val="24"/>
          <w:szCs w:val="24"/>
          <w:u w:val="none"/>
        </w:rPr>
        <w:t>(copy attached)</w:t>
      </w:r>
      <w:bookmarkEnd w:id="90"/>
    </w:p>
    <w:p w14:paraId="200BC07F"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0"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1" w14:textId="77777777"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0204CE" w:rsidRPr="00252593" w14:paraId="437488F6" w14:textId="77777777" w:rsidTr="00CA1A5E">
        <w:tc>
          <w:tcPr>
            <w:tcW w:w="9134" w:type="dxa"/>
            <w:tcBorders>
              <w:top w:val="single" w:sz="4" w:space="0" w:color="auto"/>
              <w:left w:val="single" w:sz="4" w:space="0" w:color="auto"/>
              <w:bottom w:val="single" w:sz="4" w:space="0" w:color="auto"/>
              <w:right w:val="single" w:sz="4" w:space="0" w:color="auto"/>
            </w:tcBorders>
            <w:shd w:val="clear" w:color="auto" w:fill="auto"/>
            <w:hideMark/>
          </w:tcPr>
          <w:p w14:paraId="2FF41FCB" w14:textId="77777777" w:rsidR="000204CE" w:rsidRPr="00252593" w:rsidRDefault="000204CE" w:rsidP="00CA1A5E">
            <w:pPr>
              <w:keepNext/>
              <w:keepLines/>
              <w:ind w:left="2159" w:hanging="2159"/>
              <w:jc w:val="both"/>
              <w:outlineLvl w:val="0"/>
              <w:rPr>
                <w:rFonts w:ascii="Arial" w:eastAsia="Calibri" w:hAnsi="Arial" w:cs="Arial"/>
                <w:b/>
                <w:bCs/>
                <w:sz w:val="28"/>
                <w:szCs w:val="28"/>
              </w:rPr>
            </w:pPr>
            <w:bookmarkStart w:id="91" w:name="_Toc530741102"/>
            <w:bookmarkStart w:id="92" w:name="_Toc531768768"/>
            <w:bookmarkStart w:id="93" w:name="_Toc533085285"/>
            <w:r w:rsidRPr="00252593">
              <w:rPr>
                <w:rFonts w:ascii="Arial" w:eastAsia="Calibri" w:hAnsi="Arial" w:cs="Arial"/>
                <w:b/>
                <w:bCs/>
                <w:sz w:val="28"/>
                <w:szCs w:val="28"/>
              </w:rPr>
              <w:t xml:space="preserve">TS27.18 </w:t>
            </w:r>
            <w:r w:rsidRPr="00252593">
              <w:rPr>
                <w:rFonts w:ascii="Arial" w:eastAsia="Calibri" w:hAnsi="Arial" w:cs="Arial"/>
                <w:b/>
                <w:bCs/>
                <w:sz w:val="28"/>
                <w:szCs w:val="28"/>
              </w:rPr>
              <w:tab/>
              <w:t>Leon Road Footpath between Robert Street and Alexander Road</w:t>
            </w:r>
            <w:bookmarkEnd w:id="91"/>
            <w:bookmarkEnd w:id="92"/>
            <w:bookmarkEnd w:id="93"/>
          </w:p>
        </w:tc>
      </w:tr>
    </w:tbl>
    <w:p w14:paraId="68B71384"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040"/>
      </w:tblGrid>
      <w:tr w:rsidR="000204CE" w:rsidRPr="00252593" w14:paraId="24506001"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749A1A"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E48A78B"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20F40C5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7FDE68"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683FFAA"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3C266F6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D89B7C0"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75B144C"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City of Nedlands</w:t>
            </w:r>
          </w:p>
        </w:tc>
      </w:tr>
      <w:tr w:rsidR="000204CE" w:rsidRPr="00252593" w14:paraId="130119FC"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98C299E"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1256785"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Irene Chiang – Design Engineer</w:t>
            </w:r>
          </w:p>
        </w:tc>
      </w:tr>
      <w:tr w:rsidR="000204CE" w:rsidRPr="00252593" w14:paraId="5CB27366"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C4E82A9"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AF74F84"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Martyn Glover – Director Technical Services </w:t>
            </w:r>
          </w:p>
        </w:tc>
      </w:tr>
      <w:tr w:rsidR="000204CE" w:rsidRPr="00252593" w14:paraId="2B5B4174"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501FC8D"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784287A8" w14:textId="77777777" w:rsidR="000204CE" w:rsidRPr="00252593" w:rsidRDefault="000204CE" w:rsidP="00B25DD4">
            <w:pPr>
              <w:numPr>
                <w:ilvl w:val="0"/>
                <w:numId w:val="34"/>
              </w:numPr>
              <w:ind w:left="426" w:hanging="426"/>
              <w:jc w:val="both"/>
              <w:rPr>
                <w:rFonts w:ascii="Arial" w:eastAsia="Calibri" w:hAnsi="Arial" w:cs="Arial"/>
                <w:sz w:val="22"/>
                <w:szCs w:val="32"/>
                <w:lang w:val="en-US"/>
              </w:rPr>
            </w:pPr>
            <w:r w:rsidRPr="00252593">
              <w:rPr>
                <w:rFonts w:ascii="Arial" w:eastAsia="Calibri" w:hAnsi="Arial" w:cs="Arial"/>
                <w:sz w:val="22"/>
                <w:szCs w:val="32"/>
                <w:lang w:val="en-US"/>
              </w:rPr>
              <w:t>Proposed Design Drawing F-2018-48-01-A</w:t>
            </w:r>
          </w:p>
        </w:tc>
      </w:tr>
    </w:tbl>
    <w:p w14:paraId="66EAB7B6" w14:textId="598406D1" w:rsidR="000204CE" w:rsidRDefault="000204CE" w:rsidP="000204CE">
      <w:pPr>
        <w:jc w:val="both"/>
        <w:rPr>
          <w:rFonts w:ascii="Arial" w:eastAsia="Calibri" w:hAnsi="Arial" w:cs="Arial"/>
          <w:b/>
          <w:szCs w:val="32"/>
          <w:lang w:val="en-US"/>
        </w:rPr>
      </w:pPr>
    </w:p>
    <w:p w14:paraId="60D5338C" w14:textId="77777777" w:rsidR="00633226" w:rsidRPr="006D752D" w:rsidRDefault="00633226" w:rsidP="00633226">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E2764E9" w14:textId="77777777" w:rsidR="00633226" w:rsidRPr="006D752D" w:rsidRDefault="00633226" w:rsidP="00633226">
      <w:pPr>
        <w:jc w:val="both"/>
        <w:rPr>
          <w:rFonts w:ascii="Arial" w:hAnsi="Arial" w:cs="Arial"/>
          <w:szCs w:val="24"/>
        </w:rPr>
      </w:pPr>
    </w:p>
    <w:p w14:paraId="785743CA" w14:textId="77777777" w:rsidR="00633226" w:rsidRPr="006D752D" w:rsidRDefault="00633226" w:rsidP="00633226">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46D0940B" w14:textId="77777777" w:rsidR="00633226" w:rsidRPr="006D752D" w:rsidRDefault="00633226" w:rsidP="00633226">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4ACC46FB" w14:textId="77777777" w:rsidR="00633226" w:rsidRPr="006D752D" w:rsidRDefault="00633226" w:rsidP="00633226">
      <w:pPr>
        <w:jc w:val="both"/>
        <w:rPr>
          <w:rFonts w:ascii="Arial" w:hAnsi="Arial" w:cs="Arial"/>
          <w:szCs w:val="24"/>
        </w:rPr>
      </w:pPr>
    </w:p>
    <w:p w14:paraId="19CBF4FC" w14:textId="77777777" w:rsidR="00633226" w:rsidRPr="006D752D" w:rsidRDefault="00633226" w:rsidP="00633226">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0822D4E" w14:textId="77777777" w:rsidR="00633226" w:rsidRDefault="00633226" w:rsidP="00633226">
      <w:pPr>
        <w:jc w:val="both"/>
        <w:rPr>
          <w:rFonts w:ascii="Arial" w:hAnsi="Arial" w:cs="Arial"/>
          <w:szCs w:val="24"/>
        </w:rPr>
      </w:pPr>
      <w:r w:rsidRPr="006D752D">
        <w:rPr>
          <w:rFonts w:ascii="Arial" w:hAnsi="Arial" w:cs="Arial"/>
          <w:szCs w:val="24"/>
        </w:rPr>
        <w:t>(Printed below for ease of reference)</w:t>
      </w:r>
    </w:p>
    <w:p w14:paraId="5D10E74B" w14:textId="77777777" w:rsidR="00633226" w:rsidRPr="006D752D" w:rsidRDefault="00633226" w:rsidP="00633226">
      <w:pPr>
        <w:jc w:val="both"/>
        <w:rPr>
          <w:rFonts w:ascii="Arial" w:hAnsi="Arial" w:cs="Arial"/>
          <w:szCs w:val="24"/>
        </w:rPr>
      </w:pPr>
    </w:p>
    <w:p w14:paraId="6C861FE7" w14:textId="7EA587A0" w:rsidR="00633226" w:rsidRPr="006D752D" w:rsidRDefault="00633226" w:rsidP="00633226">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39065844" w14:textId="231C844F" w:rsidR="000D0FD1" w:rsidRDefault="000D0FD1" w:rsidP="000204CE">
      <w:pPr>
        <w:jc w:val="both"/>
        <w:rPr>
          <w:rFonts w:ascii="Arial" w:eastAsia="Calibri" w:hAnsi="Arial" w:cs="Arial"/>
          <w:b/>
          <w:szCs w:val="32"/>
          <w:lang w:val="en-US"/>
        </w:rPr>
      </w:pPr>
    </w:p>
    <w:p w14:paraId="180C95B5" w14:textId="75B3F13F" w:rsidR="000D0FD1" w:rsidRDefault="00F96F8F" w:rsidP="000204CE">
      <w:pPr>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2816" behindDoc="1" locked="0" layoutInCell="1" allowOverlap="1" wp14:anchorId="1B66A92E" wp14:editId="6B6DFDF1">
                <wp:simplePos x="0" y="0"/>
                <wp:positionH relativeFrom="column">
                  <wp:posOffset>-1270</wp:posOffset>
                </wp:positionH>
                <wp:positionV relativeFrom="paragraph">
                  <wp:posOffset>155575</wp:posOffset>
                </wp:positionV>
                <wp:extent cx="5305425" cy="1174750"/>
                <wp:effectExtent l="0" t="0" r="0" b="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174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7FB14" id="Rectangle 36" o:spid="_x0000_s1026" style="position:absolute;margin-left:-.1pt;margin-top:12.25pt;width:417.75pt;height: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" fillcolor="#d8d8d8" stroked="f"/>
            </w:pict>
          </mc:Fallback>
        </mc:AlternateContent>
      </w:r>
    </w:p>
    <w:p w14:paraId="1E7DA32F" w14:textId="52471B77" w:rsidR="000204CE" w:rsidRPr="00E81F0B" w:rsidRDefault="00633226" w:rsidP="000204CE">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0204CE">
        <w:rPr>
          <w:rFonts w:ascii="Arial" w:eastAsia="Calibri" w:hAnsi="Arial" w:cs="Arial"/>
          <w:b/>
          <w:sz w:val="28"/>
          <w:szCs w:val="32"/>
          <w:lang w:val="en-US"/>
        </w:rPr>
        <w:t xml:space="preserve">Committee Recommendation / </w:t>
      </w:r>
      <w:r w:rsidR="000204CE" w:rsidRPr="00E81F0B">
        <w:rPr>
          <w:rFonts w:ascii="Arial" w:eastAsia="Calibri" w:hAnsi="Arial" w:cs="Arial"/>
          <w:b/>
          <w:sz w:val="28"/>
          <w:szCs w:val="32"/>
          <w:lang w:val="en-US"/>
        </w:rPr>
        <w:t>Recommendation to Committee</w:t>
      </w:r>
    </w:p>
    <w:p w14:paraId="54E9F2B4" w14:textId="77777777" w:rsidR="000204CE" w:rsidRPr="00E81F0B" w:rsidRDefault="000204CE" w:rsidP="000204CE">
      <w:pPr>
        <w:jc w:val="both"/>
        <w:rPr>
          <w:rFonts w:ascii="Arial" w:eastAsia="Calibri" w:hAnsi="Arial" w:cs="Arial"/>
          <w:b/>
          <w:szCs w:val="32"/>
          <w:lang w:val="en-US"/>
        </w:rPr>
      </w:pPr>
    </w:p>
    <w:p w14:paraId="2E10B8CF" w14:textId="77777777" w:rsidR="000204CE" w:rsidRPr="00E81F0B" w:rsidRDefault="000204CE" w:rsidP="000204CE">
      <w:pPr>
        <w:jc w:val="both"/>
        <w:rPr>
          <w:rFonts w:ascii="Arial" w:eastAsia="Calibri" w:hAnsi="Arial" w:cs="Arial"/>
          <w:b/>
          <w:szCs w:val="32"/>
          <w:lang w:val="en-US"/>
        </w:rPr>
      </w:pPr>
      <w:r>
        <w:rPr>
          <w:rFonts w:ascii="Arial" w:eastAsia="Calibri" w:hAnsi="Arial" w:cs="Arial"/>
          <w:b/>
          <w:szCs w:val="32"/>
          <w:lang w:val="en-US"/>
        </w:rPr>
        <w:t xml:space="preserve">That </w:t>
      </w:r>
      <w:r w:rsidRPr="00E81F0B">
        <w:rPr>
          <w:rFonts w:ascii="Arial" w:eastAsia="Calibri" w:hAnsi="Arial" w:cs="Arial"/>
          <w:b/>
          <w:szCs w:val="32"/>
          <w:lang w:val="en-US"/>
        </w:rPr>
        <w:t>Council withdraws the footpath on Leon Road between Robert Street and Alexander Road from the Capital Works Program and redirects the funds to other existing or future projects.</w:t>
      </w:r>
    </w:p>
    <w:p w14:paraId="528EB9BC" w14:textId="77777777" w:rsidR="000204CE" w:rsidRPr="00BA0453" w:rsidRDefault="000204CE" w:rsidP="000204CE">
      <w:pPr>
        <w:tabs>
          <w:tab w:val="left" w:pos="1418"/>
          <w:tab w:val="left" w:pos="2410"/>
          <w:tab w:val="left" w:pos="2977"/>
          <w:tab w:val="right" w:pos="8505"/>
        </w:tabs>
        <w:ind w:left="1418" w:hanging="1418"/>
        <w:jc w:val="both"/>
        <w:rPr>
          <w:rFonts w:ascii="Arial" w:hAnsi="Arial" w:cs="Arial"/>
          <w:szCs w:val="24"/>
        </w:rPr>
      </w:pPr>
    </w:p>
    <w:p w14:paraId="487847A6" w14:textId="3AF8669F" w:rsidR="000204CE" w:rsidRDefault="000204CE" w:rsidP="000204CE">
      <w:pPr>
        <w:tabs>
          <w:tab w:val="left" w:pos="1418"/>
          <w:tab w:val="left" w:pos="2410"/>
          <w:tab w:val="left" w:pos="2977"/>
          <w:tab w:val="right" w:pos="8505"/>
        </w:tabs>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0204CE" w:rsidRPr="00252593" w14:paraId="3DEFE618" w14:textId="77777777" w:rsidTr="00CA1A5E">
        <w:tc>
          <w:tcPr>
            <w:tcW w:w="9134" w:type="dxa"/>
            <w:tcBorders>
              <w:top w:val="single" w:sz="4" w:space="0" w:color="auto"/>
              <w:left w:val="single" w:sz="4" w:space="0" w:color="auto"/>
              <w:bottom w:val="single" w:sz="4" w:space="0" w:color="auto"/>
              <w:right w:val="single" w:sz="4" w:space="0" w:color="auto"/>
            </w:tcBorders>
            <w:shd w:val="clear" w:color="auto" w:fill="auto"/>
            <w:hideMark/>
          </w:tcPr>
          <w:p w14:paraId="496189CA" w14:textId="77777777" w:rsidR="000204CE" w:rsidRPr="00252593" w:rsidRDefault="000204CE" w:rsidP="00CA1A5E">
            <w:pPr>
              <w:keepNext/>
              <w:keepLines/>
              <w:jc w:val="both"/>
              <w:outlineLvl w:val="0"/>
              <w:rPr>
                <w:rFonts w:ascii="Arial" w:eastAsia="Calibri" w:hAnsi="Arial" w:cs="Arial"/>
                <w:b/>
                <w:bCs/>
                <w:sz w:val="28"/>
                <w:szCs w:val="28"/>
              </w:rPr>
            </w:pPr>
            <w:bookmarkStart w:id="94" w:name="_Toc530741103"/>
            <w:bookmarkStart w:id="95" w:name="_Toc531768769"/>
            <w:bookmarkStart w:id="96" w:name="_Toc533085286"/>
            <w:r w:rsidRPr="00252593">
              <w:rPr>
                <w:rFonts w:ascii="Arial" w:eastAsia="Calibri" w:hAnsi="Arial" w:cs="Arial"/>
                <w:b/>
                <w:bCs/>
                <w:sz w:val="28"/>
                <w:szCs w:val="28"/>
              </w:rPr>
              <w:lastRenderedPageBreak/>
              <w:t>TS28.18</w:t>
            </w:r>
            <w:r w:rsidRPr="00252593">
              <w:rPr>
                <w:rFonts w:ascii="Arial" w:eastAsia="Calibri" w:hAnsi="Arial" w:cs="Arial"/>
                <w:b/>
                <w:bCs/>
                <w:sz w:val="28"/>
                <w:szCs w:val="28"/>
              </w:rPr>
              <w:tab/>
              <w:t>Quintilian Road Traffic Management</w:t>
            </w:r>
            <w:bookmarkEnd w:id="94"/>
            <w:bookmarkEnd w:id="95"/>
            <w:bookmarkEnd w:id="96"/>
          </w:p>
        </w:tc>
      </w:tr>
    </w:tbl>
    <w:p w14:paraId="375B0D26"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046"/>
      </w:tblGrid>
      <w:tr w:rsidR="000204CE" w:rsidRPr="00252593" w14:paraId="57559875"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1429E5"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F980DC9"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0813602A"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C6A270"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245265AD"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0E85B25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A5CD537"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66C9466"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0204CE" w:rsidRPr="00252593" w14:paraId="3DF507E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18AB85"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5F78F251"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James Cresswell - Manager Infrastructure Services</w:t>
            </w:r>
          </w:p>
        </w:tc>
      </w:tr>
      <w:tr w:rsidR="000204CE" w:rsidRPr="00252593" w14:paraId="4BA77869"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C3E34FC"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7983AD97"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Martyn Glover - Director Technical Services</w:t>
            </w:r>
          </w:p>
        </w:tc>
      </w:tr>
      <w:tr w:rsidR="000204CE" w:rsidRPr="00252593" w14:paraId="1BE2DB53"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2C3260A"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43973BED" w14:textId="77777777" w:rsidR="000204CE" w:rsidRPr="00252593" w:rsidRDefault="000204CE" w:rsidP="00B25DD4">
            <w:pPr>
              <w:numPr>
                <w:ilvl w:val="0"/>
                <w:numId w:val="36"/>
              </w:numPr>
              <w:ind w:left="410"/>
              <w:jc w:val="both"/>
              <w:rPr>
                <w:rFonts w:ascii="Arial" w:eastAsia="Calibri" w:hAnsi="Arial" w:cs="Arial"/>
                <w:sz w:val="22"/>
                <w:szCs w:val="32"/>
                <w:lang w:val="en-US"/>
              </w:rPr>
            </w:pPr>
            <w:r w:rsidRPr="00252593">
              <w:rPr>
                <w:rFonts w:ascii="Arial" w:eastAsia="Calibri" w:hAnsi="Arial" w:cs="Arial"/>
                <w:sz w:val="22"/>
                <w:szCs w:val="32"/>
                <w:lang w:val="en-US"/>
              </w:rPr>
              <w:t>Quintilian Road and Brockway Road Proposed Traffic Management Concept Plan</w:t>
            </w:r>
          </w:p>
        </w:tc>
      </w:tr>
    </w:tbl>
    <w:p w14:paraId="6904CC07" w14:textId="35D7ED6A" w:rsidR="000204CE" w:rsidRDefault="000204CE" w:rsidP="000204CE">
      <w:pPr>
        <w:jc w:val="both"/>
        <w:rPr>
          <w:rFonts w:ascii="Arial" w:eastAsia="Calibri" w:hAnsi="Arial" w:cs="Arial"/>
          <w:b/>
          <w:szCs w:val="32"/>
          <w:lang w:val="en-US"/>
        </w:rPr>
      </w:pPr>
    </w:p>
    <w:p w14:paraId="37B03A26" w14:textId="696CD2C8" w:rsidR="000D0FD1" w:rsidRPr="006D752D" w:rsidRDefault="000D0FD1" w:rsidP="000D0FD1">
      <w:pPr>
        <w:jc w:val="both"/>
        <w:rPr>
          <w:rFonts w:ascii="Arial" w:hAnsi="Arial" w:cs="Arial"/>
          <w:b/>
          <w:szCs w:val="24"/>
        </w:rPr>
      </w:pPr>
      <w:r w:rsidRPr="00F4285C">
        <w:rPr>
          <w:rFonts w:ascii="Arial" w:hAnsi="Arial" w:cs="Arial"/>
          <w:b/>
          <w:szCs w:val="24"/>
        </w:rPr>
        <w:t xml:space="preserve">Regulation 11(da) </w:t>
      </w:r>
      <w:r w:rsidR="00994C89" w:rsidRPr="00F4285C">
        <w:rPr>
          <w:rFonts w:ascii="Arial" w:hAnsi="Arial" w:cs="Arial"/>
          <w:b/>
          <w:szCs w:val="24"/>
        </w:rPr>
        <w:t>–</w:t>
      </w:r>
      <w:r w:rsidRPr="00F4285C">
        <w:rPr>
          <w:rFonts w:ascii="Arial" w:hAnsi="Arial" w:cs="Arial"/>
          <w:b/>
          <w:szCs w:val="24"/>
        </w:rPr>
        <w:t xml:space="preserve"> </w:t>
      </w:r>
      <w:r w:rsidR="00994C89" w:rsidRPr="00F4285C">
        <w:rPr>
          <w:rFonts w:ascii="Arial" w:hAnsi="Arial" w:cs="Arial"/>
          <w:b/>
          <w:szCs w:val="24"/>
        </w:rPr>
        <w:t xml:space="preserve">Council agreed to </w:t>
      </w:r>
      <w:r w:rsidR="00F527FD" w:rsidRPr="00F4285C">
        <w:rPr>
          <w:rFonts w:ascii="Arial" w:hAnsi="Arial" w:cs="Arial"/>
          <w:b/>
          <w:szCs w:val="24"/>
        </w:rPr>
        <w:t>increase the consultation area of effected residents and landowners.</w:t>
      </w:r>
    </w:p>
    <w:p w14:paraId="7EB3964C" w14:textId="77777777" w:rsidR="000D0FD1" w:rsidRPr="006D752D" w:rsidRDefault="000D0FD1" w:rsidP="000D0FD1">
      <w:pPr>
        <w:jc w:val="both"/>
        <w:rPr>
          <w:rFonts w:ascii="Arial" w:hAnsi="Arial" w:cs="Arial"/>
          <w:szCs w:val="24"/>
        </w:rPr>
      </w:pPr>
    </w:p>
    <w:p w14:paraId="05B95559" w14:textId="77777777" w:rsidR="00FE0BBD" w:rsidRPr="006D752D" w:rsidRDefault="00FE0BBD" w:rsidP="00FE0BBD">
      <w:pPr>
        <w:rPr>
          <w:rFonts w:ascii="Arial" w:hAnsi="Arial" w:cs="Arial"/>
          <w:szCs w:val="24"/>
        </w:rPr>
      </w:pPr>
      <w:r w:rsidRPr="006D752D">
        <w:rPr>
          <w:rFonts w:ascii="Arial" w:hAnsi="Arial" w:cs="Arial"/>
          <w:szCs w:val="24"/>
          <w:u w:val="single"/>
        </w:rPr>
        <w:t>Amendment</w:t>
      </w:r>
    </w:p>
    <w:p w14:paraId="320BD8E7" w14:textId="77777777" w:rsidR="00FE0BBD" w:rsidRPr="006D752D" w:rsidRDefault="00FE0BBD" w:rsidP="00FE0BBD">
      <w:pPr>
        <w:rPr>
          <w:rFonts w:ascii="Arial" w:hAnsi="Arial" w:cs="Arial"/>
          <w:szCs w:val="24"/>
        </w:rPr>
      </w:pPr>
      <w:r w:rsidRPr="006D752D">
        <w:rPr>
          <w:rFonts w:ascii="Arial" w:hAnsi="Arial" w:cs="Arial"/>
          <w:szCs w:val="24"/>
        </w:rPr>
        <w:t xml:space="preserve">Moved - Councillor </w:t>
      </w:r>
      <w:r>
        <w:rPr>
          <w:rFonts w:ascii="Arial" w:hAnsi="Arial" w:cs="Arial"/>
          <w:szCs w:val="24"/>
        </w:rPr>
        <w:t>de Lacy</w:t>
      </w:r>
    </w:p>
    <w:p w14:paraId="0B8CEEC7" w14:textId="6446A7DA" w:rsidR="00FE0BBD" w:rsidRPr="006D752D" w:rsidRDefault="00FE0BBD" w:rsidP="00FE0BBD">
      <w:pPr>
        <w:rPr>
          <w:rFonts w:ascii="Arial" w:hAnsi="Arial" w:cs="Arial"/>
          <w:szCs w:val="24"/>
        </w:rPr>
      </w:pPr>
      <w:r w:rsidRPr="006D752D">
        <w:rPr>
          <w:rFonts w:ascii="Arial" w:hAnsi="Arial" w:cs="Arial"/>
          <w:szCs w:val="24"/>
        </w:rPr>
        <w:t xml:space="preserve">Seconded - Councillor </w:t>
      </w:r>
      <w:r w:rsidR="00CB5556">
        <w:rPr>
          <w:rFonts w:ascii="Arial" w:hAnsi="Arial" w:cs="Arial"/>
          <w:szCs w:val="24"/>
        </w:rPr>
        <w:t>Wetherall</w:t>
      </w:r>
    </w:p>
    <w:p w14:paraId="38B0FCDB" w14:textId="77777777" w:rsidR="00FE0BBD" w:rsidRPr="006D752D" w:rsidRDefault="00FE0BBD" w:rsidP="00FE0BBD">
      <w:pPr>
        <w:rPr>
          <w:rFonts w:ascii="Arial" w:hAnsi="Arial" w:cs="Arial"/>
          <w:szCs w:val="24"/>
        </w:rPr>
      </w:pPr>
    </w:p>
    <w:p w14:paraId="78E1345C" w14:textId="77777777" w:rsidR="00FE0BBD" w:rsidRDefault="00FE0BBD" w:rsidP="00FE0BBD">
      <w:pPr>
        <w:jc w:val="both"/>
        <w:rPr>
          <w:rFonts w:ascii="Arial" w:hAnsi="Arial" w:cs="Arial"/>
          <w:b/>
          <w:szCs w:val="24"/>
        </w:rPr>
      </w:pPr>
      <w:r w:rsidRPr="006D752D">
        <w:rPr>
          <w:rFonts w:ascii="Arial" w:hAnsi="Arial" w:cs="Arial"/>
          <w:b/>
          <w:szCs w:val="24"/>
        </w:rPr>
        <w:t xml:space="preserve">That </w:t>
      </w:r>
      <w:r>
        <w:rPr>
          <w:rFonts w:ascii="Arial" w:hAnsi="Arial" w:cs="Arial"/>
          <w:b/>
          <w:szCs w:val="24"/>
        </w:rPr>
        <w:t>an additional clause be added as follows:</w:t>
      </w:r>
    </w:p>
    <w:p w14:paraId="72A2AB00" w14:textId="77777777" w:rsidR="00FE0BBD" w:rsidRDefault="00FE0BBD" w:rsidP="00FE0BBD">
      <w:pPr>
        <w:jc w:val="both"/>
        <w:rPr>
          <w:rFonts w:ascii="Arial" w:hAnsi="Arial" w:cs="Arial"/>
          <w:b/>
          <w:szCs w:val="24"/>
        </w:rPr>
      </w:pPr>
    </w:p>
    <w:p w14:paraId="65870952" w14:textId="671A032A" w:rsidR="00FE0BBD" w:rsidRPr="006F7345" w:rsidRDefault="00FE0BBD" w:rsidP="00FE0BBD">
      <w:pPr>
        <w:jc w:val="both"/>
        <w:rPr>
          <w:rFonts w:ascii="Arial" w:hAnsi="Arial" w:cs="Arial"/>
          <w:b/>
        </w:rPr>
      </w:pPr>
      <w:r w:rsidRPr="006F7345">
        <w:rPr>
          <w:rFonts w:ascii="Arial" w:hAnsi="Arial" w:cs="Arial"/>
          <w:b/>
        </w:rPr>
        <w:t>This is to include writing to all residents and landowners within the area bound by Mimosa Avenue, Alfred Road, Stubbs Terrace, Quintilian Road</w:t>
      </w:r>
      <w:r w:rsidR="006F7345">
        <w:rPr>
          <w:rFonts w:ascii="Arial" w:hAnsi="Arial" w:cs="Arial"/>
          <w:b/>
        </w:rPr>
        <w:t xml:space="preserve">, </w:t>
      </w:r>
      <w:r w:rsidRPr="006F7345">
        <w:rPr>
          <w:rFonts w:ascii="Arial" w:hAnsi="Arial" w:cs="Arial"/>
          <w:b/>
        </w:rPr>
        <w:t>Camelia Avenue</w:t>
      </w:r>
      <w:r w:rsidR="006F7345">
        <w:rPr>
          <w:rFonts w:ascii="Arial" w:hAnsi="Arial" w:cs="Arial"/>
          <w:b/>
        </w:rPr>
        <w:t xml:space="preserve"> and those living in </w:t>
      </w:r>
      <w:proofErr w:type="spellStart"/>
      <w:r w:rsidR="006F7345">
        <w:rPr>
          <w:rFonts w:ascii="Arial" w:hAnsi="Arial" w:cs="Arial"/>
          <w:b/>
        </w:rPr>
        <w:t>Jubaea</w:t>
      </w:r>
      <w:proofErr w:type="spellEnd"/>
      <w:r w:rsidR="006F7345">
        <w:rPr>
          <w:rFonts w:ascii="Arial" w:hAnsi="Arial" w:cs="Arial"/>
          <w:b/>
        </w:rPr>
        <w:t xml:space="preserve"> Gardens</w:t>
      </w:r>
      <w:r w:rsidRPr="006F7345">
        <w:rPr>
          <w:rFonts w:ascii="Arial" w:hAnsi="Arial" w:cs="Arial"/>
          <w:b/>
        </w:rPr>
        <w:t xml:space="preserve"> seeking their comments on the proposed partial road closure.</w:t>
      </w:r>
    </w:p>
    <w:p w14:paraId="087D8567" w14:textId="05A25042" w:rsidR="00FE0BBD" w:rsidRDefault="00FE0BBD" w:rsidP="00FE0BBD">
      <w:pPr>
        <w:jc w:val="both"/>
        <w:rPr>
          <w:rFonts w:ascii="Arial" w:hAnsi="Arial" w:cs="Arial"/>
          <w:b/>
          <w:szCs w:val="24"/>
        </w:rPr>
      </w:pPr>
    </w:p>
    <w:p w14:paraId="3EEDA355" w14:textId="3D9FC5ED" w:rsidR="00CB5556" w:rsidRDefault="00CB5556" w:rsidP="00FE0BBD">
      <w:pPr>
        <w:jc w:val="both"/>
        <w:rPr>
          <w:rFonts w:ascii="Arial" w:hAnsi="Arial" w:cs="Arial"/>
          <w:b/>
          <w:szCs w:val="24"/>
        </w:rPr>
      </w:pPr>
    </w:p>
    <w:p w14:paraId="3578EAF7" w14:textId="19DD8837" w:rsidR="00CB5556" w:rsidRDefault="00CB5556" w:rsidP="00CB5556">
      <w:pPr>
        <w:ind w:left="-851"/>
        <w:jc w:val="both"/>
        <w:rPr>
          <w:rFonts w:ascii="Arial" w:hAnsi="Arial" w:cs="Arial"/>
          <w:szCs w:val="24"/>
        </w:rPr>
      </w:pPr>
      <w:r>
        <w:rPr>
          <w:rFonts w:ascii="Arial" w:hAnsi="Arial" w:cs="Arial"/>
          <w:szCs w:val="24"/>
        </w:rPr>
        <w:t xml:space="preserve">Councillor Hassell left the room at 8.24 pm and returned at </w:t>
      </w:r>
      <w:r w:rsidR="007B193D">
        <w:rPr>
          <w:rFonts w:ascii="Arial" w:hAnsi="Arial" w:cs="Arial"/>
          <w:szCs w:val="24"/>
        </w:rPr>
        <w:t>8.26</w:t>
      </w:r>
      <w:r>
        <w:rPr>
          <w:rFonts w:ascii="Arial" w:hAnsi="Arial" w:cs="Arial"/>
          <w:szCs w:val="24"/>
        </w:rPr>
        <w:t xml:space="preserve"> pm.</w:t>
      </w:r>
    </w:p>
    <w:p w14:paraId="49472426" w14:textId="49429D8C" w:rsidR="00CB5556" w:rsidRDefault="00CB5556" w:rsidP="00CB5556">
      <w:pPr>
        <w:ind w:left="-851"/>
        <w:jc w:val="both"/>
        <w:rPr>
          <w:rFonts w:ascii="Arial" w:hAnsi="Arial" w:cs="Arial"/>
          <w:szCs w:val="24"/>
        </w:rPr>
      </w:pPr>
    </w:p>
    <w:p w14:paraId="1BA2D23D" w14:textId="77777777" w:rsidR="00CB5556" w:rsidRPr="00CB5556" w:rsidRDefault="00CB5556" w:rsidP="00CB5556">
      <w:pPr>
        <w:ind w:left="-851"/>
        <w:jc w:val="both"/>
        <w:rPr>
          <w:rFonts w:ascii="Arial" w:hAnsi="Arial" w:cs="Arial"/>
          <w:szCs w:val="24"/>
        </w:rPr>
      </w:pPr>
    </w:p>
    <w:p w14:paraId="35895C9C" w14:textId="1E7BF3B2" w:rsidR="00FE0BBD" w:rsidRPr="006D752D" w:rsidRDefault="00DD71D7" w:rsidP="00FE0BBD">
      <w:pPr>
        <w:jc w:val="right"/>
        <w:rPr>
          <w:rFonts w:ascii="Arial" w:hAnsi="Arial" w:cs="Arial"/>
          <w:b/>
          <w:szCs w:val="24"/>
        </w:rPr>
      </w:pPr>
      <w:r>
        <w:rPr>
          <w:rFonts w:ascii="Arial" w:hAnsi="Arial" w:cs="Arial"/>
          <w:b/>
          <w:szCs w:val="24"/>
        </w:rPr>
        <w:t>CARRIED 10/2</w:t>
      </w:r>
    </w:p>
    <w:p w14:paraId="71B28ED5" w14:textId="12484F98" w:rsidR="00FE0BBD" w:rsidRPr="006D752D" w:rsidRDefault="00FE0BBD" w:rsidP="00FE0BBD">
      <w:pPr>
        <w:jc w:val="right"/>
        <w:rPr>
          <w:rFonts w:ascii="Arial" w:hAnsi="Arial" w:cs="Arial"/>
          <w:b/>
          <w:szCs w:val="24"/>
        </w:rPr>
      </w:pPr>
      <w:r w:rsidRPr="006D752D">
        <w:rPr>
          <w:rFonts w:ascii="Arial" w:hAnsi="Arial" w:cs="Arial"/>
          <w:b/>
          <w:szCs w:val="24"/>
        </w:rPr>
        <w:t xml:space="preserve">(Against: </w:t>
      </w:r>
      <w:r w:rsidR="00DD71D7">
        <w:rPr>
          <w:rFonts w:ascii="Arial" w:hAnsi="Arial" w:cs="Arial"/>
          <w:b/>
          <w:szCs w:val="24"/>
        </w:rPr>
        <w:t xml:space="preserve">Mayor Hipkins &amp; </w:t>
      </w:r>
      <w:r w:rsidRPr="006D752D">
        <w:rPr>
          <w:rFonts w:ascii="Arial" w:hAnsi="Arial" w:cs="Arial"/>
          <w:b/>
          <w:szCs w:val="24"/>
        </w:rPr>
        <w:t xml:space="preserve">Cr. </w:t>
      </w:r>
      <w:r w:rsidR="00B420CF">
        <w:rPr>
          <w:rFonts w:ascii="Arial" w:hAnsi="Arial" w:cs="Arial"/>
          <w:b/>
          <w:szCs w:val="24"/>
        </w:rPr>
        <w:t>Mangano</w:t>
      </w:r>
      <w:r w:rsidRPr="006D752D">
        <w:rPr>
          <w:rFonts w:ascii="Arial" w:hAnsi="Arial" w:cs="Arial"/>
          <w:b/>
          <w:szCs w:val="24"/>
        </w:rPr>
        <w:t>)</w:t>
      </w:r>
    </w:p>
    <w:p w14:paraId="37BBB8E0" w14:textId="1C4869E0" w:rsidR="000D0FD1" w:rsidRDefault="000D0FD1" w:rsidP="000204CE">
      <w:pPr>
        <w:jc w:val="both"/>
        <w:rPr>
          <w:rFonts w:ascii="Arial" w:eastAsia="Calibri" w:hAnsi="Arial" w:cs="Arial"/>
          <w:b/>
          <w:szCs w:val="32"/>
          <w:lang w:val="en-US"/>
        </w:rPr>
      </w:pPr>
    </w:p>
    <w:p w14:paraId="21126475" w14:textId="00792457" w:rsidR="00F527FD" w:rsidRDefault="00F96F8F" w:rsidP="000204CE">
      <w:pPr>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3840" behindDoc="1" locked="0" layoutInCell="1" allowOverlap="1" wp14:anchorId="1B66A92E" wp14:editId="2CB39573">
                <wp:simplePos x="0" y="0"/>
                <wp:positionH relativeFrom="column">
                  <wp:posOffset>-22860</wp:posOffset>
                </wp:positionH>
                <wp:positionV relativeFrom="paragraph">
                  <wp:posOffset>184150</wp:posOffset>
                </wp:positionV>
                <wp:extent cx="5305425" cy="2155190"/>
                <wp:effectExtent l="0" t="0" r="0" b="0"/>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1551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AAF16" id="Rectangle 37" o:spid="_x0000_s1026" style="position:absolute;margin-left:-1.8pt;margin-top:14.5pt;width:417.75pt;height:169.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" fillcolor="#d8d8d8" stroked="f"/>
            </w:pict>
          </mc:Fallback>
        </mc:AlternateContent>
      </w:r>
    </w:p>
    <w:p w14:paraId="1D47D2EA" w14:textId="73BC6F25" w:rsidR="00F527FD" w:rsidRPr="00F527FD" w:rsidRDefault="00F527FD" w:rsidP="000204CE">
      <w:pPr>
        <w:jc w:val="both"/>
        <w:rPr>
          <w:rFonts w:ascii="Arial" w:eastAsia="Calibri" w:hAnsi="Arial" w:cs="Arial"/>
          <w:b/>
          <w:sz w:val="28"/>
          <w:szCs w:val="32"/>
          <w:lang w:val="en-US"/>
        </w:rPr>
      </w:pPr>
      <w:r w:rsidRPr="00F527FD">
        <w:rPr>
          <w:rFonts w:ascii="Arial" w:eastAsia="Calibri" w:hAnsi="Arial" w:cs="Arial"/>
          <w:b/>
          <w:sz w:val="28"/>
          <w:szCs w:val="32"/>
          <w:lang w:val="en-US"/>
        </w:rPr>
        <w:t>Council Resolution</w:t>
      </w:r>
    </w:p>
    <w:p w14:paraId="361EFFA7" w14:textId="2A50AF2F" w:rsidR="000D0FD1" w:rsidRDefault="000D0FD1" w:rsidP="000204CE">
      <w:pPr>
        <w:jc w:val="both"/>
        <w:rPr>
          <w:rFonts w:ascii="Arial" w:eastAsia="Calibri" w:hAnsi="Arial" w:cs="Arial"/>
          <w:b/>
          <w:szCs w:val="32"/>
          <w:lang w:val="en-US"/>
        </w:rPr>
      </w:pPr>
    </w:p>
    <w:p w14:paraId="6342C5FE" w14:textId="77777777" w:rsidR="00F527FD" w:rsidRDefault="00F527FD" w:rsidP="00F527FD">
      <w:pPr>
        <w:jc w:val="both"/>
        <w:rPr>
          <w:rFonts w:ascii="Arial" w:eastAsia="Calibri" w:hAnsi="Arial" w:cs="Arial"/>
          <w:b/>
          <w:szCs w:val="32"/>
          <w:lang w:val="en-US"/>
        </w:rPr>
      </w:pPr>
      <w:r>
        <w:rPr>
          <w:rFonts w:ascii="Arial" w:eastAsia="Calibri" w:hAnsi="Arial" w:cs="Arial"/>
          <w:b/>
          <w:szCs w:val="32"/>
          <w:lang w:val="en-US"/>
        </w:rPr>
        <w:t xml:space="preserve">That </w:t>
      </w:r>
      <w:r w:rsidRPr="00E81F0B">
        <w:rPr>
          <w:rFonts w:ascii="Arial" w:eastAsia="Calibri" w:hAnsi="Arial" w:cs="Arial"/>
          <w:b/>
          <w:szCs w:val="32"/>
          <w:lang w:val="en-US"/>
        </w:rPr>
        <w:t>Council</w:t>
      </w:r>
      <w:r>
        <w:rPr>
          <w:rFonts w:ascii="Arial" w:eastAsia="Calibri" w:hAnsi="Arial" w:cs="Arial"/>
          <w:b/>
          <w:szCs w:val="32"/>
          <w:lang w:val="en-US"/>
        </w:rPr>
        <w:t>:</w:t>
      </w:r>
    </w:p>
    <w:p w14:paraId="433AC169" w14:textId="77777777" w:rsidR="00F527FD" w:rsidRDefault="00F527FD" w:rsidP="00F527FD">
      <w:pPr>
        <w:jc w:val="both"/>
        <w:rPr>
          <w:rFonts w:ascii="Arial" w:eastAsia="Calibri" w:hAnsi="Arial" w:cs="Arial"/>
          <w:b/>
          <w:szCs w:val="32"/>
          <w:lang w:val="en-US"/>
        </w:rPr>
      </w:pPr>
    </w:p>
    <w:p w14:paraId="6CE2F289" w14:textId="2543BAA6" w:rsidR="00F527FD" w:rsidRDefault="00F527FD" w:rsidP="00F527FD">
      <w:pPr>
        <w:numPr>
          <w:ilvl w:val="3"/>
          <w:numId w:val="29"/>
        </w:numPr>
        <w:ind w:left="567" w:hanging="567"/>
        <w:jc w:val="both"/>
        <w:rPr>
          <w:rFonts w:ascii="Arial" w:eastAsia="Calibri" w:hAnsi="Arial" w:cs="Arial"/>
          <w:b/>
          <w:szCs w:val="24"/>
          <w:lang w:val="en-GB"/>
        </w:rPr>
      </w:pPr>
      <w:r w:rsidRPr="00E81F0B">
        <w:rPr>
          <w:rFonts w:ascii="Arial" w:eastAsia="Calibri" w:hAnsi="Arial" w:cs="Arial"/>
          <w:b/>
          <w:szCs w:val="32"/>
          <w:lang w:val="en-US"/>
        </w:rPr>
        <w:t xml:space="preserve">supports </w:t>
      </w:r>
      <w:r w:rsidRPr="00E81F0B">
        <w:rPr>
          <w:rFonts w:ascii="Arial" w:eastAsia="Calibri" w:hAnsi="Arial" w:cs="Arial"/>
          <w:b/>
          <w:szCs w:val="24"/>
          <w:lang w:val="en-GB"/>
        </w:rPr>
        <w:t>the proposed left-out only partial road closure of Quintilian Road at Brockway Road for purposes of a consultation process with the effected residents and landowners</w:t>
      </w:r>
      <w:r>
        <w:rPr>
          <w:rFonts w:ascii="Arial" w:eastAsia="Calibri" w:hAnsi="Arial" w:cs="Arial"/>
          <w:b/>
          <w:szCs w:val="24"/>
          <w:lang w:val="en-GB"/>
        </w:rPr>
        <w:t xml:space="preserve">; and </w:t>
      </w:r>
    </w:p>
    <w:p w14:paraId="09A02B12" w14:textId="77777777" w:rsidR="00F527FD" w:rsidRDefault="00F527FD" w:rsidP="00F527FD">
      <w:pPr>
        <w:jc w:val="both"/>
        <w:rPr>
          <w:rFonts w:ascii="Arial" w:hAnsi="Arial" w:cs="Arial"/>
          <w:b/>
        </w:rPr>
      </w:pPr>
    </w:p>
    <w:p w14:paraId="49429370" w14:textId="597F745E" w:rsidR="00F527FD" w:rsidRPr="00F527FD" w:rsidRDefault="00F527FD" w:rsidP="00F527FD">
      <w:pPr>
        <w:numPr>
          <w:ilvl w:val="3"/>
          <w:numId w:val="29"/>
        </w:numPr>
        <w:ind w:left="567" w:hanging="567"/>
        <w:jc w:val="both"/>
        <w:rPr>
          <w:rFonts w:ascii="Arial" w:eastAsia="Calibri" w:hAnsi="Arial" w:cs="Arial"/>
          <w:b/>
          <w:szCs w:val="32"/>
          <w:lang w:val="en-US"/>
        </w:rPr>
      </w:pPr>
      <w:r w:rsidRPr="00F527FD">
        <w:rPr>
          <w:rFonts w:ascii="Arial" w:eastAsia="Calibri" w:hAnsi="Arial" w:cs="Arial"/>
          <w:b/>
          <w:szCs w:val="32"/>
          <w:lang w:val="en-US"/>
        </w:rPr>
        <w:t xml:space="preserve">includes writing to all residents and landowners within the area bound by Mimosa Avenue, Alfred Road, Stubbs Terrace, Quintilian Road, Camelia Avenue and those living in </w:t>
      </w:r>
      <w:proofErr w:type="spellStart"/>
      <w:r w:rsidRPr="00F527FD">
        <w:rPr>
          <w:rFonts w:ascii="Arial" w:eastAsia="Calibri" w:hAnsi="Arial" w:cs="Arial"/>
          <w:b/>
          <w:szCs w:val="32"/>
          <w:lang w:val="en-US"/>
        </w:rPr>
        <w:t>Jubaea</w:t>
      </w:r>
      <w:proofErr w:type="spellEnd"/>
      <w:r w:rsidRPr="00F527FD">
        <w:rPr>
          <w:rFonts w:ascii="Arial" w:eastAsia="Calibri" w:hAnsi="Arial" w:cs="Arial"/>
          <w:b/>
          <w:szCs w:val="32"/>
          <w:lang w:val="en-US"/>
        </w:rPr>
        <w:t xml:space="preserve"> Gardens seeking their comments on the proposed partial road closure.</w:t>
      </w:r>
    </w:p>
    <w:p w14:paraId="745D58E4" w14:textId="3C281339" w:rsidR="00F527FD" w:rsidRDefault="00F527FD" w:rsidP="000204CE">
      <w:pPr>
        <w:jc w:val="both"/>
        <w:rPr>
          <w:rFonts w:ascii="Arial" w:eastAsia="Calibri" w:hAnsi="Arial" w:cs="Arial"/>
          <w:b/>
          <w:szCs w:val="32"/>
          <w:lang w:val="en-US"/>
        </w:rPr>
      </w:pPr>
    </w:p>
    <w:p w14:paraId="687636DD" w14:textId="7633B690" w:rsidR="00F527FD" w:rsidRDefault="00F527FD" w:rsidP="000204CE">
      <w:pPr>
        <w:jc w:val="both"/>
        <w:rPr>
          <w:rFonts w:ascii="Arial" w:eastAsia="Calibri" w:hAnsi="Arial" w:cs="Arial"/>
          <w:b/>
          <w:szCs w:val="32"/>
          <w:lang w:val="en-US"/>
        </w:rPr>
      </w:pPr>
    </w:p>
    <w:p w14:paraId="38EF9F42" w14:textId="5BBD8503" w:rsidR="00F527FD" w:rsidRDefault="00F527FD" w:rsidP="000204CE">
      <w:pPr>
        <w:jc w:val="both"/>
        <w:rPr>
          <w:rFonts w:ascii="Arial" w:eastAsia="Calibri" w:hAnsi="Arial" w:cs="Arial"/>
          <w:b/>
          <w:szCs w:val="32"/>
          <w:lang w:val="en-US"/>
        </w:rPr>
      </w:pPr>
    </w:p>
    <w:p w14:paraId="10A49C5C" w14:textId="160F27DA" w:rsidR="00F527FD" w:rsidRDefault="00F527FD" w:rsidP="000204CE">
      <w:pPr>
        <w:jc w:val="both"/>
        <w:rPr>
          <w:rFonts w:ascii="Arial" w:eastAsia="Calibri" w:hAnsi="Arial" w:cs="Arial"/>
          <w:b/>
          <w:szCs w:val="32"/>
          <w:lang w:val="en-US"/>
        </w:rPr>
      </w:pPr>
    </w:p>
    <w:p w14:paraId="5E789309" w14:textId="77777777" w:rsidR="00F527FD" w:rsidRPr="00E81F0B" w:rsidRDefault="00F527FD" w:rsidP="000204CE">
      <w:pPr>
        <w:jc w:val="both"/>
        <w:rPr>
          <w:rFonts w:ascii="Arial" w:eastAsia="Calibri" w:hAnsi="Arial" w:cs="Arial"/>
          <w:b/>
          <w:szCs w:val="32"/>
          <w:lang w:val="en-US"/>
        </w:rPr>
      </w:pPr>
    </w:p>
    <w:p w14:paraId="02EC7C03" w14:textId="77777777" w:rsidR="000204CE" w:rsidRPr="00F527FD" w:rsidRDefault="000204CE" w:rsidP="000204CE">
      <w:pPr>
        <w:jc w:val="both"/>
        <w:rPr>
          <w:rFonts w:ascii="Arial" w:eastAsia="Calibri" w:hAnsi="Arial" w:cs="Arial"/>
          <w:sz w:val="28"/>
          <w:szCs w:val="32"/>
          <w:lang w:val="en-US"/>
        </w:rPr>
      </w:pPr>
      <w:r w:rsidRPr="00F527FD">
        <w:rPr>
          <w:rFonts w:ascii="Arial" w:eastAsia="Calibri" w:hAnsi="Arial" w:cs="Arial"/>
          <w:sz w:val="28"/>
          <w:szCs w:val="32"/>
          <w:lang w:val="en-US"/>
        </w:rPr>
        <w:t>Committee Recommendation / Recommendation to Committee</w:t>
      </w:r>
    </w:p>
    <w:p w14:paraId="455E3F4E" w14:textId="77777777" w:rsidR="000204CE" w:rsidRPr="00F527FD" w:rsidRDefault="000204CE" w:rsidP="000204CE">
      <w:pPr>
        <w:jc w:val="both"/>
        <w:rPr>
          <w:rFonts w:ascii="Arial" w:eastAsia="Calibri" w:hAnsi="Arial" w:cs="Arial"/>
          <w:szCs w:val="32"/>
          <w:lang w:val="en-US"/>
        </w:rPr>
      </w:pPr>
    </w:p>
    <w:p w14:paraId="4BAF605D" w14:textId="52ADACFD" w:rsidR="000204CE" w:rsidRDefault="000204CE" w:rsidP="000204CE">
      <w:pPr>
        <w:jc w:val="both"/>
        <w:rPr>
          <w:rFonts w:ascii="Arial" w:eastAsia="Calibri" w:hAnsi="Arial" w:cs="Arial"/>
          <w:szCs w:val="24"/>
          <w:lang w:val="en-GB"/>
        </w:rPr>
      </w:pPr>
      <w:r w:rsidRPr="00F527FD">
        <w:rPr>
          <w:rFonts w:ascii="Arial" w:eastAsia="Calibri" w:hAnsi="Arial" w:cs="Arial"/>
          <w:szCs w:val="32"/>
          <w:lang w:val="en-US"/>
        </w:rPr>
        <w:t xml:space="preserve">That Council supports </w:t>
      </w:r>
      <w:r w:rsidRPr="00F527FD">
        <w:rPr>
          <w:rFonts w:ascii="Arial" w:eastAsia="Calibri" w:hAnsi="Arial" w:cs="Arial"/>
          <w:szCs w:val="24"/>
          <w:lang w:val="en-GB"/>
        </w:rPr>
        <w:t>the proposed left-out only partial road closure of Quintilian Road at Brockway Road for purposes of a consultation process with the effected residents and landowners.</w:t>
      </w:r>
    </w:p>
    <w:p w14:paraId="6BD25540" w14:textId="77777777" w:rsidR="00F527FD" w:rsidRPr="00F527FD" w:rsidRDefault="00F527FD" w:rsidP="000204CE">
      <w:pPr>
        <w:jc w:val="both"/>
        <w:rPr>
          <w:rFonts w:ascii="Arial" w:eastAsia="Calibri" w:hAnsi="Arial" w:cs="Arial"/>
          <w:szCs w:val="24"/>
          <w:lang w:val="en-GB"/>
        </w:rPr>
      </w:pPr>
    </w:p>
    <w:p w14:paraId="282A1152" w14:textId="77777777" w:rsidR="00F527FD" w:rsidRDefault="00F527F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0204CE" w:rsidRPr="00252593" w14:paraId="7B1AA8F1" w14:textId="77777777" w:rsidTr="00F527FD">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7AADDD95" w14:textId="7F1D754D" w:rsidR="000204CE" w:rsidRPr="00252593" w:rsidRDefault="000204CE" w:rsidP="00CA1A5E">
            <w:pPr>
              <w:keepNext/>
              <w:keepLines/>
              <w:ind w:left="2159" w:hanging="2159"/>
              <w:jc w:val="both"/>
              <w:outlineLvl w:val="0"/>
              <w:rPr>
                <w:rFonts w:ascii="Arial" w:eastAsia="Calibri" w:hAnsi="Arial" w:cs="Arial"/>
                <w:b/>
                <w:bCs/>
                <w:sz w:val="28"/>
                <w:szCs w:val="28"/>
              </w:rPr>
            </w:pPr>
            <w:r>
              <w:rPr>
                <w:rFonts w:ascii="Arial" w:hAnsi="Arial" w:cs="Arial"/>
                <w:szCs w:val="24"/>
              </w:rPr>
              <w:lastRenderedPageBreak/>
              <w:br w:type="page"/>
            </w:r>
            <w:bookmarkStart w:id="97" w:name="_Toc530741104"/>
            <w:bookmarkStart w:id="98" w:name="_Toc531768770"/>
            <w:bookmarkStart w:id="99" w:name="_Toc533085287"/>
            <w:r w:rsidRPr="00252593">
              <w:rPr>
                <w:rFonts w:ascii="Arial" w:eastAsia="Calibri" w:hAnsi="Arial" w:cs="Arial"/>
                <w:b/>
                <w:bCs/>
                <w:sz w:val="28"/>
                <w:szCs w:val="28"/>
              </w:rPr>
              <w:t xml:space="preserve">TS29.18 </w:t>
            </w:r>
            <w:r w:rsidRPr="00252593">
              <w:rPr>
                <w:rFonts w:ascii="Arial" w:eastAsia="Calibri" w:hAnsi="Arial" w:cs="Arial"/>
                <w:b/>
                <w:bCs/>
                <w:sz w:val="28"/>
                <w:szCs w:val="28"/>
              </w:rPr>
              <w:tab/>
              <w:t>Western Metropolitan Regional Council (WMRC) Funding Request</w:t>
            </w:r>
            <w:bookmarkEnd w:id="97"/>
            <w:bookmarkEnd w:id="98"/>
            <w:bookmarkEnd w:id="99"/>
          </w:p>
        </w:tc>
      </w:tr>
    </w:tbl>
    <w:p w14:paraId="48D02F0B" w14:textId="77777777" w:rsidR="000204CE" w:rsidRPr="00E81F0B" w:rsidRDefault="000204CE" w:rsidP="000204CE">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6038"/>
      </w:tblGrid>
      <w:tr w:rsidR="000204CE" w:rsidRPr="00252593" w14:paraId="110D038E"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5A99ED2"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73ED8BA"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0204CE" w:rsidRPr="00252593" w14:paraId="3D247E8F"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B4E29F7"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40ACB83B"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0204CE" w:rsidRPr="00252593" w14:paraId="2833CCF9"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C180698"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00C1DC79"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0204CE" w:rsidRPr="00252593" w14:paraId="2E6D362E"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64B3D14"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6F731EB0"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James Cresswell - Manager Infrastructure Services</w:t>
            </w:r>
          </w:p>
        </w:tc>
      </w:tr>
      <w:tr w:rsidR="000204CE" w:rsidRPr="00252593" w14:paraId="3AD5D2E5"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EC46073"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EB4D82C" w14:textId="77777777" w:rsidR="000204CE" w:rsidRPr="00252593" w:rsidRDefault="000204CE" w:rsidP="00CA1A5E">
            <w:pPr>
              <w:jc w:val="both"/>
              <w:rPr>
                <w:rFonts w:ascii="Arial" w:eastAsia="Calibri" w:hAnsi="Arial" w:cs="Arial"/>
                <w:sz w:val="22"/>
                <w:szCs w:val="24"/>
              </w:rPr>
            </w:pPr>
            <w:r w:rsidRPr="00252593">
              <w:rPr>
                <w:rFonts w:ascii="Arial" w:eastAsia="Calibri" w:hAnsi="Arial" w:cs="Arial"/>
                <w:sz w:val="22"/>
                <w:szCs w:val="24"/>
              </w:rPr>
              <w:t>Martyn Glover - Director Technical Services</w:t>
            </w:r>
          </w:p>
        </w:tc>
      </w:tr>
      <w:tr w:rsidR="000204CE" w:rsidRPr="00252593" w14:paraId="46B8C6AD" w14:textId="77777777" w:rsidTr="00CA1A5E">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8087CE6" w14:textId="77777777" w:rsidR="000204CE" w:rsidRPr="00252593" w:rsidRDefault="000204CE"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866" w:type="dxa"/>
            <w:tcBorders>
              <w:top w:val="single" w:sz="4" w:space="0" w:color="auto"/>
              <w:left w:val="single" w:sz="4" w:space="0" w:color="auto"/>
              <w:bottom w:val="single" w:sz="4" w:space="0" w:color="auto"/>
              <w:right w:val="single" w:sz="4" w:space="0" w:color="auto"/>
            </w:tcBorders>
            <w:shd w:val="clear" w:color="auto" w:fill="auto"/>
            <w:hideMark/>
          </w:tcPr>
          <w:p w14:paraId="38AC5800" w14:textId="77777777" w:rsidR="000204CE" w:rsidRPr="00252593" w:rsidRDefault="000204CE" w:rsidP="00B25DD4">
            <w:pPr>
              <w:numPr>
                <w:ilvl w:val="0"/>
                <w:numId w:val="35"/>
              </w:numPr>
              <w:ind w:left="410" w:hanging="436"/>
              <w:jc w:val="both"/>
              <w:rPr>
                <w:rFonts w:ascii="Arial" w:eastAsia="Calibri" w:hAnsi="Arial" w:cs="Arial"/>
                <w:sz w:val="22"/>
                <w:szCs w:val="32"/>
                <w:lang w:val="en-US"/>
              </w:rPr>
            </w:pPr>
            <w:r w:rsidRPr="00252593">
              <w:rPr>
                <w:rFonts w:ascii="Arial" w:eastAsia="Calibri" w:hAnsi="Arial" w:cs="Arial"/>
                <w:sz w:val="22"/>
                <w:szCs w:val="32"/>
                <w:lang w:val="en-US"/>
              </w:rPr>
              <w:t>WMRC Request letter</w:t>
            </w:r>
          </w:p>
        </w:tc>
      </w:tr>
    </w:tbl>
    <w:p w14:paraId="39AAAA0C" w14:textId="5E427FE9" w:rsidR="000204CE" w:rsidRDefault="000204CE" w:rsidP="000204CE">
      <w:pPr>
        <w:jc w:val="both"/>
        <w:rPr>
          <w:rFonts w:ascii="Arial" w:eastAsia="Calibri" w:hAnsi="Arial" w:cs="Arial"/>
          <w:b/>
          <w:szCs w:val="32"/>
          <w:lang w:val="en-US"/>
        </w:rPr>
      </w:pPr>
    </w:p>
    <w:p w14:paraId="1D0A18E8" w14:textId="77777777" w:rsidR="00F527FD" w:rsidRPr="006D752D" w:rsidRDefault="00F527FD" w:rsidP="00F527FD">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276A4E8E" w14:textId="77777777" w:rsidR="00F527FD" w:rsidRPr="006D752D" w:rsidRDefault="00F527FD" w:rsidP="00F527FD">
      <w:pPr>
        <w:jc w:val="both"/>
        <w:rPr>
          <w:rFonts w:ascii="Arial" w:hAnsi="Arial" w:cs="Arial"/>
          <w:szCs w:val="24"/>
        </w:rPr>
      </w:pPr>
    </w:p>
    <w:p w14:paraId="345461FF" w14:textId="77777777" w:rsidR="00F527FD" w:rsidRPr="006D752D" w:rsidRDefault="00F527FD" w:rsidP="00F527FD">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24404742" w14:textId="77777777" w:rsidR="00F527FD" w:rsidRPr="006D752D" w:rsidRDefault="00F527FD" w:rsidP="00F527FD">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50FA7DBA" w14:textId="77777777" w:rsidR="00F527FD" w:rsidRPr="006D752D" w:rsidRDefault="00F527FD" w:rsidP="00F527FD">
      <w:pPr>
        <w:jc w:val="both"/>
        <w:rPr>
          <w:rFonts w:ascii="Arial" w:hAnsi="Arial" w:cs="Arial"/>
          <w:szCs w:val="24"/>
        </w:rPr>
      </w:pPr>
    </w:p>
    <w:p w14:paraId="34B61EBD" w14:textId="77777777" w:rsidR="00F527FD" w:rsidRPr="006D752D" w:rsidRDefault="00F527FD" w:rsidP="00F527FD">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9C60E27" w14:textId="77777777" w:rsidR="00F527FD" w:rsidRDefault="00F527FD" w:rsidP="00F527FD">
      <w:pPr>
        <w:jc w:val="both"/>
        <w:rPr>
          <w:rFonts w:ascii="Arial" w:hAnsi="Arial" w:cs="Arial"/>
          <w:szCs w:val="24"/>
        </w:rPr>
      </w:pPr>
      <w:r w:rsidRPr="006D752D">
        <w:rPr>
          <w:rFonts w:ascii="Arial" w:hAnsi="Arial" w:cs="Arial"/>
          <w:szCs w:val="24"/>
        </w:rPr>
        <w:t>(Printed below for ease of reference)</w:t>
      </w:r>
    </w:p>
    <w:p w14:paraId="4E19D1AC" w14:textId="77777777" w:rsidR="00F527FD" w:rsidRPr="006D752D" w:rsidRDefault="00F527FD" w:rsidP="00F527FD">
      <w:pPr>
        <w:jc w:val="both"/>
        <w:rPr>
          <w:rFonts w:ascii="Arial" w:hAnsi="Arial" w:cs="Arial"/>
          <w:szCs w:val="24"/>
        </w:rPr>
      </w:pPr>
    </w:p>
    <w:p w14:paraId="4F8D95B7" w14:textId="77777777" w:rsidR="00F527FD" w:rsidRPr="006D752D" w:rsidRDefault="00F527FD" w:rsidP="00F527FD">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3831EA1B" w14:textId="54839B18" w:rsidR="000D0FD1" w:rsidRDefault="000D0FD1" w:rsidP="000204CE">
      <w:pPr>
        <w:jc w:val="both"/>
        <w:rPr>
          <w:rFonts w:ascii="Arial" w:eastAsia="Calibri" w:hAnsi="Arial" w:cs="Arial"/>
          <w:b/>
          <w:szCs w:val="32"/>
          <w:lang w:val="en-US"/>
        </w:rPr>
      </w:pPr>
    </w:p>
    <w:p w14:paraId="57E1C9F3" w14:textId="3D406594" w:rsidR="000D0FD1" w:rsidRPr="00E81F0B" w:rsidRDefault="00F96F8F" w:rsidP="000204CE">
      <w:pPr>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4864" behindDoc="1" locked="0" layoutInCell="1" allowOverlap="1" wp14:anchorId="1B66A92E" wp14:editId="0FBC1363">
                <wp:simplePos x="0" y="0"/>
                <wp:positionH relativeFrom="column">
                  <wp:posOffset>-22860</wp:posOffset>
                </wp:positionH>
                <wp:positionV relativeFrom="paragraph">
                  <wp:posOffset>167005</wp:posOffset>
                </wp:positionV>
                <wp:extent cx="5305425" cy="1153795"/>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1537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151A" id="Rectangle 38" o:spid="_x0000_s1026" style="position:absolute;margin-left:-1.8pt;margin-top:13.15pt;width:417.75pt;height:90.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" fillcolor="#d8d8d8" stroked="f"/>
            </w:pict>
          </mc:Fallback>
        </mc:AlternateContent>
      </w:r>
    </w:p>
    <w:p w14:paraId="2FB80AAE" w14:textId="058013F3" w:rsidR="000204CE" w:rsidRPr="00E81F0B" w:rsidRDefault="00F527FD" w:rsidP="000204CE">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0204CE">
        <w:rPr>
          <w:rFonts w:ascii="Arial" w:eastAsia="Calibri" w:hAnsi="Arial" w:cs="Arial"/>
          <w:b/>
          <w:sz w:val="28"/>
          <w:szCs w:val="32"/>
          <w:lang w:val="en-US"/>
        </w:rPr>
        <w:t xml:space="preserve">Committee Recommendation / </w:t>
      </w:r>
      <w:r w:rsidR="000204CE" w:rsidRPr="00E81F0B">
        <w:rPr>
          <w:rFonts w:ascii="Arial" w:eastAsia="Calibri" w:hAnsi="Arial" w:cs="Arial"/>
          <w:b/>
          <w:sz w:val="28"/>
          <w:szCs w:val="32"/>
          <w:lang w:val="en-US"/>
        </w:rPr>
        <w:t>Recommendation to Committee</w:t>
      </w:r>
    </w:p>
    <w:p w14:paraId="427E6ED5" w14:textId="77777777" w:rsidR="000204CE" w:rsidRPr="00E81F0B" w:rsidRDefault="000204CE" w:rsidP="000204CE">
      <w:pPr>
        <w:jc w:val="both"/>
        <w:rPr>
          <w:rFonts w:ascii="Arial" w:eastAsia="Calibri" w:hAnsi="Arial" w:cs="Arial"/>
          <w:b/>
          <w:szCs w:val="32"/>
          <w:lang w:val="en-US"/>
        </w:rPr>
      </w:pPr>
    </w:p>
    <w:p w14:paraId="076EAF02" w14:textId="77777777" w:rsidR="000204CE" w:rsidRPr="00E81F0B" w:rsidRDefault="000204CE" w:rsidP="000204CE">
      <w:pPr>
        <w:jc w:val="both"/>
        <w:rPr>
          <w:rFonts w:ascii="Arial" w:eastAsia="Calibri" w:hAnsi="Arial" w:cs="Arial"/>
          <w:b/>
          <w:szCs w:val="32"/>
          <w:lang w:val="en-US"/>
        </w:rPr>
      </w:pPr>
      <w:r w:rsidRPr="00E81F0B">
        <w:rPr>
          <w:rFonts w:ascii="Arial" w:eastAsia="Calibri" w:hAnsi="Arial" w:cs="Arial"/>
          <w:b/>
          <w:szCs w:val="32"/>
          <w:lang w:val="en-US"/>
        </w:rPr>
        <w:t xml:space="preserve">That Council </w:t>
      </w:r>
      <w:r w:rsidRPr="00E81F0B">
        <w:rPr>
          <w:rFonts w:ascii="Arial" w:eastAsia="Calibri" w:hAnsi="Arial" w:cs="Arial"/>
          <w:b/>
          <w:szCs w:val="24"/>
          <w:lang w:val="en-GB"/>
        </w:rPr>
        <w:t>does not support the Western Metropolitan Regional Council’s request for a contribution to Resource Recovery and Waste Education services.</w:t>
      </w:r>
    </w:p>
    <w:p w14:paraId="3C3C9A19" w14:textId="77777777" w:rsidR="000204CE" w:rsidRDefault="000204CE" w:rsidP="000204CE">
      <w:pPr>
        <w:tabs>
          <w:tab w:val="left" w:pos="1418"/>
          <w:tab w:val="left" w:pos="2410"/>
          <w:tab w:val="left" w:pos="2977"/>
          <w:tab w:val="right" w:pos="8505"/>
        </w:tabs>
        <w:ind w:left="1418" w:hanging="1418"/>
        <w:jc w:val="both"/>
        <w:rPr>
          <w:rFonts w:ascii="Arial" w:hAnsi="Arial" w:cs="Arial"/>
          <w:szCs w:val="24"/>
        </w:rPr>
      </w:pPr>
    </w:p>
    <w:p w14:paraId="7BF077A9" w14:textId="77777777" w:rsidR="000204CE" w:rsidRDefault="000204CE" w:rsidP="000204CE">
      <w:pPr>
        <w:tabs>
          <w:tab w:val="left" w:pos="1418"/>
          <w:tab w:val="left" w:pos="2410"/>
          <w:tab w:val="left" w:pos="2977"/>
          <w:tab w:val="right" w:pos="8505"/>
        </w:tabs>
        <w:jc w:val="both"/>
        <w:rPr>
          <w:rFonts w:ascii="Arial" w:hAnsi="Arial" w:cs="Arial"/>
          <w:szCs w:val="24"/>
        </w:rPr>
      </w:pPr>
    </w:p>
    <w:p w14:paraId="200BC082" w14:textId="2167D8BA"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3" w14:textId="77777777" w:rsidR="00765E9D" w:rsidRPr="00465A04" w:rsidRDefault="00765E9D"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4" w14:textId="77777777" w:rsidR="00085B7F" w:rsidRPr="00465A04" w:rsidRDefault="00085B7F"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5" w14:textId="130DC170"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00" w:name="_Toc533085288"/>
      <w:r w:rsidR="00465A04" w:rsidRPr="00465A04">
        <w:rPr>
          <w:rFonts w:ascii="Arial" w:hAnsi="Arial" w:cs="Arial"/>
          <w:sz w:val="24"/>
          <w:szCs w:val="24"/>
          <w:u w:val="none"/>
        </w:rPr>
        <w:lastRenderedPageBreak/>
        <w:t xml:space="preserve">Community &amp; </w:t>
      </w:r>
      <w:r w:rsidR="00B00C1D">
        <w:rPr>
          <w:rFonts w:ascii="Arial" w:hAnsi="Arial" w:cs="Arial"/>
          <w:sz w:val="24"/>
          <w:szCs w:val="24"/>
          <w:u w:val="none"/>
        </w:rPr>
        <w:t>Organisational Development</w:t>
      </w:r>
      <w:r w:rsidR="00A53BD3" w:rsidRPr="00465A04">
        <w:rPr>
          <w:rFonts w:ascii="Arial" w:hAnsi="Arial" w:cs="Arial"/>
          <w:sz w:val="24"/>
          <w:szCs w:val="24"/>
          <w:u w:val="none"/>
        </w:rPr>
        <w:t xml:space="preserve"> </w:t>
      </w:r>
      <w:r w:rsidR="00465A04" w:rsidRPr="00465A04">
        <w:rPr>
          <w:rFonts w:ascii="Arial" w:hAnsi="Arial" w:cs="Arial"/>
          <w:sz w:val="24"/>
          <w:szCs w:val="24"/>
          <w:u w:val="none"/>
        </w:rPr>
        <w:t>R</w:t>
      </w:r>
      <w:r w:rsidR="00A53BD3" w:rsidRPr="00465A04">
        <w:rPr>
          <w:rFonts w:ascii="Arial" w:hAnsi="Arial" w:cs="Arial"/>
          <w:sz w:val="24"/>
          <w:szCs w:val="24"/>
          <w:u w:val="none"/>
        </w:rPr>
        <w:t xml:space="preserve">eport </w:t>
      </w:r>
      <w:r w:rsidR="00465A04" w:rsidRPr="00465A04">
        <w:rPr>
          <w:rFonts w:ascii="Arial" w:hAnsi="Arial" w:cs="Arial"/>
          <w:sz w:val="24"/>
          <w:szCs w:val="24"/>
          <w:u w:val="none"/>
        </w:rPr>
        <w:t>N</w:t>
      </w:r>
      <w:r w:rsidR="00A53BD3" w:rsidRPr="00465A04">
        <w:rPr>
          <w:rFonts w:ascii="Arial" w:hAnsi="Arial" w:cs="Arial"/>
          <w:sz w:val="24"/>
          <w:szCs w:val="24"/>
          <w:u w:val="none"/>
        </w:rPr>
        <w:t>o</w:t>
      </w:r>
      <w:r w:rsidR="00465A04" w:rsidRPr="00465A04">
        <w:rPr>
          <w:rFonts w:ascii="Arial" w:hAnsi="Arial" w:cs="Arial"/>
          <w:sz w:val="24"/>
          <w:szCs w:val="24"/>
          <w:u w:val="none"/>
        </w:rPr>
        <w:t>’</w:t>
      </w:r>
      <w:r w:rsidR="00A53BD3" w:rsidRPr="00465A04">
        <w:rPr>
          <w:rFonts w:ascii="Arial" w:hAnsi="Arial" w:cs="Arial"/>
          <w:sz w:val="24"/>
          <w:szCs w:val="24"/>
          <w:u w:val="none"/>
        </w:rPr>
        <w:t>s</w:t>
      </w:r>
      <w:r w:rsidR="00465A04" w:rsidRPr="00465A04">
        <w:rPr>
          <w:rFonts w:ascii="Arial" w:hAnsi="Arial" w:cs="Arial"/>
          <w:sz w:val="24"/>
          <w:szCs w:val="24"/>
          <w:u w:val="none"/>
        </w:rPr>
        <w:t xml:space="preserve"> </w:t>
      </w:r>
      <w:r w:rsidR="00A53BD3" w:rsidRPr="00465A04">
        <w:rPr>
          <w:rFonts w:ascii="Arial" w:hAnsi="Arial" w:cs="Arial"/>
          <w:sz w:val="24"/>
          <w:szCs w:val="24"/>
          <w:u w:val="none"/>
        </w:rPr>
        <w:t>C</w:t>
      </w:r>
      <w:r w:rsidR="00465A04" w:rsidRPr="00465A04">
        <w:rPr>
          <w:rFonts w:ascii="Arial" w:hAnsi="Arial" w:cs="Arial"/>
          <w:sz w:val="24"/>
          <w:szCs w:val="24"/>
          <w:u w:val="none"/>
        </w:rPr>
        <w:t>M</w:t>
      </w:r>
      <w:r w:rsidR="00137C02">
        <w:rPr>
          <w:rFonts w:ascii="Arial" w:hAnsi="Arial" w:cs="Arial"/>
          <w:sz w:val="24"/>
          <w:szCs w:val="24"/>
          <w:u w:val="none"/>
        </w:rPr>
        <w:t xml:space="preserve">05.18 </w:t>
      </w:r>
      <w:r w:rsidR="00012C59">
        <w:rPr>
          <w:rFonts w:ascii="Arial" w:hAnsi="Arial" w:cs="Arial"/>
          <w:sz w:val="24"/>
          <w:szCs w:val="24"/>
          <w:u w:val="none"/>
        </w:rPr>
        <w:t>(copy attached)</w:t>
      </w:r>
      <w:bookmarkEnd w:id="100"/>
    </w:p>
    <w:p w14:paraId="200BC086"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200BC087"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8" w14:textId="77777777" w:rsidR="00765E9D" w:rsidRDefault="00765E9D" w:rsidP="009E5692">
      <w:pPr>
        <w:tabs>
          <w:tab w:val="left" w:pos="1440"/>
          <w:tab w:val="left" w:pos="2410"/>
          <w:tab w:val="left" w:pos="2977"/>
          <w:tab w:val="right" w:pos="8505"/>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137C02" w:rsidRPr="00252593" w14:paraId="2B13BF6C" w14:textId="77777777" w:rsidTr="00CA1A5E">
        <w:tc>
          <w:tcPr>
            <w:tcW w:w="8908" w:type="dxa"/>
            <w:tcBorders>
              <w:top w:val="single" w:sz="4" w:space="0" w:color="auto"/>
              <w:left w:val="single" w:sz="4" w:space="0" w:color="auto"/>
              <w:bottom w:val="single" w:sz="4" w:space="0" w:color="auto"/>
              <w:right w:val="single" w:sz="4" w:space="0" w:color="auto"/>
            </w:tcBorders>
            <w:shd w:val="clear" w:color="auto" w:fill="auto"/>
            <w:hideMark/>
          </w:tcPr>
          <w:p w14:paraId="6A110C5A" w14:textId="77777777" w:rsidR="00137C02" w:rsidRPr="00252593" w:rsidRDefault="00137C02" w:rsidP="00CA1A5E">
            <w:pPr>
              <w:pStyle w:val="Heading1"/>
              <w:numPr>
                <w:ilvl w:val="0"/>
                <w:numId w:val="0"/>
              </w:numPr>
              <w:spacing w:before="0"/>
              <w:ind w:left="2159" w:hanging="2159"/>
              <w:rPr>
                <w:rFonts w:ascii="Arial" w:eastAsia="Calibri" w:hAnsi="Arial" w:cs="Arial"/>
                <w:szCs w:val="22"/>
                <w:u w:val="none"/>
              </w:rPr>
            </w:pPr>
            <w:bookmarkStart w:id="101" w:name="_Toc531186170"/>
            <w:bookmarkStart w:id="102" w:name="_Toc531768772"/>
            <w:bookmarkStart w:id="103" w:name="_Toc533085289"/>
            <w:r w:rsidRPr="00252593">
              <w:rPr>
                <w:rFonts w:ascii="Arial" w:eastAsia="Calibri" w:hAnsi="Arial" w:cs="Arial"/>
                <w:szCs w:val="22"/>
                <w:u w:val="none"/>
              </w:rPr>
              <w:t>CM05.18</w:t>
            </w:r>
            <w:r w:rsidRPr="00252593">
              <w:rPr>
                <w:rFonts w:ascii="Arial" w:eastAsia="Calibri" w:hAnsi="Arial" w:cs="Arial"/>
                <w:szCs w:val="22"/>
                <w:u w:val="none"/>
              </w:rPr>
              <w:tab/>
            </w:r>
            <w:r w:rsidRPr="00252593">
              <w:rPr>
                <w:rFonts w:ascii="Arial" w:eastAsia="Calibri" w:hAnsi="Arial" w:cs="Arial"/>
                <w:caps w:val="0"/>
                <w:szCs w:val="32"/>
                <w:u w:val="none"/>
              </w:rPr>
              <w:t xml:space="preserve">Purchase of Artwork from Sculptures </w:t>
            </w:r>
            <w:proofErr w:type="gramStart"/>
            <w:r w:rsidRPr="00252593">
              <w:rPr>
                <w:rFonts w:ascii="Arial" w:eastAsia="Calibri" w:hAnsi="Arial" w:cs="Arial"/>
                <w:caps w:val="0"/>
                <w:szCs w:val="32"/>
                <w:u w:val="none"/>
              </w:rPr>
              <w:t>By</w:t>
            </w:r>
            <w:proofErr w:type="gramEnd"/>
            <w:r w:rsidRPr="00252593">
              <w:rPr>
                <w:rFonts w:ascii="Arial" w:eastAsia="Calibri" w:hAnsi="Arial" w:cs="Arial"/>
                <w:caps w:val="0"/>
                <w:szCs w:val="32"/>
                <w:u w:val="none"/>
              </w:rPr>
              <w:t xml:space="preserve"> The Sea</w:t>
            </w:r>
            <w:bookmarkEnd w:id="101"/>
            <w:bookmarkEnd w:id="102"/>
            <w:bookmarkEnd w:id="103"/>
            <w:r w:rsidRPr="00252593">
              <w:rPr>
                <w:rFonts w:ascii="Arial" w:eastAsia="Calibri" w:hAnsi="Arial" w:cs="Arial"/>
                <w:caps w:val="0"/>
                <w:szCs w:val="32"/>
                <w:u w:val="none"/>
              </w:rPr>
              <w:t xml:space="preserve"> </w:t>
            </w:r>
          </w:p>
        </w:tc>
      </w:tr>
    </w:tbl>
    <w:p w14:paraId="2FA36D33" w14:textId="77777777" w:rsidR="00137C02" w:rsidRDefault="00137C02" w:rsidP="00137C02">
      <w:pPr>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29"/>
      </w:tblGrid>
      <w:tr w:rsidR="00137C02" w:rsidRPr="00252593" w14:paraId="19EEE304"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BA104A3" w14:textId="77777777" w:rsidR="00137C02" w:rsidRPr="00252593" w:rsidRDefault="00137C02" w:rsidP="00CA1A5E">
            <w:pPr>
              <w:jc w:val="both"/>
              <w:rPr>
                <w:rFonts w:ascii="Arial" w:eastAsia="Calibri" w:hAnsi="Arial" w:cs="Arial"/>
                <w:b/>
                <w:szCs w:val="24"/>
              </w:rPr>
            </w:pPr>
            <w:bookmarkStart w:id="104" w:name="_Hlk522625677"/>
            <w:r w:rsidRPr="00252593">
              <w:rPr>
                <w:rFonts w:ascii="Arial" w:eastAsia="Calibri" w:hAnsi="Arial" w:cs="Arial"/>
                <w:b/>
                <w:szCs w:val="24"/>
              </w:rPr>
              <w:t>Committee</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5B3BA327"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4 December 2018</w:t>
            </w:r>
          </w:p>
        </w:tc>
      </w:tr>
      <w:tr w:rsidR="00137C02" w:rsidRPr="00252593" w14:paraId="1AAE487F"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C87CDBE"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Council</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00ECE232"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18 December 2018</w:t>
            </w:r>
          </w:p>
        </w:tc>
      </w:tr>
      <w:tr w:rsidR="00137C02" w:rsidRPr="00252593" w14:paraId="060CE970"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B1FE9AF"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Applicant</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0254B0BD"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City of Nedlands</w:t>
            </w:r>
          </w:p>
        </w:tc>
      </w:tr>
      <w:tr w:rsidR="00137C02" w:rsidRPr="00252593" w14:paraId="2BFD643D"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8643450"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Officer</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77379FE1"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Marion Granich - Manager Community Development</w:t>
            </w:r>
          </w:p>
        </w:tc>
      </w:tr>
      <w:tr w:rsidR="00137C02" w:rsidRPr="00252593" w14:paraId="737CFCDE"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2FB4869"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Director</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6D15AC39" w14:textId="77777777" w:rsidR="00137C02" w:rsidRPr="00252593" w:rsidRDefault="00137C02" w:rsidP="00CA1A5E">
            <w:pPr>
              <w:jc w:val="both"/>
              <w:rPr>
                <w:rFonts w:ascii="Arial" w:eastAsia="Calibri" w:hAnsi="Arial" w:cs="Arial"/>
                <w:szCs w:val="24"/>
              </w:rPr>
            </w:pPr>
            <w:r w:rsidRPr="00252593">
              <w:rPr>
                <w:rFonts w:ascii="Arial" w:eastAsia="Calibri" w:hAnsi="Arial" w:cs="Arial"/>
                <w:szCs w:val="24"/>
              </w:rPr>
              <w:t>Lorraine Driscoll - Director Corporate and Strategy</w:t>
            </w:r>
          </w:p>
        </w:tc>
      </w:tr>
      <w:tr w:rsidR="00137C02" w:rsidRPr="00252593" w14:paraId="1766B4BF" w14:textId="77777777" w:rsidTr="00CA1A5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CFDBBB9" w14:textId="77777777" w:rsidR="00137C02" w:rsidRPr="00252593" w:rsidRDefault="00137C02" w:rsidP="00CA1A5E">
            <w:pPr>
              <w:jc w:val="both"/>
              <w:rPr>
                <w:rFonts w:ascii="Arial" w:eastAsia="Calibri" w:hAnsi="Arial" w:cs="Arial"/>
                <w:b/>
                <w:szCs w:val="24"/>
              </w:rPr>
            </w:pPr>
            <w:r w:rsidRPr="00252593">
              <w:rPr>
                <w:rFonts w:ascii="Arial" w:eastAsia="Calibri" w:hAnsi="Arial" w:cs="Arial"/>
                <w:b/>
                <w:szCs w:val="24"/>
              </w:rPr>
              <w:t>Attachments</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4D177169" w14:textId="77777777" w:rsidR="00137C02" w:rsidRPr="00252593" w:rsidRDefault="00137C02" w:rsidP="00B25DD4">
            <w:pPr>
              <w:pStyle w:val="ListParagraph"/>
              <w:numPr>
                <w:ilvl w:val="0"/>
                <w:numId w:val="37"/>
              </w:numPr>
              <w:spacing w:after="0" w:line="240" w:lineRule="auto"/>
              <w:ind w:left="376"/>
              <w:jc w:val="both"/>
              <w:rPr>
                <w:rFonts w:ascii="Arial" w:hAnsi="Arial" w:cs="Arial"/>
                <w:sz w:val="24"/>
                <w:szCs w:val="24"/>
                <w:lang w:val="en-AU"/>
              </w:rPr>
            </w:pPr>
            <w:r w:rsidRPr="00252593">
              <w:rPr>
                <w:rFonts w:ascii="Arial" w:hAnsi="Arial" w:cs="Arial"/>
                <w:sz w:val="24"/>
                <w:szCs w:val="24"/>
                <w:lang w:val="en-AU"/>
              </w:rPr>
              <w:t>Support Information Artworks Under Consideration for Purchase by City.</w:t>
            </w:r>
          </w:p>
        </w:tc>
      </w:tr>
      <w:bookmarkEnd w:id="104"/>
    </w:tbl>
    <w:p w14:paraId="5A30B091" w14:textId="0C0D4E24" w:rsidR="00137C02" w:rsidRDefault="00137C02" w:rsidP="00137C02">
      <w:pPr>
        <w:jc w:val="both"/>
        <w:rPr>
          <w:rFonts w:ascii="Arial" w:hAnsi="Arial" w:cs="Arial"/>
          <w:b/>
          <w:szCs w:val="24"/>
          <w:lang w:val="en-US"/>
        </w:rPr>
      </w:pPr>
    </w:p>
    <w:p w14:paraId="0F31797E"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780E9842" w14:textId="77777777" w:rsidR="00523011" w:rsidRPr="006D752D" w:rsidRDefault="00523011" w:rsidP="00523011">
      <w:pPr>
        <w:jc w:val="both"/>
        <w:rPr>
          <w:rFonts w:ascii="Arial" w:hAnsi="Arial" w:cs="Arial"/>
          <w:szCs w:val="24"/>
        </w:rPr>
      </w:pPr>
    </w:p>
    <w:p w14:paraId="62F412BC" w14:textId="77777777" w:rsidR="00523011" w:rsidRPr="006D752D" w:rsidRDefault="00523011" w:rsidP="0052301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487FB2C1" w14:textId="77777777" w:rsidR="00523011" w:rsidRPr="006D752D" w:rsidRDefault="00523011" w:rsidP="0052301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65F964A3" w14:textId="77777777" w:rsidR="00523011" w:rsidRPr="006D752D" w:rsidRDefault="00523011" w:rsidP="00523011">
      <w:pPr>
        <w:jc w:val="both"/>
        <w:rPr>
          <w:rFonts w:ascii="Arial" w:hAnsi="Arial" w:cs="Arial"/>
          <w:szCs w:val="24"/>
        </w:rPr>
      </w:pPr>
    </w:p>
    <w:p w14:paraId="2B96A8D8"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4DD821F6" w14:textId="77777777" w:rsidR="00523011" w:rsidRDefault="00523011" w:rsidP="00523011">
      <w:pPr>
        <w:jc w:val="both"/>
        <w:rPr>
          <w:rFonts w:ascii="Arial" w:hAnsi="Arial" w:cs="Arial"/>
          <w:szCs w:val="24"/>
        </w:rPr>
      </w:pPr>
      <w:r w:rsidRPr="006D752D">
        <w:rPr>
          <w:rFonts w:ascii="Arial" w:hAnsi="Arial" w:cs="Arial"/>
          <w:szCs w:val="24"/>
        </w:rPr>
        <w:t>(Printed below for ease of reference)</w:t>
      </w:r>
    </w:p>
    <w:p w14:paraId="779BBCBF" w14:textId="77777777" w:rsidR="00523011" w:rsidRPr="006D752D" w:rsidRDefault="00523011" w:rsidP="00523011">
      <w:pPr>
        <w:jc w:val="both"/>
        <w:rPr>
          <w:rFonts w:ascii="Arial" w:hAnsi="Arial" w:cs="Arial"/>
          <w:szCs w:val="24"/>
        </w:rPr>
      </w:pPr>
    </w:p>
    <w:p w14:paraId="2CA4D82F" w14:textId="77777777" w:rsidR="00523011" w:rsidRPr="006D752D" w:rsidRDefault="00523011" w:rsidP="00523011">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757B6CE7" w14:textId="74444740" w:rsidR="000D0FD1" w:rsidRDefault="000D0FD1" w:rsidP="00137C02">
      <w:pPr>
        <w:jc w:val="both"/>
        <w:rPr>
          <w:rFonts w:ascii="Arial" w:hAnsi="Arial" w:cs="Arial"/>
          <w:b/>
          <w:szCs w:val="24"/>
          <w:lang w:val="en-US"/>
        </w:rPr>
      </w:pPr>
    </w:p>
    <w:p w14:paraId="7A6E54BD" w14:textId="193946D7" w:rsidR="000D0FD1" w:rsidRDefault="00F96F8F" w:rsidP="00137C02">
      <w:pPr>
        <w:jc w:val="both"/>
        <w:rPr>
          <w:rFonts w:ascii="Arial" w:hAnsi="Arial" w:cs="Arial"/>
          <w:b/>
          <w:szCs w:val="24"/>
          <w:lang w:val="en-US"/>
        </w:rPr>
      </w:pPr>
      <w:r>
        <w:rPr>
          <w:rFonts w:ascii="Arial" w:hAnsi="Arial" w:cs="Arial"/>
          <w:b/>
          <w:noProof/>
          <w:sz w:val="28"/>
          <w:szCs w:val="24"/>
          <w:lang w:val="en-US"/>
        </w:rPr>
        <mc:AlternateContent>
          <mc:Choice Requires="wps">
            <w:drawing>
              <wp:anchor distT="0" distB="0" distL="114300" distR="114300" simplePos="0" relativeHeight="251685888" behindDoc="1" locked="0" layoutInCell="1" allowOverlap="1" wp14:anchorId="1B66A92E" wp14:editId="51327EDA">
                <wp:simplePos x="0" y="0"/>
                <wp:positionH relativeFrom="column">
                  <wp:posOffset>-8255</wp:posOffset>
                </wp:positionH>
                <wp:positionV relativeFrom="paragraph">
                  <wp:posOffset>177165</wp:posOffset>
                </wp:positionV>
                <wp:extent cx="5305425" cy="1966595"/>
                <wp:effectExtent l="0" t="0" r="0" b="0"/>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9665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1A56A" id="Rectangle 39" o:spid="_x0000_s1026" style="position:absolute;margin-left:-.65pt;margin-top:13.95pt;width:417.75pt;height:154.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" fillcolor="#d8d8d8" stroked="f"/>
            </w:pict>
          </mc:Fallback>
        </mc:AlternateContent>
      </w:r>
    </w:p>
    <w:p w14:paraId="0F3D878F" w14:textId="188371D5" w:rsidR="00137C02" w:rsidRPr="00C6604A" w:rsidRDefault="00F527FD" w:rsidP="00137C02">
      <w:pPr>
        <w:jc w:val="both"/>
        <w:rPr>
          <w:rFonts w:ascii="Arial" w:hAnsi="Arial" w:cs="Arial"/>
          <w:b/>
          <w:sz w:val="28"/>
          <w:szCs w:val="24"/>
          <w:lang w:val="en-US"/>
        </w:rPr>
      </w:pPr>
      <w:bookmarkStart w:id="105" w:name="_Hlk533080116"/>
      <w:r>
        <w:rPr>
          <w:rFonts w:ascii="Arial" w:hAnsi="Arial" w:cs="Arial"/>
          <w:b/>
          <w:sz w:val="28"/>
          <w:szCs w:val="24"/>
          <w:lang w:val="en-US"/>
        </w:rPr>
        <w:t xml:space="preserve">Council Resolution / </w:t>
      </w:r>
      <w:r w:rsidR="00137C02" w:rsidRPr="00C6604A">
        <w:rPr>
          <w:rFonts w:ascii="Arial" w:hAnsi="Arial" w:cs="Arial"/>
          <w:b/>
          <w:sz w:val="28"/>
          <w:szCs w:val="24"/>
          <w:lang w:val="en-US"/>
        </w:rPr>
        <w:t>Committee Recommendation</w:t>
      </w:r>
    </w:p>
    <w:p w14:paraId="4686398A" w14:textId="77777777" w:rsidR="00137C02" w:rsidRDefault="00137C02" w:rsidP="00137C02">
      <w:pPr>
        <w:jc w:val="both"/>
        <w:rPr>
          <w:rFonts w:ascii="Arial" w:hAnsi="Arial" w:cs="Arial"/>
          <w:b/>
          <w:szCs w:val="24"/>
          <w:lang w:val="en-US"/>
        </w:rPr>
      </w:pPr>
    </w:p>
    <w:p w14:paraId="265A2CA4" w14:textId="45F7BB19" w:rsidR="00137C02" w:rsidRDefault="00137C02" w:rsidP="00137C02">
      <w:pPr>
        <w:jc w:val="both"/>
        <w:rPr>
          <w:rFonts w:ascii="Arial" w:hAnsi="Arial" w:cs="Arial"/>
          <w:b/>
          <w:szCs w:val="24"/>
          <w:lang w:val="en-US"/>
        </w:rPr>
      </w:pPr>
      <w:r>
        <w:rPr>
          <w:rFonts w:ascii="Arial" w:hAnsi="Arial" w:cs="Arial"/>
          <w:b/>
          <w:szCs w:val="24"/>
          <w:lang w:val="en-US"/>
        </w:rPr>
        <w:t>Council agrees to:</w:t>
      </w:r>
    </w:p>
    <w:p w14:paraId="6C6F4A52" w14:textId="77777777" w:rsidR="00137C02" w:rsidRDefault="00137C02" w:rsidP="00137C02">
      <w:pPr>
        <w:jc w:val="both"/>
        <w:rPr>
          <w:rFonts w:ascii="Arial" w:hAnsi="Arial" w:cs="Arial"/>
          <w:b/>
          <w:szCs w:val="24"/>
          <w:lang w:val="en-US"/>
        </w:rPr>
      </w:pPr>
    </w:p>
    <w:p w14:paraId="04831538" w14:textId="77777777" w:rsidR="00137C02" w:rsidRDefault="00137C02" w:rsidP="00137C02">
      <w:pPr>
        <w:ind w:left="720" w:hanging="720"/>
        <w:jc w:val="both"/>
        <w:rPr>
          <w:rFonts w:ascii="Arial" w:hAnsi="Arial" w:cs="Arial"/>
          <w:b/>
          <w:szCs w:val="24"/>
          <w:lang w:val="en-GB"/>
        </w:rPr>
      </w:pPr>
      <w:r>
        <w:rPr>
          <w:rFonts w:ascii="Arial" w:hAnsi="Arial" w:cs="Arial"/>
          <w:b/>
          <w:szCs w:val="24"/>
        </w:rPr>
        <w:t>1.</w:t>
      </w:r>
      <w:r>
        <w:rPr>
          <w:rFonts w:ascii="Arial" w:hAnsi="Arial" w:cs="Arial"/>
          <w:b/>
          <w:szCs w:val="24"/>
        </w:rPr>
        <w:tab/>
        <w:t>purchase the artwork “Inspired by Rosie” by Tanya Spencer and install it within the Tresillian grounds, on the site currently occupied by a play equipment due for removal; and</w:t>
      </w:r>
    </w:p>
    <w:p w14:paraId="33D1A856" w14:textId="77777777" w:rsidR="00137C02" w:rsidRPr="006D752D" w:rsidRDefault="00137C02" w:rsidP="00137C02">
      <w:pPr>
        <w:jc w:val="both"/>
        <w:rPr>
          <w:rFonts w:ascii="Arial" w:hAnsi="Arial" w:cs="Arial"/>
          <w:szCs w:val="24"/>
        </w:rPr>
      </w:pPr>
    </w:p>
    <w:p w14:paraId="0D33BE6B" w14:textId="61566FD4" w:rsidR="00137C02" w:rsidRDefault="00137C02" w:rsidP="00137C02">
      <w:pPr>
        <w:ind w:left="720" w:hanging="720"/>
        <w:jc w:val="both"/>
        <w:rPr>
          <w:rFonts w:ascii="Arial" w:hAnsi="Arial" w:cs="Arial"/>
          <w:b/>
          <w:szCs w:val="24"/>
        </w:rPr>
      </w:pPr>
      <w:r>
        <w:rPr>
          <w:rFonts w:ascii="Arial" w:hAnsi="Arial" w:cs="Arial"/>
          <w:b/>
          <w:szCs w:val="24"/>
        </w:rPr>
        <w:t>2.</w:t>
      </w:r>
      <w:r>
        <w:rPr>
          <w:rFonts w:ascii="Arial" w:hAnsi="Arial" w:cs="Arial"/>
          <w:b/>
          <w:szCs w:val="24"/>
        </w:rPr>
        <w:tab/>
        <w:t xml:space="preserve">purchase the artwork “Loyalty” by Ayad </w:t>
      </w:r>
      <w:proofErr w:type="spellStart"/>
      <w:r>
        <w:rPr>
          <w:rFonts w:ascii="Arial" w:hAnsi="Arial" w:cs="Arial"/>
          <w:b/>
          <w:szCs w:val="24"/>
        </w:rPr>
        <w:t>Alqaragholli</w:t>
      </w:r>
      <w:proofErr w:type="spellEnd"/>
      <w:r>
        <w:rPr>
          <w:rFonts w:ascii="Arial" w:hAnsi="Arial" w:cs="Arial"/>
          <w:b/>
          <w:szCs w:val="24"/>
        </w:rPr>
        <w:t xml:space="preserve"> and install it in or near the Carrington Street Dog Park, Carrington Street, Nedlands</w:t>
      </w:r>
      <w:r w:rsidR="00F2563C">
        <w:rPr>
          <w:rFonts w:ascii="Arial" w:hAnsi="Arial" w:cs="Arial"/>
          <w:b/>
          <w:szCs w:val="24"/>
        </w:rPr>
        <w:t>.</w:t>
      </w:r>
    </w:p>
    <w:bookmarkEnd w:id="105"/>
    <w:p w14:paraId="151CB3D0" w14:textId="77777777" w:rsidR="00137C02" w:rsidRDefault="00137C02" w:rsidP="00137C02">
      <w:pPr>
        <w:jc w:val="both"/>
        <w:rPr>
          <w:rFonts w:ascii="Arial" w:hAnsi="Arial" w:cs="Arial"/>
          <w:b/>
          <w:szCs w:val="24"/>
          <w:lang w:val="en-US"/>
        </w:rPr>
      </w:pPr>
    </w:p>
    <w:p w14:paraId="092AFB19" w14:textId="619D342D" w:rsidR="00137C02" w:rsidRDefault="00137C02" w:rsidP="00137C02">
      <w:pPr>
        <w:jc w:val="both"/>
        <w:rPr>
          <w:rFonts w:ascii="Arial" w:hAnsi="Arial" w:cs="Arial"/>
          <w:b/>
          <w:szCs w:val="24"/>
          <w:lang w:val="en-US"/>
        </w:rPr>
      </w:pPr>
    </w:p>
    <w:p w14:paraId="66E7A000" w14:textId="5EF2114A" w:rsidR="00523011" w:rsidRDefault="00523011" w:rsidP="00137C02">
      <w:pPr>
        <w:jc w:val="both"/>
        <w:rPr>
          <w:rFonts w:ascii="Arial" w:hAnsi="Arial" w:cs="Arial"/>
          <w:b/>
          <w:szCs w:val="24"/>
          <w:lang w:val="en-US"/>
        </w:rPr>
      </w:pPr>
    </w:p>
    <w:p w14:paraId="078E364D" w14:textId="75C5E975" w:rsidR="00523011" w:rsidRDefault="00523011" w:rsidP="00137C02">
      <w:pPr>
        <w:jc w:val="both"/>
        <w:rPr>
          <w:rFonts w:ascii="Arial" w:hAnsi="Arial" w:cs="Arial"/>
          <w:b/>
          <w:szCs w:val="24"/>
          <w:lang w:val="en-US"/>
        </w:rPr>
      </w:pPr>
    </w:p>
    <w:p w14:paraId="449A2444" w14:textId="686E1ACB" w:rsidR="00523011" w:rsidRDefault="00523011" w:rsidP="00137C02">
      <w:pPr>
        <w:jc w:val="both"/>
        <w:rPr>
          <w:rFonts w:ascii="Arial" w:hAnsi="Arial" w:cs="Arial"/>
          <w:b/>
          <w:szCs w:val="24"/>
          <w:lang w:val="en-US"/>
        </w:rPr>
      </w:pPr>
    </w:p>
    <w:p w14:paraId="6306D2A2" w14:textId="17CB787B" w:rsidR="00523011" w:rsidRDefault="00523011" w:rsidP="00137C02">
      <w:pPr>
        <w:jc w:val="both"/>
        <w:rPr>
          <w:rFonts w:ascii="Arial" w:hAnsi="Arial" w:cs="Arial"/>
          <w:b/>
          <w:szCs w:val="24"/>
          <w:lang w:val="en-US"/>
        </w:rPr>
      </w:pPr>
    </w:p>
    <w:p w14:paraId="73D9C22C" w14:textId="77777777" w:rsidR="00523011" w:rsidRDefault="00523011" w:rsidP="00137C02">
      <w:pPr>
        <w:jc w:val="both"/>
        <w:rPr>
          <w:rFonts w:ascii="Arial" w:hAnsi="Arial" w:cs="Arial"/>
          <w:b/>
          <w:szCs w:val="24"/>
          <w:lang w:val="en-US"/>
        </w:rPr>
      </w:pPr>
    </w:p>
    <w:p w14:paraId="50EF9AF7" w14:textId="77777777" w:rsidR="00137C02" w:rsidRPr="00C6604A" w:rsidRDefault="00137C02" w:rsidP="00137C02">
      <w:pPr>
        <w:jc w:val="both"/>
        <w:rPr>
          <w:rFonts w:ascii="Arial" w:hAnsi="Arial" w:cs="Arial"/>
          <w:sz w:val="28"/>
          <w:szCs w:val="24"/>
          <w:lang w:val="en-US"/>
        </w:rPr>
      </w:pPr>
      <w:r w:rsidRPr="00C6604A">
        <w:rPr>
          <w:rFonts w:ascii="Arial" w:hAnsi="Arial" w:cs="Arial"/>
          <w:sz w:val="28"/>
          <w:szCs w:val="24"/>
          <w:lang w:val="en-US"/>
        </w:rPr>
        <w:lastRenderedPageBreak/>
        <w:t>Recommendation to Committee</w:t>
      </w:r>
    </w:p>
    <w:p w14:paraId="1318C801" w14:textId="77777777" w:rsidR="00137C02" w:rsidRPr="00C6604A" w:rsidRDefault="00137C02" w:rsidP="00137C02">
      <w:pPr>
        <w:jc w:val="both"/>
        <w:rPr>
          <w:rFonts w:ascii="Arial" w:hAnsi="Arial" w:cs="Arial"/>
          <w:szCs w:val="24"/>
          <w:lang w:val="en-US"/>
        </w:rPr>
      </w:pPr>
    </w:p>
    <w:p w14:paraId="38BD92C6" w14:textId="77777777" w:rsidR="00137C02" w:rsidRPr="00C6604A" w:rsidRDefault="00137C02" w:rsidP="00137C02">
      <w:pPr>
        <w:jc w:val="both"/>
        <w:rPr>
          <w:rFonts w:ascii="Arial" w:hAnsi="Arial" w:cs="Arial"/>
          <w:szCs w:val="24"/>
          <w:lang w:val="en-US"/>
        </w:rPr>
      </w:pPr>
      <w:r w:rsidRPr="00C6604A">
        <w:rPr>
          <w:rFonts w:ascii="Arial" w:hAnsi="Arial" w:cs="Arial"/>
          <w:szCs w:val="24"/>
          <w:lang w:val="en-US"/>
        </w:rPr>
        <w:t>Council agrees to:</w:t>
      </w:r>
    </w:p>
    <w:p w14:paraId="5BB4898C" w14:textId="77777777" w:rsidR="00137C02" w:rsidRPr="00C6604A" w:rsidRDefault="00137C02" w:rsidP="00137C02">
      <w:pPr>
        <w:jc w:val="both"/>
        <w:rPr>
          <w:rFonts w:ascii="Arial" w:hAnsi="Arial" w:cs="Arial"/>
          <w:szCs w:val="24"/>
          <w:lang w:val="en-US"/>
        </w:rPr>
      </w:pPr>
    </w:p>
    <w:p w14:paraId="380DB4F9" w14:textId="77777777" w:rsidR="00137C02" w:rsidRPr="00C6604A" w:rsidRDefault="00137C02" w:rsidP="00137C02">
      <w:pPr>
        <w:ind w:left="720" w:hanging="720"/>
        <w:jc w:val="both"/>
        <w:rPr>
          <w:rFonts w:ascii="Arial" w:hAnsi="Arial" w:cs="Arial"/>
          <w:szCs w:val="24"/>
          <w:lang w:val="en-GB"/>
        </w:rPr>
      </w:pPr>
      <w:r w:rsidRPr="00C6604A">
        <w:rPr>
          <w:rFonts w:ascii="Arial" w:hAnsi="Arial" w:cs="Arial"/>
          <w:szCs w:val="24"/>
        </w:rPr>
        <w:t>1.</w:t>
      </w:r>
      <w:r w:rsidRPr="00C6604A">
        <w:rPr>
          <w:rFonts w:ascii="Arial" w:hAnsi="Arial" w:cs="Arial"/>
          <w:szCs w:val="24"/>
        </w:rPr>
        <w:tab/>
        <w:t>purchase the artwork “Inspired by Rosie” by Tanya Spencer and install it within the Tresillian grounds, on the site currently occupied by a play equipment due for removal;</w:t>
      </w:r>
    </w:p>
    <w:p w14:paraId="00E48AA1" w14:textId="77777777" w:rsidR="00137C02" w:rsidRPr="00C6604A" w:rsidRDefault="00137C02" w:rsidP="00137C02">
      <w:pPr>
        <w:jc w:val="both"/>
        <w:rPr>
          <w:rFonts w:ascii="Arial" w:hAnsi="Arial" w:cs="Arial"/>
          <w:szCs w:val="24"/>
        </w:rPr>
      </w:pPr>
    </w:p>
    <w:p w14:paraId="5AA6F19E" w14:textId="0104ED12" w:rsidR="00137C02" w:rsidRPr="00C6604A" w:rsidRDefault="00137C02" w:rsidP="00137C02">
      <w:pPr>
        <w:ind w:left="720" w:hanging="720"/>
        <w:jc w:val="both"/>
        <w:rPr>
          <w:rFonts w:ascii="Arial" w:hAnsi="Arial" w:cs="Arial"/>
          <w:szCs w:val="24"/>
        </w:rPr>
      </w:pPr>
      <w:r w:rsidRPr="00C6604A">
        <w:rPr>
          <w:rFonts w:ascii="Arial" w:hAnsi="Arial" w:cs="Arial"/>
          <w:szCs w:val="24"/>
        </w:rPr>
        <w:t>2.</w:t>
      </w:r>
      <w:r w:rsidRPr="00C6604A">
        <w:rPr>
          <w:rFonts w:ascii="Arial" w:hAnsi="Arial" w:cs="Arial"/>
          <w:szCs w:val="24"/>
        </w:rPr>
        <w:tab/>
        <w:t xml:space="preserve">purchase the artwork “Loyalty” by Ayad </w:t>
      </w:r>
      <w:proofErr w:type="spellStart"/>
      <w:r w:rsidRPr="00C6604A">
        <w:rPr>
          <w:rFonts w:ascii="Arial" w:hAnsi="Arial" w:cs="Arial"/>
          <w:szCs w:val="24"/>
        </w:rPr>
        <w:t>Alqaragholli</w:t>
      </w:r>
      <w:proofErr w:type="spellEnd"/>
      <w:r w:rsidRPr="00C6604A">
        <w:rPr>
          <w:rFonts w:ascii="Arial" w:hAnsi="Arial" w:cs="Arial"/>
          <w:szCs w:val="24"/>
        </w:rPr>
        <w:t xml:space="preserve"> and install it in the Carrington Street Dog Park, Carrington Street, Nedlands; and</w:t>
      </w:r>
    </w:p>
    <w:p w14:paraId="51901DE7" w14:textId="77777777" w:rsidR="00137C02" w:rsidRPr="00C6604A" w:rsidRDefault="00137C02" w:rsidP="00137C02">
      <w:pPr>
        <w:jc w:val="both"/>
        <w:rPr>
          <w:rFonts w:ascii="Arial" w:hAnsi="Arial" w:cs="Arial"/>
          <w:szCs w:val="24"/>
        </w:rPr>
      </w:pPr>
    </w:p>
    <w:p w14:paraId="20D8149D" w14:textId="77777777" w:rsidR="00137C02" w:rsidRPr="00C6604A" w:rsidRDefault="00137C02" w:rsidP="00137C02">
      <w:pPr>
        <w:ind w:left="720" w:hanging="720"/>
        <w:jc w:val="both"/>
        <w:rPr>
          <w:rFonts w:ascii="Arial" w:hAnsi="Arial" w:cs="Arial"/>
          <w:szCs w:val="24"/>
        </w:rPr>
      </w:pPr>
      <w:r w:rsidRPr="00C6604A">
        <w:rPr>
          <w:rFonts w:ascii="Arial" w:hAnsi="Arial" w:cs="Arial"/>
          <w:szCs w:val="24"/>
        </w:rPr>
        <w:t xml:space="preserve">3.  </w:t>
      </w:r>
      <w:r w:rsidRPr="00C6604A">
        <w:rPr>
          <w:rFonts w:ascii="Arial" w:hAnsi="Arial" w:cs="Arial"/>
          <w:szCs w:val="24"/>
        </w:rPr>
        <w:tab/>
        <w:t xml:space="preserve">purchase the artwork “Pot Will Fly” by Yoshio Nitto and install it on </w:t>
      </w:r>
      <w:proofErr w:type="spellStart"/>
      <w:r w:rsidRPr="00C6604A">
        <w:rPr>
          <w:rFonts w:ascii="Arial" w:hAnsi="Arial" w:cs="Arial"/>
          <w:szCs w:val="24"/>
        </w:rPr>
        <w:t>Melvista</w:t>
      </w:r>
      <w:proofErr w:type="spellEnd"/>
      <w:r w:rsidRPr="00C6604A">
        <w:rPr>
          <w:rFonts w:ascii="Arial" w:hAnsi="Arial" w:cs="Arial"/>
          <w:szCs w:val="24"/>
        </w:rPr>
        <w:t xml:space="preserve"> Reserve, Nedlands.</w:t>
      </w:r>
    </w:p>
    <w:p w14:paraId="200BC089" w14:textId="0163C41B"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8A" w14:textId="77777777" w:rsidR="00012C59" w:rsidRPr="00465A04" w:rsidRDefault="00012C59" w:rsidP="00765E9D">
      <w:pPr>
        <w:tabs>
          <w:tab w:val="left" w:pos="720"/>
          <w:tab w:val="left" w:pos="1440"/>
          <w:tab w:val="left" w:pos="2410"/>
          <w:tab w:val="left" w:pos="2977"/>
          <w:tab w:val="right" w:pos="8505"/>
        </w:tabs>
        <w:ind w:left="720"/>
        <w:jc w:val="both"/>
        <w:rPr>
          <w:rFonts w:ascii="Arial" w:hAnsi="Arial" w:cs="Arial"/>
          <w:szCs w:val="24"/>
        </w:rPr>
      </w:pPr>
    </w:p>
    <w:p w14:paraId="200BC08B" w14:textId="77777777" w:rsidR="00257F09" w:rsidRPr="00465A04" w:rsidRDefault="00257F0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8C" w14:textId="1F42EF67" w:rsidR="00D05D60" w:rsidRPr="00465A04"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06" w:name="_Toc533085290"/>
      <w:r w:rsidR="00A53BD3" w:rsidRPr="00465A04">
        <w:rPr>
          <w:rFonts w:ascii="Arial" w:hAnsi="Arial" w:cs="Arial"/>
          <w:sz w:val="24"/>
          <w:szCs w:val="24"/>
          <w:u w:val="none"/>
        </w:rPr>
        <w:lastRenderedPageBreak/>
        <w:t xml:space="preserve">Corporate </w:t>
      </w:r>
      <w:r w:rsidR="00B00C1D">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Pr>
          <w:rFonts w:ascii="Arial" w:hAnsi="Arial" w:cs="Arial"/>
          <w:sz w:val="24"/>
          <w:szCs w:val="24"/>
          <w:u w:val="none"/>
        </w:rPr>
        <w:t>S</w:t>
      </w:r>
      <w:r w:rsidR="00137C02">
        <w:rPr>
          <w:rFonts w:ascii="Arial" w:hAnsi="Arial" w:cs="Arial"/>
          <w:sz w:val="24"/>
          <w:szCs w:val="24"/>
          <w:u w:val="none"/>
        </w:rPr>
        <w:t>22.18</w:t>
      </w:r>
      <w:r w:rsidR="008313F0" w:rsidRPr="00465A04">
        <w:rPr>
          <w:rFonts w:ascii="Arial" w:hAnsi="Arial" w:cs="Arial"/>
          <w:sz w:val="24"/>
          <w:szCs w:val="24"/>
          <w:u w:val="none"/>
        </w:rPr>
        <w:t xml:space="preserve"> </w:t>
      </w:r>
      <w:r w:rsidR="00D05D60" w:rsidRPr="00465A04">
        <w:rPr>
          <w:rFonts w:ascii="Arial" w:hAnsi="Arial" w:cs="Arial"/>
          <w:sz w:val="24"/>
          <w:szCs w:val="24"/>
          <w:u w:val="none"/>
        </w:rPr>
        <w:t>to C</w:t>
      </w:r>
      <w:r w:rsidR="008313F0" w:rsidRPr="00465A04">
        <w:rPr>
          <w:rFonts w:ascii="Arial" w:hAnsi="Arial" w:cs="Arial"/>
          <w:sz w:val="24"/>
          <w:szCs w:val="24"/>
          <w:u w:val="none"/>
        </w:rPr>
        <w:t>P</w:t>
      </w:r>
      <w:r>
        <w:rPr>
          <w:rFonts w:ascii="Arial" w:hAnsi="Arial" w:cs="Arial"/>
          <w:sz w:val="24"/>
          <w:szCs w:val="24"/>
          <w:u w:val="none"/>
        </w:rPr>
        <w:t>S</w:t>
      </w:r>
      <w:r w:rsidR="00137C02">
        <w:rPr>
          <w:rFonts w:ascii="Arial" w:hAnsi="Arial" w:cs="Arial"/>
          <w:sz w:val="24"/>
          <w:szCs w:val="24"/>
          <w:u w:val="none"/>
        </w:rPr>
        <w:t>24.18</w:t>
      </w:r>
      <w:r w:rsidR="00A53261" w:rsidRPr="00465A04">
        <w:rPr>
          <w:rFonts w:ascii="Arial" w:hAnsi="Arial" w:cs="Arial"/>
          <w:sz w:val="24"/>
          <w:szCs w:val="24"/>
          <w:u w:val="none"/>
        </w:rPr>
        <w:t xml:space="preserve"> </w:t>
      </w:r>
      <w:r w:rsidR="00012C59">
        <w:rPr>
          <w:rFonts w:ascii="Arial" w:hAnsi="Arial" w:cs="Arial"/>
          <w:sz w:val="24"/>
          <w:szCs w:val="24"/>
          <w:u w:val="none"/>
        </w:rPr>
        <w:t>(copy attached)</w:t>
      </w:r>
      <w:bookmarkEnd w:id="106"/>
    </w:p>
    <w:p w14:paraId="200BC08D" w14:textId="77777777" w:rsidR="00D05D60" w:rsidRPr="00465A04" w:rsidRDefault="00D05D60" w:rsidP="009E5692">
      <w:pPr>
        <w:tabs>
          <w:tab w:val="left" w:pos="720"/>
          <w:tab w:val="left" w:pos="1440"/>
          <w:tab w:val="left" w:pos="2410"/>
          <w:tab w:val="left" w:pos="2977"/>
          <w:tab w:val="right" w:pos="8505"/>
        </w:tabs>
        <w:jc w:val="both"/>
        <w:rPr>
          <w:rFonts w:ascii="Arial" w:hAnsi="Arial" w:cs="Arial"/>
          <w:szCs w:val="24"/>
        </w:rPr>
      </w:pPr>
    </w:p>
    <w:p w14:paraId="200BC08E" w14:textId="77777777" w:rsidR="00012C59" w:rsidRPr="0070410F" w:rsidRDefault="00012C59" w:rsidP="009E5692">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 xml:space="preserve">Note: Regulation 11(da) of the </w:t>
      </w:r>
      <w:r w:rsidRPr="0070410F">
        <w:rPr>
          <w:rFonts w:ascii="Arial" w:hAnsi="Arial" w:cs="Arial"/>
          <w:i/>
          <w:sz w:val="22"/>
          <w:szCs w:val="24"/>
        </w:rPr>
        <w:t xml:space="preserve">Local Government (Administration) Regulations 1996 </w:t>
      </w:r>
      <w:r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Pr="0070410F">
        <w:rPr>
          <w:rFonts w:ascii="Arial" w:hAnsi="Arial" w:cs="Arial"/>
          <w:sz w:val="22"/>
          <w:szCs w:val="24"/>
        </w:rPr>
        <w:t>.</w:t>
      </w:r>
    </w:p>
    <w:p w14:paraId="200BC08F" w14:textId="77777777" w:rsidR="00765E9D" w:rsidRDefault="00765E9D" w:rsidP="009E5692">
      <w:pPr>
        <w:numPr>
          <w:ilvl w:val="12"/>
          <w:numId w:val="0"/>
        </w:numPr>
        <w:tabs>
          <w:tab w:val="left" w:pos="1440"/>
          <w:tab w:val="left" w:pos="2410"/>
          <w:tab w:val="left" w:pos="2977"/>
          <w:tab w:val="right" w:pos="8335"/>
          <w:tab w:val="right" w:pos="8505"/>
        </w:tabs>
        <w:jc w:val="both"/>
        <w:rPr>
          <w:rFonts w:ascii="Arial" w:hAnsi="Arial"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2841B8" w:rsidRPr="00252593" w14:paraId="7267DAD7" w14:textId="77777777" w:rsidTr="00CA1A5E">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0FEC2C30" w14:textId="77777777" w:rsidR="002841B8" w:rsidRPr="00252593" w:rsidRDefault="002841B8" w:rsidP="00CA1A5E">
            <w:pPr>
              <w:keepNext/>
              <w:keepLines/>
              <w:ind w:left="2278" w:hanging="2278"/>
              <w:jc w:val="both"/>
              <w:outlineLvl w:val="0"/>
              <w:rPr>
                <w:rFonts w:ascii="Arial" w:eastAsia="MS Gothic" w:hAnsi="Arial" w:cs="Arial"/>
                <w:b/>
                <w:bCs/>
                <w:sz w:val="28"/>
                <w:szCs w:val="28"/>
              </w:rPr>
            </w:pPr>
            <w:bookmarkStart w:id="107" w:name="_Toc531183212"/>
            <w:bookmarkStart w:id="108" w:name="_Toc531768774"/>
            <w:bookmarkStart w:id="109" w:name="_Toc533085291"/>
            <w:r w:rsidRPr="00252593">
              <w:rPr>
                <w:rFonts w:ascii="Arial" w:eastAsia="MS Gothic" w:hAnsi="Arial" w:cs="Arial"/>
                <w:b/>
                <w:bCs/>
                <w:sz w:val="28"/>
                <w:szCs w:val="28"/>
              </w:rPr>
              <w:t>CPS22.18</w:t>
            </w:r>
            <w:r w:rsidRPr="00252593">
              <w:rPr>
                <w:rFonts w:ascii="Arial" w:eastAsia="MS Gothic" w:hAnsi="Arial" w:cs="Arial"/>
                <w:b/>
                <w:bCs/>
                <w:sz w:val="28"/>
                <w:szCs w:val="28"/>
              </w:rPr>
              <w:tab/>
              <w:t>List of Accounts Paid – October 2018</w:t>
            </w:r>
            <w:bookmarkEnd w:id="107"/>
            <w:bookmarkEnd w:id="108"/>
            <w:bookmarkEnd w:id="109"/>
          </w:p>
        </w:tc>
      </w:tr>
    </w:tbl>
    <w:p w14:paraId="15436D28" w14:textId="77777777" w:rsidR="002841B8" w:rsidRPr="003B30EC"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6048"/>
      </w:tblGrid>
      <w:tr w:rsidR="002841B8" w:rsidRPr="00252593" w14:paraId="2A4358BE"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56BF6588"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07A6EF9F"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2841B8" w:rsidRPr="00252593" w14:paraId="424E62D0"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74B02A6A"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255829F5"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2841B8" w:rsidRPr="00252593" w14:paraId="6916B550"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543191F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0CBA7B3E"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2841B8" w:rsidRPr="00252593" w14:paraId="1FDD631C"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2736BC52"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79E34BBC"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Vanaja Jayaraman – Manager Finance</w:t>
            </w:r>
          </w:p>
        </w:tc>
      </w:tr>
      <w:tr w:rsidR="002841B8" w:rsidRPr="00252593" w14:paraId="08DFA849"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0B2FEDBC"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48C0007D"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Lorraine Driscoll – Director Corporate &amp; Strategy</w:t>
            </w:r>
          </w:p>
        </w:tc>
      </w:tr>
      <w:tr w:rsidR="002841B8" w:rsidRPr="00252593" w14:paraId="2F7F97AD" w14:textId="77777777" w:rsidTr="00CA1A5E">
        <w:tc>
          <w:tcPr>
            <w:tcW w:w="2175" w:type="dxa"/>
            <w:tcBorders>
              <w:top w:val="single" w:sz="4" w:space="0" w:color="auto"/>
              <w:left w:val="single" w:sz="4" w:space="0" w:color="auto"/>
              <w:bottom w:val="single" w:sz="4" w:space="0" w:color="auto"/>
              <w:right w:val="single" w:sz="4" w:space="0" w:color="auto"/>
            </w:tcBorders>
            <w:shd w:val="clear" w:color="auto" w:fill="auto"/>
            <w:hideMark/>
          </w:tcPr>
          <w:p w14:paraId="0747A914"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246" w:type="dxa"/>
            <w:tcBorders>
              <w:top w:val="single" w:sz="4" w:space="0" w:color="auto"/>
              <w:left w:val="single" w:sz="4" w:space="0" w:color="auto"/>
              <w:bottom w:val="single" w:sz="4" w:space="0" w:color="auto"/>
              <w:right w:val="single" w:sz="4" w:space="0" w:color="auto"/>
            </w:tcBorders>
            <w:shd w:val="clear" w:color="auto" w:fill="auto"/>
            <w:hideMark/>
          </w:tcPr>
          <w:p w14:paraId="632E0C5A" w14:textId="77777777" w:rsidR="002841B8" w:rsidRPr="00252593" w:rsidRDefault="002841B8" w:rsidP="00BD0904">
            <w:pPr>
              <w:numPr>
                <w:ilvl w:val="0"/>
                <w:numId w:val="60"/>
              </w:numPr>
              <w:ind w:left="410" w:hanging="426"/>
              <w:jc w:val="both"/>
              <w:rPr>
                <w:rFonts w:ascii="Arial" w:eastAsia="Calibri" w:hAnsi="Arial" w:cs="Arial"/>
                <w:sz w:val="22"/>
                <w:szCs w:val="32"/>
                <w:lang w:val="en-US"/>
              </w:rPr>
            </w:pPr>
            <w:r w:rsidRPr="00252593">
              <w:rPr>
                <w:rFonts w:ascii="Arial" w:eastAsia="Calibri" w:hAnsi="Arial" w:cs="Arial"/>
                <w:sz w:val="22"/>
                <w:szCs w:val="32"/>
                <w:lang w:val="en-US"/>
              </w:rPr>
              <w:t>Creditor Payment Listing October 2018</w:t>
            </w:r>
          </w:p>
          <w:p w14:paraId="789CB95A" w14:textId="77777777" w:rsidR="002841B8" w:rsidRPr="00252593" w:rsidRDefault="002841B8" w:rsidP="00BD0904">
            <w:pPr>
              <w:numPr>
                <w:ilvl w:val="0"/>
                <w:numId w:val="60"/>
              </w:numPr>
              <w:ind w:left="426" w:hanging="426"/>
              <w:jc w:val="both"/>
              <w:rPr>
                <w:rFonts w:ascii="Arial" w:eastAsia="Calibri" w:hAnsi="Arial" w:cs="Arial"/>
                <w:sz w:val="22"/>
                <w:szCs w:val="32"/>
                <w:lang w:val="en-US"/>
              </w:rPr>
            </w:pPr>
            <w:r w:rsidRPr="00252593">
              <w:rPr>
                <w:rFonts w:ascii="Arial" w:eastAsia="Calibri" w:hAnsi="Arial" w:cs="Arial"/>
                <w:sz w:val="22"/>
                <w:szCs w:val="32"/>
                <w:lang w:val="en-US"/>
              </w:rPr>
              <w:t>Purchasing Card Payments October 2018 (29</w:t>
            </w:r>
            <w:r w:rsidRPr="00252593">
              <w:rPr>
                <w:rFonts w:ascii="Arial" w:eastAsia="Calibri" w:hAnsi="Arial" w:cs="Arial"/>
                <w:sz w:val="22"/>
                <w:szCs w:val="32"/>
                <w:vertAlign w:val="superscript"/>
                <w:lang w:val="en-US"/>
              </w:rPr>
              <w:t>th</w:t>
            </w:r>
            <w:r w:rsidRPr="00252593">
              <w:rPr>
                <w:rFonts w:ascii="Arial" w:eastAsia="Calibri" w:hAnsi="Arial" w:cs="Arial"/>
                <w:sz w:val="22"/>
                <w:szCs w:val="32"/>
                <w:lang w:val="en-US"/>
              </w:rPr>
              <w:t xml:space="preserve"> September – 28</w:t>
            </w:r>
            <w:r w:rsidRPr="00252593">
              <w:rPr>
                <w:rFonts w:ascii="Arial" w:eastAsia="Calibri" w:hAnsi="Arial" w:cs="Arial"/>
                <w:sz w:val="22"/>
                <w:szCs w:val="32"/>
                <w:vertAlign w:val="superscript"/>
                <w:lang w:val="en-US"/>
              </w:rPr>
              <w:t>th</w:t>
            </w:r>
            <w:r w:rsidRPr="00252593">
              <w:rPr>
                <w:rFonts w:ascii="Arial" w:eastAsia="Calibri" w:hAnsi="Arial" w:cs="Arial"/>
                <w:sz w:val="22"/>
                <w:szCs w:val="32"/>
                <w:lang w:val="en-US"/>
              </w:rPr>
              <w:t xml:space="preserve"> October)</w:t>
            </w:r>
          </w:p>
        </w:tc>
      </w:tr>
    </w:tbl>
    <w:p w14:paraId="4CEA8391" w14:textId="77777777" w:rsidR="002841B8" w:rsidRDefault="002841B8" w:rsidP="002841B8">
      <w:pPr>
        <w:jc w:val="both"/>
        <w:rPr>
          <w:rFonts w:ascii="Arial" w:eastAsia="Calibri" w:hAnsi="Arial" w:cs="Arial"/>
          <w:b/>
          <w:szCs w:val="32"/>
          <w:lang w:val="en-US"/>
        </w:rPr>
      </w:pPr>
    </w:p>
    <w:p w14:paraId="2FE370CD"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36B320D" w14:textId="77777777" w:rsidR="00523011" w:rsidRPr="006D752D" w:rsidRDefault="00523011" w:rsidP="00523011">
      <w:pPr>
        <w:jc w:val="both"/>
        <w:rPr>
          <w:rFonts w:ascii="Arial" w:hAnsi="Arial" w:cs="Arial"/>
          <w:szCs w:val="24"/>
        </w:rPr>
      </w:pPr>
    </w:p>
    <w:p w14:paraId="026C04CD" w14:textId="77777777" w:rsidR="00523011" w:rsidRPr="006D752D" w:rsidRDefault="00523011" w:rsidP="0052301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0500EB6B" w14:textId="77777777" w:rsidR="00523011" w:rsidRPr="006D752D" w:rsidRDefault="00523011" w:rsidP="0052301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0F540B2B" w14:textId="77777777" w:rsidR="00523011" w:rsidRPr="006D752D" w:rsidRDefault="00523011" w:rsidP="00523011">
      <w:pPr>
        <w:jc w:val="both"/>
        <w:rPr>
          <w:rFonts w:ascii="Arial" w:hAnsi="Arial" w:cs="Arial"/>
          <w:szCs w:val="24"/>
        </w:rPr>
      </w:pPr>
    </w:p>
    <w:p w14:paraId="263D29EF"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37E7EB2" w14:textId="77777777" w:rsidR="00523011" w:rsidRDefault="00523011" w:rsidP="00523011">
      <w:pPr>
        <w:jc w:val="both"/>
        <w:rPr>
          <w:rFonts w:ascii="Arial" w:hAnsi="Arial" w:cs="Arial"/>
          <w:szCs w:val="24"/>
        </w:rPr>
      </w:pPr>
      <w:r w:rsidRPr="006D752D">
        <w:rPr>
          <w:rFonts w:ascii="Arial" w:hAnsi="Arial" w:cs="Arial"/>
          <w:szCs w:val="24"/>
        </w:rPr>
        <w:t>(Printed below for ease of reference)</w:t>
      </w:r>
    </w:p>
    <w:p w14:paraId="76CF2BB8" w14:textId="77777777" w:rsidR="00523011" w:rsidRPr="006D752D" w:rsidRDefault="00523011" w:rsidP="00523011">
      <w:pPr>
        <w:jc w:val="both"/>
        <w:rPr>
          <w:rFonts w:ascii="Arial" w:hAnsi="Arial" w:cs="Arial"/>
          <w:szCs w:val="24"/>
        </w:rPr>
      </w:pPr>
    </w:p>
    <w:p w14:paraId="04CD2B1E" w14:textId="77777777" w:rsidR="00523011" w:rsidRPr="006D752D" w:rsidRDefault="00523011" w:rsidP="00523011">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671C5D88" w14:textId="77777777" w:rsidR="002841B8" w:rsidRPr="003B30EC" w:rsidRDefault="002841B8" w:rsidP="002841B8">
      <w:pPr>
        <w:jc w:val="both"/>
        <w:rPr>
          <w:rFonts w:ascii="Arial" w:eastAsia="Calibri" w:hAnsi="Arial" w:cs="Arial"/>
          <w:b/>
          <w:szCs w:val="32"/>
          <w:lang w:val="en-US"/>
        </w:rPr>
      </w:pPr>
    </w:p>
    <w:p w14:paraId="463D1302" w14:textId="6DDE673C" w:rsidR="002841B8" w:rsidRPr="003B30EC" w:rsidRDefault="00F96F8F" w:rsidP="002841B8">
      <w:pPr>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6912" behindDoc="1" locked="0" layoutInCell="1" allowOverlap="1" wp14:anchorId="1B66A92E" wp14:editId="09506FD1">
                <wp:simplePos x="0" y="0"/>
                <wp:positionH relativeFrom="column">
                  <wp:posOffset>-22860</wp:posOffset>
                </wp:positionH>
                <wp:positionV relativeFrom="paragraph">
                  <wp:posOffset>180975</wp:posOffset>
                </wp:positionV>
                <wp:extent cx="5305425" cy="986790"/>
                <wp:effectExtent l="0" t="0" r="0" b="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9867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FCD9" id="Rectangle 40" o:spid="_x0000_s1026" style="position:absolute;margin-left:-1.8pt;margin-top:14.25pt;width:417.75pt;height:7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" fillcolor="#d8d8d8" stroked="f"/>
            </w:pict>
          </mc:Fallback>
        </mc:AlternateContent>
      </w:r>
    </w:p>
    <w:p w14:paraId="300EFD15" w14:textId="1CE9FEAC" w:rsidR="002841B8" w:rsidRPr="003B30EC" w:rsidRDefault="00523011" w:rsidP="002841B8">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2841B8">
        <w:rPr>
          <w:rFonts w:ascii="Arial" w:eastAsia="Calibri" w:hAnsi="Arial" w:cs="Arial"/>
          <w:b/>
          <w:sz w:val="28"/>
          <w:szCs w:val="32"/>
          <w:lang w:val="en-US"/>
        </w:rPr>
        <w:t xml:space="preserve">Committee Recommendation / </w:t>
      </w:r>
      <w:r w:rsidR="002841B8" w:rsidRPr="003B30EC">
        <w:rPr>
          <w:rFonts w:ascii="Arial" w:eastAsia="Calibri" w:hAnsi="Arial" w:cs="Arial"/>
          <w:b/>
          <w:sz w:val="28"/>
          <w:szCs w:val="32"/>
          <w:lang w:val="en-US"/>
        </w:rPr>
        <w:t>Recommendation to Committee</w:t>
      </w:r>
    </w:p>
    <w:p w14:paraId="4A0FE1CD" w14:textId="68A8BA00" w:rsidR="002841B8" w:rsidRPr="003B30EC" w:rsidRDefault="002841B8" w:rsidP="002841B8">
      <w:pPr>
        <w:jc w:val="both"/>
        <w:rPr>
          <w:rFonts w:ascii="Arial" w:eastAsia="Calibri" w:hAnsi="Arial" w:cs="Arial"/>
          <w:b/>
          <w:szCs w:val="32"/>
          <w:lang w:val="en-US"/>
        </w:rPr>
      </w:pPr>
    </w:p>
    <w:p w14:paraId="5E5640C6" w14:textId="77777777" w:rsidR="002841B8" w:rsidRPr="003B30EC" w:rsidRDefault="002841B8" w:rsidP="002841B8">
      <w:pPr>
        <w:jc w:val="both"/>
        <w:rPr>
          <w:rFonts w:ascii="Arial" w:eastAsia="Calibri" w:hAnsi="Arial" w:cs="Arial"/>
          <w:b/>
          <w:szCs w:val="32"/>
          <w:lang w:val="en-US"/>
        </w:rPr>
      </w:pPr>
      <w:r w:rsidRPr="003B30EC">
        <w:rPr>
          <w:rFonts w:ascii="Arial" w:eastAsia="Calibri" w:hAnsi="Arial" w:cs="Arial"/>
          <w:b/>
          <w:szCs w:val="32"/>
          <w:lang w:val="en-US"/>
        </w:rPr>
        <w:t>Council receives the List of Accounts Paid for the month of October</w:t>
      </w:r>
      <w:r w:rsidRPr="003B30EC">
        <w:rPr>
          <w:rFonts w:ascii="Arial" w:eastAsia="Calibri" w:hAnsi="Arial" w:cs="Arial"/>
          <w:b/>
          <w:szCs w:val="24"/>
        </w:rPr>
        <w:t xml:space="preserve"> 2018</w:t>
      </w:r>
      <w:r w:rsidRPr="003B30EC">
        <w:rPr>
          <w:rFonts w:ascii="Arial" w:eastAsia="Calibri" w:hAnsi="Arial" w:cs="Arial"/>
          <w:szCs w:val="24"/>
        </w:rPr>
        <w:t xml:space="preserve"> </w:t>
      </w:r>
      <w:r w:rsidRPr="003B30EC">
        <w:rPr>
          <w:rFonts w:ascii="Arial" w:eastAsia="Calibri" w:hAnsi="Arial" w:cs="Arial"/>
          <w:b/>
          <w:szCs w:val="24"/>
        </w:rPr>
        <w:t>(refer to attachments).</w:t>
      </w:r>
    </w:p>
    <w:p w14:paraId="2DFFDAD3" w14:textId="77777777" w:rsidR="002841B8" w:rsidRDefault="002841B8" w:rsidP="002841B8">
      <w:pPr>
        <w:tabs>
          <w:tab w:val="left" w:pos="1701"/>
          <w:tab w:val="left" w:pos="2410"/>
          <w:tab w:val="left" w:pos="2977"/>
          <w:tab w:val="right" w:pos="8505"/>
        </w:tabs>
        <w:jc w:val="both"/>
        <w:rPr>
          <w:rFonts w:ascii="Arial" w:hAnsi="Arial" w:cs="Arial"/>
          <w:szCs w:val="24"/>
        </w:rPr>
      </w:pPr>
    </w:p>
    <w:p w14:paraId="4B7AA3E6" w14:textId="77777777" w:rsidR="002841B8" w:rsidRDefault="002841B8" w:rsidP="002841B8">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AEE80D4" w14:textId="77777777" w:rsidR="002841B8" w:rsidRDefault="002841B8" w:rsidP="002841B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2841B8" w:rsidRPr="00252593" w14:paraId="70636E37" w14:textId="77777777" w:rsidTr="000D0FD1">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6AD1096C" w14:textId="77777777" w:rsidR="002841B8" w:rsidRPr="00252593" w:rsidRDefault="002841B8" w:rsidP="00CA1A5E">
            <w:pPr>
              <w:keepNext/>
              <w:keepLines/>
              <w:spacing w:line="276" w:lineRule="auto"/>
              <w:ind w:left="2278" w:hanging="2278"/>
              <w:jc w:val="both"/>
              <w:outlineLvl w:val="0"/>
              <w:rPr>
                <w:rFonts w:ascii="Arial" w:eastAsia="MS Gothic" w:hAnsi="Arial" w:cs="Arial"/>
                <w:b/>
                <w:bCs/>
                <w:sz w:val="28"/>
                <w:szCs w:val="28"/>
              </w:rPr>
            </w:pPr>
            <w:r>
              <w:rPr>
                <w:rFonts w:ascii="Arial" w:hAnsi="Arial" w:cs="Arial"/>
                <w:szCs w:val="24"/>
              </w:rPr>
              <w:lastRenderedPageBreak/>
              <w:br w:type="page"/>
            </w:r>
            <w:bookmarkStart w:id="110" w:name="_Toc531183213"/>
            <w:bookmarkStart w:id="111" w:name="_Toc531768775"/>
            <w:bookmarkStart w:id="112" w:name="_Toc533085292"/>
            <w:r w:rsidRPr="00252593">
              <w:rPr>
                <w:rFonts w:ascii="Arial" w:eastAsia="MS Gothic" w:hAnsi="Arial" w:cs="Arial"/>
                <w:b/>
                <w:bCs/>
                <w:sz w:val="28"/>
                <w:szCs w:val="28"/>
              </w:rPr>
              <w:t>CPS23.18</w:t>
            </w:r>
            <w:r w:rsidRPr="00252593">
              <w:rPr>
                <w:rFonts w:ascii="Arial" w:eastAsia="MS Gothic" w:hAnsi="Arial" w:cs="Arial"/>
                <w:b/>
                <w:bCs/>
                <w:sz w:val="28"/>
                <w:szCs w:val="28"/>
              </w:rPr>
              <w:tab/>
              <w:t>Policy Review</w:t>
            </w:r>
            <w:bookmarkEnd w:id="110"/>
            <w:bookmarkEnd w:id="111"/>
            <w:bookmarkEnd w:id="112"/>
          </w:p>
        </w:tc>
      </w:tr>
    </w:tbl>
    <w:p w14:paraId="31882918" w14:textId="77777777" w:rsidR="002841B8" w:rsidRPr="00C31F8E"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036"/>
      </w:tblGrid>
      <w:tr w:rsidR="002841B8" w:rsidRPr="00252593" w14:paraId="73800466"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F9D53F6"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Committee</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61AAE0D4"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4 December 2018</w:t>
            </w:r>
          </w:p>
        </w:tc>
      </w:tr>
      <w:tr w:rsidR="002841B8" w:rsidRPr="00252593" w14:paraId="5D587CE1"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11359FAA"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Council</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513AF1BB"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18 December 2018</w:t>
            </w:r>
          </w:p>
        </w:tc>
      </w:tr>
      <w:tr w:rsidR="002841B8" w:rsidRPr="00252593" w14:paraId="722B670F"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26BBBDCC"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Applicant</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B6D10D5"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 xml:space="preserve">City of Nedlands </w:t>
            </w:r>
          </w:p>
        </w:tc>
      </w:tr>
      <w:tr w:rsidR="002841B8" w:rsidRPr="00252593" w14:paraId="4B27A888"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061DA6AF"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Officer</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3A904158"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Nicole Ceric – Executive Assistant to CEO &amp; Mayor</w:t>
            </w:r>
          </w:p>
        </w:tc>
      </w:tr>
      <w:tr w:rsidR="002841B8" w:rsidRPr="00252593" w14:paraId="44BD6A4F"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4B7941E5"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Director</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5E1DBE4" w14:textId="77777777" w:rsidR="002841B8" w:rsidRPr="00D5318A" w:rsidRDefault="002841B8" w:rsidP="00CA1A5E">
            <w:pPr>
              <w:jc w:val="both"/>
              <w:rPr>
                <w:rFonts w:ascii="Arial" w:eastAsia="Calibri" w:hAnsi="Arial" w:cs="Arial"/>
                <w:szCs w:val="24"/>
              </w:rPr>
            </w:pPr>
            <w:r w:rsidRPr="00D5318A">
              <w:rPr>
                <w:rFonts w:ascii="Arial" w:eastAsia="Calibri" w:hAnsi="Arial" w:cs="Arial"/>
                <w:szCs w:val="24"/>
              </w:rPr>
              <w:t>Lorraine Driscoll – Director Corporate &amp; Strategy</w:t>
            </w:r>
          </w:p>
        </w:tc>
      </w:tr>
      <w:tr w:rsidR="002841B8" w:rsidRPr="00252593" w14:paraId="0D93469F" w14:textId="77777777" w:rsidTr="000D0FD1">
        <w:tc>
          <w:tcPr>
            <w:tcW w:w="2183" w:type="dxa"/>
            <w:tcBorders>
              <w:top w:val="single" w:sz="4" w:space="0" w:color="auto"/>
              <w:left w:val="single" w:sz="4" w:space="0" w:color="auto"/>
              <w:bottom w:val="single" w:sz="4" w:space="0" w:color="auto"/>
              <w:right w:val="single" w:sz="4" w:space="0" w:color="auto"/>
            </w:tcBorders>
            <w:shd w:val="clear" w:color="auto" w:fill="auto"/>
            <w:hideMark/>
          </w:tcPr>
          <w:p w14:paraId="31A4202F" w14:textId="77777777" w:rsidR="002841B8" w:rsidRPr="00D5318A" w:rsidRDefault="002841B8" w:rsidP="00CA1A5E">
            <w:pPr>
              <w:jc w:val="both"/>
              <w:rPr>
                <w:rFonts w:ascii="Arial" w:eastAsia="Calibri" w:hAnsi="Arial" w:cs="Arial"/>
                <w:b/>
                <w:szCs w:val="24"/>
              </w:rPr>
            </w:pPr>
            <w:r w:rsidRPr="00D5318A">
              <w:rPr>
                <w:rFonts w:ascii="Arial" w:eastAsia="Calibri" w:hAnsi="Arial" w:cs="Arial"/>
                <w:b/>
                <w:szCs w:val="24"/>
              </w:rPr>
              <w:t>Attachments</w:t>
            </w:r>
          </w:p>
        </w:tc>
        <w:tc>
          <w:tcPr>
            <w:tcW w:w="6238" w:type="dxa"/>
            <w:tcBorders>
              <w:top w:val="single" w:sz="4" w:space="0" w:color="auto"/>
              <w:left w:val="single" w:sz="4" w:space="0" w:color="auto"/>
              <w:bottom w:val="single" w:sz="4" w:space="0" w:color="auto"/>
              <w:right w:val="single" w:sz="4" w:space="0" w:color="auto"/>
            </w:tcBorders>
            <w:shd w:val="clear" w:color="auto" w:fill="auto"/>
            <w:hideMark/>
          </w:tcPr>
          <w:p w14:paraId="0073697E" w14:textId="77777777" w:rsidR="002841B8" w:rsidRPr="00D5318A" w:rsidRDefault="002841B8" w:rsidP="00B25DD4">
            <w:pPr>
              <w:numPr>
                <w:ilvl w:val="0"/>
                <w:numId w:val="38"/>
              </w:numPr>
              <w:spacing w:line="276" w:lineRule="auto"/>
              <w:ind w:left="371"/>
              <w:contextualSpacing/>
              <w:jc w:val="both"/>
              <w:rPr>
                <w:rFonts w:ascii="Arial" w:eastAsia="Calibri" w:hAnsi="Arial" w:cs="Arial"/>
                <w:szCs w:val="32"/>
                <w:lang w:val="en-US"/>
              </w:rPr>
            </w:pPr>
            <w:r w:rsidRPr="00D5318A">
              <w:rPr>
                <w:rFonts w:ascii="Arial" w:eastAsia="Calibri" w:hAnsi="Arial" w:cs="Arial"/>
                <w:szCs w:val="32"/>
                <w:lang w:val="en-US"/>
              </w:rPr>
              <w:t>Assignment of House Numbers</w:t>
            </w:r>
          </w:p>
          <w:p w14:paraId="66A2C603" w14:textId="77777777" w:rsidR="002841B8" w:rsidRPr="00D5318A" w:rsidRDefault="002841B8" w:rsidP="00B25DD4">
            <w:pPr>
              <w:numPr>
                <w:ilvl w:val="0"/>
                <w:numId w:val="38"/>
              </w:numPr>
              <w:spacing w:line="276" w:lineRule="auto"/>
              <w:ind w:left="371"/>
              <w:contextualSpacing/>
              <w:jc w:val="both"/>
              <w:rPr>
                <w:rFonts w:ascii="Arial" w:eastAsia="Calibri" w:hAnsi="Arial" w:cs="Arial"/>
                <w:szCs w:val="32"/>
                <w:lang w:val="en-US"/>
              </w:rPr>
            </w:pPr>
            <w:r w:rsidRPr="00D5318A">
              <w:rPr>
                <w:rFonts w:ascii="Arial" w:eastAsia="Calibri" w:hAnsi="Arial" w:cs="Arial"/>
                <w:szCs w:val="32"/>
                <w:lang w:val="en-US"/>
              </w:rPr>
              <w:t>Council Provided Grants, Subsidies and Donations</w:t>
            </w:r>
          </w:p>
        </w:tc>
      </w:tr>
    </w:tbl>
    <w:p w14:paraId="6609056C" w14:textId="77777777" w:rsidR="002841B8" w:rsidRPr="00C31F8E" w:rsidRDefault="002841B8" w:rsidP="002841B8">
      <w:pPr>
        <w:rPr>
          <w:rFonts w:ascii="Arial" w:eastAsia="Calibri" w:hAnsi="Arial" w:cs="Arial"/>
          <w:szCs w:val="32"/>
          <w:lang w:val="en-US"/>
        </w:rPr>
      </w:pPr>
    </w:p>
    <w:p w14:paraId="53AB0D53"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642B1D70" w14:textId="77777777" w:rsidR="00523011" w:rsidRPr="006D752D" w:rsidRDefault="00523011" w:rsidP="00523011">
      <w:pPr>
        <w:jc w:val="both"/>
        <w:rPr>
          <w:rFonts w:ascii="Arial" w:hAnsi="Arial" w:cs="Arial"/>
          <w:szCs w:val="24"/>
        </w:rPr>
      </w:pPr>
    </w:p>
    <w:p w14:paraId="65154E4B" w14:textId="77777777" w:rsidR="00523011" w:rsidRPr="006D752D" w:rsidRDefault="00523011" w:rsidP="0052301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7D696FB4" w14:textId="77777777" w:rsidR="00523011" w:rsidRPr="006D752D" w:rsidRDefault="00523011" w:rsidP="0052301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50EF5223" w14:textId="77777777" w:rsidR="00523011" w:rsidRPr="006D752D" w:rsidRDefault="00523011" w:rsidP="00523011">
      <w:pPr>
        <w:jc w:val="both"/>
        <w:rPr>
          <w:rFonts w:ascii="Arial" w:hAnsi="Arial" w:cs="Arial"/>
          <w:szCs w:val="24"/>
        </w:rPr>
      </w:pPr>
    </w:p>
    <w:p w14:paraId="082EEB66"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0B096400" w14:textId="77777777" w:rsidR="00523011" w:rsidRDefault="00523011" w:rsidP="00523011">
      <w:pPr>
        <w:jc w:val="both"/>
        <w:rPr>
          <w:rFonts w:ascii="Arial" w:hAnsi="Arial" w:cs="Arial"/>
          <w:szCs w:val="24"/>
        </w:rPr>
      </w:pPr>
      <w:r w:rsidRPr="006D752D">
        <w:rPr>
          <w:rFonts w:ascii="Arial" w:hAnsi="Arial" w:cs="Arial"/>
          <w:szCs w:val="24"/>
        </w:rPr>
        <w:t>(Printed below for ease of reference)</w:t>
      </w:r>
    </w:p>
    <w:p w14:paraId="024E1378" w14:textId="77777777" w:rsidR="00523011" w:rsidRPr="006D752D" w:rsidRDefault="00523011" w:rsidP="00523011">
      <w:pPr>
        <w:jc w:val="both"/>
        <w:rPr>
          <w:rFonts w:ascii="Arial" w:hAnsi="Arial" w:cs="Arial"/>
          <w:szCs w:val="24"/>
        </w:rPr>
      </w:pPr>
    </w:p>
    <w:p w14:paraId="084D904E" w14:textId="77777777" w:rsidR="00523011" w:rsidRPr="006D752D" w:rsidRDefault="00523011" w:rsidP="00523011">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1B86509B" w14:textId="1E45B824" w:rsidR="002841B8" w:rsidRPr="00C31F8E" w:rsidRDefault="002841B8" w:rsidP="002841B8">
      <w:pPr>
        <w:jc w:val="both"/>
        <w:rPr>
          <w:rFonts w:ascii="Arial" w:eastAsia="Calibri" w:hAnsi="Arial" w:cs="Arial"/>
          <w:szCs w:val="32"/>
          <w:lang w:val="en-US"/>
        </w:rPr>
      </w:pPr>
    </w:p>
    <w:p w14:paraId="0ACEF818" w14:textId="33557EC9" w:rsidR="002841B8" w:rsidRPr="00C31F8E" w:rsidRDefault="00F96F8F" w:rsidP="002841B8">
      <w:pPr>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7936" behindDoc="1" locked="0" layoutInCell="1" allowOverlap="1" wp14:anchorId="1B66A92E" wp14:editId="3C8E1F59">
                <wp:simplePos x="0" y="0"/>
                <wp:positionH relativeFrom="column">
                  <wp:posOffset>-37465</wp:posOffset>
                </wp:positionH>
                <wp:positionV relativeFrom="paragraph">
                  <wp:posOffset>200025</wp:posOffset>
                </wp:positionV>
                <wp:extent cx="5305425" cy="1334770"/>
                <wp:effectExtent l="0" t="0" r="0" b="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3347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05B16" id="Rectangle 41" o:spid="_x0000_s1026" style="position:absolute;margin-left:-2.95pt;margin-top:15.75pt;width:417.75pt;height:10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" fillcolor="#d8d8d8" stroked="f"/>
            </w:pict>
          </mc:Fallback>
        </mc:AlternateContent>
      </w:r>
    </w:p>
    <w:p w14:paraId="41106385" w14:textId="0E314FF7" w:rsidR="002841B8" w:rsidRPr="00C31F8E" w:rsidRDefault="00523011" w:rsidP="002841B8">
      <w:pPr>
        <w:jc w:val="both"/>
        <w:rPr>
          <w:rFonts w:ascii="Arial" w:eastAsia="Calibri" w:hAnsi="Arial" w:cs="Arial"/>
          <w:b/>
          <w:sz w:val="28"/>
          <w:szCs w:val="32"/>
          <w:lang w:val="en-US"/>
        </w:rPr>
      </w:pPr>
      <w:r>
        <w:rPr>
          <w:rFonts w:ascii="Arial" w:eastAsia="Calibri" w:hAnsi="Arial" w:cs="Arial"/>
          <w:b/>
          <w:sz w:val="28"/>
          <w:szCs w:val="32"/>
          <w:lang w:val="en-US"/>
        </w:rPr>
        <w:t xml:space="preserve">Council Resolution / </w:t>
      </w:r>
      <w:r w:rsidR="002841B8">
        <w:rPr>
          <w:rFonts w:ascii="Arial" w:eastAsia="Calibri" w:hAnsi="Arial" w:cs="Arial"/>
          <w:b/>
          <w:sz w:val="28"/>
          <w:szCs w:val="32"/>
          <w:lang w:val="en-US"/>
        </w:rPr>
        <w:t xml:space="preserve">Committee Recommendation / </w:t>
      </w:r>
      <w:r w:rsidR="002841B8" w:rsidRPr="00C31F8E">
        <w:rPr>
          <w:rFonts w:ascii="Arial" w:eastAsia="Calibri" w:hAnsi="Arial" w:cs="Arial"/>
          <w:b/>
          <w:sz w:val="28"/>
          <w:szCs w:val="32"/>
          <w:lang w:val="en-US"/>
        </w:rPr>
        <w:t>Recommendation to Committee</w:t>
      </w:r>
    </w:p>
    <w:p w14:paraId="2CC6C500" w14:textId="77777777" w:rsidR="002841B8" w:rsidRPr="00C31F8E" w:rsidRDefault="002841B8" w:rsidP="002841B8">
      <w:pPr>
        <w:jc w:val="both"/>
        <w:rPr>
          <w:rFonts w:ascii="Arial" w:eastAsia="Calibri" w:hAnsi="Arial" w:cs="Arial"/>
          <w:b/>
          <w:szCs w:val="32"/>
          <w:lang w:val="en-US"/>
        </w:rPr>
      </w:pPr>
    </w:p>
    <w:p w14:paraId="6080691D" w14:textId="77777777" w:rsidR="002841B8" w:rsidRPr="00C31F8E" w:rsidRDefault="002841B8" w:rsidP="002841B8">
      <w:pPr>
        <w:jc w:val="both"/>
        <w:rPr>
          <w:rFonts w:ascii="Arial" w:eastAsia="Calibri" w:hAnsi="Arial" w:cs="Arial"/>
          <w:b/>
          <w:szCs w:val="24"/>
          <w:lang w:val="en-GB"/>
        </w:rPr>
      </w:pPr>
      <w:r w:rsidRPr="00C31F8E">
        <w:rPr>
          <w:rFonts w:ascii="Arial" w:eastAsia="Calibri" w:hAnsi="Arial" w:cs="Arial"/>
          <w:b/>
          <w:szCs w:val="32"/>
          <w:lang w:val="en-US"/>
        </w:rPr>
        <w:t xml:space="preserve">Council </w:t>
      </w:r>
      <w:r w:rsidRPr="00C31F8E">
        <w:rPr>
          <w:rFonts w:ascii="Arial" w:eastAsia="Calibri" w:hAnsi="Arial" w:cs="Arial"/>
          <w:b/>
          <w:szCs w:val="24"/>
          <w:lang w:val="en-GB"/>
        </w:rPr>
        <w:t>adopts the following updated policies:</w:t>
      </w:r>
    </w:p>
    <w:p w14:paraId="394D6EC1" w14:textId="77777777" w:rsidR="002841B8" w:rsidRPr="00C31F8E" w:rsidRDefault="002841B8" w:rsidP="002841B8">
      <w:pPr>
        <w:jc w:val="both"/>
        <w:rPr>
          <w:rFonts w:ascii="Arial" w:eastAsia="Calibri" w:hAnsi="Arial" w:cs="Arial"/>
          <w:b/>
          <w:szCs w:val="32"/>
          <w:lang w:val="en-US"/>
        </w:rPr>
      </w:pPr>
    </w:p>
    <w:p w14:paraId="6A9EA732" w14:textId="77777777" w:rsidR="002841B8" w:rsidRPr="00C31F8E" w:rsidRDefault="002841B8" w:rsidP="00B25DD4">
      <w:pPr>
        <w:numPr>
          <w:ilvl w:val="0"/>
          <w:numId w:val="39"/>
        </w:numPr>
        <w:spacing w:after="200" w:line="276" w:lineRule="auto"/>
        <w:ind w:left="567" w:hanging="567"/>
        <w:contextualSpacing/>
        <w:jc w:val="both"/>
        <w:rPr>
          <w:rFonts w:ascii="Arial" w:eastAsia="Calibri" w:hAnsi="Arial" w:cs="Arial"/>
          <w:b/>
          <w:szCs w:val="32"/>
          <w:lang w:val="en-US"/>
        </w:rPr>
      </w:pPr>
      <w:r w:rsidRPr="00C31F8E">
        <w:rPr>
          <w:rFonts w:ascii="Arial" w:eastAsia="Calibri" w:hAnsi="Arial" w:cs="Arial"/>
          <w:b/>
          <w:szCs w:val="32"/>
          <w:lang w:val="en-US"/>
        </w:rPr>
        <w:t>Assignment of House Numbers</w:t>
      </w:r>
      <w:r>
        <w:rPr>
          <w:rFonts w:ascii="Arial" w:eastAsia="Calibri" w:hAnsi="Arial" w:cs="Arial"/>
          <w:b/>
          <w:szCs w:val="32"/>
          <w:lang w:val="en-US"/>
        </w:rPr>
        <w:t>; and</w:t>
      </w:r>
    </w:p>
    <w:p w14:paraId="63811522" w14:textId="77777777" w:rsidR="002841B8" w:rsidRPr="00C31F8E" w:rsidRDefault="002841B8" w:rsidP="00B25DD4">
      <w:pPr>
        <w:numPr>
          <w:ilvl w:val="0"/>
          <w:numId w:val="39"/>
        </w:numPr>
        <w:spacing w:after="200" w:line="276" w:lineRule="auto"/>
        <w:ind w:left="567" w:hanging="567"/>
        <w:contextualSpacing/>
        <w:jc w:val="both"/>
        <w:rPr>
          <w:rFonts w:ascii="Arial" w:eastAsia="Calibri" w:hAnsi="Arial" w:cs="Arial"/>
          <w:b/>
          <w:szCs w:val="32"/>
          <w:lang w:val="en-US"/>
        </w:rPr>
      </w:pPr>
      <w:r w:rsidRPr="00C31F8E">
        <w:rPr>
          <w:rFonts w:ascii="Arial" w:eastAsia="Calibri" w:hAnsi="Arial" w:cs="Arial"/>
          <w:b/>
          <w:szCs w:val="32"/>
          <w:lang w:val="en-US"/>
        </w:rPr>
        <w:t>Council Provided Grants, Subsidies and Donations</w:t>
      </w:r>
      <w:r>
        <w:rPr>
          <w:rFonts w:ascii="Arial" w:eastAsia="Calibri" w:hAnsi="Arial" w:cs="Arial"/>
          <w:b/>
          <w:szCs w:val="32"/>
          <w:lang w:val="en-US"/>
        </w:rPr>
        <w:t>.</w:t>
      </w:r>
    </w:p>
    <w:p w14:paraId="6A14AFBC" w14:textId="77777777" w:rsidR="002841B8" w:rsidRDefault="002841B8" w:rsidP="002841B8">
      <w:pPr>
        <w:tabs>
          <w:tab w:val="left" w:pos="1701"/>
          <w:tab w:val="left" w:pos="2410"/>
          <w:tab w:val="left" w:pos="2977"/>
          <w:tab w:val="right" w:pos="8505"/>
        </w:tabs>
        <w:jc w:val="both"/>
        <w:rPr>
          <w:rFonts w:ascii="Arial" w:hAnsi="Arial" w:cs="Arial"/>
          <w:szCs w:val="24"/>
        </w:rPr>
      </w:pPr>
    </w:p>
    <w:p w14:paraId="36A6BF33" w14:textId="231CF034" w:rsidR="002841B8" w:rsidRDefault="002841B8" w:rsidP="002841B8">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3601E3B1" w14:textId="77777777" w:rsidR="002841B8" w:rsidRDefault="002841B8" w:rsidP="002841B8">
      <w:pPr>
        <w:tabs>
          <w:tab w:val="left" w:pos="1701"/>
          <w:tab w:val="left" w:pos="2410"/>
          <w:tab w:val="left" w:pos="2977"/>
          <w:tab w:val="right" w:pos="8505"/>
        </w:tabs>
        <w:jc w:val="both"/>
        <w:rPr>
          <w:rFonts w:ascii="Arial" w:hAnsi="Arial" w:cs="Arial"/>
          <w:szCs w:val="24"/>
        </w:rPr>
      </w:pPr>
      <w:r>
        <w:rPr>
          <w:rFonts w:ascii="Arial" w:hAnsi="Arial" w:cs="Arial"/>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tblGrid>
      <w:tr w:rsidR="002841B8" w:rsidRPr="00252593" w14:paraId="7659B849" w14:textId="77777777" w:rsidTr="00CA1A5E">
        <w:tc>
          <w:tcPr>
            <w:tcW w:w="8421" w:type="dxa"/>
            <w:tcBorders>
              <w:top w:val="single" w:sz="4" w:space="0" w:color="auto"/>
              <w:left w:val="single" w:sz="4" w:space="0" w:color="auto"/>
              <w:bottom w:val="single" w:sz="4" w:space="0" w:color="auto"/>
              <w:right w:val="single" w:sz="4" w:space="0" w:color="auto"/>
            </w:tcBorders>
            <w:shd w:val="clear" w:color="auto" w:fill="auto"/>
            <w:hideMark/>
          </w:tcPr>
          <w:p w14:paraId="0188C0D1" w14:textId="77777777" w:rsidR="002841B8" w:rsidRPr="00252593" w:rsidRDefault="002841B8" w:rsidP="00CA1A5E">
            <w:pPr>
              <w:keepNext/>
              <w:keepLines/>
              <w:spacing w:line="276" w:lineRule="auto"/>
              <w:ind w:left="2278" w:hanging="2278"/>
              <w:jc w:val="both"/>
              <w:outlineLvl w:val="0"/>
              <w:rPr>
                <w:rFonts w:ascii="Arial" w:eastAsia="MS Gothic" w:hAnsi="Arial" w:cs="Arial"/>
                <w:b/>
                <w:bCs/>
                <w:sz w:val="28"/>
                <w:szCs w:val="28"/>
              </w:rPr>
            </w:pPr>
            <w:bookmarkStart w:id="113" w:name="_Toc531183214"/>
            <w:bookmarkStart w:id="114" w:name="_Toc531768776"/>
            <w:bookmarkStart w:id="115" w:name="_Toc533085293"/>
            <w:r w:rsidRPr="00252593">
              <w:rPr>
                <w:rFonts w:ascii="Arial" w:eastAsia="MS Gothic" w:hAnsi="Arial" w:cs="Arial"/>
                <w:b/>
                <w:bCs/>
                <w:sz w:val="28"/>
                <w:szCs w:val="28"/>
              </w:rPr>
              <w:lastRenderedPageBreak/>
              <w:t>CPS24.18</w:t>
            </w:r>
            <w:r w:rsidRPr="00252593">
              <w:rPr>
                <w:rFonts w:ascii="Arial" w:eastAsia="MS Gothic" w:hAnsi="Arial" w:cs="Arial"/>
                <w:b/>
                <w:bCs/>
                <w:sz w:val="28"/>
                <w:szCs w:val="28"/>
              </w:rPr>
              <w:tab/>
              <w:t>Post Audit Changes to 2018/19 Budget</w:t>
            </w:r>
            <w:bookmarkEnd w:id="113"/>
            <w:bookmarkEnd w:id="114"/>
            <w:bookmarkEnd w:id="115"/>
          </w:p>
        </w:tc>
      </w:tr>
    </w:tbl>
    <w:p w14:paraId="6AFFC8B9" w14:textId="77777777" w:rsidR="002841B8" w:rsidRPr="00C31F8E" w:rsidRDefault="002841B8" w:rsidP="002841B8">
      <w:pPr>
        <w:jc w:val="both"/>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6044"/>
      </w:tblGrid>
      <w:tr w:rsidR="002841B8" w:rsidRPr="00252593" w14:paraId="231CAC37"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71C43E7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Committee</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09E4729"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4 December 2018</w:t>
            </w:r>
          </w:p>
        </w:tc>
      </w:tr>
      <w:tr w:rsidR="002841B8" w:rsidRPr="00252593" w14:paraId="05D89C63"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1E0775ED"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Council</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1F43C490"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18 December 2018</w:t>
            </w:r>
          </w:p>
        </w:tc>
      </w:tr>
      <w:tr w:rsidR="002841B8" w:rsidRPr="00252593" w14:paraId="2E47BEC0"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61F42DCC"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Applicant</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6F8DCEE9"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 xml:space="preserve">City of Nedlands </w:t>
            </w:r>
          </w:p>
        </w:tc>
      </w:tr>
      <w:tr w:rsidR="002841B8" w:rsidRPr="00252593" w14:paraId="7D062C0C"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116D9A34"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Officer</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34C17730"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Vanaja Jayaraman – Manager Financial Services</w:t>
            </w:r>
          </w:p>
        </w:tc>
      </w:tr>
      <w:tr w:rsidR="002841B8" w:rsidRPr="00252593" w14:paraId="6C636C17"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70D4D0BA"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Director</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2F585FE4" w14:textId="77777777" w:rsidR="002841B8" w:rsidRPr="00252593" w:rsidRDefault="002841B8" w:rsidP="00CA1A5E">
            <w:pPr>
              <w:jc w:val="both"/>
              <w:rPr>
                <w:rFonts w:ascii="Arial" w:eastAsia="Calibri" w:hAnsi="Arial" w:cs="Arial"/>
                <w:sz w:val="22"/>
                <w:szCs w:val="24"/>
              </w:rPr>
            </w:pPr>
            <w:r w:rsidRPr="00252593">
              <w:rPr>
                <w:rFonts w:ascii="Arial" w:eastAsia="Calibri" w:hAnsi="Arial" w:cs="Arial"/>
                <w:sz w:val="22"/>
                <w:szCs w:val="24"/>
              </w:rPr>
              <w:t>Lorraine Driscoll – Director Corporate &amp; Strategy</w:t>
            </w:r>
          </w:p>
        </w:tc>
      </w:tr>
      <w:tr w:rsidR="002841B8" w:rsidRPr="00252593" w14:paraId="51631A71" w14:textId="77777777" w:rsidTr="00CA1A5E">
        <w:tc>
          <w:tcPr>
            <w:tcW w:w="2179" w:type="dxa"/>
            <w:tcBorders>
              <w:top w:val="single" w:sz="4" w:space="0" w:color="auto"/>
              <w:left w:val="single" w:sz="4" w:space="0" w:color="auto"/>
              <w:bottom w:val="single" w:sz="4" w:space="0" w:color="auto"/>
              <w:right w:val="single" w:sz="4" w:space="0" w:color="auto"/>
            </w:tcBorders>
            <w:shd w:val="clear" w:color="auto" w:fill="auto"/>
            <w:hideMark/>
          </w:tcPr>
          <w:p w14:paraId="3D36AC63" w14:textId="77777777" w:rsidR="002841B8" w:rsidRPr="00252593" w:rsidRDefault="002841B8" w:rsidP="00CA1A5E">
            <w:pPr>
              <w:jc w:val="both"/>
              <w:rPr>
                <w:rFonts w:ascii="Arial" w:eastAsia="Calibri" w:hAnsi="Arial" w:cs="Arial"/>
                <w:b/>
                <w:sz w:val="22"/>
                <w:szCs w:val="24"/>
              </w:rPr>
            </w:pPr>
            <w:r w:rsidRPr="00252593">
              <w:rPr>
                <w:rFonts w:ascii="Arial" w:eastAsia="Calibri" w:hAnsi="Arial" w:cs="Arial"/>
                <w:b/>
                <w:sz w:val="22"/>
                <w:szCs w:val="24"/>
              </w:rPr>
              <w:t>Attachments</w:t>
            </w:r>
          </w:p>
        </w:tc>
        <w:tc>
          <w:tcPr>
            <w:tcW w:w="6242" w:type="dxa"/>
            <w:tcBorders>
              <w:top w:val="single" w:sz="4" w:space="0" w:color="auto"/>
              <w:left w:val="single" w:sz="4" w:space="0" w:color="auto"/>
              <w:bottom w:val="single" w:sz="4" w:space="0" w:color="auto"/>
              <w:right w:val="single" w:sz="4" w:space="0" w:color="auto"/>
            </w:tcBorders>
            <w:shd w:val="clear" w:color="auto" w:fill="auto"/>
            <w:hideMark/>
          </w:tcPr>
          <w:p w14:paraId="75801985" w14:textId="77777777" w:rsidR="002841B8" w:rsidRPr="00252593" w:rsidRDefault="002841B8" w:rsidP="00B25DD4">
            <w:pPr>
              <w:numPr>
                <w:ilvl w:val="0"/>
                <w:numId w:val="40"/>
              </w:numPr>
              <w:spacing w:line="276" w:lineRule="auto"/>
              <w:ind w:left="376"/>
              <w:contextualSpacing/>
              <w:jc w:val="both"/>
              <w:rPr>
                <w:rFonts w:ascii="Arial" w:eastAsia="Calibri" w:hAnsi="Arial" w:cs="Arial"/>
                <w:sz w:val="22"/>
                <w:szCs w:val="32"/>
                <w:lang w:val="en-US"/>
              </w:rPr>
            </w:pPr>
            <w:r w:rsidRPr="00252593">
              <w:rPr>
                <w:rFonts w:ascii="Arial" w:eastAsia="Calibri" w:hAnsi="Arial" w:cs="Arial"/>
                <w:sz w:val="22"/>
                <w:szCs w:val="32"/>
                <w:lang w:val="en-US"/>
              </w:rPr>
              <w:t xml:space="preserve">Revised Rate Setting Statement as at 31 October 2018 </w:t>
            </w:r>
          </w:p>
          <w:p w14:paraId="4E5FEF10" w14:textId="77777777" w:rsidR="002841B8" w:rsidRPr="00252593" w:rsidRDefault="002841B8" w:rsidP="00B25DD4">
            <w:pPr>
              <w:numPr>
                <w:ilvl w:val="0"/>
                <w:numId w:val="40"/>
              </w:numPr>
              <w:spacing w:line="276" w:lineRule="auto"/>
              <w:ind w:left="371"/>
              <w:contextualSpacing/>
              <w:jc w:val="both"/>
              <w:rPr>
                <w:rFonts w:ascii="Arial" w:eastAsia="Calibri" w:hAnsi="Arial" w:cs="Arial"/>
                <w:sz w:val="22"/>
                <w:szCs w:val="32"/>
                <w:lang w:val="en-US"/>
              </w:rPr>
            </w:pPr>
            <w:r w:rsidRPr="00252593">
              <w:rPr>
                <w:rFonts w:ascii="Arial" w:eastAsia="Calibri" w:hAnsi="Arial" w:cs="Arial"/>
                <w:sz w:val="22"/>
                <w:szCs w:val="32"/>
                <w:lang w:val="en-US"/>
              </w:rPr>
              <w:t>Capital Works Program and Operational Income and Expenses</w:t>
            </w:r>
          </w:p>
        </w:tc>
      </w:tr>
    </w:tbl>
    <w:p w14:paraId="61FA54E3" w14:textId="16E125EF" w:rsidR="002841B8" w:rsidRDefault="002841B8" w:rsidP="002841B8">
      <w:pPr>
        <w:jc w:val="both"/>
        <w:rPr>
          <w:rFonts w:ascii="Arial" w:eastAsia="Calibri" w:hAnsi="Arial" w:cs="Arial"/>
          <w:szCs w:val="32"/>
          <w:lang w:val="en-US"/>
        </w:rPr>
      </w:pPr>
    </w:p>
    <w:p w14:paraId="1AC51DE7"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1718F06D" w14:textId="77777777" w:rsidR="00523011" w:rsidRPr="006D752D" w:rsidRDefault="00523011" w:rsidP="00523011">
      <w:pPr>
        <w:jc w:val="both"/>
        <w:rPr>
          <w:rFonts w:ascii="Arial" w:hAnsi="Arial" w:cs="Arial"/>
          <w:szCs w:val="24"/>
        </w:rPr>
      </w:pPr>
    </w:p>
    <w:p w14:paraId="32CC4058" w14:textId="77777777" w:rsidR="00523011" w:rsidRPr="006D752D" w:rsidRDefault="00523011" w:rsidP="0052301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Shaw</w:t>
      </w:r>
    </w:p>
    <w:p w14:paraId="60CD3307" w14:textId="77777777" w:rsidR="00523011" w:rsidRPr="006D752D" w:rsidRDefault="00523011" w:rsidP="0052301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3B2B8330" w14:textId="77777777" w:rsidR="00523011" w:rsidRPr="006D752D" w:rsidRDefault="00523011" w:rsidP="00523011">
      <w:pPr>
        <w:jc w:val="both"/>
        <w:rPr>
          <w:rFonts w:ascii="Arial" w:hAnsi="Arial" w:cs="Arial"/>
          <w:szCs w:val="24"/>
        </w:rPr>
      </w:pPr>
    </w:p>
    <w:p w14:paraId="0F5494A5" w14:textId="77777777" w:rsidR="00523011" w:rsidRPr="006D752D" w:rsidRDefault="00523011" w:rsidP="0052301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3AD72701" w14:textId="77777777" w:rsidR="00523011" w:rsidRDefault="00523011" w:rsidP="00523011">
      <w:pPr>
        <w:jc w:val="both"/>
        <w:rPr>
          <w:rFonts w:ascii="Arial" w:hAnsi="Arial" w:cs="Arial"/>
          <w:szCs w:val="24"/>
        </w:rPr>
      </w:pPr>
      <w:r w:rsidRPr="006D752D">
        <w:rPr>
          <w:rFonts w:ascii="Arial" w:hAnsi="Arial" w:cs="Arial"/>
          <w:szCs w:val="24"/>
        </w:rPr>
        <w:t>(Printed below for ease of reference)</w:t>
      </w:r>
    </w:p>
    <w:p w14:paraId="6B001984" w14:textId="77777777" w:rsidR="00523011" w:rsidRPr="006D752D" w:rsidRDefault="00523011" w:rsidP="00523011">
      <w:pPr>
        <w:jc w:val="both"/>
        <w:rPr>
          <w:rFonts w:ascii="Arial" w:hAnsi="Arial" w:cs="Arial"/>
          <w:szCs w:val="24"/>
        </w:rPr>
      </w:pPr>
    </w:p>
    <w:p w14:paraId="7DDFDA14" w14:textId="77777777" w:rsidR="00523011" w:rsidRPr="006D752D" w:rsidRDefault="00523011" w:rsidP="00523011">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 xml:space="preserve">EN BLOC </w:t>
      </w:r>
      <w:r w:rsidRPr="006D752D">
        <w:rPr>
          <w:rFonts w:ascii="Arial" w:hAnsi="Arial" w:cs="Arial"/>
          <w:b/>
          <w:szCs w:val="24"/>
        </w:rPr>
        <w:t>1</w:t>
      </w:r>
      <w:r>
        <w:rPr>
          <w:rFonts w:ascii="Arial" w:hAnsi="Arial" w:cs="Arial"/>
          <w:b/>
          <w:szCs w:val="24"/>
        </w:rPr>
        <w:t>2</w:t>
      </w:r>
      <w:r w:rsidRPr="006D752D">
        <w:rPr>
          <w:rFonts w:ascii="Arial" w:hAnsi="Arial" w:cs="Arial"/>
          <w:b/>
          <w:szCs w:val="24"/>
        </w:rPr>
        <w:t>/-</w:t>
      </w:r>
    </w:p>
    <w:p w14:paraId="72658457" w14:textId="35FE6DE2" w:rsidR="00523011" w:rsidRDefault="00F96F8F" w:rsidP="002841B8">
      <w:pPr>
        <w:jc w:val="both"/>
        <w:rPr>
          <w:rFonts w:ascii="Arial" w:eastAsia="Calibri" w:hAnsi="Arial" w:cs="Arial"/>
          <w:szCs w:val="32"/>
          <w:lang w:val="en-US"/>
        </w:rPr>
      </w:pPr>
      <w:r>
        <w:rPr>
          <w:rFonts w:ascii="Arial" w:eastAsia="Calibri" w:hAnsi="Arial" w:cs="Arial"/>
          <w:b/>
          <w:noProof/>
          <w:sz w:val="28"/>
          <w:szCs w:val="24"/>
          <w:lang w:val="en-US"/>
        </w:rPr>
        <mc:AlternateContent>
          <mc:Choice Requires="wps">
            <w:drawing>
              <wp:anchor distT="0" distB="0" distL="114300" distR="114300" simplePos="0" relativeHeight="251688960" behindDoc="1" locked="0" layoutInCell="1" allowOverlap="1" wp14:anchorId="1B66A92E" wp14:editId="07A73DE7">
                <wp:simplePos x="0" y="0"/>
                <wp:positionH relativeFrom="column">
                  <wp:posOffset>-37465</wp:posOffset>
                </wp:positionH>
                <wp:positionV relativeFrom="paragraph">
                  <wp:posOffset>172720</wp:posOffset>
                </wp:positionV>
                <wp:extent cx="5305425" cy="4819015"/>
                <wp:effectExtent l="0" t="0" r="0" b="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8190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D44DA" id="Rectangle 42" o:spid="_x0000_s1026" style="position:absolute;margin-left:-2.95pt;margin-top:13.6pt;width:417.75pt;height:379.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" fillcolor="#d8d8d8" stroked="f"/>
            </w:pict>
          </mc:Fallback>
        </mc:AlternateContent>
      </w:r>
    </w:p>
    <w:p w14:paraId="156F650A" w14:textId="38159F34" w:rsidR="002841B8" w:rsidRPr="00C31F8E" w:rsidRDefault="00523011" w:rsidP="00523011">
      <w:pPr>
        <w:jc w:val="both"/>
        <w:rPr>
          <w:rFonts w:ascii="Arial" w:eastAsia="Calibri" w:hAnsi="Arial" w:cs="Arial"/>
          <w:b/>
          <w:sz w:val="28"/>
          <w:szCs w:val="24"/>
          <w:lang w:val="en-US"/>
        </w:rPr>
      </w:pPr>
      <w:r>
        <w:rPr>
          <w:rFonts w:ascii="Arial" w:eastAsia="Calibri" w:hAnsi="Arial" w:cs="Arial"/>
          <w:b/>
          <w:sz w:val="28"/>
          <w:szCs w:val="24"/>
          <w:lang w:val="en-US"/>
        </w:rPr>
        <w:t xml:space="preserve">Council Resolution / </w:t>
      </w:r>
      <w:r w:rsidR="002841B8">
        <w:rPr>
          <w:rFonts w:ascii="Arial" w:eastAsia="Calibri" w:hAnsi="Arial" w:cs="Arial"/>
          <w:b/>
          <w:sz w:val="28"/>
          <w:szCs w:val="24"/>
          <w:lang w:val="en-US"/>
        </w:rPr>
        <w:t xml:space="preserve">Committee Recommendation / </w:t>
      </w:r>
      <w:r w:rsidR="002841B8" w:rsidRPr="00C31F8E">
        <w:rPr>
          <w:rFonts w:ascii="Arial" w:eastAsia="Calibri" w:hAnsi="Arial" w:cs="Arial"/>
          <w:b/>
          <w:sz w:val="28"/>
          <w:szCs w:val="24"/>
          <w:lang w:val="en-US"/>
        </w:rPr>
        <w:t>Recommendation to Committee</w:t>
      </w:r>
    </w:p>
    <w:p w14:paraId="6D83EF0C" w14:textId="77777777" w:rsidR="002841B8" w:rsidRPr="00C31F8E" w:rsidRDefault="002841B8" w:rsidP="00523011">
      <w:pPr>
        <w:jc w:val="both"/>
        <w:rPr>
          <w:rFonts w:ascii="Arial" w:eastAsia="Calibri" w:hAnsi="Arial" w:cs="Arial"/>
          <w:b/>
          <w:szCs w:val="24"/>
          <w:lang w:val="en-US"/>
        </w:rPr>
      </w:pPr>
    </w:p>
    <w:p w14:paraId="797684F5" w14:textId="77777777" w:rsidR="002841B8" w:rsidRPr="00C31F8E" w:rsidRDefault="002841B8" w:rsidP="00523011">
      <w:pPr>
        <w:jc w:val="both"/>
        <w:rPr>
          <w:rFonts w:ascii="Arial" w:eastAsia="Calibri" w:hAnsi="Arial" w:cs="Arial"/>
          <w:b/>
          <w:szCs w:val="24"/>
          <w:lang w:val="en-US"/>
        </w:rPr>
      </w:pPr>
      <w:r w:rsidRPr="00C31F8E">
        <w:rPr>
          <w:rFonts w:ascii="Arial" w:eastAsia="Calibri" w:hAnsi="Arial" w:cs="Arial"/>
          <w:b/>
          <w:szCs w:val="24"/>
          <w:lang w:val="en-US"/>
        </w:rPr>
        <w:t>Council</w:t>
      </w:r>
      <w:r>
        <w:rPr>
          <w:rFonts w:ascii="Arial" w:eastAsia="Calibri" w:hAnsi="Arial" w:cs="Arial"/>
          <w:b/>
          <w:szCs w:val="24"/>
          <w:lang w:val="en-US"/>
        </w:rPr>
        <w:t>:</w:t>
      </w:r>
    </w:p>
    <w:p w14:paraId="52D7B6E5" w14:textId="77777777" w:rsidR="002841B8" w:rsidRPr="00C31F8E" w:rsidRDefault="002841B8" w:rsidP="00523011">
      <w:pPr>
        <w:jc w:val="both"/>
        <w:rPr>
          <w:rFonts w:ascii="Arial" w:eastAsia="Calibri" w:hAnsi="Arial" w:cs="Arial"/>
          <w:b/>
          <w:szCs w:val="24"/>
          <w:lang w:val="en-US"/>
        </w:rPr>
      </w:pPr>
    </w:p>
    <w:p w14:paraId="38904DD4" w14:textId="77777777" w:rsidR="002841B8" w:rsidRPr="00C31F8E" w:rsidRDefault="002841B8" w:rsidP="00523011">
      <w:pPr>
        <w:ind w:left="720" w:hanging="720"/>
        <w:jc w:val="both"/>
        <w:rPr>
          <w:rFonts w:ascii="Arial" w:eastAsia="Calibri" w:hAnsi="Arial" w:cs="Arial"/>
          <w:b/>
          <w:szCs w:val="24"/>
        </w:rPr>
      </w:pPr>
      <w:r w:rsidRPr="00C31F8E">
        <w:rPr>
          <w:rFonts w:ascii="Arial" w:eastAsia="Calibri" w:hAnsi="Arial" w:cs="Arial"/>
          <w:b/>
          <w:szCs w:val="24"/>
          <w:lang w:val="en-GB"/>
        </w:rPr>
        <w:t xml:space="preserve">1. </w:t>
      </w:r>
      <w:r w:rsidRPr="00C31F8E">
        <w:rPr>
          <w:rFonts w:ascii="Arial" w:eastAsia="Calibri" w:hAnsi="Arial" w:cs="Arial"/>
          <w:b/>
          <w:szCs w:val="24"/>
          <w:lang w:val="en-GB"/>
        </w:rPr>
        <w:tab/>
        <w:t>receives and adopts the changes to the 2018/19 adopted Budget following the audit of the Annual Financial Statements for the 2017/18 financial year;</w:t>
      </w:r>
    </w:p>
    <w:p w14:paraId="1306814E" w14:textId="77777777" w:rsidR="002841B8" w:rsidRPr="00C31F8E" w:rsidRDefault="002841B8" w:rsidP="00523011">
      <w:pPr>
        <w:jc w:val="both"/>
        <w:rPr>
          <w:rFonts w:ascii="Arial" w:eastAsia="Calibri" w:hAnsi="Arial" w:cs="Arial"/>
          <w:b/>
          <w:szCs w:val="24"/>
          <w:lang w:val="en-GB"/>
        </w:rPr>
      </w:pPr>
    </w:p>
    <w:p w14:paraId="7B9B4527" w14:textId="77777777" w:rsidR="002841B8" w:rsidRPr="00C31F8E" w:rsidRDefault="002841B8" w:rsidP="00523011">
      <w:pPr>
        <w:ind w:left="709" w:hanging="709"/>
        <w:jc w:val="both"/>
        <w:rPr>
          <w:rFonts w:ascii="Arial" w:eastAsia="Calibri" w:hAnsi="Arial" w:cs="Arial"/>
          <w:b/>
          <w:szCs w:val="24"/>
          <w:lang w:val="en-GB"/>
        </w:rPr>
      </w:pPr>
      <w:r w:rsidRPr="00C31F8E">
        <w:rPr>
          <w:rFonts w:ascii="Arial" w:eastAsia="Calibri" w:hAnsi="Arial" w:cs="Arial"/>
          <w:b/>
          <w:szCs w:val="24"/>
          <w:lang w:val="en-GB"/>
        </w:rPr>
        <w:t xml:space="preserve">2. </w:t>
      </w:r>
      <w:r w:rsidRPr="00C31F8E">
        <w:rPr>
          <w:rFonts w:ascii="Arial" w:eastAsia="Calibri" w:hAnsi="Arial" w:cs="Arial"/>
          <w:b/>
          <w:szCs w:val="24"/>
          <w:lang w:val="en-GB"/>
        </w:rPr>
        <w:tab/>
        <w:t xml:space="preserve">notes the brought forward surplus from 2017/18 financial year of $2,201,756 as per the audited financial statements compared to the forecast brought forward surplus included in the adopted budget of $1,352,512; </w:t>
      </w:r>
    </w:p>
    <w:p w14:paraId="0EB8F5BD" w14:textId="77777777" w:rsidR="002841B8" w:rsidRPr="00C31F8E" w:rsidRDefault="002841B8" w:rsidP="00523011">
      <w:pPr>
        <w:jc w:val="both"/>
        <w:rPr>
          <w:rFonts w:ascii="Arial" w:eastAsia="Calibri" w:hAnsi="Arial" w:cs="Arial"/>
          <w:b/>
          <w:szCs w:val="24"/>
          <w:lang w:val="en-GB"/>
        </w:rPr>
      </w:pPr>
    </w:p>
    <w:p w14:paraId="68B7FDD8" w14:textId="77777777" w:rsidR="002841B8" w:rsidRPr="00C31F8E" w:rsidRDefault="002841B8" w:rsidP="00523011">
      <w:pPr>
        <w:numPr>
          <w:ilvl w:val="0"/>
          <w:numId w:val="60"/>
        </w:numPr>
        <w:spacing w:after="200"/>
        <w:ind w:left="643" w:hanging="643"/>
        <w:contextualSpacing/>
        <w:jc w:val="both"/>
        <w:rPr>
          <w:rFonts w:ascii="Arial" w:eastAsia="Calibri" w:hAnsi="Arial" w:cs="Arial"/>
          <w:b/>
          <w:szCs w:val="24"/>
        </w:rPr>
      </w:pPr>
      <w:bookmarkStart w:id="116" w:name="_Hlk499541719"/>
      <w:r w:rsidRPr="00C31F8E">
        <w:rPr>
          <w:rFonts w:ascii="Arial" w:eastAsia="Calibri" w:hAnsi="Arial" w:cs="Arial"/>
          <w:b/>
          <w:szCs w:val="24"/>
        </w:rPr>
        <w:t>approves:</w:t>
      </w:r>
    </w:p>
    <w:p w14:paraId="75922B6C" w14:textId="77777777" w:rsidR="002841B8" w:rsidRPr="00C31F8E" w:rsidRDefault="002841B8" w:rsidP="00523011">
      <w:pPr>
        <w:ind w:left="720" w:firstLine="720"/>
        <w:contextualSpacing/>
        <w:jc w:val="both"/>
        <w:rPr>
          <w:rFonts w:ascii="Arial" w:eastAsia="Calibri" w:hAnsi="Arial" w:cs="Arial"/>
          <w:b/>
          <w:szCs w:val="24"/>
        </w:rPr>
      </w:pPr>
    </w:p>
    <w:p w14:paraId="0398B3EB" w14:textId="174B7DDE" w:rsidR="002841B8" w:rsidRPr="00C31F8E" w:rsidRDefault="002841B8" w:rsidP="00523011">
      <w:pPr>
        <w:numPr>
          <w:ilvl w:val="1"/>
          <w:numId w:val="60"/>
        </w:numPr>
        <w:spacing w:after="200"/>
        <w:ind w:left="1134"/>
        <w:contextualSpacing/>
        <w:jc w:val="both"/>
        <w:rPr>
          <w:rFonts w:ascii="Arial" w:eastAsia="Calibri" w:hAnsi="Arial" w:cs="Arial"/>
          <w:b/>
          <w:szCs w:val="24"/>
        </w:rPr>
      </w:pPr>
      <w:r w:rsidRPr="00C31F8E">
        <w:rPr>
          <w:rFonts w:ascii="Arial" w:eastAsia="Calibri" w:hAnsi="Arial" w:cs="Arial"/>
          <w:b/>
          <w:szCs w:val="24"/>
        </w:rPr>
        <w:t>the inclusion and exclusion in the 2018/19 Capital Works Budget</w:t>
      </w:r>
      <w:r>
        <w:rPr>
          <w:rFonts w:ascii="Arial" w:eastAsia="Calibri" w:hAnsi="Arial" w:cs="Arial"/>
          <w:b/>
          <w:szCs w:val="24"/>
        </w:rPr>
        <w:t>;</w:t>
      </w:r>
    </w:p>
    <w:p w14:paraId="143ADE38" w14:textId="462873B5" w:rsidR="002841B8" w:rsidRPr="00C31F8E" w:rsidRDefault="002841B8" w:rsidP="00523011">
      <w:pPr>
        <w:numPr>
          <w:ilvl w:val="1"/>
          <w:numId w:val="60"/>
        </w:numPr>
        <w:spacing w:after="200"/>
        <w:ind w:left="1134"/>
        <w:contextualSpacing/>
        <w:jc w:val="both"/>
        <w:rPr>
          <w:rFonts w:ascii="Arial" w:eastAsia="Calibri" w:hAnsi="Arial" w:cs="Arial"/>
          <w:b/>
          <w:szCs w:val="24"/>
        </w:rPr>
      </w:pPr>
      <w:r w:rsidRPr="00C31F8E">
        <w:rPr>
          <w:rFonts w:ascii="Arial" w:eastAsia="Calibri" w:hAnsi="Arial" w:cs="Arial"/>
          <w:b/>
          <w:szCs w:val="24"/>
        </w:rPr>
        <w:t>the brought forward capital works</w:t>
      </w:r>
      <w:r>
        <w:rPr>
          <w:rFonts w:ascii="Arial" w:eastAsia="Calibri" w:hAnsi="Arial" w:cs="Arial"/>
          <w:b/>
          <w:szCs w:val="24"/>
        </w:rPr>
        <w:t>;</w:t>
      </w:r>
    </w:p>
    <w:p w14:paraId="316BC563" w14:textId="77777777" w:rsidR="002841B8" w:rsidRPr="00C31F8E" w:rsidRDefault="002841B8" w:rsidP="00523011">
      <w:pPr>
        <w:numPr>
          <w:ilvl w:val="1"/>
          <w:numId w:val="60"/>
        </w:numPr>
        <w:spacing w:after="200"/>
        <w:ind w:left="1134"/>
        <w:contextualSpacing/>
        <w:jc w:val="both"/>
        <w:rPr>
          <w:rFonts w:ascii="Arial" w:eastAsia="Calibri" w:hAnsi="Arial" w:cs="Arial"/>
          <w:b/>
          <w:szCs w:val="24"/>
        </w:rPr>
      </w:pPr>
      <w:r w:rsidRPr="00C31F8E">
        <w:rPr>
          <w:rFonts w:ascii="Arial" w:eastAsia="Calibri" w:hAnsi="Arial" w:cs="Arial"/>
          <w:b/>
          <w:szCs w:val="24"/>
        </w:rPr>
        <w:t>additional scope and reduction in scope (as listed in Attachment 2)</w:t>
      </w:r>
      <w:r>
        <w:rPr>
          <w:rFonts w:ascii="Arial" w:eastAsia="Calibri" w:hAnsi="Arial" w:cs="Arial"/>
          <w:b/>
          <w:szCs w:val="24"/>
        </w:rPr>
        <w:t>;</w:t>
      </w:r>
    </w:p>
    <w:p w14:paraId="0E8045E7" w14:textId="77777777" w:rsidR="002841B8" w:rsidRPr="00C31F8E" w:rsidRDefault="002841B8" w:rsidP="00523011">
      <w:pPr>
        <w:ind w:left="720"/>
        <w:jc w:val="both"/>
        <w:rPr>
          <w:rFonts w:ascii="Arial" w:eastAsia="Calibri" w:hAnsi="Arial" w:cs="Arial"/>
          <w:b/>
          <w:szCs w:val="24"/>
        </w:rPr>
      </w:pPr>
    </w:p>
    <w:p w14:paraId="6A0667B6" w14:textId="0C2B9371" w:rsidR="002841B8" w:rsidRPr="00C31F8E" w:rsidRDefault="002841B8" w:rsidP="00523011">
      <w:pPr>
        <w:ind w:left="720"/>
        <w:jc w:val="both"/>
        <w:rPr>
          <w:rFonts w:ascii="Arial" w:eastAsia="Calibri" w:hAnsi="Arial" w:cs="Arial"/>
          <w:b/>
          <w:szCs w:val="24"/>
          <w:lang w:val="en-GB"/>
        </w:rPr>
      </w:pPr>
      <w:r w:rsidRPr="00C31F8E">
        <w:rPr>
          <w:rFonts w:ascii="Arial" w:eastAsia="Calibri" w:hAnsi="Arial" w:cs="Arial"/>
          <w:b/>
          <w:szCs w:val="24"/>
          <w:lang w:val="en-GB"/>
        </w:rPr>
        <w:t>Resulting in an overall increase in capital spend of $489,787</w:t>
      </w:r>
      <w:bookmarkEnd w:id="116"/>
      <w:r w:rsidRPr="00C31F8E">
        <w:rPr>
          <w:rFonts w:ascii="Arial" w:eastAsia="Calibri" w:hAnsi="Arial" w:cs="Arial"/>
          <w:b/>
          <w:szCs w:val="24"/>
          <w:lang w:val="en-GB"/>
        </w:rPr>
        <w:t xml:space="preserve"> (mainly arising from the projects which were forecast to be completed in 2017/18 but were postponed due to various reasons and thus contributing to the increase in the </w:t>
      </w:r>
      <w:proofErr w:type="gramStart"/>
      <w:r w:rsidRPr="00C31F8E">
        <w:rPr>
          <w:rFonts w:ascii="Arial" w:eastAsia="Calibri" w:hAnsi="Arial" w:cs="Arial"/>
          <w:b/>
          <w:szCs w:val="24"/>
          <w:lang w:val="en-GB"/>
        </w:rPr>
        <w:t>2017/18</w:t>
      </w:r>
      <w:r>
        <w:rPr>
          <w:rFonts w:ascii="Arial" w:eastAsia="Calibri" w:hAnsi="Arial" w:cs="Arial"/>
          <w:b/>
          <w:szCs w:val="24"/>
          <w:lang w:val="en-GB"/>
        </w:rPr>
        <w:t xml:space="preserve"> </w:t>
      </w:r>
      <w:r w:rsidRPr="00C31F8E">
        <w:rPr>
          <w:rFonts w:ascii="Arial" w:eastAsia="Calibri" w:hAnsi="Arial" w:cs="Arial"/>
          <w:b/>
          <w:szCs w:val="24"/>
          <w:lang w:val="en-GB"/>
        </w:rPr>
        <w:t>year</w:t>
      </w:r>
      <w:proofErr w:type="gramEnd"/>
      <w:r w:rsidRPr="00C31F8E">
        <w:rPr>
          <w:rFonts w:ascii="Arial" w:eastAsia="Calibri" w:hAnsi="Arial" w:cs="Arial"/>
          <w:b/>
          <w:szCs w:val="24"/>
          <w:lang w:val="en-GB"/>
        </w:rPr>
        <w:t xml:space="preserve"> end surplus);</w:t>
      </w:r>
    </w:p>
    <w:p w14:paraId="12C5A52F" w14:textId="219F9A1D" w:rsidR="002841B8" w:rsidRPr="00C31F8E" w:rsidRDefault="00F96F8F" w:rsidP="002841B8">
      <w:pPr>
        <w:ind w:left="720" w:hanging="720"/>
        <w:jc w:val="both"/>
        <w:rPr>
          <w:rFonts w:ascii="Arial" w:eastAsia="Calibri" w:hAnsi="Arial" w:cs="Arial"/>
          <w:b/>
          <w:szCs w:val="24"/>
          <w:lang w:val="en-GB"/>
        </w:rPr>
      </w:pPr>
      <w:r>
        <w:rPr>
          <w:rFonts w:ascii="Arial" w:eastAsia="Calibri" w:hAnsi="Arial" w:cs="Arial"/>
          <w:b/>
          <w:noProof/>
          <w:szCs w:val="24"/>
          <w:lang w:val="en-GB"/>
        </w:rPr>
        <mc:AlternateContent>
          <mc:Choice Requires="wps">
            <w:drawing>
              <wp:anchor distT="0" distB="0" distL="114300" distR="114300" simplePos="0" relativeHeight="251689984" behindDoc="1" locked="0" layoutInCell="1" allowOverlap="1" wp14:anchorId="1B66A92E" wp14:editId="4A6862B5">
                <wp:simplePos x="0" y="0"/>
                <wp:positionH relativeFrom="column">
                  <wp:posOffset>-635</wp:posOffset>
                </wp:positionH>
                <wp:positionV relativeFrom="paragraph">
                  <wp:posOffset>166370</wp:posOffset>
                </wp:positionV>
                <wp:extent cx="5305425" cy="3157220"/>
                <wp:effectExtent l="0" t="0" r="0" b="0"/>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1572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024B" id="Rectangle 43" o:spid="_x0000_s1026" style="position:absolute;margin-left:-.05pt;margin-top:13.1pt;width:417.75pt;height:24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" fillcolor="#d8d8d8" stroked="f"/>
            </w:pict>
          </mc:Fallback>
        </mc:AlternateContent>
      </w:r>
    </w:p>
    <w:p w14:paraId="435EBD69"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lastRenderedPageBreak/>
        <w:t xml:space="preserve">approves the adjustment of the 2018/19 Operational Budget of additional and reduction in expenses and additional underground power service charge revenue (as listed in Attachment 2) resulting in an increased net result by $1,620,720; </w:t>
      </w:r>
    </w:p>
    <w:p w14:paraId="24954DF9" w14:textId="1F4D8C89" w:rsidR="002841B8" w:rsidRPr="00C31F8E" w:rsidRDefault="002841B8" w:rsidP="002841B8">
      <w:pPr>
        <w:jc w:val="both"/>
        <w:rPr>
          <w:rFonts w:ascii="Arial" w:eastAsia="Calibri" w:hAnsi="Arial" w:cs="Arial"/>
          <w:b/>
          <w:szCs w:val="24"/>
          <w:lang w:val="en-GB"/>
        </w:rPr>
      </w:pPr>
    </w:p>
    <w:p w14:paraId="0EDD015B"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approves the reduced borrowings by a total of $1,661,275 and reduced repayment of borrowings by a total of $152,974 for the underground power projects;</w:t>
      </w:r>
    </w:p>
    <w:p w14:paraId="4F89C6DD" w14:textId="5AE0F152" w:rsidR="002841B8" w:rsidRPr="00C31F8E" w:rsidRDefault="002841B8" w:rsidP="002841B8">
      <w:pPr>
        <w:ind w:left="720" w:hanging="720"/>
        <w:jc w:val="both"/>
        <w:rPr>
          <w:rFonts w:ascii="Arial" w:eastAsia="Calibri" w:hAnsi="Arial" w:cs="Arial"/>
          <w:b/>
          <w:szCs w:val="24"/>
          <w:lang w:val="en-GB"/>
        </w:rPr>
      </w:pPr>
    </w:p>
    <w:p w14:paraId="739EFF13"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approves the revised Rate Setting Statement incorporating the above (Attachment 1), with a projected deficit of $122,494 and being subject to the mid-year budget review in January 2019</w:t>
      </w:r>
      <w:r>
        <w:rPr>
          <w:rFonts w:ascii="Arial" w:eastAsia="Calibri" w:hAnsi="Arial" w:cs="Arial"/>
          <w:b/>
          <w:szCs w:val="24"/>
          <w:lang w:val="en-GB"/>
        </w:rPr>
        <w:t>; and</w:t>
      </w:r>
    </w:p>
    <w:p w14:paraId="35AC603B" w14:textId="77777777" w:rsidR="002841B8" w:rsidRPr="00C31F8E" w:rsidRDefault="002841B8" w:rsidP="002841B8">
      <w:pPr>
        <w:ind w:left="720"/>
        <w:contextualSpacing/>
        <w:jc w:val="both"/>
        <w:rPr>
          <w:rFonts w:ascii="Arial" w:eastAsia="Calibri" w:hAnsi="Arial" w:cs="Arial"/>
          <w:b/>
          <w:szCs w:val="24"/>
          <w:lang w:val="en-GB"/>
        </w:rPr>
      </w:pPr>
    </w:p>
    <w:p w14:paraId="30F499AA" w14:textId="77777777" w:rsidR="002841B8" w:rsidRPr="00C31F8E" w:rsidRDefault="002841B8" w:rsidP="00B25DD4">
      <w:pPr>
        <w:numPr>
          <w:ilvl w:val="0"/>
          <w:numId w:val="41"/>
        </w:numPr>
        <w:spacing w:after="200" w:line="276" w:lineRule="auto"/>
        <w:ind w:hanging="720"/>
        <w:contextualSpacing/>
        <w:jc w:val="both"/>
        <w:rPr>
          <w:rFonts w:ascii="Arial" w:eastAsia="Calibri" w:hAnsi="Arial" w:cs="Arial"/>
          <w:b/>
          <w:szCs w:val="24"/>
          <w:lang w:val="en-GB"/>
        </w:rPr>
      </w:pPr>
      <w:r w:rsidRPr="00C31F8E">
        <w:rPr>
          <w:rFonts w:ascii="Arial" w:eastAsia="Calibri" w:hAnsi="Arial" w:cs="Arial"/>
          <w:b/>
          <w:szCs w:val="24"/>
          <w:lang w:val="en-GB"/>
        </w:rPr>
        <w:t xml:space="preserve">notes that the net result of all the above changes is a decrease in the </w:t>
      </w:r>
      <w:proofErr w:type="gramStart"/>
      <w:r w:rsidRPr="00C31F8E">
        <w:rPr>
          <w:rFonts w:ascii="Arial" w:eastAsia="Calibri" w:hAnsi="Arial" w:cs="Arial"/>
          <w:b/>
          <w:szCs w:val="24"/>
          <w:lang w:val="en-GB"/>
        </w:rPr>
        <w:t>2018/19 year</w:t>
      </w:r>
      <w:proofErr w:type="gramEnd"/>
      <w:r w:rsidRPr="00C31F8E">
        <w:rPr>
          <w:rFonts w:ascii="Arial" w:eastAsia="Calibri" w:hAnsi="Arial" w:cs="Arial"/>
          <w:b/>
          <w:szCs w:val="24"/>
          <w:lang w:val="en-GB"/>
        </w:rPr>
        <w:t xml:space="preserve"> end deficit of $594,370 in the adopted budget to a deficit of $122,494 in the revised budget.</w:t>
      </w:r>
    </w:p>
    <w:p w14:paraId="32B7ED9E" w14:textId="77777777" w:rsidR="002841B8" w:rsidRPr="00C31F8E" w:rsidRDefault="002841B8" w:rsidP="002841B8">
      <w:pPr>
        <w:ind w:left="720"/>
        <w:contextualSpacing/>
        <w:jc w:val="both"/>
        <w:rPr>
          <w:rFonts w:ascii="Arial" w:eastAsia="Calibri" w:hAnsi="Arial" w:cs="Arial"/>
          <w:b/>
          <w:szCs w:val="24"/>
          <w:lang w:val="en-GB"/>
        </w:rPr>
      </w:pPr>
    </w:p>
    <w:p w14:paraId="55239E97" w14:textId="77777777" w:rsidR="002841B8" w:rsidRPr="00C31F8E" w:rsidRDefault="002841B8" w:rsidP="002841B8">
      <w:pPr>
        <w:ind w:left="720"/>
        <w:contextualSpacing/>
        <w:jc w:val="both"/>
        <w:rPr>
          <w:rFonts w:ascii="Arial" w:eastAsia="Calibri" w:hAnsi="Arial" w:cs="Arial"/>
          <w:b/>
          <w:szCs w:val="24"/>
          <w:lang w:val="en-GB"/>
        </w:rPr>
      </w:pPr>
    </w:p>
    <w:p w14:paraId="5287D8AD" w14:textId="77777777" w:rsidR="002841B8" w:rsidRPr="00C31F8E" w:rsidRDefault="002841B8" w:rsidP="002841B8">
      <w:pPr>
        <w:ind w:left="4962" w:hanging="720"/>
        <w:jc w:val="right"/>
        <w:rPr>
          <w:rFonts w:ascii="Arial" w:eastAsia="Calibri" w:hAnsi="Arial" w:cs="Arial"/>
          <w:b/>
          <w:szCs w:val="24"/>
          <w:u w:val="single"/>
          <w:lang w:val="en-GB"/>
        </w:rPr>
      </w:pPr>
      <w:bookmarkStart w:id="117" w:name="_Hlk499906016"/>
      <w:r w:rsidRPr="00C31F8E">
        <w:rPr>
          <w:rFonts w:ascii="Arial" w:eastAsia="Calibri" w:hAnsi="Arial" w:cs="Arial"/>
          <w:b/>
          <w:szCs w:val="24"/>
          <w:u w:val="single"/>
          <w:lang w:val="en-GB"/>
        </w:rPr>
        <w:t>ABSOLUTE MAJORITY REQUIRED</w:t>
      </w:r>
    </w:p>
    <w:bookmarkEnd w:id="117"/>
    <w:p w14:paraId="200BC090" w14:textId="4670C0E1" w:rsidR="00012C59" w:rsidRDefault="00012C59" w:rsidP="009E5692">
      <w:pPr>
        <w:numPr>
          <w:ilvl w:val="12"/>
          <w:numId w:val="0"/>
        </w:numPr>
        <w:tabs>
          <w:tab w:val="left" w:pos="1701"/>
          <w:tab w:val="left" w:pos="2410"/>
          <w:tab w:val="left" w:pos="2977"/>
          <w:tab w:val="right" w:pos="8335"/>
          <w:tab w:val="right" w:pos="8505"/>
        </w:tabs>
        <w:jc w:val="both"/>
        <w:rPr>
          <w:rFonts w:ascii="Arial" w:hAnsi="Arial" w:cs="Arial"/>
          <w:szCs w:val="24"/>
        </w:rPr>
      </w:pPr>
    </w:p>
    <w:p w14:paraId="200BC091" w14:textId="1321397E"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1884FC75" w14:textId="77777777" w:rsidR="004019BC" w:rsidRPr="00180419" w:rsidRDefault="004019BC" w:rsidP="004019BC">
      <w:pPr>
        <w:pStyle w:val="Heading1"/>
        <w:numPr>
          <w:ilvl w:val="0"/>
          <w:numId w:val="1"/>
        </w:numPr>
        <w:tabs>
          <w:tab w:val="clear" w:pos="720"/>
          <w:tab w:val="left" w:pos="0"/>
        </w:tabs>
        <w:spacing w:before="0" w:after="0"/>
        <w:ind w:left="0" w:hanging="851"/>
        <w:rPr>
          <w:rFonts w:ascii="Arial" w:hAnsi="Arial" w:cs="Arial"/>
          <w:sz w:val="24"/>
          <w:szCs w:val="24"/>
          <w:u w:val="none"/>
        </w:rPr>
      </w:pPr>
      <w:r>
        <w:rPr>
          <w:rFonts w:ascii="Arial" w:hAnsi="Arial" w:cs="Arial"/>
          <w:b w:val="0"/>
          <w:szCs w:val="24"/>
        </w:rPr>
        <w:br w:type="page"/>
      </w:r>
      <w:bookmarkStart w:id="118" w:name="_Toc533085294"/>
      <w:r w:rsidRPr="00180419">
        <w:rPr>
          <w:rFonts w:ascii="Arial" w:hAnsi="Arial" w:cs="Arial"/>
          <w:caps w:val="0"/>
          <w:sz w:val="24"/>
          <w:szCs w:val="24"/>
          <w:u w:val="none"/>
        </w:rPr>
        <w:lastRenderedPageBreak/>
        <w:t>Reports by the Chief Executive Officer</w:t>
      </w:r>
      <w:bookmarkEnd w:id="118"/>
    </w:p>
    <w:p w14:paraId="40D5CCB3"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0EBEF0F" w14:textId="77777777" w:rsidR="004019BC" w:rsidRPr="00012C59" w:rsidRDefault="004019BC" w:rsidP="004019BC">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19" w:name="_Toc533085295"/>
      <w:r>
        <w:rPr>
          <w:rFonts w:ascii="Arial" w:hAnsi="Arial" w:cs="Arial"/>
          <w:sz w:val="24"/>
          <w:szCs w:val="24"/>
          <w:u w:val="none"/>
        </w:rPr>
        <w:t>Lisle Villages Inc – Draft New Rules of Association</w:t>
      </w:r>
      <w:bookmarkEnd w:id="119"/>
    </w:p>
    <w:p w14:paraId="063EF848"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034"/>
      </w:tblGrid>
      <w:tr w:rsidR="00D93BB7" w:rsidRPr="008A1B93" w14:paraId="3A24E82A" w14:textId="77777777" w:rsidTr="00CA1A5E">
        <w:tc>
          <w:tcPr>
            <w:tcW w:w="2185" w:type="dxa"/>
            <w:shd w:val="clear" w:color="auto" w:fill="auto"/>
          </w:tcPr>
          <w:p w14:paraId="2D5F6EEA" w14:textId="77777777" w:rsidR="00D93BB7" w:rsidRPr="00832F55" w:rsidRDefault="00D93BB7" w:rsidP="00CA1A5E">
            <w:pPr>
              <w:jc w:val="both"/>
              <w:rPr>
                <w:rFonts w:ascii="Arial" w:eastAsia="Calibri" w:hAnsi="Arial" w:cs="Arial"/>
                <w:b/>
                <w:szCs w:val="24"/>
              </w:rPr>
            </w:pPr>
            <w:bookmarkStart w:id="120" w:name="_Hlk531689987"/>
            <w:r w:rsidRPr="00832F55">
              <w:rPr>
                <w:rFonts w:ascii="Arial" w:eastAsia="Calibri" w:hAnsi="Arial" w:cs="Arial"/>
                <w:b/>
                <w:szCs w:val="24"/>
              </w:rPr>
              <w:t>Committee</w:t>
            </w:r>
          </w:p>
        </w:tc>
        <w:tc>
          <w:tcPr>
            <w:tcW w:w="6236" w:type="dxa"/>
            <w:shd w:val="clear" w:color="auto" w:fill="auto"/>
          </w:tcPr>
          <w:p w14:paraId="412EC413"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4 December 2018</w:t>
            </w:r>
          </w:p>
        </w:tc>
      </w:tr>
      <w:tr w:rsidR="00D93BB7" w:rsidRPr="008A1B93" w14:paraId="226E212A" w14:textId="77777777" w:rsidTr="00CA1A5E">
        <w:tc>
          <w:tcPr>
            <w:tcW w:w="2185" w:type="dxa"/>
            <w:shd w:val="clear" w:color="auto" w:fill="auto"/>
          </w:tcPr>
          <w:p w14:paraId="34EB763D"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Council</w:t>
            </w:r>
          </w:p>
        </w:tc>
        <w:tc>
          <w:tcPr>
            <w:tcW w:w="6236" w:type="dxa"/>
            <w:shd w:val="clear" w:color="auto" w:fill="auto"/>
          </w:tcPr>
          <w:p w14:paraId="4823D9FA"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18 December 2018</w:t>
            </w:r>
          </w:p>
        </w:tc>
      </w:tr>
      <w:tr w:rsidR="00D93BB7" w:rsidRPr="008A1B93" w14:paraId="402833CF" w14:textId="77777777" w:rsidTr="00CA1A5E">
        <w:tc>
          <w:tcPr>
            <w:tcW w:w="2185" w:type="dxa"/>
            <w:shd w:val="clear" w:color="auto" w:fill="auto"/>
          </w:tcPr>
          <w:p w14:paraId="75FB1DD3"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Applicant</w:t>
            </w:r>
          </w:p>
        </w:tc>
        <w:tc>
          <w:tcPr>
            <w:tcW w:w="6236" w:type="dxa"/>
            <w:shd w:val="clear" w:color="auto" w:fill="auto"/>
          </w:tcPr>
          <w:p w14:paraId="3DB41220"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Lisle Villages Inc</w:t>
            </w:r>
          </w:p>
        </w:tc>
      </w:tr>
      <w:tr w:rsidR="00D93BB7" w:rsidRPr="008A1B93" w14:paraId="6E6A4CAF" w14:textId="77777777" w:rsidTr="00CA1A5E">
        <w:tc>
          <w:tcPr>
            <w:tcW w:w="2185" w:type="dxa"/>
            <w:shd w:val="clear" w:color="auto" w:fill="auto"/>
          </w:tcPr>
          <w:p w14:paraId="61587266"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CEO</w:t>
            </w:r>
          </w:p>
        </w:tc>
        <w:tc>
          <w:tcPr>
            <w:tcW w:w="6236" w:type="dxa"/>
            <w:shd w:val="clear" w:color="auto" w:fill="auto"/>
          </w:tcPr>
          <w:p w14:paraId="1929A9F8" w14:textId="77777777" w:rsidR="00D93BB7" w:rsidRPr="00832F55" w:rsidRDefault="00D93BB7" w:rsidP="00CA1A5E">
            <w:pPr>
              <w:jc w:val="both"/>
              <w:rPr>
                <w:rFonts w:ascii="Arial" w:eastAsia="Calibri" w:hAnsi="Arial" w:cs="Arial"/>
                <w:szCs w:val="24"/>
              </w:rPr>
            </w:pPr>
            <w:r w:rsidRPr="00832F55">
              <w:rPr>
                <w:rFonts w:ascii="Arial" w:eastAsia="Calibri" w:hAnsi="Arial" w:cs="Arial"/>
                <w:szCs w:val="24"/>
              </w:rPr>
              <w:t>Greg Trevaskis</w:t>
            </w:r>
          </w:p>
        </w:tc>
      </w:tr>
      <w:tr w:rsidR="00D93BB7" w:rsidRPr="008A1B93" w14:paraId="427DFC47" w14:textId="77777777" w:rsidTr="00CA1A5E">
        <w:tc>
          <w:tcPr>
            <w:tcW w:w="2185" w:type="dxa"/>
            <w:shd w:val="clear" w:color="auto" w:fill="auto"/>
          </w:tcPr>
          <w:p w14:paraId="7F0CBB40" w14:textId="77777777" w:rsidR="00D93BB7" w:rsidRPr="00832F55" w:rsidRDefault="00D93BB7" w:rsidP="00CA1A5E">
            <w:pPr>
              <w:jc w:val="both"/>
              <w:rPr>
                <w:rFonts w:ascii="Arial" w:eastAsia="Calibri" w:hAnsi="Arial" w:cs="Arial"/>
                <w:b/>
                <w:szCs w:val="24"/>
              </w:rPr>
            </w:pPr>
            <w:r w:rsidRPr="00832F55">
              <w:rPr>
                <w:rFonts w:ascii="Arial" w:eastAsia="Calibri" w:hAnsi="Arial" w:cs="Arial"/>
                <w:b/>
                <w:szCs w:val="24"/>
              </w:rPr>
              <w:t>Attachments</w:t>
            </w:r>
          </w:p>
        </w:tc>
        <w:tc>
          <w:tcPr>
            <w:tcW w:w="6236" w:type="dxa"/>
            <w:shd w:val="clear" w:color="auto" w:fill="auto"/>
          </w:tcPr>
          <w:p w14:paraId="267872D3"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Extract Council Minutes 26 September 2017</w:t>
            </w:r>
          </w:p>
          <w:p w14:paraId="75D9C3C5"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20 July 2018</w:t>
            </w:r>
          </w:p>
          <w:p w14:paraId="3E384278"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Response letter to Lisle Villages re Draft New Rules of the Association - 24 July 2018</w:t>
            </w:r>
          </w:p>
          <w:p w14:paraId="0F5AD0A3"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Letter – 26 November 2018</w:t>
            </w:r>
          </w:p>
          <w:p w14:paraId="2A02A4EE" w14:textId="77777777" w:rsidR="00D93BB7" w:rsidRPr="00832F55" w:rsidRDefault="00D93BB7" w:rsidP="00B25DD4">
            <w:pPr>
              <w:numPr>
                <w:ilvl w:val="0"/>
                <w:numId w:val="42"/>
              </w:numPr>
              <w:ind w:left="426" w:hanging="426"/>
              <w:jc w:val="both"/>
              <w:rPr>
                <w:rFonts w:ascii="Arial" w:eastAsia="Calibri" w:hAnsi="Arial" w:cs="Arial"/>
                <w:szCs w:val="32"/>
                <w:lang w:val="en-US"/>
              </w:rPr>
            </w:pPr>
            <w:r w:rsidRPr="00832F55">
              <w:rPr>
                <w:rFonts w:ascii="Arial" w:eastAsia="Calibri" w:hAnsi="Arial" w:cs="Arial"/>
                <w:szCs w:val="32"/>
                <w:lang w:val="en-US"/>
              </w:rPr>
              <w:t>Lisle Villages Inc Final Draft New Rules of Association</w:t>
            </w:r>
          </w:p>
        </w:tc>
      </w:tr>
      <w:bookmarkEnd w:id="120"/>
    </w:tbl>
    <w:p w14:paraId="76440402" w14:textId="5AA9B56E" w:rsidR="00D93BB7" w:rsidRDefault="00D93BB7" w:rsidP="00D93BB7">
      <w:pPr>
        <w:jc w:val="both"/>
        <w:rPr>
          <w:rFonts w:ascii="Arial" w:hAnsi="Arial" w:cs="Arial"/>
          <w:b/>
          <w:sz w:val="28"/>
          <w:szCs w:val="32"/>
          <w:lang w:val="en-US"/>
        </w:rPr>
      </w:pPr>
    </w:p>
    <w:p w14:paraId="565410FE" w14:textId="367AF724"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523011">
        <w:rPr>
          <w:rFonts w:ascii="Arial" w:hAnsi="Arial" w:cs="Arial"/>
          <w:b/>
          <w:szCs w:val="24"/>
        </w:rPr>
        <w:t>–</w:t>
      </w:r>
      <w:r w:rsidRPr="006D752D">
        <w:rPr>
          <w:rFonts w:ascii="Arial" w:hAnsi="Arial" w:cs="Arial"/>
          <w:b/>
          <w:szCs w:val="24"/>
        </w:rPr>
        <w:t xml:space="preserve"> </w:t>
      </w:r>
      <w:r w:rsidR="00523011">
        <w:rPr>
          <w:rFonts w:ascii="Arial" w:hAnsi="Arial" w:cs="Arial"/>
          <w:b/>
          <w:szCs w:val="24"/>
        </w:rPr>
        <w:t>Not Applicable – Recommendation Adopted</w:t>
      </w:r>
    </w:p>
    <w:p w14:paraId="721CD742" w14:textId="77777777" w:rsidR="000D0FD1" w:rsidRPr="006D752D" w:rsidRDefault="000D0FD1" w:rsidP="000D0FD1">
      <w:pPr>
        <w:jc w:val="both"/>
        <w:rPr>
          <w:rFonts w:ascii="Arial" w:hAnsi="Arial" w:cs="Arial"/>
          <w:szCs w:val="24"/>
        </w:rPr>
      </w:pPr>
    </w:p>
    <w:p w14:paraId="577AE9E6" w14:textId="21C22EEB"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D71D7">
        <w:rPr>
          <w:rFonts w:ascii="Arial" w:hAnsi="Arial" w:cs="Arial"/>
          <w:szCs w:val="24"/>
        </w:rPr>
        <w:t>Shaw</w:t>
      </w:r>
    </w:p>
    <w:p w14:paraId="216BFE30" w14:textId="68594DF5"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D71D7">
        <w:rPr>
          <w:rFonts w:ascii="Arial" w:hAnsi="Arial" w:cs="Arial"/>
          <w:szCs w:val="24"/>
        </w:rPr>
        <w:t>James</w:t>
      </w:r>
    </w:p>
    <w:p w14:paraId="470344EA" w14:textId="77777777" w:rsidR="000D0FD1" w:rsidRPr="006D752D" w:rsidRDefault="000D0FD1" w:rsidP="000D0FD1">
      <w:pPr>
        <w:jc w:val="both"/>
        <w:rPr>
          <w:rFonts w:ascii="Arial" w:hAnsi="Arial" w:cs="Arial"/>
          <w:szCs w:val="24"/>
        </w:rPr>
      </w:pPr>
    </w:p>
    <w:p w14:paraId="637797CD" w14:textId="77777777"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E0788A8" w14:textId="77777777" w:rsidR="000D0FD1" w:rsidRPr="006D752D" w:rsidRDefault="000D0FD1" w:rsidP="000D0FD1">
      <w:pPr>
        <w:jc w:val="both"/>
        <w:rPr>
          <w:rFonts w:ascii="Arial" w:hAnsi="Arial" w:cs="Arial"/>
          <w:szCs w:val="24"/>
        </w:rPr>
      </w:pPr>
      <w:r w:rsidRPr="006D752D">
        <w:rPr>
          <w:rFonts w:ascii="Arial" w:hAnsi="Arial" w:cs="Arial"/>
          <w:szCs w:val="24"/>
        </w:rPr>
        <w:t>(Printed below for ease of reference)</w:t>
      </w:r>
    </w:p>
    <w:p w14:paraId="02129889" w14:textId="602C83E9" w:rsidR="000D0FD1" w:rsidRPr="006D752D" w:rsidRDefault="000A0A9B" w:rsidP="000D0FD1">
      <w:pPr>
        <w:jc w:val="right"/>
        <w:rPr>
          <w:rFonts w:ascii="Arial" w:hAnsi="Arial" w:cs="Arial"/>
          <w:b/>
          <w:szCs w:val="24"/>
        </w:rPr>
      </w:pPr>
      <w:r>
        <w:rPr>
          <w:rFonts w:ascii="Arial" w:hAnsi="Arial" w:cs="Arial"/>
          <w:b/>
          <w:szCs w:val="24"/>
        </w:rPr>
        <w:t>CARRIED 8/4</w:t>
      </w:r>
    </w:p>
    <w:p w14:paraId="1E726ADB" w14:textId="406D0052" w:rsidR="000D0FD1" w:rsidRPr="006D752D" w:rsidRDefault="000D0FD1" w:rsidP="000D0FD1">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0A0A9B">
        <w:rPr>
          <w:rFonts w:ascii="Arial" w:hAnsi="Arial" w:cs="Arial"/>
          <w:b/>
          <w:szCs w:val="24"/>
        </w:rPr>
        <w:t>Hassell Mangano Horley &amp; McManus</w:t>
      </w:r>
      <w:r w:rsidRPr="006D752D">
        <w:rPr>
          <w:rFonts w:ascii="Arial" w:hAnsi="Arial" w:cs="Arial"/>
          <w:b/>
          <w:szCs w:val="24"/>
        </w:rPr>
        <w:t>)</w:t>
      </w:r>
    </w:p>
    <w:p w14:paraId="3BA22436" w14:textId="267A180C" w:rsidR="000D0FD1" w:rsidRDefault="000D0FD1" w:rsidP="00D93BB7">
      <w:pPr>
        <w:jc w:val="both"/>
        <w:rPr>
          <w:rFonts w:ascii="Arial" w:hAnsi="Arial" w:cs="Arial"/>
          <w:b/>
          <w:sz w:val="28"/>
          <w:szCs w:val="32"/>
          <w:lang w:val="en-US"/>
        </w:rPr>
      </w:pPr>
    </w:p>
    <w:p w14:paraId="34F94F97" w14:textId="72DFF7BE" w:rsidR="000D0FD1" w:rsidRDefault="00F96F8F" w:rsidP="00D93BB7">
      <w:pPr>
        <w:jc w:val="both"/>
        <w:rPr>
          <w:rFonts w:ascii="Arial" w:hAnsi="Arial" w:cs="Arial"/>
          <w:b/>
          <w:sz w:val="28"/>
          <w:szCs w:val="32"/>
          <w:lang w:val="en-US"/>
        </w:rPr>
      </w:pPr>
      <w:r>
        <w:rPr>
          <w:rFonts w:ascii="Arial" w:hAnsi="Arial" w:cs="Arial"/>
          <w:b/>
          <w:noProof/>
          <w:sz w:val="28"/>
          <w:szCs w:val="32"/>
          <w:lang w:val="en-US"/>
        </w:rPr>
        <mc:AlternateContent>
          <mc:Choice Requires="wps">
            <w:drawing>
              <wp:anchor distT="0" distB="0" distL="114300" distR="114300" simplePos="0" relativeHeight="251668480" behindDoc="1" locked="0" layoutInCell="1" allowOverlap="1" wp14:anchorId="6E6C6BF5" wp14:editId="0419F530">
                <wp:simplePos x="0" y="0"/>
                <wp:positionH relativeFrom="column">
                  <wp:posOffset>-37465</wp:posOffset>
                </wp:positionH>
                <wp:positionV relativeFrom="paragraph">
                  <wp:posOffset>194310</wp:posOffset>
                </wp:positionV>
                <wp:extent cx="5328920" cy="954405"/>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920" cy="95440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9D9F" id="Rectangle 22" o:spid="_x0000_s1026" style="position:absolute;margin-left:-2.95pt;margin-top:15.3pt;width:419.6pt;height:75.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" fillcolor="#d8d8d8 [2732]" stroked="f"/>
            </w:pict>
          </mc:Fallback>
        </mc:AlternateContent>
      </w:r>
    </w:p>
    <w:p w14:paraId="78F85300" w14:textId="2065B302" w:rsidR="00D93BB7" w:rsidRPr="00AD73CC" w:rsidRDefault="004A7269" w:rsidP="00D93BB7">
      <w:pPr>
        <w:jc w:val="both"/>
        <w:rPr>
          <w:rFonts w:ascii="Arial" w:hAnsi="Arial" w:cs="Arial"/>
          <w:b/>
          <w:sz w:val="28"/>
          <w:szCs w:val="32"/>
          <w:lang w:val="en-US"/>
        </w:rPr>
      </w:pPr>
      <w:r>
        <w:rPr>
          <w:rFonts w:ascii="Arial" w:hAnsi="Arial" w:cs="Arial"/>
          <w:b/>
          <w:sz w:val="28"/>
          <w:szCs w:val="32"/>
          <w:lang w:val="en-US"/>
        </w:rPr>
        <w:t xml:space="preserve">Council Resolution / </w:t>
      </w:r>
      <w:r w:rsidR="00D93BB7">
        <w:rPr>
          <w:rFonts w:ascii="Arial" w:hAnsi="Arial" w:cs="Arial"/>
          <w:b/>
          <w:sz w:val="28"/>
          <w:szCs w:val="32"/>
          <w:lang w:val="en-US"/>
        </w:rPr>
        <w:t xml:space="preserve">Committee Recommendation / </w:t>
      </w:r>
      <w:r w:rsidR="00D93BB7" w:rsidRPr="00AD73CC">
        <w:rPr>
          <w:rFonts w:ascii="Arial" w:hAnsi="Arial" w:cs="Arial"/>
          <w:b/>
          <w:sz w:val="28"/>
          <w:szCs w:val="32"/>
          <w:lang w:val="en-US"/>
        </w:rPr>
        <w:t xml:space="preserve">Recommendation to </w:t>
      </w:r>
      <w:r w:rsidR="00D93BB7">
        <w:rPr>
          <w:rFonts w:ascii="Arial" w:hAnsi="Arial" w:cs="Arial"/>
          <w:b/>
          <w:sz w:val="28"/>
          <w:szCs w:val="32"/>
          <w:lang w:val="en-US"/>
        </w:rPr>
        <w:t>Committee</w:t>
      </w:r>
    </w:p>
    <w:p w14:paraId="69950F26" w14:textId="77777777" w:rsidR="00D93BB7" w:rsidRPr="00AD73CC" w:rsidRDefault="00D93BB7" w:rsidP="00D93BB7">
      <w:pPr>
        <w:jc w:val="both"/>
        <w:rPr>
          <w:rFonts w:ascii="Arial" w:hAnsi="Arial" w:cs="Arial"/>
          <w:b/>
          <w:szCs w:val="32"/>
          <w:lang w:val="en-US"/>
        </w:rPr>
      </w:pPr>
    </w:p>
    <w:p w14:paraId="1673113B" w14:textId="77777777" w:rsidR="00D93BB7" w:rsidRPr="00B24DEA" w:rsidRDefault="00D93BB7" w:rsidP="00D93BB7">
      <w:pPr>
        <w:jc w:val="both"/>
        <w:rPr>
          <w:rFonts w:ascii="Arial" w:hAnsi="Arial" w:cs="Arial"/>
          <w:b/>
          <w:szCs w:val="32"/>
          <w:lang w:val="en-US"/>
        </w:rPr>
      </w:pPr>
      <w:bookmarkStart w:id="121" w:name="_Hlk533060274"/>
      <w:r w:rsidRPr="00B24DEA">
        <w:rPr>
          <w:rFonts w:ascii="Arial" w:hAnsi="Arial" w:cs="Arial"/>
          <w:b/>
          <w:szCs w:val="32"/>
          <w:lang w:val="en-US"/>
        </w:rPr>
        <w:t>Council</w:t>
      </w:r>
      <w:r>
        <w:rPr>
          <w:rFonts w:ascii="Arial" w:hAnsi="Arial" w:cs="Arial"/>
          <w:b/>
          <w:szCs w:val="32"/>
          <w:lang w:val="en-US"/>
        </w:rPr>
        <w:t xml:space="preserve"> approves the Final Draft New Rules of Association received from Lisle Villages (Inc) on the 26 November 2018 as per attachment 5.</w:t>
      </w:r>
    </w:p>
    <w:bookmarkEnd w:id="121"/>
    <w:p w14:paraId="5768B18A" w14:textId="77777777" w:rsidR="00D93BB7" w:rsidRDefault="00D93BB7" w:rsidP="00D93BB7">
      <w:pPr>
        <w:jc w:val="both"/>
        <w:rPr>
          <w:rFonts w:ascii="Arial" w:hAnsi="Arial" w:cs="Arial"/>
          <w:b/>
          <w:szCs w:val="32"/>
          <w:lang w:val="en-US"/>
        </w:rPr>
      </w:pPr>
    </w:p>
    <w:p w14:paraId="666FE24F" w14:textId="77777777" w:rsidR="00D93BB7" w:rsidRDefault="00D93BB7" w:rsidP="00D93BB7">
      <w:pPr>
        <w:jc w:val="both"/>
        <w:rPr>
          <w:rFonts w:ascii="Arial" w:hAnsi="Arial" w:cs="Arial"/>
          <w:b/>
          <w:szCs w:val="32"/>
          <w:lang w:val="en-US"/>
        </w:rPr>
      </w:pPr>
    </w:p>
    <w:p w14:paraId="6D49CF1B"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t>Executive Summary</w:t>
      </w:r>
    </w:p>
    <w:p w14:paraId="439B39EA" w14:textId="77777777" w:rsidR="00D93BB7" w:rsidRPr="00AD73CC" w:rsidRDefault="00D93BB7" w:rsidP="00D93BB7">
      <w:pPr>
        <w:jc w:val="both"/>
        <w:rPr>
          <w:rFonts w:ascii="Arial" w:hAnsi="Arial" w:cs="Arial"/>
          <w:b/>
          <w:szCs w:val="32"/>
          <w:lang w:val="en-US"/>
        </w:rPr>
      </w:pPr>
    </w:p>
    <w:p w14:paraId="3509B0A2" w14:textId="77777777" w:rsidR="00D93BB7" w:rsidRDefault="00D93BB7" w:rsidP="00D93BB7">
      <w:pPr>
        <w:jc w:val="both"/>
        <w:rPr>
          <w:rFonts w:ascii="Arial" w:hAnsi="Arial" w:cs="Arial"/>
          <w:szCs w:val="24"/>
          <w:lang w:val="en-US"/>
        </w:rPr>
      </w:pPr>
      <w:r>
        <w:rPr>
          <w:rFonts w:ascii="Arial" w:hAnsi="Arial" w:cs="Arial"/>
          <w:szCs w:val="24"/>
          <w:lang w:val="en-US"/>
        </w:rPr>
        <w:t xml:space="preserve">Lisle Villages Inc has requested the City to expeditiously approve the Final Draft of the latest version of the proposed new Rules of Association. There is a deadline for the latest version of the constitution to be submitted to the Commissioner for Consumer Protection within 1 month of passing the special resolution at the Association’s Extraordinary General Meeting held on 21 November 2018 (i.e. by 20 December 2018). </w:t>
      </w:r>
    </w:p>
    <w:p w14:paraId="4FC9FC89" w14:textId="77777777" w:rsidR="00D93BB7" w:rsidRDefault="00D93BB7" w:rsidP="00D93BB7">
      <w:pPr>
        <w:jc w:val="both"/>
        <w:rPr>
          <w:rFonts w:ascii="Arial" w:hAnsi="Arial" w:cs="Arial"/>
          <w:b/>
          <w:szCs w:val="32"/>
          <w:lang w:val="en-US"/>
        </w:rPr>
      </w:pPr>
    </w:p>
    <w:p w14:paraId="12E9EAC4" w14:textId="77777777" w:rsidR="00D93BB7" w:rsidRPr="009B7F26" w:rsidRDefault="00D93BB7" w:rsidP="00D93BB7">
      <w:pPr>
        <w:autoSpaceDE w:val="0"/>
        <w:autoSpaceDN w:val="0"/>
        <w:adjustRightInd w:val="0"/>
        <w:jc w:val="both"/>
        <w:rPr>
          <w:rFonts w:ascii="Arial" w:hAnsi="Arial" w:cs="Arial"/>
          <w:i/>
          <w:szCs w:val="24"/>
        </w:rPr>
      </w:pPr>
      <w:r w:rsidRPr="009B7F26">
        <w:rPr>
          <w:rFonts w:ascii="Arial" w:hAnsi="Arial" w:cs="Arial"/>
          <w:i/>
          <w:szCs w:val="24"/>
        </w:rPr>
        <w:t>“We believe that the amendments that were made to the Final Draft do not prejudice or</w:t>
      </w:r>
      <w:r>
        <w:rPr>
          <w:rFonts w:ascii="Arial" w:hAnsi="Arial" w:cs="Arial"/>
          <w:i/>
          <w:szCs w:val="24"/>
        </w:rPr>
        <w:t xml:space="preserve"> </w:t>
      </w:r>
      <w:r w:rsidRPr="009B7F26">
        <w:rPr>
          <w:rFonts w:ascii="Arial" w:hAnsi="Arial" w:cs="Arial"/>
          <w:i/>
          <w:szCs w:val="24"/>
        </w:rPr>
        <w:t>materially affect the City, given the City’s previous correspondence with Lisle and its request</w:t>
      </w:r>
      <w:r>
        <w:rPr>
          <w:rFonts w:ascii="Arial" w:hAnsi="Arial" w:cs="Arial"/>
          <w:i/>
          <w:szCs w:val="24"/>
        </w:rPr>
        <w:t xml:space="preserve"> </w:t>
      </w:r>
      <w:r w:rsidRPr="009B7F26">
        <w:rPr>
          <w:rFonts w:ascii="Arial" w:hAnsi="Arial" w:cs="Arial"/>
          <w:i/>
          <w:szCs w:val="24"/>
        </w:rPr>
        <w:t>to remove any reference to the involvement of the City in the affairs of Lisle. Further, the</w:t>
      </w:r>
      <w:r>
        <w:rPr>
          <w:rFonts w:ascii="Arial" w:hAnsi="Arial" w:cs="Arial"/>
          <w:i/>
          <w:szCs w:val="24"/>
        </w:rPr>
        <w:t xml:space="preserve"> </w:t>
      </w:r>
      <w:r w:rsidRPr="009B7F26">
        <w:rPr>
          <w:rFonts w:ascii="Arial" w:hAnsi="Arial" w:cs="Arial"/>
          <w:i/>
          <w:szCs w:val="24"/>
        </w:rPr>
        <w:t>Final Draft has received overwhelming support from Members, and is supported by the</w:t>
      </w:r>
      <w:r>
        <w:rPr>
          <w:rFonts w:ascii="Arial" w:hAnsi="Arial" w:cs="Arial"/>
          <w:i/>
          <w:szCs w:val="24"/>
        </w:rPr>
        <w:t xml:space="preserve"> </w:t>
      </w:r>
      <w:r w:rsidRPr="009B7F26">
        <w:rPr>
          <w:rFonts w:ascii="Arial" w:hAnsi="Arial" w:cs="Arial"/>
          <w:i/>
          <w:szCs w:val="24"/>
        </w:rPr>
        <w:t>Commissioner for Consumer Protection.”</w:t>
      </w:r>
    </w:p>
    <w:p w14:paraId="32E01042" w14:textId="77777777" w:rsidR="00D93BB7" w:rsidRPr="00AD73CC" w:rsidRDefault="00D93BB7" w:rsidP="00D93BB7">
      <w:pPr>
        <w:jc w:val="both"/>
        <w:rPr>
          <w:rFonts w:ascii="Arial" w:hAnsi="Arial" w:cs="Arial"/>
          <w:b/>
          <w:szCs w:val="32"/>
          <w:lang w:val="en-US"/>
        </w:rPr>
      </w:pPr>
      <w:r w:rsidRPr="00AD73CC">
        <w:rPr>
          <w:rFonts w:ascii="Arial" w:hAnsi="Arial" w:cs="Arial"/>
          <w:b/>
          <w:szCs w:val="32"/>
          <w:lang w:val="en-US"/>
        </w:rPr>
        <w:lastRenderedPageBreak/>
        <w:t>Key Relevant Previous Council Decisions:</w:t>
      </w:r>
    </w:p>
    <w:p w14:paraId="58DC9083" w14:textId="77777777" w:rsidR="00D93BB7" w:rsidRDefault="00D93BB7" w:rsidP="00D93BB7">
      <w:pPr>
        <w:jc w:val="both"/>
        <w:rPr>
          <w:rFonts w:ascii="Arial" w:hAnsi="Arial" w:cs="Arial"/>
          <w:szCs w:val="32"/>
          <w:lang w:val="en-US"/>
        </w:rPr>
      </w:pPr>
    </w:p>
    <w:p w14:paraId="20A0D7F2" w14:textId="77777777" w:rsidR="00D93BB7" w:rsidRDefault="00D93BB7" w:rsidP="00D93BB7">
      <w:pPr>
        <w:jc w:val="both"/>
        <w:rPr>
          <w:rFonts w:ascii="Arial" w:hAnsi="Arial" w:cs="Arial"/>
          <w:szCs w:val="32"/>
          <w:lang w:val="en-US"/>
        </w:rPr>
      </w:pPr>
      <w:r>
        <w:rPr>
          <w:rFonts w:ascii="Arial" w:hAnsi="Arial" w:cs="Arial"/>
          <w:szCs w:val="32"/>
          <w:lang w:val="en-US"/>
        </w:rPr>
        <w:t>Ordinary Council Meeting of 26 September 2018</w:t>
      </w:r>
    </w:p>
    <w:p w14:paraId="55891709" w14:textId="77777777" w:rsidR="00D93BB7" w:rsidRDefault="00D93BB7" w:rsidP="00D93BB7">
      <w:pPr>
        <w:jc w:val="both"/>
        <w:rPr>
          <w:rFonts w:ascii="Arial" w:hAnsi="Arial" w:cs="Arial"/>
          <w:szCs w:val="32"/>
          <w:lang w:val="en-US"/>
        </w:rPr>
      </w:pPr>
    </w:p>
    <w:p w14:paraId="07458FFC" w14:textId="77777777" w:rsidR="00D93BB7" w:rsidRPr="00CB601E" w:rsidRDefault="00D93BB7" w:rsidP="00D93BB7">
      <w:pPr>
        <w:jc w:val="both"/>
        <w:rPr>
          <w:rFonts w:ascii="Arial" w:hAnsi="Arial" w:cs="Arial"/>
          <w:i/>
          <w:szCs w:val="32"/>
          <w:lang w:val="en-US"/>
        </w:rPr>
      </w:pPr>
      <w:r w:rsidRPr="00CB601E">
        <w:rPr>
          <w:rFonts w:ascii="Arial" w:hAnsi="Arial" w:cs="Arial"/>
          <w:i/>
          <w:szCs w:val="32"/>
          <w:lang w:val="en-US"/>
        </w:rPr>
        <w:t>Council Resolution</w:t>
      </w:r>
    </w:p>
    <w:p w14:paraId="12B1769D" w14:textId="77777777" w:rsidR="00D93BB7" w:rsidRPr="00CB601E" w:rsidRDefault="00D93BB7" w:rsidP="00D93BB7">
      <w:pPr>
        <w:jc w:val="both"/>
        <w:rPr>
          <w:rFonts w:ascii="Arial" w:hAnsi="Arial" w:cs="Arial"/>
          <w:i/>
          <w:szCs w:val="32"/>
          <w:lang w:val="en-US"/>
        </w:rPr>
      </w:pPr>
    </w:p>
    <w:p w14:paraId="3D202420" w14:textId="77777777" w:rsidR="00D93BB7" w:rsidRPr="00CB601E" w:rsidRDefault="00D93BB7" w:rsidP="00D93BB7">
      <w:pPr>
        <w:jc w:val="both"/>
        <w:rPr>
          <w:rFonts w:ascii="Arial" w:hAnsi="Arial" w:cs="Arial"/>
          <w:i/>
          <w:szCs w:val="32"/>
          <w:lang w:val="en-US"/>
        </w:rPr>
      </w:pPr>
      <w:r w:rsidRPr="00CB601E">
        <w:rPr>
          <w:rFonts w:ascii="Arial" w:hAnsi="Arial" w:cs="Arial"/>
          <w:i/>
          <w:szCs w:val="32"/>
          <w:lang w:val="en-US"/>
        </w:rPr>
        <w:t>Council formally advises Lisle Villages Board of Management that it no longer intends to nominate a Councillor to be a Board Member and suggest that the Constitutions should be amended to remove this requirement.</w:t>
      </w:r>
    </w:p>
    <w:p w14:paraId="1516B738" w14:textId="74607003" w:rsidR="00D93BB7" w:rsidRDefault="00D93BB7" w:rsidP="00D93BB7">
      <w:pPr>
        <w:jc w:val="both"/>
        <w:rPr>
          <w:rFonts w:ascii="Arial" w:hAnsi="Arial" w:cs="Arial"/>
          <w:szCs w:val="32"/>
          <w:lang w:val="en-US"/>
        </w:rPr>
      </w:pPr>
    </w:p>
    <w:p w14:paraId="32B62B76" w14:textId="77777777" w:rsidR="00D93BB7" w:rsidRDefault="00D93BB7" w:rsidP="00D93BB7">
      <w:pPr>
        <w:jc w:val="both"/>
        <w:rPr>
          <w:rFonts w:ascii="Arial" w:hAnsi="Arial" w:cs="Arial"/>
          <w:szCs w:val="32"/>
          <w:lang w:val="en-US"/>
        </w:rPr>
      </w:pPr>
    </w:p>
    <w:p w14:paraId="237F9FC9"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t>Consultation</w:t>
      </w:r>
    </w:p>
    <w:p w14:paraId="72219D96" w14:textId="77777777" w:rsidR="00D93BB7" w:rsidRPr="00AD73CC" w:rsidRDefault="00D93BB7" w:rsidP="00D93BB7">
      <w:pPr>
        <w:jc w:val="both"/>
        <w:rPr>
          <w:rFonts w:ascii="Arial" w:hAnsi="Arial" w:cs="Arial"/>
          <w:b/>
          <w:szCs w:val="32"/>
          <w:lang w:val="en-US"/>
        </w:rPr>
      </w:pPr>
    </w:p>
    <w:p w14:paraId="0EA76CD8" w14:textId="77777777" w:rsidR="00D93BB7" w:rsidRDefault="00D93BB7" w:rsidP="00D93BB7">
      <w:pPr>
        <w:jc w:val="both"/>
        <w:rPr>
          <w:rFonts w:ascii="Arial" w:hAnsi="Arial" w:cs="Arial"/>
          <w:szCs w:val="32"/>
          <w:lang w:val="en-US"/>
        </w:rPr>
      </w:pPr>
      <w:r>
        <w:rPr>
          <w:rFonts w:ascii="Arial" w:hAnsi="Arial" w:cs="Arial"/>
          <w:szCs w:val="32"/>
          <w:lang w:val="en-US"/>
        </w:rPr>
        <w:t>Not required.</w:t>
      </w:r>
    </w:p>
    <w:p w14:paraId="48075CEE" w14:textId="77777777" w:rsidR="00D93BB7" w:rsidRDefault="00D93BB7" w:rsidP="00D93BB7">
      <w:pPr>
        <w:jc w:val="both"/>
        <w:rPr>
          <w:rFonts w:ascii="Arial" w:hAnsi="Arial" w:cs="Arial"/>
          <w:szCs w:val="32"/>
          <w:lang w:val="en-US"/>
        </w:rPr>
      </w:pPr>
    </w:p>
    <w:p w14:paraId="5D84F4B8" w14:textId="77777777" w:rsidR="00D93BB7" w:rsidRPr="00AD73CC" w:rsidRDefault="00D93BB7" w:rsidP="00D93BB7">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50AD2403" w14:textId="77777777" w:rsidR="00D93BB7" w:rsidRPr="00AD73CC" w:rsidRDefault="00D93BB7" w:rsidP="00D93BB7">
      <w:pPr>
        <w:jc w:val="both"/>
        <w:rPr>
          <w:rFonts w:ascii="Arial" w:hAnsi="Arial" w:cs="Arial"/>
          <w:b/>
          <w:szCs w:val="32"/>
          <w:lang w:val="en-US"/>
        </w:rPr>
      </w:pPr>
    </w:p>
    <w:p w14:paraId="1D4B79E2" w14:textId="77777777" w:rsidR="00D93BB7" w:rsidRPr="00AD73CC" w:rsidRDefault="00D93BB7" w:rsidP="00D93BB7">
      <w:pPr>
        <w:jc w:val="both"/>
        <w:rPr>
          <w:rFonts w:ascii="Arial" w:hAnsi="Arial" w:cs="Arial"/>
          <w:szCs w:val="32"/>
          <w:lang w:val="en-US"/>
        </w:rPr>
      </w:pPr>
      <w:r>
        <w:rPr>
          <w:rFonts w:ascii="Arial" w:hAnsi="Arial" w:cs="Arial"/>
          <w:szCs w:val="32"/>
          <w:lang w:val="en-US"/>
        </w:rPr>
        <w:t>There are no financial implications for the City of Nedlands if this report is approved or not.</w:t>
      </w:r>
    </w:p>
    <w:p w14:paraId="738F9110" w14:textId="77777777" w:rsidR="00D93BB7" w:rsidRPr="00AD73CC" w:rsidRDefault="00D93BB7" w:rsidP="00D93BB7">
      <w:pPr>
        <w:jc w:val="both"/>
        <w:rPr>
          <w:rFonts w:ascii="Arial" w:hAnsi="Arial" w:cs="Arial"/>
          <w:b/>
          <w:szCs w:val="32"/>
          <w:lang w:val="en-US"/>
        </w:rPr>
      </w:pPr>
    </w:p>
    <w:p w14:paraId="65BD1B54" w14:textId="77777777" w:rsidR="00D93BB7" w:rsidRDefault="00D93BB7" w:rsidP="00D93BB7">
      <w:pPr>
        <w:jc w:val="both"/>
        <w:rPr>
          <w:rFonts w:ascii="Arial" w:hAnsi="Arial" w:cs="Arial"/>
          <w:b/>
          <w:sz w:val="28"/>
          <w:szCs w:val="28"/>
        </w:rPr>
      </w:pPr>
      <w:r w:rsidRPr="009B7F26">
        <w:rPr>
          <w:rFonts w:ascii="Arial" w:hAnsi="Arial" w:cs="Arial"/>
          <w:b/>
          <w:sz w:val="28"/>
          <w:szCs w:val="28"/>
        </w:rPr>
        <w:t>Conclusion</w:t>
      </w:r>
    </w:p>
    <w:p w14:paraId="22CE63EC" w14:textId="77777777" w:rsidR="00D93BB7" w:rsidRDefault="00D93BB7" w:rsidP="00D93BB7">
      <w:pPr>
        <w:jc w:val="both"/>
        <w:rPr>
          <w:rFonts w:ascii="Arial" w:hAnsi="Arial" w:cs="Arial"/>
          <w:b/>
          <w:sz w:val="28"/>
          <w:szCs w:val="28"/>
        </w:rPr>
      </w:pPr>
    </w:p>
    <w:p w14:paraId="62DC189E" w14:textId="77777777" w:rsidR="00D93BB7" w:rsidRDefault="00D93BB7" w:rsidP="00D93BB7">
      <w:pPr>
        <w:jc w:val="both"/>
        <w:rPr>
          <w:rFonts w:ascii="Arial" w:hAnsi="Arial" w:cs="Arial"/>
          <w:szCs w:val="24"/>
        </w:rPr>
      </w:pPr>
      <w:r>
        <w:rPr>
          <w:rFonts w:ascii="Arial" w:hAnsi="Arial" w:cs="Arial"/>
          <w:szCs w:val="24"/>
        </w:rPr>
        <w:t>The new Rules of the Association are for the Board and membership of Lisle Villages (Inc) have been endorsed by the Association’s membership. The Constitution is a matter for Lisle Villages (Inc) and not the City. The requirement for a councillor to be on the Board was a past anomaly and this requirement has now been sensibly removed. Council is asked to finally approve this final draft to ensure the current rules are adhered to avoid potential complications for Lisle Villages (Inc).</w:t>
      </w:r>
    </w:p>
    <w:p w14:paraId="38C78FDD" w14:textId="52FC83F5" w:rsidR="004019BC" w:rsidRDefault="004019BC" w:rsidP="004019BC">
      <w:pPr>
        <w:numPr>
          <w:ilvl w:val="12"/>
          <w:numId w:val="0"/>
        </w:numPr>
        <w:tabs>
          <w:tab w:val="left" w:pos="1440"/>
          <w:tab w:val="left" w:pos="2410"/>
          <w:tab w:val="left" w:pos="2977"/>
          <w:tab w:val="right" w:pos="8335"/>
          <w:tab w:val="right" w:pos="8505"/>
        </w:tabs>
        <w:jc w:val="both"/>
        <w:rPr>
          <w:rFonts w:ascii="Arial" w:hAnsi="Arial" w:cs="Arial"/>
          <w:szCs w:val="24"/>
        </w:rPr>
      </w:pPr>
    </w:p>
    <w:p w14:paraId="7F58DE8A" w14:textId="77777777" w:rsidR="00162798" w:rsidRDefault="00162798"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0D07940" w14:textId="77777777"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4777DAC4" w14:textId="77777777"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25AA9275" w14:textId="4757ADE0" w:rsidR="004019BC" w:rsidRPr="00012C59" w:rsidRDefault="004019BC" w:rsidP="004019BC">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b w:val="0"/>
          <w:szCs w:val="24"/>
        </w:rPr>
        <w:br w:type="page"/>
      </w:r>
      <w:bookmarkStart w:id="122" w:name="_Toc533085296"/>
      <w:r w:rsidR="00DB1359">
        <w:rPr>
          <w:rFonts w:ascii="Arial" w:hAnsi="Arial" w:cs="Arial"/>
          <w:sz w:val="24"/>
          <w:szCs w:val="24"/>
          <w:u w:val="none"/>
        </w:rPr>
        <w:lastRenderedPageBreak/>
        <w:t>Hockey Proposal at Mt Claremont Reserve – Community Engagement Results</w:t>
      </w:r>
      <w:bookmarkEnd w:id="122"/>
    </w:p>
    <w:p w14:paraId="1BC14A07" w14:textId="77777777" w:rsidR="004019BC" w:rsidRDefault="004019BC" w:rsidP="004019BC">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037"/>
      </w:tblGrid>
      <w:tr w:rsidR="007F033D" w:rsidRPr="008A1B93" w14:paraId="3F15722C" w14:textId="77777777" w:rsidTr="00CA1A5E">
        <w:tc>
          <w:tcPr>
            <w:tcW w:w="2182" w:type="dxa"/>
            <w:shd w:val="clear" w:color="auto" w:fill="auto"/>
          </w:tcPr>
          <w:p w14:paraId="5DF1500D"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Committee</w:t>
            </w:r>
          </w:p>
        </w:tc>
        <w:tc>
          <w:tcPr>
            <w:tcW w:w="6239" w:type="dxa"/>
            <w:shd w:val="clear" w:color="auto" w:fill="auto"/>
          </w:tcPr>
          <w:p w14:paraId="0D98EEFF"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4 December 2018</w:t>
            </w:r>
          </w:p>
        </w:tc>
      </w:tr>
      <w:tr w:rsidR="007F033D" w:rsidRPr="008A1B93" w14:paraId="736D4508" w14:textId="77777777" w:rsidTr="00CA1A5E">
        <w:tc>
          <w:tcPr>
            <w:tcW w:w="2182" w:type="dxa"/>
            <w:shd w:val="clear" w:color="auto" w:fill="auto"/>
          </w:tcPr>
          <w:p w14:paraId="34C9CB0A"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Council</w:t>
            </w:r>
          </w:p>
        </w:tc>
        <w:tc>
          <w:tcPr>
            <w:tcW w:w="6239" w:type="dxa"/>
            <w:shd w:val="clear" w:color="auto" w:fill="auto"/>
          </w:tcPr>
          <w:p w14:paraId="3C7F1C4B"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18 December 2018</w:t>
            </w:r>
          </w:p>
        </w:tc>
      </w:tr>
      <w:tr w:rsidR="007F033D" w:rsidRPr="008A1B93" w14:paraId="1C9AE04E" w14:textId="77777777" w:rsidTr="00CA1A5E">
        <w:tc>
          <w:tcPr>
            <w:tcW w:w="2182" w:type="dxa"/>
            <w:shd w:val="clear" w:color="auto" w:fill="auto"/>
          </w:tcPr>
          <w:p w14:paraId="41FE314D"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Applicant</w:t>
            </w:r>
          </w:p>
        </w:tc>
        <w:tc>
          <w:tcPr>
            <w:tcW w:w="6239" w:type="dxa"/>
            <w:shd w:val="clear" w:color="auto" w:fill="auto"/>
          </w:tcPr>
          <w:p w14:paraId="4FB6384E"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Westside Wolves Hockey Club</w:t>
            </w:r>
          </w:p>
        </w:tc>
      </w:tr>
      <w:tr w:rsidR="007F033D" w:rsidRPr="008A1B93" w14:paraId="1A89F96A" w14:textId="77777777" w:rsidTr="00CA1A5E">
        <w:tc>
          <w:tcPr>
            <w:tcW w:w="2182" w:type="dxa"/>
            <w:shd w:val="clear" w:color="auto" w:fill="auto"/>
          </w:tcPr>
          <w:p w14:paraId="7C9BCD40" w14:textId="77777777" w:rsidR="007F033D" w:rsidRPr="00832F55" w:rsidRDefault="007F033D" w:rsidP="00CA1A5E">
            <w:pPr>
              <w:jc w:val="both"/>
              <w:rPr>
                <w:rFonts w:ascii="Arial" w:eastAsia="Calibri" w:hAnsi="Arial" w:cs="Arial"/>
                <w:b/>
                <w:sz w:val="22"/>
                <w:szCs w:val="24"/>
              </w:rPr>
            </w:pPr>
            <w:r w:rsidRPr="00832F55">
              <w:rPr>
                <w:rFonts w:ascii="Arial" w:eastAsia="Calibri" w:hAnsi="Arial" w:cs="Arial"/>
                <w:b/>
                <w:szCs w:val="24"/>
              </w:rPr>
              <w:t>Officer</w:t>
            </w:r>
          </w:p>
        </w:tc>
        <w:tc>
          <w:tcPr>
            <w:tcW w:w="6239" w:type="dxa"/>
            <w:shd w:val="clear" w:color="auto" w:fill="auto"/>
          </w:tcPr>
          <w:p w14:paraId="001E03F2" w14:textId="77777777" w:rsidR="007F033D" w:rsidRPr="00832F55" w:rsidRDefault="007F033D" w:rsidP="00CA1A5E">
            <w:pPr>
              <w:jc w:val="both"/>
              <w:rPr>
                <w:rFonts w:ascii="Arial" w:eastAsia="Calibri" w:hAnsi="Arial" w:cs="Arial"/>
                <w:sz w:val="22"/>
                <w:szCs w:val="24"/>
              </w:rPr>
            </w:pPr>
            <w:r w:rsidRPr="00832F55">
              <w:rPr>
                <w:rFonts w:ascii="Arial" w:eastAsia="Calibri" w:hAnsi="Arial" w:cs="Arial"/>
                <w:szCs w:val="24"/>
              </w:rPr>
              <w:t>Caroline Walker, Community Engagement Coordinator</w:t>
            </w:r>
          </w:p>
        </w:tc>
      </w:tr>
      <w:tr w:rsidR="007F033D" w:rsidRPr="008A1B93" w14:paraId="29391A00" w14:textId="77777777" w:rsidTr="00CA1A5E">
        <w:tc>
          <w:tcPr>
            <w:tcW w:w="2182" w:type="dxa"/>
            <w:shd w:val="clear" w:color="auto" w:fill="auto"/>
          </w:tcPr>
          <w:p w14:paraId="3A320837"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CEO</w:t>
            </w:r>
          </w:p>
        </w:tc>
        <w:tc>
          <w:tcPr>
            <w:tcW w:w="6239" w:type="dxa"/>
            <w:shd w:val="clear" w:color="auto" w:fill="auto"/>
          </w:tcPr>
          <w:p w14:paraId="2C71EA5F" w14:textId="77777777" w:rsidR="007F033D" w:rsidRPr="00832F55" w:rsidRDefault="007F033D" w:rsidP="00CA1A5E">
            <w:pPr>
              <w:jc w:val="both"/>
              <w:rPr>
                <w:rFonts w:ascii="Arial" w:eastAsia="Calibri" w:hAnsi="Arial" w:cs="Arial"/>
                <w:szCs w:val="24"/>
              </w:rPr>
            </w:pPr>
            <w:r w:rsidRPr="00832F55">
              <w:rPr>
                <w:rFonts w:ascii="Arial" w:eastAsia="Calibri" w:hAnsi="Arial" w:cs="Arial"/>
                <w:szCs w:val="24"/>
              </w:rPr>
              <w:t>Greg Trevaskis</w:t>
            </w:r>
          </w:p>
        </w:tc>
      </w:tr>
      <w:tr w:rsidR="007F033D" w:rsidRPr="008A1B93" w14:paraId="520DE9D1" w14:textId="77777777" w:rsidTr="00CA1A5E">
        <w:tc>
          <w:tcPr>
            <w:tcW w:w="2182" w:type="dxa"/>
            <w:shd w:val="clear" w:color="auto" w:fill="auto"/>
          </w:tcPr>
          <w:p w14:paraId="0EA74386" w14:textId="77777777" w:rsidR="007F033D" w:rsidRPr="00832F55" w:rsidRDefault="007F033D" w:rsidP="00CA1A5E">
            <w:pPr>
              <w:jc w:val="both"/>
              <w:rPr>
                <w:rFonts w:ascii="Arial" w:eastAsia="Calibri" w:hAnsi="Arial" w:cs="Arial"/>
                <w:b/>
                <w:szCs w:val="24"/>
              </w:rPr>
            </w:pPr>
            <w:r w:rsidRPr="00832F55">
              <w:rPr>
                <w:rFonts w:ascii="Arial" w:eastAsia="Calibri" w:hAnsi="Arial" w:cs="Arial"/>
                <w:b/>
                <w:szCs w:val="24"/>
              </w:rPr>
              <w:t>Attachments</w:t>
            </w:r>
          </w:p>
        </w:tc>
        <w:tc>
          <w:tcPr>
            <w:tcW w:w="6239" w:type="dxa"/>
            <w:shd w:val="clear" w:color="auto" w:fill="auto"/>
          </w:tcPr>
          <w:p w14:paraId="41D63722" w14:textId="77777777" w:rsidR="007F033D" w:rsidRPr="00832F55" w:rsidRDefault="007F033D" w:rsidP="00B25DD4">
            <w:pPr>
              <w:numPr>
                <w:ilvl w:val="0"/>
                <w:numId w:val="46"/>
              </w:numPr>
              <w:ind w:left="400" w:hanging="426"/>
              <w:jc w:val="both"/>
              <w:rPr>
                <w:rFonts w:ascii="Arial" w:eastAsia="Calibri" w:hAnsi="Arial" w:cs="Arial"/>
                <w:szCs w:val="32"/>
                <w:lang w:val="en-US"/>
              </w:rPr>
            </w:pPr>
            <w:r w:rsidRPr="00832F55">
              <w:rPr>
                <w:rFonts w:ascii="Arial" w:eastAsia="Calibri" w:hAnsi="Arial" w:cs="Arial"/>
                <w:szCs w:val="32"/>
                <w:lang w:val="en-US"/>
              </w:rPr>
              <w:t>Community Engagement Report</w:t>
            </w:r>
          </w:p>
        </w:tc>
      </w:tr>
    </w:tbl>
    <w:p w14:paraId="7ACFE84A" w14:textId="5B6F156B" w:rsidR="007F033D" w:rsidRDefault="007F033D" w:rsidP="007F033D">
      <w:pPr>
        <w:jc w:val="both"/>
        <w:rPr>
          <w:rFonts w:ascii="Arial" w:hAnsi="Arial" w:cs="Arial"/>
          <w:b/>
          <w:szCs w:val="32"/>
          <w:lang w:val="en-US"/>
        </w:rPr>
      </w:pPr>
    </w:p>
    <w:p w14:paraId="5D2AA776" w14:textId="7A5E216B"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0A0A9B">
        <w:rPr>
          <w:rFonts w:ascii="Arial" w:hAnsi="Arial" w:cs="Arial"/>
          <w:szCs w:val="24"/>
        </w:rPr>
        <w:t>Smyth</w:t>
      </w:r>
    </w:p>
    <w:p w14:paraId="48674D1B" w14:textId="0EE65BE9"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AE0D10">
        <w:rPr>
          <w:rFonts w:ascii="Arial" w:hAnsi="Arial" w:cs="Arial"/>
          <w:szCs w:val="24"/>
        </w:rPr>
        <w:t>Horley</w:t>
      </w:r>
    </w:p>
    <w:p w14:paraId="3E05EC96" w14:textId="77777777" w:rsidR="000D0FD1" w:rsidRPr="006E17BC" w:rsidRDefault="000D0FD1" w:rsidP="000D0FD1">
      <w:pPr>
        <w:jc w:val="both"/>
        <w:rPr>
          <w:rFonts w:ascii="Arial" w:hAnsi="Arial" w:cs="Arial"/>
          <w:szCs w:val="24"/>
        </w:rPr>
      </w:pPr>
    </w:p>
    <w:p w14:paraId="3C0A074C" w14:textId="77777777" w:rsidR="000A0A9B" w:rsidRPr="006E17BC" w:rsidRDefault="000A0A9B" w:rsidP="000A0A9B">
      <w:pPr>
        <w:rPr>
          <w:bCs/>
          <w:szCs w:val="24"/>
          <w:lang w:eastAsia="en-AU"/>
        </w:rPr>
      </w:pPr>
      <w:r w:rsidRPr="006E17BC">
        <w:rPr>
          <w:rFonts w:ascii="Arial" w:hAnsi="Arial" w:cs="Arial"/>
          <w:bCs/>
          <w:szCs w:val="24"/>
          <w:lang w:eastAsia="en-AU"/>
        </w:rPr>
        <w:t>Council:</w:t>
      </w:r>
      <w:r w:rsidRPr="006E17BC">
        <w:rPr>
          <w:bCs/>
          <w:szCs w:val="24"/>
          <w:lang w:eastAsia="en-AU"/>
        </w:rPr>
        <w:t xml:space="preserve"> </w:t>
      </w:r>
    </w:p>
    <w:p w14:paraId="67C6C54D" w14:textId="77777777" w:rsidR="000A0A9B" w:rsidRPr="006E17BC" w:rsidRDefault="000A0A9B" w:rsidP="000A0A9B">
      <w:pPr>
        <w:rPr>
          <w:bCs/>
          <w:szCs w:val="24"/>
          <w:lang w:eastAsia="en-AU"/>
        </w:rPr>
      </w:pPr>
    </w:p>
    <w:p w14:paraId="4F8BFAE1" w14:textId="78CD3E07" w:rsidR="000A0A9B" w:rsidRPr="006E17BC" w:rsidRDefault="000A0A9B" w:rsidP="000A0A9B">
      <w:pPr>
        <w:ind w:left="567" w:hanging="567"/>
        <w:jc w:val="both"/>
        <w:rPr>
          <w:rFonts w:ascii="Arial" w:hAnsi="Arial" w:cs="Arial"/>
          <w:szCs w:val="24"/>
          <w:lang w:eastAsia="en-AU"/>
        </w:rPr>
      </w:pPr>
      <w:r w:rsidRPr="006E17BC">
        <w:rPr>
          <w:rFonts w:ascii="Arial" w:hAnsi="Arial" w:cs="Arial"/>
          <w:szCs w:val="24"/>
          <w:lang w:eastAsia="en-AU"/>
        </w:rPr>
        <w:t xml:space="preserve">1. </w:t>
      </w:r>
      <w:r w:rsidRPr="006E17BC">
        <w:rPr>
          <w:rFonts w:ascii="Arial" w:hAnsi="Arial" w:cs="Arial"/>
          <w:szCs w:val="24"/>
          <w:lang w:eastAsia="en-AU"/>
        </w:rPr>
        <w:tab/>
        <w:t>Receives the Community Engagement Report (Attachment A) in relation to the proposal by Westside Wolves Hockey Club to establish a synthetic hockey pitch and club facilities at the Mt Claremont Reserve</w:t>
      </w:r>
      <w:r w:rsidR="00432BA7" w:rsidRPr="006E17BC">
        <w:rPr>
          <w:rFonts w:ascii="Arial" w:hAnsi="Arial" w:cs="Arial"/>
          <w:szCs w:val="24"/>
          <w:lang w:eastAsia="en-AU"/>
        </w:rPr>
        <w:t>;</w:t>
      </w:r>
    </w:p>
    <w:p w14:paraId="0EB41B09" w14:textId="77777777" w:rsidR="00583437" w:rsidRPr="006E17BC" w:rsidRDefault="00583437" w:rsidP="000A0A9B">
      <w:pPr>
        <w:jc w:val="both"/>
        <w:rPr>
          <w:rFonts w:ascii="Arial" w:hAnsi="Arial" w:cs="Arial"/>
          <w:szCs w:val="24"/>
          <w:lang w:eastAsia="en-AU"/>
        </w:rPr>
      </w:pPr>
    </w:p>
    <w:p w14:paraId="39ECD555" w14:textId="26426335" w:rsidR="000A0A9B" w:rsidRPr="006E17BC" w:rsidRDefault="000A0A9B" w:rsidP="000A0A9B">
      <w:pPr>
        <w:ind w:left="567" w:hanging="567"/>
        <w:jc w:val="both"/>
        <w:rPr>
          <w:rFonts w:ascii="Arial" w:hAnsi="Arial" w:cs="Arial"/>
          <w:szCs w:val="24"/>
          <w:lang w:eastAsia="en-AU"/>
        </w:rPr>
      </w:pPr>
      <w:r w:rsidRPr="006E17BC">
        <w:rPr>
          <w:rFonts w:ascii="Arial" w:hAnsi="Arial" w:cs="Arial"/>
          <w:szCs w:val="24"/>
          <w:lang w:eastAsia="en-AU"/>
        </w:rPr>
        <w:t xml:space="preserve">2. </w:t>
      </w:r>
      <w:r w:rsidRPr="006E17BC">
        <w:rPr>
          <w:rFonts w:ascii="Arial" w:hAnsi="Arial" w:cs="Arial"/>
          <w:szCs w:val="24"/>
          <w:lang w:eastAsia="en-AU"/>
        </w:rPr>
        <w:tab/>
        <w:t>Requests the Chief Executive Officer to prepare a report to the March 2019 Council round of meetings on the formation of a working group (including proposed composition and terms of reference) to explore the feasibility of establishing a hockey facility on land in the north-east Mt Claremont vicinity, as suggested by the community, and as voted at the Annual Meeting of Electors on Thursday 13th December 201</w:t>
      </w:r>
      <w:r w:rsidR="00432BA7" w:rsidRPr="006E17BC">
        <w:rPr>
          <w:rFonts w:ascii="Arial" w:hAnsi="Arial" w:cs="Arial"/>
          <w:szCs w:val="24"/>
          <w:lang w:eastAsia="en-AU"/>
        </w:rPr>
        <w:t>8;</w:t>
      </w:r>
      <w:r w:rsidRPr="006E17BC">
        <w:rPr>
          <w:rFonts w:ascii="Arial" w:hAnsi="Arial" w:cs="Arial"/>
          <w:szCs w:val="24"/>
          <w:lang w:eastAsia="en-AU"/>
        </w:rPr>
        <w:t xml:space="preserve"> </w:t>
      </w:r>
    </w:p>
    <w:p w14:paraId="4DC0E416" w14:textId="2E7DE723" w:rsidR="000A0A9B" w:rsidRPr="006E17BC" w:rsidRDefault="000A0A9B" w:rsidP="000A0A9B">
      <w:pPr>
        <w:jc w:val="both"/>
        <w:rPr>
          <w:rFonts w:ascii="Arial" w:hAnsi="Arial" w:cs="Arial"/>
          <w:color w:val="0000FF"/>
          <w:szCs w:val="24"/>
          <w:lang w:eastAsia="en-AU"/>
        </w:rPr>
      </w:pPr>
    </w:p>
    <w:p w14:paraId="7BFB0165" w14:textId="5FC0460F" w:rsidR="000A0A9B" w:rsidRPr="006E17BC" w:rsidRDefault="000A0A9B" w:rsidP="000A0A9B">
      <w:pPr>
        <w:ind w:left="567" w:hanging="567"/>
        <w:jc w:val="both"/>
        <w:rPr>
          <w:rFonts w:ascii="Arial" w:hAnsi="Arial" w:cs="Arial"/>
          <w:szCs w:val="24"/>
          <w:lang w:eastAsia="en-AU"/>
        </w:rPr>
      </w:pPr>
      <w:r w:rsidRPr="006E17BC">
        <w:rPr>
          <w:rFonts w:ascii="Arial" w:hAnsi="Arial" w:cs="Arial"/>
          <w:szCs w:val="24"/>
          <w:lang w:eastAsia="en-AU"/>
        </w:rPr>
        <w:t xml:space="preserve">3. </w:t>
      </w:r>
      <w:r w:rsidRPr="006E17BC">
        <w:rPr>
          <w:rFonts w:ascii="Arial" w:hAnsi="Arial" w:cs="Arial"/>
          <w:szCs w:val="24"/>
          <w:lang w:eastAsia="en-AU"/>
        </w:rPr>
        <w:tab/>
        <w:t xml:space="preserve">Requests </w:t>
      </w:r>
      <w:r w:rsidR="00B8378C" w:rsidRPr="006E17BC">
        <w:rPr>
          <w:rFonts w:ascii="Arial" w:hAnsi="Arial" w:cs="Arial"/>
          <w:szCs w:val="24"/>
          <w:lang w:eastAsia="en-AU"/>
        </w:rPr>
        <w:t>the Chief Executive Officer</w:t>
      </w:r>
      <w:r w:rsidRPr="006E17BC">
        <w:rPr>
          <w:rFonts w:ascii="Arial" w:hAnsi="Arial" w:cs="Arial"/>
          <w:szCs w:val="24"/>
          <w:lang w:eastAsia="en-AU"/>
        </w:rPr>
        <w:t xml:space="preserve"> to include the key options for future use at Mt Claremont Reserve from the Community Engagement Report, into the upcoming review of the city’s Strategic Recreation Plan 2005-2015</w:t>
      </w:r>
      <w:r w:rsidR="00432BA7" w:rsidRPr="006E17BC">
        <w:rPr>
          <w:rFonts w:ascii="Arial" w:hAnsi="Arial" w:cs="Arial"/>
          <w:szCs w:val="24"/>
          <w:lang w:eastAsia="en-AU"/>
        </w:rPr>
        <w:t>; and</w:t>
      </w:r>
    </w:p>
    <w:p w14:paraId="183B145D" w14:textId="77777777" w:rsidR="00716105" w:rsidRPr="006E17BC" w:rsidRDefault="00716105" w:rsidP="000A0A9B">
      <w:pPr>
        <w:jc w:val="both"/>
        <w:rPr>
          <w:rFonts w:ascii="Arial" w:hAnsi="Arial" w:cs="Arial"/>
          <w:szCs w:val="24"/>
          <w:lang w:eastAsia="en-AU"/>
        </w:rPr>
      </w:pPr>
    </w:p>
    <w:p w14:paraId="0907BD26" w14:textId="77777777" w:rsidR="000A0A9B" w:rsidRPr="006E17BC" w:rsidRDefault="000A0A9B" w:rsidP="000A0A9B">
      <w:pPr>
        <w:ind w:left="567" w:hanging="567"/>
        <w:jc w:val="both"/>
        <w:rPr>
          <w:rFonts w:ascii="Arial" w:hAnsi="Arial" w:cs="Arial"/>
          <w:szCs w:val="24"/>
          <w:lang w:eastAsia="en-AU"/>
        </w:rPr>
      </w:pPr>
      <w:r w:rsidRPr="006E17BC">
        <w:rPr>
          <w:rFonts w:ascii="Arial" w:hAnsi="Arial" w:cs="Arial"/>
          <w:szCs w:val="24"/>
          <w:lang w:eastAsia="en-AU"/>
        </w:rPr>
        <w:t xml:space="preserve">4. </w:t>
      </w:r>
      <w:r w:rsidRPr="006E17BC">
        <w:rPr>
          <w:rFonts w:ascii="Arial" w:hAnsi="Arial" w:cs="Arial"/>
          <w:szCs w:val="24"/>
          <w:lang w:eastAsia="en-AU"/>
        </w:rPr>
        <w:tab/>
        <w:t xml:space="preserve">Receives the petitions submitted in opposition to the Westside Wolves Hockey Club proposal: </w:t>
      </w:r>
    </w:p>
    <w:p w14:paraId="08F0091D" w14:textId="77777777" w:rsidR="000A0A9B" w:rsidRPr="006E17BC" w:rsidRDefault="000A0A9B" w:rsidP="000A0A9B">
      <w:pPr>
        <w:jc w:val="both"/>
        <w:rPr>
          <w:rFonts w:ascii="Arial" w:hAnsi="Arial" w:cs="Arial"/>
          <w:szCs w:val="24"/>
          <w:lang w:eastAsia="en-AU"/>
        </w:rPr>
      </w:pPr>
    </w:p>
    <w:p w14:paraId="7B9A5AC0" w14:textId="0AA29648" w:rsidR="000A0A9B" w:rsidRPr="006E17BC" w:rsidRDefault="000A0A9B" w:rsidP="000A0A9B">
      <w:pPr>
        <w:ind w:left="1134" w:hanging="567"/>
        <w:jc w:val="both"/>
        <w:rPr>
          <w:rFonts w:ascii="Arial" w:hAnsi="Arial" w:cs="Arial"/>
          <w:szCs w:val="24"/>
          <w:lang w:eastAsia="en-AU"/>
        </w:rPr>
      </w:pPr>
      <w:r w:rsidRPr="006E17BC">
        <w:rPr>
          <w:rFonts w:ascii="Arial" w:hAnsi="Arial" w:cs="Arial"/>
          <w:szCs w:val="24"/>
          <w:lang w:eastAsia="en-AU"/>
        </w:rPr>
        <w:t xml:space="preserve">a. </w:t>
      </w:r>
      <w:r w:rsidRPr="006E17BC">
        <w:rPr>
          <w:rFonts w:ascii="Arial" w:hAnsi="Arial" w:cs="Arial"/>
          <w:szCs w:val="24"/>
          <w:lang w:eastAsia="en-AU"/>
        </w:rPr>
        <w:tab/>
        <w:t>Petition 1: Save Mt Claremont Oval – Ditch the Pitch</w:t>
      </w:r>
      <w:r w:rsidR="00432BA7" w:rsidRPr="006E17BC">
        <w:rPr>
          <w:rFonts w:ascii="Arial" w:hAnsi="Arial" w:cs="Arial"/>
          <w:szCs w:val="24"/>
          <w:lang w:eastAsia="en-AU"/>
        </w:rPr>
        <w:t>;</w:t>
      </w:r>
    </w:p>
    <w:p w14:paraId="6B9860F2" w14:textId="1C213BAD" w:rsidR="000A0A9B" w:rsidRPr="006E17BC" w:rsidRDefault="000A0A9B" w:rsidP="000A0A9B">
      <w:pPr>
        <w:ind w:left="1134" w:hanging="567"/>
        <w:jc w:val="both"/>
        <w:rPr>
          <w:rFonts w:ascii="Arial" w:hAnsi="Arial" w:cs="Arial"/>
          <w:szCs w:val="24"/>
          <w:lang w:eastAsia="en-AU"/>
        </w:rPr>
      </w:pPr>
      <w:r w:rsidRPr="006E17BC">
        <w:rPr>
          <w:rFonts w:ascii="Arial" w:hAnsi="Arial" w:cs="Arial"/>
          <w:szCs w:val="24"/>
          <w:lang w:eastAsia="en-AU"/>
        </w:rPr>
        <w:t xml:space="preserve">b. </w:t>
      </w:r>
      <w:r w:rsidRPr="006E17BC">
        <w:rPr>
          <w:rFonts w:ascii="Arial" w:hAnsi="Arial" w:cs="Arial"/>
          <w:szCs w:val="24"/>
          <w:lang w:eastAsia="en-AU"/>
        </w:rPr>
        <w:tab/>
        <w:t>Petition 2: Save Mt Claremont Oval – Ditch the Pitch, change.org</w:t>
      </w:r>
      <w:r w:rsidR="00432BA7" w:rsidRPr="006E17BC">
        <w:rPr>
          <w:rFonts w:ascii="Arial" w:hAnsi="Arial" w:cs="Arial"/>
          <w:szCs w:val="24"/>
          <w:lang w:eastAsia="en-AU"/>
        </w:rPr>
        <w:t>; and</w:t>
      </w:r>
    </w:p>
    <w:p w14:paraId="4FCC2504" w14:textId="504E7C5A" w:rsidR="000A0A9B" w:rsidRPr="006E17BC" w:rsidRDefault="000A0A9B" w:rsidP="000A0A9B">
      <w:pPr>
        <w:ind w:left="1134" w:hanging="567"/>
        <w:jc w:val="both"/>
        <w:rPr>
          <w:rFonts w:ascii="Arial" w:hAnsi="Arial" w:cs="Arial"/>
          <w:szCs w:val="24"/>
          <w:lang w:eastAsia="en-AU"/>
        </w:rPr>
      </w:pPr>
      <w:r w:rsidRPr="006E17BC">
        <w:rPr>
          <w:rFonts w:ascii="Arial" w:hAnsi="Arial" w:cs="Arial"/>
          <w:szCs w:val="24"/>
          <w:lang w:eastAsia="en-AU"/>
        </w:rPr>
        <w:t xml:space="preserve">c. </w:t>
      </w:r>
      <w:r w:rsidRPr="006E17BC">
        <w:rPr>
          <w:rFonts w:ascii="Arial" w:hAnsi="Arial" w:cs="Arial"/>
          <w:szCs w:val="24"/>
          <w:lang w:eastAsia="en-AU"/>
        </w:rPr>
        <w:tab/>
        <w:t xml:space="preserve">Petition 3: </w:t>
      </w:r>
      <w:proofErr w:type="spellStart"/>
      <w:r w:rsidRPr="006E17BC">
        <w:rPr>
          <w:rFonts w:ascii="Arial" w:hAnsi="Arial" w:cs="Arial"/>
          <w:szCs w:val="24"/>
          <w:lang w:eastAsia="en-AU"/>
        </w:rPr>
        <w:t>Leaweena</w:t>
      </w:r>
      <w:proofErr w:type="spellEnd"/>
      <w:r w:rsidRPr="006E17BC">
        <w:rPr>
          <w:rFonts w:ascii="Arial" w:hAnsi="Arial" w:cs="Arial"/>
          <w:szCs w:val="24"/>
          <w:lang w:eastAsia="en-AU"/>
        </w:rPr>
        <w:t xml:space="preserve"> and Lisle Villages – Rejection of Westside Wolves Proposal</w:t>
      </w:r>
      <w:r w:rsidR="00AE0D10" w:rsidRPr="006E17BC">
        <w:rPr>
          <w:rFonts w:ascii="Arial" w:hAnsi="Arial" w:cs="Arial"/>
          <w:szCs w:val="24"/>
          <w:lang w:eastAsia="en-AU"/>
        </w:rPr>
        <w:t>.</w:t>
      </w:r>
    </w:p>
    <w:p w14:paraId="6E0559D7" w14:textId="1A45E2C5" w:rsidR="00F47918" w:rsidRDefault="00F47918" w:rsidP="000A0A9B">
      <w:pPr>
        <w:ind w:left="1134" w:hanging="567"/>
        <w:jc w:val="both"/>
        <w:rPr>
          <w:rFonts w:ascii="Arial" w:hAnsi="Arial" w:cs="Arial"/>
          <w:b/>
          <w:szCs w:val="24"/>
          <w:lang w:eastAsia="en-AU"/>
        </w:rPr>
      </w:pPr>
    </w:p>
    <w:p w14:paraId="06196913" w14:textId="29853C64" w:rsidR="00F70E7C" w:rsidRDefault="00F96F8F" w:rsidP="000A0A9B">
      <w:pPr>
        <w:ind w:left="1134" w:hanging="567"/>
        <w:jc w:val="both"/>
        <w:rPr>
          <w:rFonts w:ascii="Arial" w:hAnsi="Arial" w:cs="Arial"/>
          <w:b/>
          <w:szCs w:val="24"/>
          <w:lang w:eastAsia="en-AU"/>
        </w:rPr>
      </w:pPr>
      <w:r>
        <w:rPr>
          <w:rFonts w:ascii="Arial" w:hAnsi="Arial" w:cs="Arial"/>
          <w:noProof/>
          <w:szCs w:val="24"/>
          <w:u w:val="single"/>
          <w:lang w:eastAsia="en-AU"/>
        </w:rPr>
        <mc:AlternateContent>
          <mc:Choice Requires="wps">
            <w:drawing>
              <wp:anchor distT="0" distB="0" distL="114300" distR="114300" simplePos="0" relativeHeight="251691008" behindDoc="1" locked="0" layoutInCell="1" allowOverlap="1" wp14:anchorId="6E6C6BF5" wp14:editId="7DEDDEB2">
                <wp:simplePos x="0" y="0"/>
                <wp:positionH relativeFrom="column">
                  <wp:posOffset>-15875</wp:posOffset>
                </wp:positionH>
                <wp:positionV relativeFrom="paragraph">
                  <wp:posOffset>166370</wp:posOffset>
                </wp:positionV>
                <wp:extent cx="5328920" cy="1263015"/>
                <wp:effectExtent l="0" t="0" r="0" b="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920" cy="12630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67E4" id="Rectangle 45" o:spid="_x0000_s1026" style="position:absolute;margin-left:-1.25pt;margin-top:13.1pt;width:419.6pt;height:99.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" fillcolor="#d8d8d8" stroked="f"/>
            </w:pict>
          </mc:Fallback>
        </mc:AlternateContent>
      </w:r>
    </w:p>
    <w:p w14:paraId="6B1D1445" w14:textId="1A53A19A" w:rsidR="00F47918" w:rsidRPr="00F47918" w:rsidRDefault="00F47918" w:rsidP="00F47918">
      <w:pPr>
        <w:jc w:val="both"/>
        <w:rPr>
          <w:rFonts w:ascii="Arial" w:hAnsi="Arial" w:cs="Arial"/>
          <w:szCs w:val="24"/>
          <w:u w:val="single"/>
          <w:lang w:eastAsia="en-AU"/>
        </w:rPr>
      </w:pPr>
      <w:r w:rsidRPr="00F47918">
        <w:rPr>
          <w:rFonts w:ascii="Arial" w:hAnsi="Arial" w:cs="Arial"/>
          <w:szCs w:val="24"/>
          <w:u w:val="single"/>
          <w:lang w:eastAsia="en-AU"/>
        </w:rPr>
        <w:t>Dissent Motion</w:t>
      </w:r>
    </w:p>
    <w:p w14:paraId="64F23245" w14:textId="443087EE" w:rsidR="00F47918" w:rsidRPr="006D752D" w:rsidRDefault="00F47918" w:rsidP="00F47918">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3A7F767B" w14:textId="6B56E915" w:rsidR="00F47918" w:rsidRPr="006D752D" w:rsidRDefault="00F47918" w:rsidP="00F47918">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James</w:t>
      </w:r>
    </w:p>
    <w:p w14:paraId="46F1185C" w14:textId="77777777" w:rsidR="00F47918" w:rsidRPr="006D752D" w:rsidRDefault="00F47918" w:rsidP="00F47918">
      <w:pPr>
        <w:jc w:val="both"/>
        <w:rPr>
          <w:rFonts w:ascii="Arial" w:hAnsi="Arial" w:cs="Arial"/>
          <w:szCs w:val="24"/>
        </w:rPr>
      </w:pPr>
    </w:p>
    <w:p w14:paraId="049A8CC1" w14:textId="47F8F1DE" w:rsidR="00F47918" w:rsidRPr="006D752D" w:rsidRDefault="00F47918" w:rsidP="00F47918">
      <w:pPr>
        <w:jc w:val="both"/>
        <w:rPr>
          <w:rFonts w:ascii="Arial" w:hAnsi="Arial" w:cs="Arial"/>
          <w:szCs w:val="24"/>
        </w:rPr>
      </w:pPr>
      <w:r w:rsidRPr="006D752D">
        <w:rPr>
          <w:rFonts w:ascii="Arial" w:hAnsi="Arial" w:cs="Arial"/>
          <w:b/>
          <w:szCs w:val="24"/>
        </w:rPr>
        <w:t>That</w:t>
      </w:r>
      <w:r>
        <w:rPr>
          <w:rFonts w:ascii="Arial" w:hAnsi="Arial" w:cs="Arial"/>
          <w:b/>
          <w:szCs w:val="24"/>
        </w:rPr>
        <w:t xml:space="preserve"> the motion is not voted on separately.</w:t>
      </w:r>
    </w:p>
    <w:p w14:paraId="381675E5" w14:textId="21CA1F05" w:rsidR="00F47918" w:rsidRPr="006D752D" w:rsidRDefault="00F47918" w:rsidP="00F47918">
      <w:pPr>
        <w:jc w:val="right"/>
        <w:rPr>
          <w:rFonts w:ascii="Arial" w:hAnsi="Arial" w:cs="Arial"/>
          <w:b/>
          <w:szCs w:val="24"/>
        </w:rPr>
      </w:pPr>
      <w:r>
        <w:rPr>
          <w:rFonts w:ascii="Arial" w:hAnsi="Arial" w:cs="Arial"/>
          <w:b/>
          <w:szCs w:val="24"/>
        </w:rPr>
        <w:t>CARRIED 10/2</w:t>
      </w:r>
    </w:p>
    <w:p w14:paraId="50B5AB5B" w14:textId="1C4B3A88" w:rsidR="00F47918" w:rsidRPr="006D752D" w:rsidRDefault="00F47918" w:rsidP="00F47918">
      <w:pPr>
        <w:jc w:val="right"/>
        <w:rPr>
          <w:rFonts w:ascii="Arial" w:hAnsi="Arial" w:cs="Arial"/>
          <w:b/>
          <w:szCs w:val="24"/>
        </w:rPr>
      </w:pPr>
      <w:r w:rsidRPr="006D752D">
        <w:rPr>
          <w:rFonts w:ascii="Arial" w:hAnsi="Arial" w:cs="Arial"/>
          <w:b/>
          <w:szCs w:val="24"/>
        </w:rPr>
        <w:t xml:space="preserve">(Against: </w:t>
      </w:r>
      <w:r>
        <w:rPr>
          <w:rFonts w:ascii="Arial" w:hAnsi="Arial" w:cs="Arial"/>
          <w:b/>
          <w:szCs w:val="24"/>
        </w:rPr>
        <w:t xml:space="preserve">Mayor Hipkins &amp; </w:t>
      </w:r>
      <w:r w:rsidRPr="006D752D">
        <w:rPr>
          <w:rFonts w:ascii="Arial" w:hAnsi="Arial" w:cs="Arial"/>
          <w:b/>
          <w:szCs w:val="24"/>
        </w:rPr>
        <w:t xml:space="preserve">Cr. </w:t>
      </w:r>
      <w:r>
        <w:rPr>
          <w:rFonts w:ascii="Arial" w:hAnsi="Arial" w:cs="Arial"/>
          <w:b/>
          <w:szCs w:val="24"/>
        </w:rPr>
        <w:t>Horley</w:t>
      </w:r>
      <w:r w:rsidRPr="006D752D">
        <w:rPr>
          <w:rFonts w:ascii="Arial" w:hAnsi="Arial" w:cs="Arial"/>
          <w:b/>
          <w:szCs w:val="24"/>
        </w:rPr>
        <w:t>)</w:t>
      </w:r>
    </w:p>
    <w:p w14:paraId="056C06DE" w14:textId="7080369B" w:rsidR="00F47918" w:rsidRDefault="00F47918" w:rsidP="00F47918">
      <w:pPr>
        <w:ind w:hanging="567"/>
        <w:jc w:val="both"/>
        <w:rPr>
          <w:rFonts w:ascii="Arial" w:hAnsi="Arial" w:cs="Arial"/>
          <w:b/>
          <w:szCs w:val="24"/>
          <w:lang w:eastAsia="en-AU"/>
        </w:rPr>
      </w:pPr>
    </w:p>
    <w:p w14:paraId="01BBC0D6" w14:textId="77777777" w:rsidR="00F47918" w:rsidRDefault="00F47918" w:rsidP="00F47918">
      <w:pPr>
        <w:ind w:hanging="567"/>
        <w:jc w:val="both"/>
        <w:rPr>
          <w:rFonts w:ascii="Arial" w:hAnsi="Arial" w:cs="Arial"/>
          <w:b/>
          <w:szCs w:val="24"/>
          <w:lang w:eastAsia="en-AU"/>
        </w:rPr>
      </w:pPr>
    </w:p>
    <w:p w14:paraId="1E0D1199" w14:textId="57995FEB" w:rsidR="00F47918" w:rsidRPr="006E17BC" w:rsidRDefault="00F47918" w:rsidP="00F47918">
      <w:pPr>
        <w:jc w:val="both"/>
        <w:rPr>
          <w:rFonts w:ascii="Arial" w:hAnsi="Arial" w:cs="Arial"/>
          <w:szCs w:val="24"/>
          <w:lang w:eastAsia="en-AU"/>
        </w:rPr>
      </w:pPr>
      <w:r w:rsidRPr="006E17BC">
        <w:rPr>
          <w:rFonts w:ascii="Arial" w:hAnsi="Arial" w:cs="Arial"/>
          <w:szCs w:val="24"/>
          <w:lang w:eastAsia="en-AU"/>
        </w:rPr>
        <w:lastRenderedPageBreak/>
        <w:t>The Motion was PUT and was</w:t>
      </w:r>
    </w:p>
    <w:p w14:paraId="52808A8E" w14:textId="74C6415C" w:rsidR="000D0FD1" w:rsidRPr="006E17BC" w:rsidRDefault="00496D86" w:rsidP="000D0FD1">
      <w:pPr>
        <w:jc w:val="right"/>
        <w:rPr>
          <w:rFonts w:ascii="Arial" w:hAnsi="Arial" w:cs="Arial"/>
          <w:szCs w:val="24"/>
        </w:rPr>
      </w:pPr>
      <w:r>
        <w:rPr>
          <w:rFonts w:ascii="Arial" w:hAnsi="Arial" w:cs="Arial"/>
          <w:szCs w:val="24"/>
        </w:rPr>
        <w:t>LOST</w:t>
      </w:r>
      <w:r w:rsidR="00D64578" w:rsidRPr="006E17BC">
        <w:rPr>
          <w:rFonts w:ascii="Arial" w:hAnsi="Arial" w:cs="Arial"/>
          <w:szCs w:val="24"/>
        </w:rPr>
        <w:t xml:space="preserve"> 4/8</w:t>
      </w:r>
    </w:p>
    <w:p w14:paraId="6DB9A4D4" w14:textId="77777777" w:rsidR="00496D86" w:rsidRDefault="000D0FD1" w:rsidP="000D0FD1">
      <w:pPr>
        <w:jc w:val="right"/>
        <w:rPr>
          <w:rFonts w:ascii="Arial" w:hAnsi="Arial" w:cs="Arial"/>
          <w:szCs w:val="24"/>
        </w:rPr>
      </w:pPr>
      <w:r w:rsidRPr="006E17BC">
        <w:rPr>
          <w:rFonts w:ascii="Arial" w:hAnsi="Arial" w:cs="Arial"/>
          <w:szCs w:val="24"/>
        </w:rPr>
        <w:t xml:space="preserve">(Against: </w:t>
      </w:r>
      <w:r w:rsidR="00D64578" w:rsidRPr="006E17BC">
        <w:rPr>
          <w:rFonts w:ascii="Arial" w:hAnsi="Arial" w:cs="Arial"/>
          <w:szCs w:val="24"/>
        </w:rPr>
        <w:t xml:space="preserve">Mayor Hipkins </w:t>
      </w:r>
      <w:proofErr w:type="spellStart"/>
      <w:r w:rsidRPr="006E17BC">
        <w:rPr>
          <w:rFonts w:ascii="Arial" w:hAnsi="Arial" w:cs="Arial"/>
          <w:szCs w:val="24"/>
        </w:rPr>
        <w:t>Crs</w:t>
      </w:r>
      <w:proofErr w:type="spellEnd"/>
      <w:r w:rsidRPr="006E17BC">
        <w:rPr>
          <w:rFonts w:ascii="Arial" w:hAnsi="Arial" w:cs="Arial"/>
          <w:szCs w:val="24"/>
        </w:rPr>
        <w:t xml:space="preserve">. </w:t>
      </w:r>
      <w:r w:rsidR="00080FDF" w:rsidRPr="006E17BC">
        <w:rPr>
          <w:rFonts w:ascii="Arial" w:hAnsi="Arial" w:cs="Arial"/>
          <w:szCs w:val="24"/>
        </w:rPr>
        <w:t xml:space="preserve">Argyle Hassell de Lacy </w:t>
      </w:r>
    </w:p>
    <w:p w14:paraId="285058DB" w14:textId="0C67306E" w:rsidR="000D0FD1" w:rsidRPr="006E17BC" w:rsidRDefault="00080FDF" w:rsidP="000D0FD1">
      <w:pPr>
        <w:jc w:val="right"/>
        <w:rPr>
          <w:rFonts w:ascii="Arial" w:hAnsi="Arial" w:cs="Arial"/>
          <w:szCs w:val="24"/>
        </w:rPr>
      </w:pPr>
      <w:r w:rsidRPr="006E17BC">
        <w:rPr>
          <w:rFonts w:ascii="Arial" w:hAnsi="Arial" w:cs="Arial"/>
          <w:szCs w:val="24"/>
        </w:rPr>
        <w:t>Hodsdon Wetherall James &amp; Shaw</w:t>
      </w:r>
      <w:r w:rsidR="000D0FD1" w:rsidRPr="006E17BC">
        <w:rPr>
          <w:rFonts w:ascii="Arial" w:hAnsi="Arial" w:cs="Arial"/>
          <w:szCs w:val="24"/>
        </w:rPr>
        <w:t>)</w:t>
      </w:r>
    </w:p>
    <w:p w14:paraId="4F95813D" w14:textId="377D6ED9" w:rsidR="000D0FD1" w:rsidRDefault="000D0FD1" w:rsidP="007F033D">
      <w:pPr>
        <w:jc w:val="both"/>
        <w:rPr>
          <w:rFonts w:ascii="Arial" w:hAnsi="Arial" w:cs="Arial"/>
          <w:b/>
          <w:szCs w:val="32"/>
          <w:lang w:val="en-US"/>
        </w:rPr>
      </w:pPr>
    </w:p>
    <w:p w14:paraId="6212460F" w14:textId="7216955F" w:rsidR="00D64578" w:rsidRDefault="00D64578" w:rsidP="007F033D">
      <w:pPr>
        <w:jc w:val="both"/>
        <w:rPr>
          <w:rFonts w:ascii="Arial" w:hAnsi="Arial" w:cs="Arial"/>
          <w:b/>
          <w:szCs w:val="32"/>
          <w:lang w:val="en-US"/>
        </w:rPr>
      </w:pPr>
    </w:p>
    <w:p w14:paraId="4FE32A3F" w14:textId="1FA37966" w:rsidR="00D64578" w:rsidRPr="006D752D" w:rsidRDefault="00D64578" w:rsidP="00D47C59">
      <w:pPr>
        <w:jc w:val="both"/>
        <w:rPr>
          <w:rFonts w:ascii="Arial" w:hAnsi="Arial" w:cs="Arial"/>
          <w:b/>
          <w:szCs w:val="24"/>
        </w:rPr>
      </w:pPr>
      <w:r w:rsidRPr="00F4285C">
        <w:rPr>
          <w:rFonts w:ascii="Arial" w:hAnsi="Arial" w:cs="Arial"/>
          <w:b/>
          <w:szCs w:val="24"/>
        </w:rPr>
        <w:t xml:space="preserve">Regulation 11(da) </w:t>
      </w:r>
      <w:r w:rsidR="00F4285C">
        <w:rPr>
          <w:rFonts w:ascii="Arial" w:hAnsi="Arial" w:cs="Arial"/>
          <w:b/>
          <w:szCs w:val="24"/>
        </w:rPr>
        <w:t>–</w:t>
      </w:r>
      <w:r w:rsidRPr="00F4285C">
        <w:rPr>
          <w:rFonts w:ascii="Arial" w:hAnsi="Arial" w:cs="Arial"/>
          <w:b/>
          <w:szCs w:val="24"/>
        </w:rPr>
        <w:t xml:space="preserve"> </w:t>
      </w:r>
      <w:r w:rsidR="00F4285C">
        <w:rPr>
          <w:rFonts w:ascii="Arial" w:hAnsi="Arial" w:cs="Arial"/>
          <w:b/>
          <w:szCs w:val="24"/>
        </w:rPr>
        <w:t>Not Applicable – resolution was similar to Administrations original recommendation.</w:t>
      </w:r>
    </w:p>
    <w:p w14:paraId="58D89FE8" w14:textId="77777777" w:rsidR="00D64578" w:rsidRPr="006D752D" w:rsidRDefault="00D64578" w:rsidP="00D47C59">
      <w:pPr>
        <w:jc w:val="both"/>
        <w:rPr>
          <w:rFonts w:ascii="Arial" w:hAnsi="Arial" w:cs="Arial"/>
          <w:szCs w:val="24"/>
        </w:rPr>
      </w:pPr>
    </w:p>
    <w:p w14:paraId="097B6C23" w14:textId="7DF4BCA6" w:rsidR="00D64578" w:rsidRPr="006D752D" w:rsidRDefault="00D64578" w:rsidP="00D47C59">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de Lacy</w:t>
      </w:r>
    </w:p>
    <w:p w14:paraId="5EF040EC" w14:textId="03CD00FE" w:rsidR="00D64578" w:rsidRPr="006D752D" w:rsidRDefault="00D64578" w:rsidP="00D47C59">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Hodsdon</w:t>
      </w:r>
    </w:p>
    <w:p w14:paraId="41F77F24" w14:textId="5AD6C3CD" w:rsidR="00D64578" w:rsidRDefault="00F96F8F" w:rsidP="00D47C59">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7456" behindDoc="1" locked="0" layoutInCell="1" allowOverlap="1" wp14:anchorId="50909996" wp14:editId="600C81A7">
                <wp:simplePos x="0" y="0"/>
                <wp:positionH relativeFrom="column">
                  <wp:posOffset>-13970</wp:posOffset>
                </wp:positionH>
                <wp:positionV relativeFrom="paragraph">
                  <wp:posOffset>154305</wp:posOffset>
                </wp:positionV>
                <wp:extent cx="5375910" cy="4098925"/>
                <wp:effectExtent l="0" t="0" r="0" b="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5910" cy="40989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57447" id="Rectangle 21" o:spid="_x0000_s1026" style="position:absolute;margin-left:-1.1pt;margin-top:12.15pt;width:423.3pt;height:32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" fillcolor="#d8d8d8 [2732]" stroked="f"/>
            </w:pict>
          </mc:Fallback>
        </mc:AlternateContent>
      </w:r>
    </w:p>
    <w:p w14:paraId="3DBE183F" w14:textId="44ABBDE2" w:rsidR="006E17BC" w:rsidRPr="006E17BC" w:rsidRDefault="006E17BC" w:rsidP="00D47C59">
      <w:pPr>
        <w:jc w:val="both"/>
        <w:rPr>
          <w:rFonts w:ascii="Arial" w:hAnsi="Arial" w:cs="Arial"/>
          <w:b/>
          <w:sz w:val="28"/>
          <w:szCs w:val="24"/>
        </w:rPr>
      </w:pPr>
      <w:bookmarkStart w:id="123" w:name="_Hlk533058272"/>
      <w:r w:rsidRPr="006E17BC">
        <w:rPr>
          <w:rFonts w:ascii="Arial" w:hAnsi="Arial" w:cs="Arial"/>
          <w:b/>
          <w:sz w:val="28"/>
          <w:szCs w:val="24"/>
        </w:rPr>
        <w:t>Council Resolution</w:t>
      </w:r>
    </w:p>
    <w:p w14:paraId="0BA065AA" w14:textId="77777777" w:rsidR="006E17BC" w:rsidRPr="006D752D" w:rsidRDefault="006E17BC" w:rsidP="00D47C59">
      <w:pPr>
        <w:jc w:val="both"/>
        <w:rPr>
          <w:rFonts w:ascii="Arial" w:hAnsi="Arial" w:cs="Arial"/>
          <w:szCs w:val="24"/>
        </w:rPr>
      </w:pPr>
    </w:p>
    <w:p w14:paraId="446C6313" w14:textId="77777777" w:rsidR="00D64578" w:rsidRPr="00D64578" w:rsidRDefault="00D64578" w:rsidP="00D64578">
      <w:pPr>
        <w:jc w:val="both"/>
        <w:rPr>
          <w:rFonts w:ascii="Arial" w:eastAsia="Calibri" w:hAnsi="Arial" w:cs="Arial"/>
          <w:b/>
          <w:szCs w:val="24"/>
          <w:lang w:val="en-GB"/>
        </w:rPr>
      </w:pPr>
      <w:r w:rsidRPr="00D64578">
        <w:rPr>
          <w:rFonts w:ascii="Arial" w:eastAsia="Calibri" w:hAnsi="Arial" w:cs="Arial"/>
          <w:b/>
          <w:szCs w:val="24"/>
          <w:lang w:val="en-GB"/>
        </w:rPr>
        <w:t>Council:</w:t>
      </w:r>
    </w:p>
    <w:p w14:paraId="0D21A493" w14:textId="77777777" w:rsidR="00D64578" w:rsidRPr="00D64578" w:rsidRDefault="00D64578" w:rsidP="00D64578">
      <w:pPr>
        <w:jc w:val="both"/>
        <w:rPr>
          <w:rFonts w:ascii="Arial" w:eastAsia="Calibri" w:hAnsi="Arial" w:cs="Arial"/>
          <w:b/>
          <w:szCs w:val="24"/>
          <w:lang w:val="en-GB"/>
        </w:rPr>
      </w:pPr>
    </w:p>
    <w:p w14:paraId="5EB3589E" w14:textId="2A9B1412" w:rsidR="00D64578" w:rsidRPr="00D64578" w:rsidRDefault="00D64578" w:rsidP="00D64578">
      <w:pPr>
        <w:numPr>
          <w:ilvl w:val="0"/>
          <w:numId w:val="48"/>
        </w:numPr>
        <w:ind w:left="567" w:hanging="567"/>
        <w:contextualSpacing/>
        <w:jc w:val="both"/>
        <w:rPr>
          <w:rFonts w:ascii="Arial" w:eastAsia="Calibri" w:hAnsi="Arial" w:cs="Arial"/>
          <w:b/>
          <w:szCs w:val="24"/>
          <w:lang w:val="en-GB"/>
        </w:rPr>
      </w:pPr>
      <w:r w:rsidRPr="00D64578">
        <w:rPr>
          <w:rFonts w:ascii="Arial" w:eastAsia="Calibri" w:hAnsi="Arial" w:cs="Arial"/>
          <w:b/>
          <w:szCs w:val="24"/>
          <w:lang w:val="en-GB"/>
        </w:rPr>
        <w:t>Receives the Community Engagement Report (Attachment A) in relation to the proposal by Westside Wolves Hockey Club to establish a synthetic hockey pitch and club facilities at the Mt Claremont Reserve</w:t>
      </w:r>
      <w:r w:rsidR="00D47C59">
        <w:rPr>
          <w:rFonts w:ascii="Arial" w:eastAsia="Calibri" w:hAnsi="Arial" w:cs="Arial"/>
          <w:b/>
          <w:szCs w:val="24"/>
          <w:lang w:val="en-GB"/>
        </w:rPr>
        <w:t>;</w:t>
      </w:r>
    </w:p>
    <w:p w14:paraId="215B8E9A" w14:textId="77777777" w:rsidR="00D64578" w:rsidRPr="00D64578" w:rsidRDefault="00D64578" w:rsidP="00D64578">
      <w:pPr>
        <w:ind w:left="567" w:hanging="567"/>
        <w:contextualSpacing/>
        <w:jc w:val="both"/>
        <w:rPr>
          <w:rFonts w:ascii="Arial" w:eastAsia="Calibri" w:hAnsi="Arial" w:cs="Arial"/>
          <w:b/>
          <w:szCs w:val="24"/>
          <w:lang w:val="en-GB"/>
        </w:rPr>
      </w:pPr>
    </w:p>
    <w:p w14:paraId="0181485C" w14:textId="51F43792" w:rsidR="00D64578" w:rsidRPr="00D64578" w:rsidRDefault="00D64578" w:rsidP="00D64578">
      <w:pPr>
        <w:numPr>
          <w:ilvl w:val="0"/>
          <w:numId w:val="48"/>
        </w:numPr>
        <w:ind w:left="567" w:hanging="567"/>
        <w:contextualSpacing/>
        <w:jc w:val="both"/>
        <w:rPr>
          <w:rFonts w:ascii="Arial" w:eastAsia="Calibri" w:hAnsi="Arial" w:cs="Arial"/>
          <w:b/>
          <w:szCs w:val="24"/>
          <w:lang w:val="en-GB"/>
        </w:rPr>
      </w:pPr>
      <w:r w:rsidRPr="00D64578">
        <w:rPr>
          <w:rFonts w:ascii="Arial" w:eastAsia="Calibri" w:hAnsi="Arial" w:cs="Arial"/>
          <w:b/>
          <w:szCs w:val="24"/>
          <w:lang w:val="en-GB"/>
        </w:rPr>
        <w:t>Requests the CEO to prepare a report for the March 2019 Council round of meetings that strategically analyses the feedback received during the community consultation period on the proposal and provides recommendations to inform the City’s review of the Strategic Recreation Plan 2005-15</w:t>
      </w:r>
      <w:r w:rsidR="00D47C59">
        <w:rPr>
          <w:rFonts w:ascii="Arial" w:eastAsia="Calibri" w:hAnsi="Arial" w:cs="Arial"/>
          <w:b/>
          <w:szCs w:val="24"/>
          <w:lang w:val="en-GB"/>
        </w:rPr>
        <w:t>; and</w:t>
      </w:r>
    </w:p>
    <w:p w14:paraId="7C88709C" w14:textId="77777777" w:rsidR="00D64578" w:rsidRPr="00D64578" w:rsidRDefault="00D64578" w:rsidP="00D64578">
      <w:pPr>
        <w:ind w:left="567" w:hanging="567"/>
        <w:contextualSpacing/>
        <w:jc w:val="both"/>
        <w:rPr>
          <w:rFonts w:ascii="Arial" w:eastAsia="Calibri" w:hAnsi="Arial" w:cs="Arial"/>
          <w:b/>
          <w:szCs w:val="24"/>
          <w:lang w:val="en-GB"/>
        </w:rPr>
      </w:pPr>
    </w:p>
    <w:p w14:paraId="57C1995C" w14:textId="77777777" w:rsidR="00D64578" w:rsidRPr="00D64578" w:rsidRDefault="00D64578" w:rsidP="00D64578">
      <w:pPr>
        <w:numPr>
          <w:ilvl w:val="0"/>
          <w:numId w:val="48"/>
        </w:numPr>
        <w:ind w:left="567" w:hanging="567"/>
        <w:contextualSpacing/>
        <w:jc w:val="both"/>
        <w:rPr>
          <w:rFonts w:ascii="Arial" w:eastAsia="Calibri" w:hAnsi="Arial" w:cs="Arial"/>
          <w:b/>
          <w:szCs w:val="24"/>
          <w:lang w:val="en-GB"/>
        </w:rPr>
      </w:pPr>
      <w:r w:rsidRPr="00D64578">
        <w:rPr>
          <w:rFonts w:ascii="Arial" w:eastAsia="Calibri" w:hAnsi="Arial" w:cs="Arial"/>
          <w:b/>
          <w:szCs w:val="24"/>
          <w:lang w:val="en-GB"/>
        </w:rPr>
        <w:t>Receives the petitions submitted in opposition to the Westside Wolves Hockey Club proposal:</w:t>
      </w:r>
    </w:p>
    <w:p w14:paraId="39253125" w14:textId="77777777" w:rsidR="00D64578" w:rsidRPr="00D64578" w:rsidRDefault="00D64578" w:rsidP="00D64578">
      <w:pPr>
        <w:contextualSpacing/>
        <w:jc w:val="both"/>
        <w:rPr>
          <w:rFonts w:ascii="Arial" w:eastAsia="Calibri" w:hAnsi="Arial" w:cs="Arial"/>
          <w:b/>
          <w:szCs w:val="24"/>
          <w:lang w:val="en-GB"/>
        </w:rPr>
      </w:pPr>
    </w:p>
    <w:p w14:paraId="62DB2BC3" w14:textId="2EF9C10C" w:rsidR="00D64578" w:rsidRPr="00D64578" w:rsidRDefault="00D64578" w:rsidP="00D64578">
      <w:pPr>
        <w:numPr>
          <w:ilvl w:val="0"/>
          <w:numId w:val="49"/>
        </w:numPr>
        <w:ind w:left="1134" w:hanging="567"/>
        <w:contextualSpacing/>
        <w:jc w:val="both"/>
        <w:rPr>
          <w:rFonts w:ascii="Arial" w:eastAsia="Calibri" w:hAnsi="Arial" w:cs="Arial"/>
          <w:b/>
          <w:szCs w:val="24"/>
          <w:lang w:val="en-GB"/>
        </w:rPr>
      </w:pPr>
      <w:r w:rsidRPr="00D64578">
        <w:rPr>
          <w:rFonts w:ascii="Arial" w:eastAsia="Calibri" w:hAnsi="Arial" w:cs="Arial"/>
          <w:b/>
          <w:szCs w:val="24"/>
          <w:lang w:val="en-GB"/>
        </w:rPr>
        <w:t>Petition 1: Save Mt Claremont Oval – Ditch the Pitch</w:t>
      </w:r>
      <w:r w:rsidR="00D47C59">
        <w:rPr>
          <w:rFonts w:ascii="Arial" w:eastAsia="Calibri" w:hAnsi="Arial" w:cs="Arial"/>
          <w:b/>
          <w:szCs w:val="24"/>
          <w:lang w:val="en-GB"/>
        </w:rPr>
        <w:t>;</w:t>
      </w:r>
    </w:p>
    <w:p w14:paraId="0D2AB115" w14:textId="137C9F58" w:rsidR="00D64578" w:rsidRPr="00D64578" w:rsidRDefault="00D64578" w:rsidP="00D64578">
      <w:pPr>
        <w:numPr>
          <w:ilvl w:val="0"/>
          <w:numId w:val="49"/>
        </w:numPr>
        <w:ind w:left="1134" w:hanging="567"/>
        <w:contextualSpacing/>
        <w:jc w:val="both"/>
        <w:rPr>
          <w:rFonts w:ascii="Arial" w:eastAsia="Calibri" w:hAnsi="Arial" w:cs="Arial"/>
          <w:b/>
          <w:szCs w:val="24"/>
          <w:lang w:val="en-GB"/>
        </w:rPr>
      </w:pPr>
      <w:r w:rsidRPr="00D64578">
        <w:rPr>
          <w:rFonts w:ascii="Arial" w:eastAsia="Calibri" w:hAnsi="Arial" w:cs="Arial"/>
          <w:b/>
          <w:szCs w:val="24"/>
          <w:lang w:val="en-GB"/>
        </w:rPr>
        <w:t>Petition 2: Save Mt Claremont Oval – Ditch the Pitch, change.org</w:t>
      </w:r>
      <w:r w:rsidR="00D47C59">
        <w:rPr>
          <w:rFonts w:ascii="Arial" w:eastAsia="Calibri" w:hAnsi="Arial" w:cs="Arial"/>
          <w:b/>
          <w:szCs w:val="24"/>
          <w:lang w:val="en-GB"/>
        </w:rPr>
        <w:t>; and</w:t>
      </w:r>
    </w:p>
    <w:p w14:paraId="39D832EB" w14:textId="2104CC82" w:rsidR="00D64578" w:rsidRPr="00D64578" w:rsidRDefault="00D64578" w:rsidP="00D64578">
      <w:pPr>
        <w:numPr>
          <w:ilvl w:val="0"/>
          <w:numId w:val="49"/>
        </w:numPr>
        <w:ind w:left="1134" w:hanging="567"/>
        <w:contextualSpacing/>
        <w:jc w:val="both"/>
        <w:rPr>
          <w:rFonts w:ascii="Arial" w:eastAsia="Calibri" w:hAnsi="Arial" w:cs="Arial"/>
          <w:b/>
          <w:szCs w:val="24"/>
          <w:lang w:val="en-GB"/>
        </w:rPr>
      </w:pPr>
      <w:r w:rsidRPr="00D64578">
        <w:rPr>
          <w:rFonts w:ascii="Arial" w:eastAsia="Calibri" w:hAnsi="Arial" w:cs="Arial"/>
          <w:b/>
          <w:szCs w:val="24"/>
          <w:lang w:val="en-GB"/>
        </w:rPr>
        <w:t xml:space="preserve">Petition 3: </w:t>
      </w:r>
      <w:proofErr w:type="spellStart"/>
      <w:r w:rsidRPr="00D64578">
        <w:rPr>
          <w:rFonts w:ascii="Arial" w:eastAsia="Calibri" w:hAnsi="Arial" w:cs="Arial"/>
          <w:b/>
          <w:szCs w:val="24"/>
          <w:lang w:val="en-GB"/>
        </w:rPr>
        <w:t>Leaweena</w:t>
      </w:r>
      <w:proofErr w:type="spellEnd"/>
      <w:r w:rsidRPr="00D64578">
        <w:rPr>
          <w:rFonts w:ascii="Arial" w:eastAsia="Calibri" w:hAnsi="Arial" w:cs="Arial"/>
          <w:b/>
          <w:szCs w:val="24"/>
          <w:lang w:val="en-GB"/>
        </w:rPr>
        <w:t xml:space="preserve"> and Lisle Villages – Rejection of Westside Wolves Proposal</w:t>
      </w:r>
      <w:r w:rsidR="00D47C59">
        <w:rPr>
          <w:rFonts w:ascii="Arial" w:eastAsia="Calibri" w:hAnsi="Arial" w:cs="Arial"/>
          <w:b/>
          <w:szCs w:val="24"/>
          <w:lang w:val="en-GB"/>
        </w:rPr>
        <w:t>.</w:t>
      </w:r>
    </w:p>
    <w:bookmarkEnd w:id="123"/>
    <w:p w14:paraId="5F9F0B25" w14:textId="77777777" w:rsidR="00757578" w:rsidRDefault="00757578" w:rsidP="00D47C59">
      <w:pPr>
        <w:jc w:val="right"/>
        <w:rPr>
          <w:rFonts w:ascii="Arial" w:hAnsi="Arial" w:cs="Arial"/>
          <w:b/>
          <w:szCs w:val="24"/>
        </w:rPr>
      </w:pPr>
    </w:p>
    <w:p w14:paraId="34B20DF4" w14:textId="5660EE33" w:rsidR="00D64578" w:rsidRPr="006D752D" w:rsidRDefault="00D47C59" w:rsidP="00D47C59">
      <w:pPr>
        <w:jc w:val="right"/>
        <w:rPr>
          <w:rFonts w:ascii="Arial" w:hAnsi="Arial" w:cs="Arial"/>
          <w:b/>
          <w:szCs w:val="24"/>
        </w:rPr>
      </w:pPr>
      <w:r>
        <w:rPr>
          <w:rFonts w:ascii="Arial" w:hAnsi="Arial" w:cs="Arial"/>
          <w:b/>
          <w:szCs w:val="24"/>
        </w:rPr>
        <w:t>CARRIED 11/1</w:t>
      </w:r>
    </w:p>
    <w:p w14:paraId="2DCE0B0E" w14:textId="77A3B592" w:rsidR="00D64578" w:rsidRPr="006D752D" w:rsidRDefault="00D64578" w:rsidP="00D47C59">
      <w:pPr>
        <w:jc w:val="right"/>
        <w:rPr>
          <w:rFonts w:ascii="Arial" w:hAnsi="Arial" w:cs="Arial"/>
          <w:b/>
          <w:szCs w:val="24"/>
        </w:rPr>
      </w:pPr>
      <w:r w:rsidRPr="006D752D">
        <w:rPr>
          <w:rFonts w:ascii="Arial" w:hAnsi="Arial" w:cs="Arial"/>
          <w:b/>
          <w:szCs w:val="24"/>
        </w:rPr>
        <w:t xml:space="preserve">(Against: Cr. </w:t>
      </w:r>
      <w:r w:rsidR="00D47C59">
        <w:rPr>
          <w:rFonts w:ascii="Arial" w:hAnsi="Arial" w:cs="Arial"/>
          <w:b/>
          <w:szCs w:val="24"/>
        </w:rPr>
        <w:t>Mangano</w:t>
      </w:r>
      <w:r w:rsidRPr="006D752D">
        <w:rPr>
          <w:rFonts w:ascii="Arial" w:hAnsi="Arial" w:cs="Arial"/>
          <w:b/>
          <w:szCs w:val="24"/>
        </w:rPr>
        <w:t>)</w:t>
      </w:r>
    </w:p>
    <w:p w14:paraId="676D5B3D" w14:textId="778F4F53" w:rsidR="00D64578" w:rsidRDefault="00D64578" w:rsidP="007F033D">
      <w:pPr>
        <w:jc w:val="both"/>
        <w:rPr>
          <w:rFonts w:ascii="Arial" w:hAnsi="Arial" w:cs="Arial"/>
          <w:b/>
          <w:szCs w:val="32"/>
          <w:lang w:val="en-US"/>
        </w:rPr>
      </w:pPr>
    </w:p>
    <w:p w14:paraId="609E432F" w14:textId="737B6481" w:rsidR="000D0FD1" w:rsidRDefault="000D0FD1" w:rsidP="007F033D">
      <w:pPr>
        <w:jc w:val="both"/>
        <w:rPr>
          <w:rFonts w:ascii="Arial" w:hAnsi="Arial" w:cs="Arial"/>
          <w:b/>
          <w:szCs w:val="32"/>
          <w:lang w:val="en-US"/>
        </w:rPr>
      </w:pPr>
    </w:p>
    <w:p w14:paraId="5FCB8F70" w14:textId="1F4AAF28" w:rsidR="00757578" w:rsidRDefault="00757578" w:rsidP="007F033D">
      <w:pPr>
        <w:jc w:val="both"/>
        <w:rPr>
          <w:rFonts w:ascii="Arial" w:hAnsi="Arial" w:cs="Arial"/>
          <w:b/>
          <w:szCs w:val="32"/>
          <w:lang w:val="en-US"/>
        </w:rPr>
      </w:pPr>
    </w:p>
    <w:p w14:paraId="0F2E417D" w14:textId="77777777" w:rsidR="00757578" w:rsidRDefault="00757578" w:rsidP="007F033D">
      <w:pPr>
        <w:jc w:val="both"/>
        <w:rPr>
          <w:rFonts w:ascii="Arial" w:hAnsi="Arial" w:cs="Arial"/>
          <w:b/>
          <w:szCs w:val="32"/>
          <w:lang w:val="en-US"/>
        </w:rPr>
      </w:pPr>
    </w:p>
    <w:p w14:paraId="2AE5D8A6" w14:textId="74C6540A" w:rsidR="007F033D" w:rsidRPr="00757578" w:rsidRDefault="00496D86" w:rsidP="007F033D">
      <w:pPr>
        <w:jc w:val="both"/>
        <w:rPr>
          <w:rFonts w:ascii="Arial" w:eastAsia="Calibri" w:hAnsi="Arial" w:cs="Arial"/>
          <w:sz w:val="28"/>
          <w:szCs w:val="32"/>
          <w:lang w:val="en-US"/>
        </w:rPr>
      </w:pPr>
      <w:r>
        <w:rPr>
          <w:rFonts w:ascii="Arial" w:eastAsia="Calibri" w:hAnsi="Arial" w:cs="Arial"/>
          <w:sz w:val="28"/>
          <w:szCs w:val="32"/>
          <w:lang w:val="en-US"/>
        </w:rPr>
        <w:br w:type="page"/>
      </w:r>
      <w:r w:rsidR="007F033D" w:rsidRPr="00757578">
        <w:rPr>
          <w:rFonts w:ascii="Arial" w:eastAsia="Calibri" w:hAnsi="Arial" w:cs="Arial"/>
          <w:sz w:val="28"/>
          <w:szCs w:val="32"/>
          <w:lang w:val="en-US"/>
        </w:rPr>
        <w:lastRenderedPageBreak/>
        <w:t>Committee Recommendation</w:t>
      </w:r>
    </w:p>
    <w:p w14:paraId="4EB517D8" w14:textId="77777777" w:rsidR="007F033D" w:rsidRPr="00757578" w:rsidRDefault="007F033D" w:rsidP="007F033D">
      <w:pPr>
        <w:jc w:val="both"/>
        <w:rPr>
          <w:rFonts w:ascii="Arial" w:eastAsia="Calibri" w:hAnsi="Arial" w:cs="Arial"/>
          <w:szCs w:val="32"/>
          <w:lang w:val="en-US"/>
        </w:rPr>
      </w:pPr>
    </w:p>
    <w:p w14:paraId="14609482" w14:textId="77777777" w:rsidR="007F033D" w:rsidRPr="00757578" w:rsidRDefault="007F033D" w:rsidP="007F033D">
      <w:pPr>
        <w:jc w:val="both"/>
        <w:rPr>
          <w:rFonts w:ascii="Arial" w:eastAsia="Calibri" w:hAnsi="Arial" w:cs="Arial"/>
          <w:szCs w:val="24"/>
          <w:lang w:val="en-GB"/>
        </w:rPr>
      </w:pPr>
      <w:r w:rsidRPr="00757578">
        <w:rPr>
          <w:rFonts w:ascii="Arial" w:eastAsia="Calibri" w:hAnsi="Arial" w:cs="Arial"/>
          <w:szCs w:val="24"/>
          <w:lang w:val="en-GB"/>
        </w:rPr>
        <w:t>Council:</w:t>
      </w:r>
    </w:p>
    <w:p w14:paraId="582E0D4D" w14:textId="77777777" w:rsidR="007F033D" w:rsidRPr="00757578" w:rsidRDefault="007F033D" w:rsidP="007F033D">
      <w:pPr>
        <w:jc w:val="both"/>
        <w:rPr>
          <w:rFonts w:ascii="Arial" w:eastAsia="Calibri" w:hAnsi="Arial" w:cs="Arial"/>
          <w:szCs w:val="24"/>
          <w:lang w:val="en-GB"/>
        </w:rPr>
      </w:pPr>
    </w:p>
    <w:p w14:paraId="79C12726" w14:textId="77777777" w:rsidR="007F033D" w:rsidRPr="00757578" w:rsidRDefault="007F033D" w:rsidP="00B25DD4">
      <w:pPr>
        <w:numPr>
          <w:ilvl w:val="0"/>
          <w:numId w:val="44"/>
        </w:numPr>
        <w:ind w:left="567" w:hanging="567"/>
        <w:contextualSpacing/>
        <w:jc w:val="both"/>
        <w:rPr>
          <w:rFonts w:ascii="Arial" w:eastAsia="Calibri" w:hAnsi="Arial" w:cs="Arial"/>
          <w:szCs w:val="24"/>
          <w:lang w:val="en-GB"/>
        </w:rPr>
      </w:pPr>
      <w:r w:rsidRPr="00757578">
        <w:rPr>
          <w:rFonts w:ascii="Arial" w:eastAsia="Calibri" w:hAnsi="Arial" w:cs="Arial"/>
          <w:szCs w:val="24"/>
          <w:lang w:val="en-GB"/>
        </w:rPr>
        <w:t>Receives the Community Engagement Report (Attachment A) in relation to the proposal by Westside Wolves Hockey Club to establish a synthetic hockey pitch and club facilities at the Mt Claremont Reserve.</w:t>
      </w:r>
    </w:p>
    <w:p w14:paraId="0207D764" w14:textId="77777777" w:rsidR="007F033D" w:rsidRPr="00757578" w:rsidRDefault="007F033D" w:rsidP="007F033D">
      <w:pPr>
        <w:ind w:left="567" w:hanging="567"/>
        <w:contextualSpacing/>
        <w:jc w:val="both"/>
        <w:rPr>
          <w:rFonts w:ascii="Arial" w:eastAsia="Calibri" w:hAnsi="Arial" w:cs="Arial"/>
          <w:szCs w:val="24"/>
          <w:lang w:val="en-GB"/>
        </w:rPr>
      </w:pPr>
    </w:p>
    <w:p w14:paraId="01DED11A" w14:textId="77777777" w:rsidR="007F033D" w:rsidRPr="00757578" w:rsidRDefault="007F033D" w:rsidP="00B25DD4">
      <w:pPr>
        <w:numPr>
          <w:ilvl w:val="0"/>
          <w:numId w:val="44"/>
        </w:numPr>
        <w:ind w:left="567" w:hanging="567"/>
        <w:contextualSpacing/>
        <w:jc w:val="both"/>
        <w:rPr>
          <w:rFonts w:ascii="Arial" w:eastAsia="Calibri" w:hAnsi="Arial" w:cs="Arial"/>
          <w:szCs w:val="24"/>
          <w:lang w:val="en-GB"/>
        </w:rPr>
      </w:pPr>
      <w:r w:rsidRPr="00757578">
        <w:rPr>
          <w:rFonts w:ascii="Arial" w:eastAsia="Calibri" w:hAnsi="Arial" w:cs="Arial"/>
          <w:szCs w:val="24"/>
          <w:lang w:val="en-GB"/>
        </w:rPr>
        <w:t>Receives the petitions submitted in opposition to the Westside Wolves Hockey Club proposal:</w:t>
      </w:r>
    </w:p>
    <w:p w14:paraId="5C0887A5" w14:textId="77777777" w:rsidR="007F033D" w:rsidRPr="00757578" w:rsidRDefault="007F033D" w:rsidP="007F033D">
      <w:pPr>
        <w:contextualSpacing/>
        <w:jc w:val="both"/>
        <w:rPr>
          <w:rFonts w:ascii="Arial" w:eastAsia="Calibri" w:hAnsi="Arial" w:cs="Arial"/>
          <w:szCs w:val="24"/>
          <w:lang w:val="en-GB"/>
        </w:rPr>
      </w:pPr>
    </w:p>
    <w:p w14:paraId="4E48B46E" w14:textId="77777777" w:rsidR="007F033D" w:rsidRPr="00757578" w:rsidRDefault="007F033D" w:rsidP="00B25DD4">
      <w:pPr>
        <w:numPr>
          <w:ilvl w:val="0"/>
          <w:numId w:val="45"/>
        </w:numPr>
        <w:ind w:left="1134" w:hanging="567"/>
        <w:contextualSpacing/>
        <w:jc w:val="both"/>
        <w:rPr>
          <w:rFonts w:ascii="Arial" w:eastAsia="Calibri" w:hAnsi="Arial" w:cs="Arial"/>
          <w:szCs w:val="24"/>
          <w:lang w:val="en-GB"/>
        </w:rPr>
      </w:pPr>
      <w:r w:rsidRPr="00757578">
        <w:rPr>
          <w:rFonts w:ascii="Arial" w:eastAsia="Calibri" w:hAnsi="Arial" w:cs="Arial"/>
          <w:szCs w:val="24"/>
          <w:lang w:val="en-GB"/>
        </w:rPr>
        <w:t>Petition 1: Save Mt Claremont Oval – Ditch the Pitch</w:t>
      </w:r>
    </w:p>
    <w:p w14:paraId="563EBCF2" w14:textId="77777777" w:rsidR="007F033D" w:rsidRPr="00757578" w:rsidRDefault="007F033D" w:rsidP="00B25DD4">
      <w:pPr>
        <w:numPr>
          <w:ilvl w:val="0"/>
          <w:numId w:val="45"/>
        </w:numPr>
        <w:ind w:left="1134" w:hanging="567"/>
        <w:contextualSpacing/>
        <w:jc w:val="both"/>
        <w:rPr>
          <w:rFonts w:ascii="Arial" w:eastAsia="Calibri" w:hAnsi="Arial" w:cs="Arial"/>
          <w:szCs w:val="24"/>
          <w:lang w:val="en-GB"/>
        </w:rPr>
      </w:pPr>
      <w:r w:rsidRPr="00757578">
        <w:rPr>
          <w:rFonts w:ascii="Arial" w:eastAsia="Calibri" w:hAnsi="Arial" w:cs="Arial"/>
          <w:szCs w:val="24"/>
          <w:lang w:val="en-GB"/>
        </w:rPr>
        <w:t>Petition 2: Save Mt Claremont Oval – Ditch the Pitch, change.org</w:t>
      </w:r>
    </w:p>
    <w:p w14:paraId="3FE379B7" w14:textId="77777777" w:rsidR="007F033D" w:rsidRPr="00757578" w:rsidRDefault="007F033D" w:rsidP="00B25DD4">
      <w:pPr>
        <w:numPr>
          <w:ilvl w:val="0"/>
          <w:numId w:val="45"/>
        </w:numPr>
        <w:ind w:left="1134" w:hanging="567"/>
        <w:contextualSpacing/>
        <w:jc w:val="both"/>
        <w:rPr>
          <w:rFonts w:ascii="Arial" w:eastAsia="Calibri" w:hAnsi="Arial" w:cs="Arial"/>
          <w:szCs w:val="24"/>
          <w:lang w:val="en-GB"/>
        </w:rPr>
      </w:pPr>
      <w:r w:rsidRPr="00757578">
        <w:rPr>
          <w:rFonts w:ascii="Arial" w:eastAsia="Calibri" w:hAnsi="Arial" w:cs="Arial"/>
          <w:szCs w:val="24"/>
          <w:lang w:val="en-GB"/>
        </w:rPr>
        <w:t xml:space="preserve">Petition 3: </w:t>
      </w:r>
      <w:proofErr w:type="spellStart"/>
      <w:r w:rsidRPr="00757578">
        <w:rPr>
          <w:rFonts w:ascii="Arial" w:eastAsia="Calibri" w:hAnsi="Arial" w:cs="Arial"/>
          <w:szCs w:val="24"/>
          <w:lang w:val="en-GB"/>
        </w:rPr>
        <w:t>Leaweena</w:t>
      </w:r>
      <w:proofErr w:type="spellEnd"/>
      <w:r w:rsidRPr="00757578">
        <w:rPr>
          <w:rFonts w:ascii="Arial" w:eastAsia="Calibri" w:hAnsi="Arial" w:cs="Arial"/>
          <w:szCs w:val="24"/>
          <w:lang w:val="en-GB"/>
        </w:rPr>
        <w:t xml:space="preserve"> and Lisle Villages – Rejection of Westside Wolves Proposal</w:t>
      </w:r>
    </w:p>
    <w:p w14:paraId="14C1273E" w14:textId="77777777" w:rsidR="007F033D" w:rsidRPr="00757578" w:rsidRDefault="007F033D" w:rsidP="007F033D">
      <w:pPr>
        <w:jc w:val="both"/>
        <w:rPr>
          <w:rFonts w:ascii="Arial" w:eastAsia="Calibri" w:hAnsi="Arial" w:cs="Arial"/>
          <w:szCs w:val="32"/>
          <w:lang w:val="en-US"/>
        </w:rPr>
      </w:pPr>
    </w:p>
    <w:p w14:paraId="510B2D1F" w14:textId="77777777" w:rsidR="007F033D" w:rsidRDefault="007F033D" w:rsidP="007F033D">
      <w:pPr>
        <w:jc w:val="both"/>
        <w:rPr>
          <w:rFonts w:ascii="Arial" w:eastAsia="Calibri" w:hAnsi="Arial" w:cs="Arial"/>
          <w:szCs w:val="32"/>
          <w:lang w:val="en-US"/>
        </w:rPr>
      </w:pPr>
    </w:p>
    <w:p w14:paraId="34CECF8F" w14:textId="77777777" w:rsidR="007F033D" w:rsidRPr="004F5113" w:rsidRDefault="007F033D" w:rsidP="007F033D">
      <w:pPr>
        <w:jc w:val="both"/>
        <w:rPr>
          <w:rFonts w:ascii="Arial" w:eastAsia="Calibri" w:hAnsi="Arial" w:cs="Arial"/>
          <w:sz w:val="28"/>
          <w:szCs w:val="32"/>
          <w:lang w:val="en-US"/>
        </w:rPr>
      </w:pPr>
      <w:r w:rsidRPr="004F5113">
        <w:rPr>
          <w:rFonts w:ascii="Arial" w:eastAsia="Calibri" w:hAnsi="Arial" w:cs="Arial"/>
          <w:sz w:val="28"/>
          <w:szCs w:val="32"/>
          <w:lang w:val="en-US"/>
        </w:rPr>
        <w:t>Recommendation to Committee</w:t>
      </w:r>
    </w:p>
    <w:p w14:paraId="7CFD7DDB" w14:textId="77777777" w:rsidR="007F033D" w:rsidRPr="004F5113" w:rsidRDefault="007F033D" w:rsidP="007F033D">
      <w:pPr>
        <w:jc w:val="both"/>
        <w:rPr>
          <w:rFonts w:ascii="Arial" w:eastAsia="Calibri" w:hAnsi="Arial" w:cs="Arial"/>
          <w:szCs w:val="32"/>
          <w:lang w:val="en-US"/>
        </w:rPr>
      </w:pPr>
    </w:p>
    <w:p w14:paraId="23D243C1" w14:textId="77777777" w:rsidR="007F033D" w:rsidRPr="004F5113" w:rsidRDefault="007F033D" w:rsidP="007F033D">
      <w:pPr>
        <w:jc w:val="both"/>
        <w:rPr>
          <w:rFonts w:ascii="Arial" w:eastAsia="Calibri" w:hAnsi="Arial" w:cs="Arial"/>
          <w:szCs w:val="24"/>
          <w:lang w:val="en-GB"/>
        </w:rPr>
      </w:pPr>
      <w:r w:rsidRPr="004F5113">
        <w:rPr>
          <w:rFonts w:ascii="Arial" w:eastAsia="Calibri" w:hAnsi="Arial" w:cs="Arial"/>
          <w:szCs w:val="24"/>
          <w:lang w:val="en-GB"/>
        </w:rPr>
        <w:t>Council:</w:t>
      </w:r>
    </w:p>
    <w:p w14:paraId="547E0D11" w14:textId="77777777" w:rsidR="007F033D" w:rsidRPr="004F5113" w:rsidRDefault="007F033D" w:rsidP="007F033D">
      <w:pPr>
        <w:jc w:val="both"/>
        <w:rPr>
          <w:rFonts w:ascii="Arial" w:eastAsia="Calibri" w:hAnsi="Arial" w:cs="Arial"/>
          <w:szCs w:val="24"/>
          <w:lang w:val="en-GB"/>
        </w:rPr>
      </w:pPr>
    </w:p>
    <w:p w14:paraId="02C829BC" w14:textId="77777777" w:rsidR="007F033D" w:rsidRPr="004F5113" w:rsidRDefault="007F033D" w:rsidP="00496D86">
      <w:pPr>
        <w:numPr>
          <w:ilvl w:val="0"/>
          <w:numId w:val="69"/>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Receives the Community Engagement Report (Attachment A) in relation to the proposal by Westside Wolves Hockey Club to establish a synthetic hockey pitch and club facilities at the Mt Claremont Reserve.</w:t>
      </w:r>
    </w:p>
    <w:p w14:paraId="53F5BBA1" w14:textId="77777777" w:rsidR="007F033D" w:rsidRPr="004F5113" w:rsidRDefault="007F033D" w:rsidP="007F033D">
      <w:pPr>
        <w:ind w:left="567" w:hanging="567"/>
        <w:contextualSpacing/>
        <w:jc w:val="both"/>
        <w:rPr>
          <w:rFonts w:ascii="Arial" w:eastAsia="Calibri" w:hAnsi="Arial" w:cs="Arial"/>
          <w:szCs w:val="24"/>
          <w:lang w:val="en-GB"/>
        </w:rPr>
      </w:pPr>
    </w:p>
    <w:p w14:paraId="152C0162" w14:textId="77777777" w:rsidR="007F033D" w:rsidRPr="004F5113" w:rsidRDefault="007F033D" w:rsidP="00496D86">
      <w:pPr>
        <w:numPr>
          <w:ilvl w:val="0"/>
          <w:numId w:val="69"/>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Requests the Chief Executive Officer to prepare a report to the March 2019 Council round of meetings on the key options for future use at Mt Claremont Reserve as suggested by the community.</w:t>
      </w:r>
    </w:p>
    <w:p w14:paraId="543DDAAD" w14:textId="77777777" w:rsidR="007F033D" w:rsidRPr="004F5113" w:rsidRDefault="007F033D" w:rsidP="007F033D">
      <w:pPr>
        <w:ind w:left="567" w:hanging="567"/>
        <w:contextualSpacing/>
        <w:jc w:val="both"/>
        <w:rPr>
          <w:rFonts w:ascii="Arial" w:eastAsia="Calibri" w:hAnsi="Arial" w:cs="Arial"/>
          <w:szCs w:val="24"/>
          <w:lang w:val="en-GB"/>
        </w:rPr>
      </w:pPr>
    </w:p>
    <w:p w14:paraId="63FB0306" w14:textId="77777777" w:rsidR="007F033D" w:rsidRPr="004F5113" w:rsidRDefault="007F033D" w:rsidP="00496D86">
      <w:pPr>
        <w:numPr>
          <w:ilvl w:val="0"/>
          <w:numId w:val="69"/>
        </w:numPr>
        <w:ind w:left="567" w:hanging="567"/>
        <w:contextualSpacing/>
        <w:jc w:val="both"/>
        <w:rPr>
          <w:rFonts w:ascii="Arial" w:eastAsia="Calibri" w:hAnsi="Arial" w:cs="Arial"/>
          <w:szCs w:val="24"/>
          <w:lang w:val="en-GB"/>
        </w:rPr>
      </w:pPr>
      <w:r w:rsidRPr="004F5113">
        <w:rPr>
          <w:rFonts w:ascii="Arial" w:eastAsia="Calibri" w:hAnsi="Arial" w:cs="Arial"/>
          <w:szCs w:val="24"/>
          <w:lang w:val="en-GB"/>
        </w:rPr>
        <w:t>Receives the petitions submitted in opposition to the Westside Wolves Hockey Club proposal:</w:t>
      </w:r>
    </w:p>
    <w:p w14:paraId="2FAFF7C4" w14:textId="77777777" w:rsidR="007F033D" w:rsidRPr="004F5113" w:rsidRDefault="007F033D" w:rsidP="007F033D">
      <w:pPr>
        <w:contextualSpacing/>
        <w:jc w:val="both"/>
        <w:rPr>
          <w:rFonts w:ascii="Arial" w:eastAsia="Calibri" w:hAnsi="Arial" w:cs="Arial"/>
          <w:szCs w:val="24"/>
          <w:lang w:val="en-GB"/>
        </w:rPr>
      </w:pPr>
    </w:p>
    <w:p w14:paraId="0CC0D3FA"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Petition 1: Save Mt Claremont Oval – Ditch the Pitch</w:t>
      </w:r>
    </w:p>
    <w:p w14:paraId="5C90D305"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Petition 2: Save Mt Claremont Oval – Ditch the Pitch, change.org</w:t>
      </w:r>
    </w:p>
    <w:p w14:paraId="3AFC3F4F" w14:textId="77777777" w:rsidR="007F033D" w:rsidRPr="004F5113" w:rsidRDefault="007F033D" w:rsidP="00B25DD4">
      <w:pPr>
        <w:numPr>
          <w:ilvl w:val="0"/>
          <w:numId w:val="49"/>
        </w:numPr>
        <w:ind w:left="1134" w:hanging="567"/>
        <w:contextualSpacing/>
        <w:jc w:val="both"/>
        <w:rPr>
          <w:rFonts w:ascii="Arial" w:eastAsia="Calibri" w:hAnsi="Arial" w:cs="Arial"/>
          <w:szCs w:val="24"/>
          <w:lang w:val="en-GB"/>
        </w:rPr>
      </w:pPr>
      <w:r w:rsidRPr="004F5113">
        <w:rPr>
          <w:rFonts w:ascii="Arial" w:eastAsia="Calibri" w:hAnsi="Arial" w:cs="Arial"/>
          <w:szCs w:val="24"/>
          <w:lang w:val="en-GB"/>
        </w:rPr>
        <w:t xml:space="preserve">Petition 3: </w:t>
      </w:r>
      <w:proofErr w:type="spellStart"/>
      <w:r w:rsidRPr="004F5113">
        <w:rPr>
          <w:rFonts w:ascii="Arial" w:eastAsia="Calibri" w:hAnsi="Arial" w:cs="Arial"/>
          <w:szCs w:val="24"/>
          <w:lang w:val="en-GB"/>
        </w:rPr>
        <w:t>Leaweena</w:t>
      </w:r>
      <w:proofErr w:type="spellEnd"/>
      <w:r w:rsidRPr="004F5113">
        <w:rPr>
          <w:rFonts w:ascii="Arial" w:eastAsia="Calibri" w:hAnsi="Arial" w:cs="Arial"/>
          <w:szCs w:val="24"/>
          <w:lang w:val="en-GB"/>
        </w:rPr>
        <w:t xml:space="preserve"> and Lisle Villages – Rejection of Westside Wolves Proposal</w:t>
      </w:r>
    </w:p>
    <w:p w14:paraId="7A158107" w14:textId="3C736B78" w:rsidR="007F033D" w:rsidRDefault="007F033D" w:rsidP="007F033D">
      <w:pPr>
        <w:jc w:val="both"/>
        <w:rPr>
          <w:rFonts w:ascii="Arial" w:eastAsia="Calibri" w:hAnsi="Arial" w:cs="Arial"/>
          <w:szCs w:val="32"/>
          <w:lang w:val="en-US"/>
        </w:rPr>
      </w:pPr>
    </w:p>
    <w:p w14:paraId="32EEACB7" w14:textId="77777777" w:rsidR="00496D86" w:rsidRPr="004F5113" w:rsidRDefault="00496D86" w:rsidP="007F033D">
      <w:pPr>
        <w:jc w:val="both"/>
        <w:rPr>
          <w:rFonts w:ascii="Arial" w:eastAsia="Calibri" w:hAnsi="Arial" w:cs="Arial"/>
          <w:szCs w:val="32"/>
          <w:lang w:val="en-US"/>
        </w:rPr>
      </w:pPr>
    </w:p>
    <w:p w14:paraId="7EB81B4E" w14:textId="075E01B0"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Executive Summary</w:t>
      </w:r>
    </w:p>
    <w:p w14:paraId="77FC6B14" w14:textId="77777777" w:rsidR="007F033D" w:rsidRPr="00AC1EE1" w:rsidRDefault="007F033D" w:rsidP="007F033D">
      <w:pPr>
        <w:jc w:val="both"/>
        <w:rPr>
          <w:rFonts w:ascii="Arial" w:eastAsia="Calibri" w:hAnsi="Arial" w:cs="Arial"/>
          <w:b/>
          <w:szCs w:val="32"/>
          <w:lang w:val="en-US"/>
        </w:rPr>
      </w:pPr>
    </w:p>
    <w:p w14:paraId="29A4E643"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Council at its meeting on 23 October 2018 resolved:</w:t>
      </w:r>
    </w:p>
    <w:p w14:paraId="362265E4" w14:textId="77777777" w:rsidR="007F033D" w:rsidRPr="00AC1EE1" w:rsidRDefault="007F033D" w:rsidP="007F033D">
      <w:pPr>
        <w:jc w:val="both"/>
        <w:rPr>
          <w:rFonts w:ascii="Arial" w:eastAsia="Calibri" w:hAnsi="Arial" w:cs="Arial"/>
          <w:szCs w:val="32"/>
          <w:lang w:val="en-US"/>
        </w:rPr>
      </w:pPr>
    </w:p>
    <w:p w14:paraId="60ABB597"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“That Council endorses the proposed community engagement plan for Mt Claremont Oval and seeks a report to be prepared on the results of the consultation for consideration in December 2018.”</w:t>
      </w:r>
    </w:p>
    <w:p w14:paraId="366252EC" w14:textId="77777777" w:rsidR="007F033D" w:rsidRPr="00AC1EE1" w:rsidRDefault="007F033D" w:rsidP="007F033D">
      <w:pPr>
        <w:jc w:val="both"/>
        <w:rPr>
          <w:rFonts w:ascii="Arial" w:eastAsia="Calibri" w:hAnsi="Arial" w:cs="Arial"/>
          <w:szCs w:val="32"/>
          <w:lang w:val="en-US"/>
        </w:rPr>
      </w:pPr>
    </w:p>
    <w:p w14:paraId="7514053E"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 xml:space="preserve">This report presents the findings form the community engagement activities undertaken as contained in Attachment 1 of this report. Submissions and surveys have been </w:t>
      </w:r>
      <w:proofErr w:type="spellStart"/>
      <w:r w:rsidRPr="00AC1EE1">
        <w:rPr>
          <w:rFonts w:ascii="Arial" w:eastAsia="Calibri" w:hAnsi="Arial" w:cs="Arial"/>
          <w:szCs w:val="32"/>
          <w:lang w:val="en-US"/>
        </w:rPr>
        <w:t>summarised</w:t>
      </w:r>
      <w:proofErr w:type="spellEnd"/>
      <w:r w:rsidRPr="00AC1EE1">
        <w:rPr>
          <w:rFonts w:ascii="Arial" w:eastAsia="Calibri" w:hAnsi="Arial" w:cs="Arial"/>
          <w:szCs w:val="32"/>
          <w:lang w:val="en-US"/>
        </w:rPr>
        <w:t xml:space="preserve"> along with the identification of the key themes resulting from the feedback received.</w:t>
      </w:r>
    </w:p>
    <w:p w14:paraId="2EDA9503"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lastRenderedPageBreak/>
        <w:t xml:space="preserve">Access to all documents have been provided to </w:t>
      </w:r>
      <w:proofErr w:type="spellStart"/>
      <w:r w:rsidRPr="00AC1EE1">
        <w:rPr>
          <w:rFonts w:ascii="Arial" w:eastAsia="Calibri" w:hAnsi="Arial" w:cs="Arial"/>
          <w:szCs w:val="32"/>
          <w:lang w:val="en-US"/>
        </w:rPr>
        <w:t>Councillors</w:t>
      </w:r>
      <w:proofErr w:type="spellEnd"/>
      <w:r w:rsidRPr="00AC1EE1">
        <w:rPr>
          <w:rFonts w:ascii="Arial" w:eastAsia="Calibri" w:hAnsi="Arial" w:cs="Arial"/>
          <w:szCs w:val="32"/>
          <w:lang w:val="en-US"/>
        </w:rPr>
        <w:t xml:space="preserve"> (via Council portal) to maintain confidentiality for respondents. An overview of the results from the community engagement activities follow.</w:t>
      </w:r>
    </w:p>
    <w:p w14:paraId="12935548" w14:textId="77777777" w:rsidR="007F033D" w:rsidRPr="00AC1EE1" w:rsidRDefault="007F033D" w:rsidP="007F033D">
      <w:pPr>
        <w:jc w:val="both"/>
        <w:rPr>
          <w:rFonts w:ascii="Arial" w:eastAsia="Calibri" w:hAnsi="Arial" w:cs="Arial"/>
          <w:b/>
          <w:szCs w:val="32"/>
          <w:lang w:val="en-US"/>
        </w:rPr>
      </w:pPr>
    </w:p>
    <w:p w14:paraId="393B5FAF"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Discussion/Overview</w:t>
      </w:r>
    </w:p>
    <w:p w14:paraId="35D27CB7" w14:textId="77777777" w:rsidR="007F033D" w:rsidRPr="00AC1EE1" w:rsidRDefault="007F033D" w:rsidP="007F033D">
      <w:pPr>
        <w:jc w:val="both"/>
        <w:rPr>
          <w:rFonts w:ascii="Arial" w:eastAsia="Calibri" w:hAnsi="Arial" w:cs="Arial"/>
          <w:szCs w:val="32"/>
          <w:lang w:val="en-US"/>
        </w:rPr>
      </w:pPr>
    </w:p>
    <w:p w14:paraId="67073E89" w14:textId="77777777" w:rsidR="007F033D" w:rsidRPr="00AC1EE1" w:rsidRDefault="007F033D" w:rsidP="007F033D">
      <w:pPr>
        <w:jc w:val="both"/>
        <w:rPr>
          <w:rFonts w:ascii="Arial" w:eastAsia="Calibri" w:hAnsi="Arial" w:cs="Arial"/>
          <w:szCs w:val="24"/>
          <w:lang w:val="en-GB"/>
        </w:rPr>
      </w:pPr>
      <w:bookmarkStart w:id="124" w:name="_Toc531015432"/>
      <w:r w:rsidRPr="00AC1EE1">
        <w:rPr>
          <w:rFonts w:ascii="Arial" w:eastAsia="Calibri" w:hAnsi="Arial" w:cs="Arial"/>
          <w:szCs w:val="24"/>
          <w:lang w:val="en-GB"/>
        </w:rPr>
        <w:t>Community engagement has been undertaken with residents, property owners, user groups, sporting clubs, associations and stakeholders, along with the broader community, on a proposal for the Westside Wolves to develop permanent hockey facilities (club rooms, artificial turf and car park) on a section of green space at Mt Claremont Reserve.</w:t>
      </w:r>
    </w:p>
    <w:p w14:paraId="1BF7079B"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The aim of the engagement project was to understand the level of community support and their views on the proposal, to assist with the Council’s decision-making on whether to approve a period for the club to further investigate and develop a detailed proposal and business plan (including designs, costings and sources of funding).</w:t>
      </w:r>
    </w:p>
    <w:p w14:paraId="6EEB861E" w14:textId="77777777" w:rsidR="007F033D" w:rsidRPr="00AC1EE1" w:rsidRDefault="007F033D" w:rsidP="007F033D">
      <w:pPr>
        <w:jc w:val="both"/>
        <w:rPr>
          <w:rFonts w:ascii="Arial" w:eastAsia="Calibri" w:hAnsi="Arial" w:cs="Arial"/>
          <w:szCs w:val="24"/>
          <w:lang w:val="en-GB"/>
        </w:rPr>
      </w:pPr>
    </w:p>
    <w:p w14:paraId="5C8531AC"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The community was invited to complete an online survey to enable the City to gauge the level of community support for this proposal. Opportunities were also provided for submissions via email, post or delivery to the Administration Centre. Hardcopy surveys were produced and submissions by telephone were provided for people who did not have access or did not use computers.</w:t>
      </w:r>
    </w:p>
    <w:p w14:paraId="7CCF683A" w14:textId="77777777" w:rsidR="007F033D" w:rsidRPr="00AC1EE1" w:rsidRDefault="007F033D" w:rsidP="007F033D">
      <w:pPr>
        <w:jc w:val="both"/>
        <w:rPr>
          <w:rFonts w:ascii="Arial" w:eastAsia="Calibri" w:hAnsi="Arial" w:cs="Arial"/>
          <w:szCs w:val="24"/>
          <w:lang w:val="en-GB"/>
        </w:rPr>
      </w:pPr>
    </w:p>
    <w:p w14:paraId="3BDE639E"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25" w:name="_Toc531768743"/>
      <w:bookmarkStart w:id="126" w:name="_Toc532561349"/>
      <w:bookmarkStart w:id="127" w:name="_Toc533085297"/>
      <w:r w:rsidRPr="00AC1EE1">
        <w:rPr>
          <w:rFonts w:ascii="Arial" w:hAnsi="Arial" w:cs="Arial"/>
          <w:b/>
          <w:bCs/>
          <w:sz w:val="26"/>
          <w:szCs w:val="26"/>
          <w:lang w:val="en-GB"/>
        </w:rPr>
        <w:t>Communications and participation</w:t>
      </w:r>
      <w:bookmarkEnd w:id="125"/>
      <w:bookmarkEnd w:id="126"/>
      <w:bookmarkEnd w:id="127"/>
    </w:p>
    <w:p w14:paraId="5DA089A0" w14:textId="77777777" w:rsidR="007F033D" w:rsidRDefault="007F033D" w:rsidP="007F033D">
      <w:pPr>
        <w:jc w:val="both"/>
        <w:rPr>
          <w:rFonts w:ascii="Arial" w:eastAsia="Calibri" w:hAnsi="Arial" w:cs="Arial"/>
          <w:szCs w:val="24"/>
          <w:lang w:val="en-GB"/>
        </w:rPr>
      </w:pPr>
    </w:p>
    <w:p w14:paraId="72CCA82C"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1,410 </w:t>
      </w:r>
      <w:bookmarkEnd w:id="124"/>
      <w:r w:rsidRPr="00AC1EE1">
        <w:rPr>
          <w:rFonts w:ascii="Arial" w:eastAsia="Calibri" w:hAnsi="Arial" w:cs="Arial"/>
          <w:szCs w:val="24"/>
          <w:lang w:val="en-GB"/>
        </w:rPr>
        <w:t xml:space="preserve">property owners and residents were directly contacted within the area bounded by Lantana Avenue, </w:t>
      </w:r>
      <w:proofErr w:type="spellStart"/>
      <w:r w:rsidRPr="00AC1EE1">
        <w:rPr>
          <w:rFonts w:ascii="Arial" w:eastAsia="Calibri" w:hAnsi="Arial" w:cs="Arial"/>
          <w:szCs w:val="24"/>
          <w:lang w:val="en-GB"/>
        </w:rPr>
        <w:t>Moora</w:t>
      </w:r>
      <w:proofErr w:type="spellEnd"/>
      <w:r w:rsidRPr="00AC1EE1">
        <w:rPr>
          <w:rFonts w:ascii="Arial" w:eastAsia="Calibri" w:hAnsi="Arial" w:cs="Arial"/>
          <w:szCs w:val="24"/>
          <w:lang w:val="en-GB"/>
        </w:rPr>
        <w:t xml:space="preserve"> Drive, Heritage Lane, St Johns Wood Boulevard, </w:t>
      </w:r>
      <w:proofErr w:type="spellStart"/>
      <w:r w:rsidRPr="00AC1EE1">
        <w:rPr>
          <w:rFonts w:ascii="Arial" w:eastAsia="Calibri" w:hAnsi="Arial" w:cs="Arial"/>
          <w:szCs w:val="24"/>
          <w:lang w:val="en-GB"/>
        </w:rPr>
        <w:t>Haldene</w:t>
      </w:r>
      <w:proofErr w:type="spellEnd"/>
      <w:r w:rsidRPr="00AC1EE1">
        <w:rPr>
          <w:rFonts w:ascii="Arial" w:eastAsia="Calibri" w:hAnsi="Arial" w:cs="Arial"/>
          <w:szCs w:val="24"/>
          <w:lang w:val="en-GB"/>
        </w:rPr>
        <w:t xml:space="preserve"> Street and Rochdale Road as they would be impacted or potentially impacted by this proposal (1,424 including stakeholders).</w:t>
      </w:r>
    </w:p>
    <w:p w14:paraId="305C9327" w14:textId="77777777" w:rsidR="007F033D" w:rsidRPr="00AC1EE1" w:rsidRDefault="007F033D" w:rsidP="007F033D">
      <w:pPr>
        <w:jc w:val="both"/>
        <w:rPr>
          <w:rFonts w:ascii="Arial" w:eastAsia="Calibri" w:hAnsi="Arial" w:cs="Arial"/>
          <w:szCs w:val="24"/>
          <w:lang w:val="en-GB"/>
        </w:rPr>
      </w:pPr>
    </w:p>
    <w:p w14:paraId="6A85F9AF"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A media release was </w:t>
      </w:r>
      <w:proofErr w:type="gramStart"/>
      <w:r w:rsidRPr="00AC1EE1">
        <w:rPr>
          <w:rFonts w:ascii="Arial" w:eastAsia="Calibri" w:hAnsi="Arial" w:cs="Arial"/>
          <w:szCs w:val="24"/>
          <w:lang w:val="en-GB"/>
        </w:rPr>
        <w:t>issued</w:t>
      </w:r>
      <w:proofErr w:type="gramEnd"/>
      <w:r w:rsidRPr="00AC1EE1">
        <w:rPr>
          <w:rFonts w:ascii="Arial" w:eastAsia="Calibri" w:hAnsi="Arial" w:cs="Arial"/>
          <w:szCs w:val="24"/>
          <w:lang w:val="en-GB"/>
        </w:rPr>
        <w:t xml:space="preserve"> and advertising was published in the POST and Western Suburbs Weekly newspapers along with notices and large banners displayed in various locations in key traffic areas around the reserve.</w:t>
      </w:r>
    </w:p>
    <w:p w14:paraId="30C8A975" w14:textId="77777777" w:rsidR="007F033D" w:rsidRPr="00AC1EE1" w:rsidRDefault="007F033D" w:rsidP="007F033D">
      <w:pPr>
        <w:jc w:val="both"/>
        <w:rPr>
          <w:rFonts w:ascii="Arial" w:eastAsia="Calibri" w:hAnsi="Arial" w:cs="Arial"/>
          <w:szCs w:val="24"/>
          <w:lang w:val="en-GB"/>
        </w:rPr>
      </w:pPr>
    </w:p>
    <w:p w14:paraId="1D19C326"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Posts were placed on the City’s Facebook and Twitter accounts which reached 3,099 people and included 334 reactions, comments and shares.</w:t>
      </w:r>
    </w:p>
    <w:p w14:paraId="006053E3" w14:textId="77777777" w:rsidR="007F033D" w:rsidRPr="00AC1EE1" w:rsidRDefault="007F033D" w:rsidP="007F033D">
      <w:pPr>
        <w:jc w:val="both"/>
        <w:rPr>
          <w:rFonts w:ascii="Arial" w:eastAsia="Calibri" w:hAnsi="Arial" w:cs="Arial"/>
          <w:szCs w:val="24"/>
          <w:lang w:val="en-GB"/>
        </w:rPr>
      </w:pPr>
    </w:p>
    <w:p w14:paraId="0A7EDF18"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During the engagement period, the City became aware of the unsolicited promotion and awareness of the project by local community and activist groups:</w:t>
      </w:r>
    </w:p>
    <w:p w14:paraId="404154F7" w14:textId="77777777" w:rsidR="007F033D" w:rsidRPr="00AC1EE1" w:rsidRDefault="007F033D" w:rsidP="007F033D">
      <w:pPr>
        <w:jc w:val="both"/>
        <w:rPr>
          <w:rFonts w:ascii="Arial" w:eastAsia="Calibri" w:hAnsi="Arial" w:cs="Arial"/>
          <w:szCs w:val="24"/>
          <w:lang w:val="en-GB"/>
        </w:rPr>
      </w:pPr>
    </w:p>
    <w:p w14:paraId="25656742" w14:textId="77777777" w:rsidR="007F033D"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Westside Wolves Hockey Club – full-page advertising in the POST newspaper and a brochure insert along with information on their website promoting “the Wolves need a Den”.</w:t>
      </w:r>
    </w:p>
    <w:p w14:paraId="3E3709DF"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A group called “Friends of the Mt Claremont Oval” produced a Facebook page, website and a flyer “Save Mt Claremont Park/oval from the Westside Wolves”. This flyer was distributed within the community, placed on the Mt Claremont Community Centre noticeboard and attached to the City of Nedlands hardcopy survey.</w:t>
      </w:r>
    </w:p>
    <w:p w14:paraId="60828102"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lastRenderedPageBreak/>
        <w:t>Two petitions were attached to the Friends of the Mt Claremont Oval submission: Ditch the Pitch petition (paper) and electronic (change.org) (see Section below)</w:t>
      </w:r>
    </w:p>
    <w:p w14:paraId="099C1122"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 xml:space="preserve">One petition from the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and Lisle Villages rejecting the proposal (see Section below)</w:t>
      </w:r>
    </w:p>
    <w:p w14:paraId="4349EBF1"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Numerous Facebook posts from the Friends of the Mt Claremont Oval, the Westside Wolves Hockey Club and their supporters.</w:t>
      </w:r>
    </w:p>
    <w:p w14:paraId="05ED44EF"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Notices and statements from users of the oval were attached to the cricket practice nets at the reserve.</w:t>
      </w:r>
    </w:p>
    <w:p w14:paraId="7A7A4A21"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There were also numerous complaints to the City regarding the behaviour of people within the community protesting the proposal and those supporting the proposal.</w:t>
      </w:r>
    </w:p>
    <w:p w14:paraId="407AD4DE" w14:textId="77777777" w:rsidR="007F033D" w:rsidRPr="00AC1EE1" w:rsidRDefault="007F033D" w:rsidP="00B25DD4">
      <w:pPr>
        <w:numPr>
          <w:ilvl w:val="1"/>
          <w:numId w:val="43"/>
        </w:numPr>
        <w:ind w:left="426" w:hanging="426"/>
        <w:contextualSpacing/>
        <w:jc w:val="both"/>
        <w:rPr>
          <w:rFonts w:ascii="Arial" w:eastAsia="Calibri" w:hAnsi="Arial" w:cs="Arial"/>
          <w:szCs w:val="24"/>
          <w:lang w:val="en-GB"/>
        </w:rPr>
      </w:pPr>
      <w:r w:rsidRPr="00AC1EE1">
        <w:rPr>
          <w:rFonts w:ascii="Arial" w:eastAsia="Calibri" w:hAnsi="Arial" w:cs="Arial"/>
          <w:szCs w:val="24"/>
          <w:lang w:val="en-GB"/>
        </w:rPr>
        <w:t>Facebook posts were also placed by the POST newspaper, Western Suburbs Weekly, Sunday Times and the online publication, Perth Now.</w:t>
      </w:r>
    </w:p>
    <w:p w14:paraId="43450C4F" w14:textId="77777777" w:rsidR="007F033D" w:rsidRPr="00AC1EE1" w:rsidRDefault="007F033D" w:rsidP="00B25DD4">
      <w:pPr>
        <w:numPr>
          <w:ilvl w:val="1"/>
          <w:numId w:val="43"/>
        </w:numPr>
        <w:ind w:left="425" w:hanging="425"/>
        <w:contextualSpacing/>
        <w:jc w:val="both"/>
        <w:rPr>
          <w:rFonts w:ascii="Arial" w:eastAsia="Calibri" w:hAnsi="Arial" w:cs="Arial"/>
          <w:szCs w:val="24"/>
          <w:lang w:val="en-GB"/>
        </w:rPr>
      </w:pPr>
      <w:r w:rsidRPr="00AC1EE1">
        <w:rPr>
          <w:rFonts w:ascii="Arial" w:eastAsia="Calibri" w:hAnsi="Arial" w:cs="Arial"/>
          <w:szCs w:val="24"/>
          <w:lang w:val="en-GB"/>
        </w:rPr>
        <w:t>Approximately 30 letters to the editor in the POST newspaper and the Western Suburbs Weekly.</w:t>
      </w:r>
    </w:p>
    <w:p w14:paraId="4AF60D5D" w14:textId="77777777" w:rsidR="007F033D" w:rsidRDefault="007F033D" w:rsidP="007F033D">
      <w:pPr>
        <w:jc w:val="both"/>
        <w:rPr>
          <w:rFonts w:ascii="Arial" w:eastAsia="Calibri" w:hAnsi="Arial" w:cs="Arial"/>
          <w:szCs w:val="24"/>
          <w:lang w:val="en-GB"/>
        </w:rPr>
      </w:pPr>
    </w:p>
    <w:p w14:paraId="5C6B7A61"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The communication activities resulted in </w:t>
      </w:r>
      <w:r w:rsidRPr="00AC1EE1">
        <w:rPr>
          <w:rFonts w:ascii="Arial" w:eastAsia="Calibri" w:hAnsi="Arial" w:cs="Arial"/>
          <w:b/>
          <w:szCs w:val="24"/>
          <w:lang w:val="en-GB"/>
        </w:rPr>
        <w:t>6,920 visits</w:t>
      </w:r>
      <w:r w:rsidRPr="00AC1EE1">
        <w:rPr>
          <w:rFonts w:ascii="Arial" w:eastAsia="Calibri" w:hAnsi="Arial" w:cs="Arial"/>
          <w:szCs w:val="24"/>
          <w:lang w:val="en-GB"/>
        </w:rPr>
        <w:t>, mostly using the methods of: typing Your Voice Nedlands into the address bar after receiving the letter (3,781 people, 55 per cent). 2,330 people (34 per cent) accessed the site via social media with another 483 people (7 per cent) using a search engine. 200 people were referred from other websites (3 per cent) and 81 (1 per cent) used a .gov site (City of Nedlands) to access the site.</w:t>
      </w:r>
    </w:p>
    <w:p w14:paraId="2242D406" w14:textId="77777777" w:rsidR="007F033D" w:rsidRPr="00AC1EE1" w:rsidRDefault="007F033D" w:rsidP="007F033D">
      <w:pPr>
        <w:jc w:val="both"/>
        <w:rPr>
          <w:rFonts w:ascii="Arial" w:eastAsia="Calibri" w:hAnsi="Arial" w:cs="Arial"/>
          <w:szCs w:val="24"/>
          <w:lang w:val="en-GB"/>
        </w:rPr>
      </w:pPr>
    </w:p>
    <w:p w14:paraId="78CCBC86"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Of the 6,920 visits to the engagement page, 5,427 people viewed at least one page with 3,291 people progressing further to look at the images, download the concept plans (549) and read the key dates (42) and FAQs (510). 1,613 of these people progressed to becoming engaged with the project by completing the online survey (1,582) and/or asking questions (31) of the City. Submissions were also received from community groups both in support and opposing the hockey facility.</w:t>
      </w:r>
    </w:p>
    <w:p w14:paraId="6169526B" w14:textId="77777777" w:rsidR="007F033D" w:rsidRDefault="007F033D" w:rsidP="007F033D">
      <w:pPr>
        <w:jc w:val="both"/>
        <w:rPr>
          <w:rFonts w:ascii="Arial" w:eastAsia="Calibri" w:hAnsi="Arial" w:cs="Arial"/>
          <w:szCs w:val="24"/>
          <w:lang w:val="en-GB"/>
        </w:rPr>
      </w:pPr>
    </w:p>
    <w:p w14:paraId="22D5DC07"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28" w:name="_Toc531768744"/>
      <w:bookmarkStart w:id="129" w:name="_Toc532561350"/>
      <w:bookmarkStart w:id="130" w:name="_Toc533085298"/>
      <w:r w:rsidRPr="00AC1EE1">
        <w:rPr>
          <w:rFonts w:ascii="Arial" w:hAnsi="Arial" w:cs="Arial"/>
          <w:b/>
          <w:bCs/>
          <w:sz w:val="26"/>
          <w:szCs w:val="26"/>
          <w:lang w:val="en-GB"/>
        </w:rPr>
        <w:t>Petitions received</w:t>
      </w:r>
      <w:bookmarkEnd w:id="128"/>
      <w:bookmarkEnd w:id="129"/>
      <w:bookmarkEnd w:id="130"/>
    </w:p>
    <w:p w14:paraId="0166C653" w14:textId="77777777" w:rsidR="007F033D" w:rsidRPr="00AC1EE1" w:rsidRDefault="007F033D" w:rsidP="007F033D">
      <w:pPr>
        <w:jc w:val="both"/>
        <w:rPr>
          <w:rFonts w:ascii="Arial" w:eastAsia="Calibri" w:hAnsi="Arial" w:cs="Arial"/>
          <w:szCs w:val="24"/>
          <w:lang w:val="en-GB"/>
        </w:rPr>
      </w:pPr>
    </w:p>
    <w:p w14:paraId="5ED30018"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Three petitions were received opposing the proposal from the Westside Wolves Hockey Club, as follows:</w:t>
      </w:r>
    </w:p>
    <w:p w14:paraId="5FB77D6C" w14:textId="77777777" w:rsidR="007F033D" w:rsidRPr="00AC1EE1" w:rsidRDefault="007F033D" w:rsidP="007F033D">
      <w:pPr>
        <w:jc w:val="both"/>
        <w:rPr>
          <w:rFonts w:ascii="Arial" w:eastAsia="Calibri" w:hAnsi="Arial" w:cs="Arial"/>
          <w:szCs w:val="24"/>
          <w:lang w:val="en-GB"/>
        </w:rPr>
      </w:pPr>
    </w:p>
    <w:p w14:paraId="1D538256"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Petition 1: Save Mt Claremont Oval – Ditch the Pitch (paper petition)</w:t>
      </w:r>
    </w:p>
    <w:p w14:paraId="27BBD883" w14:textId="77777777" w:rsidR="007F033D" w:rsidRPr="00AC1EE1" w:rsidRDefault="007F033D" w:rsidP="007F033D">
      <w:pPr>
        <w:jc w:val="both"/>
        <w:rPr>
          <w:rFonts w:ascii="Arial" w:eastAsia="Calibri" w:hAnsi="Arial" w:cs="Arial"/>
          <w:szCs w:val="24"/>
          <w:lang w:val="en-GB"/>
        </w:rPr>
      </w:pPr>
    </w:p>
    <w:p w14:paraId="6C6DE710"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stated “The Westside Wolves propose to take approximately 40% of the oval for fenced Astro Turf Hockey Pitch, new Club House and a </w:t>
      </w:r>
      <w:proofErr w:type="gramStart"/>
      <w:r w:rsidRPr="00AC1EE1">
        <w:rPr>
          <w:rFonts w:ascii="Arial" w:eastAsia="Calibri" w:hAnsi="Arial" w:cs="Arial"/>
          <w:szCs w:val="24"/>
          <w:lang w:val="en-GB"/>
        </w:rPr>
        <w:t>60 space</w:t>
      </w:r>
      <w:proofErr w:type="gramEnd"/>
      <w:r w:rsidRPr="00AC1EE1">
        <w:rPr>
          <w:rFonts w:ascii="Arial" w:eastAsia="Calibri" w:hAnsi="Arial" w:cs="Arial"/>
          <w:szCs w:val="24"/>
          <w:lang w:val="en-GB"/>
        </w:rPr>
        <w:t xml:space="preserve"> carpark. The remaining 60% grassed area will not be large enough to facilitate the needs of the Mt Claremont Primary Schools sporting activities, not the current 4 sporting clubs that use it. We fear this is privatising public space. Westside Wolves will become the exclusive lessee for one code, one club and one single use.</w:t>
      </w:r>
    </w:p>
    <w:p w14:paraId="4F4649F9" w14:textId="77777777" w:rsidR="007F033D" w:rsidRPr="00AC1EE1" w:rsidRDefault="007F033D" w:rsidP="007F033D">
      <w:pPr>
        <w:jc w:val="both"/>
        <w:rPr>
          <w:rFonts w:ascii="Arial" w:eastAsia="Calibri" w:hAnsi="Arial" w:cs="Arial"/>
          <w:szCs w:val="24"/>
          <w:lang w:val="en-GB"/>
        </w:rPr>
      </w:pPr>
    </w:p>
    <w:p w14:paraId="5690A45B"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There will be an impact on the local residents and school children crossing the road due to the increased generation of traffic for the facility. Not to mention the environmental impact on the surrounding bushland.</w:t>
      </w:r>
    </w:p>
    <w:p w14:paraId="0064E783"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lastRenderedPageBreak/>
        <w:t xml:space="preserve">To see more reasons as why we need to save Mt Claremont oval as open green space, go to “Friends of Mount Claremont Oval” Facebook Page </w:t>
      </w:r>
      <w:hyperlink r:id="rId17" w:history="1">
        <w:r w:rsidRPr="00AC1EE1">
          <w:rPr>
            <w:rFonts w:ascii="Arial" w:eastAsia="Calibri" w:hAnsi="Arial" w:cs="Arial"/>
            <w:color w:val="0000FF"/>
            <w:szCs w:val="24"/>
            <w:u w:val="single"/>
            <w:lang w:val="en-GB"/>
          </w:rPr>
          <w:t>www.saveoouroval.com</w:t>
        </w:r>
      </w:hyperlink>
    </w:p>
    <w:p w14:paraId="3A124A7B" w14:textId="77777777" w:rsidR="007F033D" w:rsidRPr="00AC1EE1" w:rsidRDefault="007F033D" w:rsidP="007F033D">
      <w:pPr>
        <w:jc w:val="both"/>
        <w:rPr>
          <w:rFonts w:ascii="Arial" w:eastAsia="Calibri" w:hAnsi="Arial" w:cs="Arial"/>
          <w:szCs w:val="24"/>
          <w:lang w:val="en-GB"/>
        </w:rPr>
      </w:pPr>
    </w:p>
    <w:p w14:paraId="6AC02BDF"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We, the undersigned oppose the Mt Claremont Oval – Proposal from Westside Wolves Hockey Club.”</w:t>
      </w:r>
    </w:p>
    <w:p w14:paraId="695FF468" w14:textId="77777777" w:rsidR="007F033D" w:rsidRPr="00AC1EE1" w:rsidRDefault="007F033D" w:rsidP="007F033D">
      <w:pPr>
        <w:jc w:val="both"/>
        <w:rPr>
          <w:rFonts w:ascii="Arial" w:eastAsia="Calibri" w:hAnsi="Arial" w:cs="Arial"/>
          <w:szCs w:val="24"/>
          <w:lang w:val="en-GB"/>
        </w:rPr>
      </w:pPr>
    </w:p>
    <w:p w14:paraId="2130374A"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Petition 2: Save Mt Claremont Oval – Ditch the Pitch (change.org)</w:t>
      </w:r>
    </w:p>
    <w:p w14:paraId="51C5CEE0" w14:textId="77777777" w:rsidR="007F033D" w:rsidRPr="00AC1EE1" w:rsidRDefault="007F033D" w:rsidP="007F033D">
      <w:pPr>
        <w:jc w:val="both"/>
        <w:rPr>
          <w:rFonts w:ascii="Arial" w:eastAsia="Calibri" w:hAnsi="Arial" w:cs="Arial"/>
          <w:szCs w:val="24"/>
          <w:lang w:val="en-GB"/>
        </w:rPr>
      </w:pPr>
    </w:p>
    <w:p w14:paraId="2C9E3BAC"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was an electronic survey through the website </w:t>
      </w:r>
      <w:hyperlink r:id="rId18" w:history="1">
        <w:r w:rsidRPr="00AC1EE1">
          <w:rPr>
            <w:rFonts w:ascii="Arial" w:eastAsia="Calibri" w:hAnsi="Arial" w:cs="Arial"/>
            <w:color w:val="0000FF"/>
            <w:szCs w:val="24"/>
            <w:u w:val="single"/>
            <w:lang w:val="en-GB"/>
          </w:rPr>
          <w:t>www.change.org</w:t>
        </w:r>
      </w:hyperlink>
      <w:r w:rsidRPr="00AC1EE1">
        <w:rPr>
          <w:rFonts w:ascii="Arial" w:eastAsia="Calibri" w:hAnsi="Arial" w:cs="Arial"/>
          <w:szCs w:val="24"/>
          <w:lang w:val="en-GB"/>
        </w:rPr>
        <w:t xml:space="preserve"> and stated, “Save Mt Claremont Oval – Ditch the Pitch.” No other commentary was provided.</w:t>
      </w:r>
    </w:p>
    <w:p w14:paraId="4D63F639" w14:textId="77777777" w:rsidR="007F033D" w:rsidRPr="00AC1EE1" w:rsidRDefault="007F033D" w:rsidP="007F033D">
      <w:pPr>
        <w:jc w:val="both"/>
        <w:rPr>
          <w:rFonts w:ascii="Arial" w:eastAsia="Calibri" w:hAnsi="Arial" w:cs="Arial"/>
          <w:szCs w:val="24"/>
          <w:lang w:val="en-GB"/>
        </w:rPr>
      </w:pPr>
    </w:p>
    <w:p w14:paraId="0EE9C027" w14:textId="77777777" w:rsidR="007F033D" w:rsidRPr="00AC1EE1" w:rsidRDefault="007F033D" w:rsidP="007F033D">
      <w:pPr>
        <w:jc w:val="both"/>
        <w:rPr>
          <w:rFonts w:ascii="Arial" w:eastAsia="Calibri" w:hAnsi="Arial" w:cs="Arial"/>
          <w:b/>
          <w:i/>
          <w:szCs w:val="24"/>
          <w:lang w:val="en-GB"/>
        </w:rPr>
      </w:pPr>
      <w:r w:rsidRPr="00AC1EE1">
        <w:rPr>
          <w:rFonts w:ascii="Arial" w:eastAsia="Calibri" w:hAnsi="Arial" w:cs="Arial"/>
          <w:b/>
          <w:i/>
          <w:szCs w:val="24"/>
          <w:lang w:val="en-GB"/>
        </w:rPr>
        <w:t xml:space="preserve">Petition 3: </w:t>
      </w:r>
      <w:proofErr w:type="spellStart"/>
      <w:r w:rsidRPr="00AC1EE1">
        <w:rPr>
          <w:rFonts w:ascii="Arial" w:eastAsia="Calibri" w:hAnsi="Arial" w:cs="Arial"/>
          <w:b/>
          <w:i/>
          <w:szCs w:val="24"/>
          <w:lang w:val="en-GB"/>
        </w:rPr>
        <w:t>Leaweena</w:t>
      </w:r>
      <w:proofErr w:type="spellEnd"/>
      <w:r w:rsidRPr="00AC1EE1">
        <w:rPr>
          <w:rFonts w:ascii="Arial" w:eastAsia="Calibri" w:hAnsi="Arial" w:cs="Arial"/>
          <w:b/>
          <w:i/>
          <w:szCs w:val="24"/>
          <w:lang w:val="en-GB"/>
        </w:rPr>
        <w:t xml:space="preserve"> and Lisle Villages</w:t>
      </w:r>
    </w:p>
    <w:p w14:paraId="387D4AAC" w14:textId="77777777" w:rsidR="007F033D" w:rsidRPr="00AC1EE1" w:rsidRDefault="007F033D" w:rsidP="007F033D">
      <w:pPr>
        <w:jc w:val="both"/>
        <w:rPr>
          <w:rFonts w:ascii="Arial" w:eastAsia="Calibri" w:hAnsi="Arial" w:cs="Arial"/>
          <w:szCs w:val="24"/>
          <w:lang w:val="en-GB"/>
        </w:rPr>
      </w:pPr>
    </w:p>
    <w:p w14:paraId="39A66C4C"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This petition was presented from the Residents’ Committee, titled “Mount Claremont Oval Westside Wolves Hockey Club Proposal”. This petition </w:t>
      </w:r>
      <w:proofErr w:type="gramStart"/>
      <w:r w:rsidRPr="00AC1EE1">
        <w:rPr>
          <w:rFonts w:ascii="Arial" w:eastAsia="Calibri" w:hAnsi="Arial" w:cs="Arial"/>
          <w:szCs w:val="24"/>
          <w:lang w:val="en-GB"/>
        </w:rPr>
        <w:t>stated</w:t>
      </w:r>
      <w:proofErr w:type="gramEnd"/>
      <w:r w:rsidRPr="00AC1EE1">
        <w:rPr>
          <w:rFonts w:ascii="Arial" w:eastAsia="Calibri" w:hAnsi="Arial" w:cs="Arial"/>
          <w:szCs w:val="24"/>
          <w:lang w:val="en-GB"/>
        </w:rPr>
        <w:t xml:space="preserve"> “We the undersigned residents of Lisle &amp;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Villages reject unequivocally the above proposal.”</w:t>
      </w:r>
    </w:p>
    <w:p w14:paraId="409561D9" w14:textId="77777777" w:rsidR="007F033D" w:rsidRPr="00AC1EE1" w:rsidRDefault="007F033D" w:rsidP="007F033D">
      <w:pPr>
        <w:jc w:val="both"/>
        <w:rPr>
          <w:rFonts w:ascii="Arial" w:eastAsia="Calibri" w:hAnsi="Arial" w:cs="Arial"/>
          <w:szCs w:val="24"/>
          <w:lang w:val="en-GB"/>
        </w:rPr>
      </w:pPr>
    </w:p>
    <w:p w14:paraId="3DD78B30" w14:textId="77777777" w:rsidR="007F033D" w:rsidRPr="00AC1EE1" w:rsidRDefault="007F033D" w:rsidP="00B25DD4">
      <w:pPr>
        <w:keepNext/>
        <w:keepLines/>
        <w:numPr>
          <w:ilvl w:val="0"/>
          <w:numId w:val="47"/>
        </w:numPr>
        <w:ind w:left="0" w:firstLine="0"/>
        <w:outlineLvl w:val="1"/>
        <w:rPr>
          <w:rFonts w:ascii="Arial" w:hAnsi="Arial" w:cs="Arial"/>
          <w:b/>
          <w:bCs/>
          <w:sz w:val="26"/>
          <w:szCs w:val="26"/>
          <w:lang w:val="en-GB"/>
        </w:rPr>
      </w:pPr>
      <w:bookmarkStart w:id="131" w:name="_Toc531768745"/>
      <w:bookmarkStart w:id="132" w:name="_Toc532561351"/>
      <w:bookmarkStart w:id="133" w:name="_Toc533085299"/>
      <w:r w:rsidRPr="00AC1EE1">
        <w:rPr>
          <w:rFonts w:ascii="Arial" w:hAnsi="Arial" w:cs="Arial"/>
          <w:b/>
          <w:bCs/>
          <w:sz w:val="26"/>
          <w:szCs w:val="26"/>
          <w:lang w:val="en-GB"/>
        </w:rPr>
        <w:t>Overall results</w:t>
      </w:r>
      <w:bookmarkEnd w:id="131"/>
      <w:bookmarkEnd w:id="132"/>
      <w:bookmarkEnd w:id="133"/>
    </w:p>
    <w:p w14:paraId="1103839C" w14:textId="77777777" w:rsidR="007F033D" w:rsidRPr="00AC1EE1" w:rsidRDefault="007F033D" w:rsidP="007F033D">
      <w:pPr>
        <w:jc w:val="both"/>
        <w:rPr>
          <w:rFonts w:ascii="Arial" w:eastAsia="Calibri" w:hAnsi="Arial" w:cs="Arial"/>
          <w:szCs w:val="24"/>
          <w:lang w:val="en-GB"/>
        </w:rPr>
      </w:pPr>
    </w:p>
    <w:p w14:paraId="4EDCC2F9"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Due to the nature of responses to the engagement activities, particularly the completeness of the hardcopy surveys, the receipt of informal petitions, emails, letters and the complexity in tracking duplications has resulted in difficulties with determining the number of multiple responses by the same people.</w:t>
      </w:r>
    </w:p>
    <w:p w14:paraId="0630B95B" w14:textId="77777777" w:rsidR="007F033D" w:rsidRPr="00AC1EE1" w:rsidRDefault="007F033D" w:rsidP="007F033D">
      <w:pPr>
        <w:jc w:val="both"/>
        <w:rPr>
          <w:rFonts w:ascii="Arial" w:eastAsia="Calibri" w:hAnsi="Arial" w:cs="Arial"/>
          <w:szCs w:val="24"/>
          <w:lang w:val="en-GB"/>
        </w:rPr>
      </w:pPr>
    </w:p>
    <w:p w14:paraId="164384F2" w14:textId="77777777" w:rsidR="007F033D" w:rsidRDefault="007F033D" w:rsidP="007F033D">
      <w:pPr>
        <w:jc w:val="both"/>
        <w:rPr>
          <w:rFonts w:ascii="Arial" w:eastAsia="Calibri" w:hAnsi="Arial" w:cs="Arial"/>
          <w:szCs w:val="24"/>
          <w:lang w:val="en-GB"/>
        </w:rPr>
      </w:pPr>
      <w:r w:rsidRPr="00AC1EE1">
        <w:rPr>
          <w:rFonts w:ascii="Arial" w:eastAsia="Calibri" w:hAnsi="Arial" w:cs="Arial"/>
          <w:szCs w:val="24"/>
          <w:lang w:val="en-GB"/>
        </w:rPr>
        <w:t xml:space="preserve">In addition, the City received three informal petitions, two were attached to the Friends of Mt Claremont Oval (781 signatures) submission and one (41 signatures) came from the </w:t>
      </w:r>
      <w:proofErr w:type="spellStart"/>
      <w:r w:rsidRPr="00AC1EE1">
        <w:rPr>
          <w:rFonts w:ascii="Arial" w:eastAsia="Calibri" w:hAnsi="Arial" w:cs="Arial"/>
          <w:szCs w:val="24"/>
          <w:lang w:val="en-GB"/>
        </w:rPr>
        <w:t>Leaweena</w:t>
      </w:r>
      <w:proofErr w:type="spellEnd"/>
      <w:r w:rsidRPr="00AC1EE1">
        <w:rPr>
          <w:rFonts w:ascii="Arial" w:eastAsia="Calibri" w:hAnsi="Arial" w:cs="Arial"/>
          <w:szCs w:val="24"/>
          <w:lang w:val="en-GB"/>
        </w:rPr>
        <w:t xml:space="preserve"> and Lisle Villages opposing the project. The signatures from these petitions have not been recorded in the table below, however</w:t>
      </w:r>
      <w:r>
        <w:rPr>
          <w:rFonts w:ascii="Arial" w:eastAsia="Calibri" w:hAnsi="Arial" w:cs="Arial"/>
          <w:szCs w:val="24"/>
          <w:lang w:val="en-GB"/>
        </w:rPr>
        <w:t>,</w:t>
      </w:r>
      <w:r w:rsidRPr="00AC1EE1">
        <w:rPr>
          <w:rFonts w:ascii="Arial" w:eastAsia="Calibri" w:hAnsi="Arial" w:cs="Arial"/>
          <w:szCs w:val="24"/>
          <w:lang w:val="en-GB"/>
        </w:rPr>
        <w:t xml:space="preserve"> appear to represent 45 per cent per cent of the Mt Claremont area. Signatures may be duplicated in other forms of feedback on this subject and therefore cannot be validated.</w:t>
      </w:r>
    </w:p>
    <w:p w14:paraId="374FE3D3" w14:textId="77777777" w:rsidR="007F033D" w:rsidRDefault="007F033D" w:rsidP="007F033D">
      <w:pPr>
        <w:jc w:val="both"/>
        <w:rPr>
          <w:rFonts w:ascii="Arial" w:eastAsia="Calibri" w:hAnsi="Arial" w:cs="Arial"/>
          <w:szCs w:val="24"/>
          <w:lang w:val="en-GB"/>
        </w:rPr>
      </w:pPr>
    </w:p>
    <w:p w14:paraId="0EE3DA11" w14:textId="77777777" w:rsidR="007F033D" w:rsidRPr="00AC1EE1" w:rsidRDefault="007F033D" w:rsidP="007F033D">
      <w:pPr>
        <w:jc w:val="both"/>
        <w:rPr>
          <w:rFonts w:ascii="Arial" w:eastAsia="Calibri" w:hAnsi="Arial" w:cs="Arial"/>
          <w:szCs w:val="24"/>
          <w:lang w:val="en-GB"/>
        </w:rPr>
      </w:pPr>
      <w:r w:rsidRPr="00AC1EE1">
        <w:rPr>
          <w:rFonts w:ascii="Arial" w:eastAsia="Calibri" w:hAnsi="Arial" w:cs="Arial"/>
          <w:szCs w:val="24"/>
          <w:lang w:val="en-GB"/>
        </w:rPr>
        <w:t>Of the surveys received, 675 (43 per cent) surveys were received from residents who indicated they lived in Mt Claremont and 195 (12 per cent) were residents who indicated they lived in Claremont. The remaining 715 (45 per cent) relate to the remainder of the western suburbs, metropolitan Perth and country Western Australia. The table below provides the level of support for the proposal from all feedback mechanisms used for this project.</w:t>
      </w:r>
    </w:p>
    <w:p w14:paraId="56316B6E" w14:textId="18E55F48" w:rsidR="007F033D" w:rsidRDefault="007F033D" w:rsidP="007F033D">
      <w:pPr>
        <w:jc w:val="both"/>
        <w:rPr>
          <w:rFonts w:ascii="Arial" w:eastAsia="Calibri" w:hAnsi="Arial" w:cs="Arial"/>
          <w:szCs w:val="24"/>
          <w:lang w:val="en-GB"/>
        </w:rPr>
      </w:pPr>
    </w:p>
    <w:p w14:paraId="328511CB" w14:textId="36085AE9" w:rsidR="00496D86" w:rsidRDefault="00496D86" w:rsidP="007F033D">
      <w:pPr>
        <w:jc w:val="both"/>
        <w:rPr>
          <w:rFonts w:ascii="Arial" w:eastAsia="Calibri" w:hAnsi="Arial" w:cs="Arial"/>
          <w:szCs w:val="24"/>
          <w:lang w:val="en-GB"/>
        </w:rPr>
      </w:pPr>
    </w:p>
    <w:p w14:paraId="79945F07" w14:textId="4C0E8D33" w:rsidR="00496D86" w:rsidRDefault="00496D86" w:rsidP="007F033D">
      <w:pPr>
        <w:jc w:val="both"/>
        <w:rPr>
          <w:rFonts w:ascii="Arial" w:eastAsia="Calibri" w:hAnsi="Arial" w:cs="Arial"/>
          <w:szCs w:val="24"/>
          <w:lang w:val="en-GB"/>
        </w:rPr>
      </w:pPr>
    </w:p>
    <w:p w14:paraId="654BA887" w14:textId="228D3C6E" w:rsidR="00496D86" w:rsidRDefault="00496D86" w:rsidP="007F033D">
      <w:pPr>
        <w:jc w:val="both"/>
        <w:rPr>
          <w:rFonts w:ascii="Arial" w:eastAsia="Calibri" w:hAnsi="Arial" w:cs="Arial"/>
          <w:szCs w:val="24"/>
          <w:lang w:val="en-GB"/>
        </w:rPr>
      </w:pPr>
    </w:p>
    <w:p w14:paraId="1F540554" w14:textId="755D3849" w:rsidR="00496D86" w:rsidRDefault="00496D86" w:rsidP="007F033D">
      <w:pPr>
        <w:jc w:val="both"/>
        <w:rPr>
          <w:rFonts w:ascii="Arial" w:eastAsia="Calibri" w:hAnsi="Arial" w:cs="Arial"/>
          <w:szCs w:val="24"/>
          <w:lang w:val="en-GB"/>
        </w:rPr>
      </w:pPr>
    </w:p>
    <w:p w14:paraId="14454162" w14:textId="3FE9FFA1" w:rsidR="00496D86" w:rsidRDefault="00496D86" w:rsidP="007F033D">
      <w:pPr>
        <w:jc w:val="both"/>
        <w:rPr>
          <w:rFonts w:ascii="Arial" w:eastAsia="Calibri" w:hAnsi="Arial" w:cs="Arial"/>
          <w:szCs w:val="24"/>
          <w:lang w:val="en-GB"/>
        </w:rPr>
      </w:pPr>
    </w:p>
    <w:p w14:paraId="0F0091B7" w14:textId="23E2E53C" w:rsidR="00496D86" w:rsidRDefault="00496D86" w:rsidP="007F033D">
      <w:pPr>
        <w:jc w:val="both"/>
        <w:rPr>
          <w:rFonts w:ascii="Arial" w:eastAsia="Calibri" w:hAnsi="Arial" w:cs="Arial"/>
          <w:szCs w:val="24"/>
          <w:lang w:val="en-GB"/>
        </w:rPr>
      </w:pPr>
    </w:p>
    <w:p w14:paraId="5280FAC6" w14:textId="77777777" w:rsidR="00496D86" w:rsidRPr="00AC1EE1" w:rsidRDefault="00496D86" w:rsidP="007F033D">
      <w:pPr>
        <w:jc w:val="both"/>
        <w:rPr>
          <w:rFonts w:ascii="Arial" w:eastAsia="Calibri" w:hAnsi="Arial" w:cs="Arial"/>
          <w:szCs w:val="24"/>
          <w:lang w:val="en-GB"/>
        </w:rPr>
      </w:pPr>
    </w:p>
    <w:p w14:paraId="40F35013" w14:textId="77777777" w:rsidR="007F033D" w:rsidRPr="00AC1EE1" w:rsidRDefault="007F033D" w:rsidP="007F033D">
      <w:pPr>
        <w:jc w:val="center"/>
        <w:rPr>
          <w:rFonts w:ascii="Arial" w:eastAsia="Calibri" w:hAnsi="Arial" w:cs="Arial"/>
          <w:b/>
          <w:smallCaps/>
          <w:szCs w:val="24"/>
          <w:lang w:val="en-GB"/>
        </w:rPr>
      </w:pPr>
      <w:r w:rsidRPr="00AC1EE1">
        <w:rPr>
          <w:rFonts w:ascii="Arial" w:eastAsia="Calibri" w:hAnsi="Arial" w:cs="Arial"/>
          <w:b/>
          <w:smallCaps/>
          <w:szCs w:val="24"/>
          <w:lang w:val="en-GB"/>
        </w:rPr>
        <w:t>Support for the Proposal</w:t>
      </w:r>
    </w:p>
    <w:p w14:paraId="5153BF12" w14:textId="77777777" w:rsidR="007F033D" w:rsidRPr="00AC1EE1" w:rsidRDefault="007F033D" w:rsidP="007F033D">
      <w:pPr>
        <w:jc w:val="center"/>
        <w:rPr>
          <w:rFonts w:ascii="Arial" w:eastAsia="Calibri" w:hAnsi="Arial" w:cs="Arial"/>
          <w:smallCaps/>
          <w:sz w:val="16"/>
          <w:szCs w:val="16"/>
          <w:lang w:val="en-GB"/>
        </w:rPr>
      </w:pPr>
    </w:p>
    <w:tbl>
      <w:tblPr>
        <w:tblW w:w="8442" w:type="dxa"/>
        <w:jc w:val="center"/>
        <w:tblLayout w:type="fixed"/>
        <w:tblCellMar>
          <w:left w:w="0" w:type="dxa"/>
          <w:right w:w="0" w:type="dxa"/>
        </w:tblCellMar>
        <w:tblLook w:val="04A0" w:firstRow="1" w:lastRow="0" w:firstColumn="1" w:lastColumn="0" w:noHBand="0" w:noVBand="1"/>
      </w:tblPr>
      <w:tblGrid>
        <w:gridCol w:w="2371"/>
        <w:gridCol w:w="1056"/>
        <w:gridCol w:w="1187"/>
        <w:gridCol w:w="1321"/>
        <w:gridCol w:w="791"/>
        <w:gridCol w:w="792"/>
        <w:gridCol w:w="924"/>
      </w:tblGrid>
      <w:tr w:rsidR="007F033D" w:rsidRPr="00AC1EE1" w14:paraId="2F7C3CF9" w14:textId="77777777" w:rsidTr="00CA1A5E">
        <w:trPr>
          <w:trHeight w:val="472"/>
          <w:jc w:val="center"/>
        </w:trPr>
        <w:tc>
          <w:tcPr>
            <w:tcW w:w="2371" w:type="dxa"/>
            <w:tcBorders>
              <w:top w:val="single" w:sz="8" w:space="0" w:color="FFFFFF"/>
              <w:left w:val="single" w:sz="8" w:space="0" w:color="auto"/>
              <w:bottom w:val="single" w:sz="4" w:space="0" w:color="auto"/>
              <w:right w:val="single" w:sz="8" w:space="0" w:color="FFFFFF"/>
            </w:tcBorders>
            <w:shd w:val="clear" w:color="auto" w:fill="2F5496"/>
            <w:tcMar>
              <w:top w:w="0" w:type="dxa"/>
              <w:left w:w="108" w:type="dxa"/>
              <w:bottom w:w="0" w:type="dxa"/>
              <w:right w:w="108" w:type="dxa"/>
            </w:tcMar>
            <w:vAlign w:val="center"/>
          </w:tcPr>
          <w:p w14:paraId="14D5EB09"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Support</w:t>
            </w:r>
          </w:p>
        </w:tc>
        <w:tc>
          <w:tcPr>
            <w:tcW w:w="1056" w:type="dxa"/>
            <w:tcBorders>
              <w:top w:val="single" w:sz="8" w:space="0" w:color="FFFFFF"/>
              <w:left w:val="single" w:sz="8" w:space="0" w:color="FFFFFF"/>
              <w:bottom w:val="single" w:sz="4" w:space="0" w:color="auto"/>
              <w:right w:val="single" w:sz="8" w:space="0" w:color="FFFFFF"/>
            </w:tcBorders>
            <w:shd w:val="clear" w:color="auto" w:fill="2F5496"/>
            <w:tcMar>
              <w:top w:w="0" w:type="dxa"/>
              <w:left w:w="108" w:type="dxa"/>
              <w:bottom w:w="0" w:type="dxa"/>
              <w:right w:w="108" w:type="dxa"/>
            </w:tcMar>
            <w:vAlign w:val="center"/>
          </w:tcPr>
          <w:p w14:paraId="6DA67569"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Online Survey</w:t>
            </w:r>
          </w:p>
        </w:tc>
        <w:tc>
          <w:tcPr>
            <w:tcW w:w="1187" w:type="dxa"/>
            <w:tcBorders>
              <w:top w:val="single" w:sz="8" w:space="0" w:color="FFFFFF"/>
              <w:left w:val="single" w:sz="8" w:space="0" w:color="FFFFFF"/>
              <w:bottom w:val="single" w:sz="4" w:space="0" w:color="auto"/>
              <w:right w:val="single" w:sz="8" w:space="0" w:color="FFFFFF"/>
            </w:tcBorders>
            <w:shd w:val="clear" w:color="auto" w:fill="2F5496"/>
            <w:tcMar>
              <w:top w:w="0" w:type="dxa"/>
              <w:left w:w="108" w:type="dxa"/>
              <w:bottom w:w="0" w:type="dxa"/>
              <w:right w:w="108" w:type="dxa"/>
            </w:tcMar>
            <w:vAlign w:val="center"/>
          </w:tcPr>
          <w:p w14:paraId="25F31F61"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Hardcopy Surveys</w:t>
            </w:r>
          </w:p>
        </w:tc>
        <w:tc>
          <w:tcPr>
            <w:tcW w:w="1321" w:type="dxa"/>
            <w:tcBorders>
              <w:top w:val="single" w:sz="4" w:space="0" w:color="FFFFFF"/>
              <w:left w:val="single" w:sz="4" w:space="0" w:color="FFFFFF"/>
              <w:bottom w:val="single" w:sz="4" w:space="0" w:color="auto"/>
              <w:right w:val="single" w:sz="8" w:space="0" w:color="FFFFFF"/>
            </w:tcBorders>
            <w:shd w:val="clear" w:color="auto" w:fill="2F5496"/>
            <w:vAlign w:val="center"/>
          </w:tcPr>
          <w:p w14:paraId="7B0784CE"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Stakeholder Submissions</w:t>
            </w:r>
          </w:p>
        </w:tc>
        <w:tc>
          <w:tcPr>
            <w:tcW w:w="791" w:type="dxa"/>
            <w:tcBorders>
              <w:top w:val="single" w:sz="4" w:space="0" w:color="FFFFFF"/>
              <w:left w:val="single" w:sz="4" w:space="0" w:color="FFFFFF"/>
              <w:bottom w:val="single" w:sz="4" w:space="0" w:color="auto"/>
              <w:right w:val="single" w:sz="8" w:space="0" w:color="FFFFFF"/>
            </w:tcBorders>
            <w:shd w:val="clear" w:color="auto" w:fill="2F5496"/>
            <w:vAlign w:val="center"/>
          </w:tcPr>
          <w:p w14:paraId="6A7ED85B"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Emails</w:t>
            </w:r>
          </w:p>
        </w:tc>
        <w:tc>
          <w:tcPr>
            <w:tcW w:w="792" w:type="dxa"/>
            <w:tcBorders>
              <w:top w:val="single" w:sz="4" w:space="0" w:color="FFFFFF"/>
              <w:left w:val="single" w:sz="4" w:space="0" w:color="FFFFFF"/>
              <w:bottom w:val="single" w:sz="4" w:space="0" w:color="auto"/>
              <w:right w:val="single" w:sz="4" w:space="0" w:color="FFFFFF"/>
            </w:tcBorders>
            <w:shd w:val="clear" w:color="auto" w:fill="2F5496"/>
          </w:tcPr>
          <w:p w14:paraId="1F3F0F46"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Phone Calls</w:t>
            </w:r>
          </w:p>
        </w:tc>
        <w:tc>
          <w:tcPr>
            <w:tcW w:w="924" w:type="dxa"/>
            <w:tcBorders>
              <w:top w:val="single" w:sz="4" w:space="0" w:color="FFFFFF"/>
              <w:left w:val="single" w:sz="4" w:space="0" w:color="FFFFFF"/>
              <w:bottom w:val="single" w:sz="4" w:space="0" w:color="auto"/>
              <w:right w:val="single" w:sz="8" w:space="0" w:color="FFFFFF"/>
            </w:tcBorders>
            <w:shd w:val="clear" w:color="auto" w:fill="2F5496"/>
            <w:vAlign w:val="center"/>
          </w:tcPr>
          <w:p w14:paraId="5139BFB4" w14:textId="77777777" w:rsidR="007F033D" w:rsidRPr="00AC1EE1" w:rsidRDefault="007F033D" w:rsidP="00CA1A5E">
            <w:pPr>
              <w:jc w:val="center"/>
              <w:rPr>
                <w:rFonts w:ascii="Arial" w:eastAsia="Calibri" w:hAnsi="Arial" w:cs="Arial"/>
                <w:b/>
                <w:color w:val="FFFFFF"/>
                <w:sz w:val="20"/>
                <w:lang w:val="en-GB"/>
              </w:rPr>
            </w:pPr>
            <w:r w:rsidRPr="00AC1EE1">
              <w:rPr>
                <w:rFonts w:ascii="Arial" w:eastAsia="Calibri" w:hAnsi="Arial" w:cs="Arial"/>
                <w:b/>
                <w:color w:val="FFFFFF"/>
                <w:sz w:val="20"/>
                <w:lang w:val="en-GB"/>
              </w:rPr>
              <w:t>Total</w:t>
            </w:r>
          </w:p>
        </w:tc>
      </w:tr>
      <w:tr w:rsidR="007F033D" w:rsidRPr="00AC1EE1" w14:paraId="2C62C18A" w14:textId="77777777" w:rsidTr="00CA1A5E">
        <w:trPr>
          <w:trHeight w:val="463"/>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3BFB77"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Yes, I support the proposal</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2AEA5C"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846</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6D9500"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274</w:t>
            </w:r>
          </w:p>
        </w:tc>
        <w:tc>
          <w:tcPr>
            <w:tcW w:w="1321" w:type="dxa"/>
            <w:tcBorders>
              <w:top w:val="single" w:sz="4" w:space="0" w:color="auto"/>
              <w:left w:val="single" w:sz="4" w:space="0" w:color="auto"/>
              <w:bottom w:val="single" w:sz="4" w:space="0" w:color="auto"/>
              <w:right w:val="single" w:sz="4" w:space="0" w:color="auto"/>
            </w:tcBorders>
            <w:vAlign w:val="center"/>
          </w:tcPr>
          <w:p w14:paraId="1FFA0914"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0</w:t>
            </w:r>
          </w:p>
        </w:tc>
        <w:tc>
          <w:tcPr>
            <w:tcW w:w="791" w:type="dxa"/>
            <w:tcBorders>
              <w:top w:val="single" w:sz="4" w:space="0" w:color="auto"/>
              <w:left w:val="single" w:sz="4" w:space="0" w:color="auto"/>
              <w:bottom w:val="single" w:sz="4" w:space="0" w:color="auto"/>
              <w:right w:val="single" w:sz="4" w:space="0" w:color="auto"/>
            </w:tcBorders>
            <w:vAlign w:val="center"/>
          </w:tcPr>
          <w:p w14:paraId="563B0347"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7</w:t>
            </w:r>
          </w:p>
        </w:tc>
        <w:tc>
          <w:tcPr>
            <w:tcW w:w="792" w:type="dxa"/>
            <w:tcBorders>
              <w:top w:val="single" w:sz="4" w:space="0" w:color="auto"/>
              <w:left w:val="single" w:sz="4" w:space="0" w:color="auto"/>
              <w:bottom w:val="single" w:sz="4" w:space="0" w:color="auto"/>
              <w:right w:val="single" w:sz="4" w:space="0" w:color="auto"/>
            </w:tcBorders>
            <w:vAlign w:val="center"/>
          </w:tcPr>
          <w:p w14:paraId="30F9B1C8"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7</w:t>
            </w:r>
          </w:p>
        </w:tc>
        <w:tc>
          <w:tcPr>
            <w:tcW w:w="924" w:type="dxa"/>
            <w:tcBorders>
              <w:top w:val="single" w:sz="4" w:space="0" w:color="auto"/>
              <w:left w:val="single" w:sz="4" w:space="0" w:color="auto"/>
              <w:bottom w:val="single" w:sz="4" w:space="0" w:color="auto"/>
              <w:right w:val="single" w:sz="4" w:space="0" w:color="auto"/>
            </w:tcBorders>
            <w:vAlign w:val="center"/>
          </w:tcPr>
          <w:p w14:paraId="76260A36"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1134</w:t>
            </w:r>
          </w:p>
        </w:tc>
      </w:tr>
      <w:tr w:rsidR="007F033D" w:rsidRPr="00AC1EE1" w14:paraId="106CA085" w14:textId="77777777" w:rsidTr="00CA1A5E">
        <w:trPr>
          <w:trHeight w:val="18"/>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791CA"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 xml:space="preserve">No, I do not support the proposal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0D73D"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725</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9E055F"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150</w:t>
            </w:r>
          </w:p>
        </w:tc>
        <w:tc>
          <w:tcPr>
            <w:tcW w:w="1321" w:type="dxa"/>
            <w:tcBorders>
              <w:top w:val="single" w:sz="4" w:space="0" w:color="auto"/>
              <w:left w:val="single" w:sz="4" w:space="0" w:color="auto"/>
              <w:bottom w:val="single" w:sz="4" w:space="0" w:color="auto"/>
              <w:right w:val="single" w:sz="4" w:space="0" w:color="auto"/>
            </w:tcBorders>
            <w:vAlign w:val="center"/>
          </w:tcPr>
          <w:p w14:paraId="1A40C88F"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6</w:t>
            </w:r>
          </w:p>
        </w:tc>
        <w:tc>
          <w:tcPr>
            <w:tcW w:w="791" w:type="dxa"/>
            <w:tcBorders>
              <w:top w:val="single" w:sz="4" w:space="0" w:color="auto"/>
              <w:left w:val="single" w:sz="4" w:space="0" w:color="auto"/>
              <w:bottom w:val="single" w:sz="4" w:space="0" w:color="auto"/>
              <w:right w:val="single" w:sz="4" w:space="0" w:color="auto"/>
            </w:tcBorders>
            <w:vAlign w:val="center"/>
          </w:tcPr>
          <w:p w14:paraId="425ACE85"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43</w:t>
            </w:r>
          </w:p>
        </w:tc>
        <w:tc>
          <w:tcPr>
            <w:tcW w:w="792" w:type="dxa"/>
            <w:tcBorders>
              <w:top w:val="single" w:sz="4" w:space="0" w:color="auto"/>
              <w:left w:val="single" w:sz="4" w:space="0" w:color="auto"/>
              <w:bottom w:val="single" w:sz="4" w:space="0" w:color="auto"/>
              <w:right w:val="single" w:sz="4" w:space="0" w:color="auto"/>
            </w:tcBorders>
            <w:vAlign w:val="center"/>
          </w:tcPr>
          <w:p w14:paraId="30B1A37A"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6</w:t>
            </w:r>
          </w:p>
        </w:tc>
        <w:tc>
          <w:tcPr>
            <w:tcW w:w="924" w:type="dxa"/>
            <w:tcBorders>
              <w:top w:val="single" w:sz="4" w:space="0" w:color="auto"/>
              <w:left w:val="single" w:sz="4" w:space="0" w:color="auto"/>
              <w:bottom w:val="single" w:sz="4" w:space="0" w:color="auto"/>
              <w:right w:val="single" w:sz="4" w:space="0" w:color="auto"/>
            </w:tcBorders>
            <w:vAlign w:val="center"/>
          </w:tcPr>
          <w:p w14:paraId="29D94D06"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930</w:t>
            </w:r>
          </w:p>
        </w:tc>
      </w:tr>
      <w:tr w:rsidR="007F033D" w:rsidRPr="00AC1EE1" w14:paraId="3BE41A71" w14:textId="77777777" w:rsidTr="00CA1A5E">
        <w:trPr>
          <w:trHeight w:val="400"/>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6D0C7" w14:textId="77777777" w:rsidR="007F033D" w:rsidRPr="00AC1EE1" w:rsidRDefault="007F033D" w:rsidP="00CA1A5E">
            <w:pPr>
              <w:rPr>
                <w:rFonts w:ascii="Arial" w:eastAsia="Calibri" w:hAnsi="Arial" w:cs="Arial"/>
                <w:sz w:val="20"/>
                <w:lang w:val="en-GB"/>
              </w:rPr>
            </w:pPr>
            <w:r w:rsidRPr="00AC1EE1">
              <w:rPr>
                <w:rFonts w:ascii="Arial" w:eastAsia="Calibri" w:hAnsi="Arial" w:cs="Arial"/>
                <w:sz w:val="20"/>
                <w:lang w:val="en-GB"/>
              </w:rPr>
              <w:t>I am unsure</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4408D"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11</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7D4E65"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2</w:t>
            </w:r>
          </w:p>
        </w:tc>
        <w:tc>
          <w:tcPr>
            <w:tcW w:w="1321" w:type="dxa"/>
            <w:tcBorders>
              <w:top w:val="single" w:sz="4" w:space="0" w:color="auto"/>
              <w:left w:val="single" w:sz="4" w:space="0" w:color="auto"/>
              <w:bottom w:val="single" w:sz="4" w:space="0" w:color="auto"/>
              <w:right w:val="single" w:sz="4" w:space="0" w:color="auto"/>
            </w:tcBorders>
            <w:vAlign w:val="center"/>
          </w:tcPr>
          <w:p w14:paraId="6B35451E" w14:textId="77777777" w:rsidR="007F033D" w:rsidRPr="00AC1EE1" w:rsidRDefault="007F033D" w:rsidP="00CA1A5E">
            <w:pPr>
              <w:ind w:left="1" w:firstLine="1"/>
              <w:jc w:val="center"/>
              <w:rPr>
                <w:rFonts w:ascii="Arial" w:eastAsia="Calibri" w:hAnsi="Arial" w:cs="Arial"/>
                <w:sz w:val="20"/>
                <w:lang w:val="en-GB"/>
              </w:rPr>
            </w:pPr>
            <w:r w:rsidRPr="00AC1EE1">
              <w:rPr>
                <w:rFonts w:ascii="Arial" w:eastAsia="Calibri" w:hAnsi="Arial" w:cs="Arial"/>
                <w:sz w:val="20"/>
                <w:lang w:val="en-GB"/>
              </w:rPr>
              <w:t>0</w:t>
            </w:r>
          </w:p>
        </w:tc>
        <w:tc>
          <w:tcPr>
            <w:tcW w:w="791" w:type="dxa"/>
            <w:tcBorders>
              <w:top w:val="single" w:sz="4" w:space="0" w:color="auto"/>
              <w:left w:val="single" w:sz="4" w:space="0" w:color="auto"/>
              <w:bottom w:val="single" w:sz="4" w:space="0" w:color="auto"/>
              <w:right w:val="single" w:sz="4" w:space="0" w:color="auto"/>
            </w:tcBorders>
            <w:vAlign w:val="center"/>
          </w:tcPr>
          <w:p w14:paraId="75A97439" w14:textId="77777777" w:rsidR="007F033D" w:rsidRPr="00AC1EE1" w:rsidRDefault="007F033D" w:rsidP="00CA1A5E">
            <w:pPr>
              <w:ind w:right="29"/>
              <w:jc w:val="center"/>
              <w:rPr>
                <w:rFonts w:ascii="Arial" w:eastAsia="Calibri" w:hAnsi="Arial" w:cs="Arial"/>
                <w:sz w:val="20"/>
                <w:lang w:val="en-GB"/>
              </w:rPr>
            </w:pPr>
            <w:r w:rsidRPr="00AC1EE1">
              <w:rPr>
                <w:rFonts w:ascii="Arial" w:eastAsia="Calibri" w:hAnsi="Arial" w:cs="Arial"/>
                <w:sz w:val="20"/>
                <w:lang w:val="en-GB"/>
              </w:rPr>
              <w:t xml:space="preserve"> 2</w:t>
            </w:r>
          </w:p>
        </w:tc>
        <w:tc>
          <w:tcPr>
            <w:tcW w:w="792" w:type="dxa"/>
            <w:tcBorders>
              <w:top w:val="single" w:sz="4" w:space="0" w:color="auto"/>
              <w:left w:val="single" w:sz="4" w:space="0" w:color="auto"/>
              <w:bottom w:val="single" w:sz="4" w:space="0" w:color="auto"/>
              <w:right w:val="single" w:sz="4" w:space="0" w:color="auto"/>
            </w:tcBorders>
            <w:vAlign w:val="center"/>
          </w:tcPr>
          <w:p w14:paraId="00DCB74E"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0</w:t>
            </w:r>
          </w:p>
        </w:tc>
        <w:tc>
          <w:tcPr>
            <w:tcW w:w="924" w:type="dxa"/>
            <w:tcBorders>
              <w:top w:val="single" w:sz="4" w:space="0" w:color="auto"/>
              <w:left w:val="single" w:sz="4" w:space="0" w:color="auto"/>
              <w:bottom w:val="single" w:sz="4" w:space="0" w:color="auto"/>
              <w:right w:val="single" w:sz="4" w:space="0" w:color="auto"/>
            </w:tcBorders>
            <w:vAlign w:val="center"/>
          </w:tcPr>
          <w:p w14:paraId="2E70E3E8" w14:textId="77777777" w:rsidR="007F033D" w:rsidRPr="00AC1EE1" w:rsidRDefault="007F033D" w:rsidP="00CA1A5E">
            <w:pPr>
              <w:ind w:left="1" w:right="168" w:firstLine="1"/>
              <w:jc w:val="right"/>
              <w:rPr>
                <w:rFonts w:ascii="Arial" w:eastAsia="Calibri" w:hAnsi="Arial" w:cs="Arial"/>
                <w:sz w:val="20"/>
                <w:lang w:val="en-GB"/>
              </w:rPr>
            </w:pPr>
            <w:r w:rsidRPr="00AC1EE1">
              <w:rPr>
                <w:rFonts w:ascii="Arial" w:eastAsia="Calibri" w:hAnsi="Arial" w:cs="Arial"/>
                <w:sz w:val="20"/>
                <w:lang w:val="en-GB"/>
              </w:rPr>
              <w:t>15</w:t>
            </w:r>
          </w:p>
        </w:tc>
      </w:tr>
      <w:tr w:rsidR="007F033D" w:rsidRPr="00AC1EE1" w14:paraId="64498057" w14:textId="77777777" w:rsidTr="00CA1A5E">
        <w:trPr>
          <w:trHeight w:val="484"/>
          <w:jc w:val="center"/>
        </w:trPr>
        <w:tc>
          <w:tcPr>
            <w:tcW w:w="2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73A41" w14:textId="77777777" w:rsidR="007F033D" w:rsidRPr="00AC1EE1" w:rsidRDefault="007F033D" w:rsidP="00CA1A5E">
            <w:pPr>
              <w:rPr>
                <w:rFonts w:ascii="Arial" w:eastAsia="Calibri" w:hAnsi="Arial" w:cs="Arial"/>
                <w:b/>
                <w:sz w:val="20"/>
                <w:lang w:val="en-GB"/>
              </w:rPr>
            </w:pPr>
            <w:r w:rsidRPr="00AC1EE1">
              <w:rPr>
                <w:rFonts w:ascii="Arial" w:eastAsia="Calibri" w:hAnsi="Arial" w:cs="Arial"/>
                <w:b/>
                <w:sz w:val="20"/>
                <w:lang w:val="en-GB"/>
              </w:rPr>
              <w:t>Total Received</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29FA3" w14:textId="77777777" w:rsidR="007F033D" w:rsidRPr="00AC1EE1" w:rsidRDefault="007F033D" w:rsidP="00CA1A5E">
            <w:pPr>
              <w:ind w:right="29"/>
              <w:jc w:val="center"/>
              <w:rPr>
                <w:rFonts w:ascii="Arial" w:eastAsia="Calibri" w:hAnsi="Arial" w:cs="Arial"/>
                <w:b/>
                <w:sz w:val="20"/>
                <w:lang w:val="en-GB"/>
              </w:rPr>
            </w:pPr>
            <w:r w:rsidRPr="00AC1EE1">
              <w:rPr>
                <w:rFonts w:ascii="Arial" w:eastAsia="Calibri" w:hAnsi="Arial" w:cs="Arial"/>
                <w:b/>
                <w:sz w:val="20"/>
                <w:lang w:val="en-GB"/>
              </w:rPr>
              <w:t>1582</w:t>
            </w:r>
          </w:p>
        </w:tc>
        <w:tc>
          <w:tcPr>
            <w:tcW w:w="11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1309C2" w14:textId="77777777" w:rsidR="007F033D" w:rsidRPr="00AC1EE1" w:rsidRDefault="007F033D" w:rsidP="00CA1A5E">
            <w:pPr>
              <w:ind w:right="245"/>
              <w:jc w:val="right"/>
              <w:rPr>
                <w:rFonts w:ascii="Arial" w:eastAsia="Calibri" w:hAnsi="Arial" w:cs="Arial"/>
                <w:b/>
                <w:sz w:val="20"/>
                <w:lang w:val="en-GB"/>
              </w:rPr>
            </w:pPr>
            <w:r w:rsidRPr="00AC1EE1">
              <w:rPr>
                <w:rFonts w:ascii="Arial" w:eastAsia="Calibri" w:hAnsi="Arial" w:cs="Arial"/>
                <w:b/>
                <w:sz w:val="20"/>
                <w:lang w:val="en-GB"/>
              </w:rPr>
              <w:t>426</w:t>
            </w:r>
          </w:p>
        </w:tc>
        <w:tc>
          <w:tcPr>
            <w:tcW w:w="1321" w:type="dxa"/>
            <w:tcBorders>
              <w:top w:val="single" w:sz="4" w:space="0" w:color="auto"/>
              <w:left w:val="single" w:sz="4" w:space="0" w:color="auto"/>
              <w:bottom w:val="single" w:sz="4" w:space="0" w:color="auto"/>
              <w:right w:val="single" w:sz="4" w:space="0" w:color="auto"/>
            </w:tcBorders>
            <w:vAlign w:val="center"/>
          </w:tcPr>
          <w:p w14:paraId="2D6A0D47" w14:textId="77777777" w:rsidR="007F033D" w:rsidRPr="00AC1EE1" w:rsidRDefault="007F033D" w:rsidP="00CA1A5E">
            <w:pPr>
              <w:jc w:val="center"/>
              <w:rPr>
                <w:rFonts w:ascii="Arial" w:eastAsia="Calibri" w:hAnsi="Arial" w:cs="Arial"/>
                <w:b/>
                <w:sz w:val="20"/>
                <w:lang w:val="en-GB"/>
              </w:rPr>
            </w:pPr>
            <w:r w:rsidRPr="00AC1EE1">
              <w:rPr>
                <w:rFonts w:ascii="Arial" w:eastAsia="Calibri" w:hAnsi="Arial" w:cs="Arial"/>
                <w:b/>
                <w:sz w:val="20"/>
                <w:lang w:val="en-GB"/>
              </w:rPr>
              <w:t>6</w:t>
            </w:r>
          </w:p>
        </w:tc>
        <w:tc>
          <w:tcPr>
            <w:tcW w:w="791" w:type="dxa"/>
            <w:tcBorders>
              <w:top w:val="single" w:sz="4" w:space="0" w:color="auto"/>
              <w:left w:val="single" w:sz="4" w:space="0" w:color="auto"/>
              <w:bottom w:val="single" w:sz="4" w:space="0" w:color="auto"/>
              <w:right w:val="single" w:sz="4" w:space="0" w:color="auto"/>
            </w:tcBorders>
            <w:vAlign w:val="center"/>
          </w:tcPr>
          <w:p w14:paraId="588C204D" w14:textId="77777777" w:rsidR="007F033D" w:rsidRPr="00AC1EE1" w:rsidRDefault="007F033D" w:rsidP="00CA1A5E">
            <w:pPr>
              <w:ind w:right="29"/>
              <w:jc w:val="center"/>
              <w:rPr>
                <w:rFonts w:ascii="Arial" w:eastAsia="Calibri" w:hAnsi="Arial" w:cs="Arial"/>
                <w:b/>
                <w:sz w:val="20"/>
                <w:lang w:val="en-GB"/>
              </w:rPr>
            </w:pPr>
            <w:r w:rsidRPr="00AC1EE1">
              <w:rPr>
                <w:rFonts w:ascii="Arial" w:eastAsia="Calibri" w:hAnsi="Arial" w:cs="Arial"/>
                <w:b/>
                <w:sz w:val="20"/>
                <w:lang w:val="en-GB"/>
              </w:rPr>
              <w:t>52</w:t>
            </w:r>
          </w:p>
        </w:tc>
        <w:tc>
          <w:tcPr>
            <w:tcW w:w="792" w:type="dxa"/>
            <w:tcBorders>
              <w:top w:val="single" w:sz="4" w:space="0" w:color="auto"/>
              <w:left w:val="single" w:sz="4" w:space="0" w:color="auto"/>
              <w:bottom w:val="single" w:sz="4" w:space="0" w:color="auto"/>
              <w:right w:val="single" w:sz="4" w:space="0" w:color="auto"/>
            </w:tcBorders>
            <w:vAlign w:val="center"/>
          </w:tcPr>
          <w:p w14:paraId="12C01D11" w14:textId="77777777" w:rsidR="007F033D" w:rsidRPr="00AC1EE1" w:rsidRDefault="007F033D" w:rsidP="00CA1A5E">
            <w:pPr>
              <w:ind w:right="245"/>
              <w:jc w:val="right"/>
              <w:rPr>
                <w:rFonts w:ascii="Arial" w:eastAsia="Calibri" w:hAnsi="Arial" w:cs="Arial"/>
                <w:sz w:val="20"/>
                <w:lang w:val="en-GB"/>
              </w:rPr>
            </w:pPr>
            <w:r w:rsidRPr="00AC1EE1">
              <w:rPr>
                <w:rFonts w:ascii="Arial" w:eastAsia="Calibri" w:hAnsi="Arial" w:cs="Arial"/>
                <w:sz w:val="20"/>
                <w:lang w:val="en-GB"/>
              </w:rPr>
              <w:t>13</w:t>
            </w:r>
          </w:p>
        </w:tc>
        <w:tc>
          <w:tcPr>
            <w:tcW w:w="924" w:type="dxa"/>
            <w:tcBorders>
              <w:top w:val="single" w:sz="4" w:space="0" w:color="auto"/>
              <w:left w:val="single" w:sz="4" w:space="0" w:color="auto"/>
              <w:bottom w:val="single" w:sz="4" w:space="0" w:color="auto"/>
              <w:right w:val="single" w:sz="4" w:space="0" w:color="auto"/>
            </w:tcBorders>
            <w:vAlign w:val="center"/>
          </w:tcPr>
          <w:p w14:paraId="6F27C8A6" w14:textId="77777777" w:rsidR="007F033D" w:rsidRPr="00AC1EE1" w:rsidRDefault="007F033D" w:rsidP="00CA1A5E">
            <w:pPr>
              <w:ind w:right="168"/>
              <w:jc w:val="right"/>
              <w:rPr>
                <w:rFonts w:ascii="Arial" w:eastAsia="Calibri" w:hAnsi="Arial" w:cs="Arial"/>
                <w:b/>
                <w:sz w:val="20"/>
                <w:lang w:val="en-GB"/>
              </w:rPr>
            </w:pPr>
            <w:r w:rsidRPr="00AC1EE1">
              <w:rPr>
                <w:rFonts w:ascii="Arial" w:eastAsia="Calibri" w:hAnsi="Arial" w:cs="Arial"/>
                <w:b/>
                <w:sz w:val="20"/>
                <w:lang w:val="en-GB"/>
              </w:rPr>
              <w:t>2,078</w:t>
            </w:r>
          </w:p>
        </w:tc>
      </w:tr>
    </w:tbl>
    <w:p w14:paraId="72CD6324" w14:textId="77777777" w:rsidR="007F033D" w:rsidRPr="00AC1EE1" w:rsidRDefault="007F033D" w:rsidP="007F033D">
      <w:pPr>
        <w:spacing w:before="240" w:after="240"/>
        <w:jc w:val="both"/>
        <w:rPr>
          <w:rFonts w:ascii="Arial" w:eastAsia="Calibri" w:hAnsi="Arial" w:cs="Arial"/>
          <w:szCs w:val="24"/>
          <w:lang w:val="en-GB"/>
        </w:rPr>
      </w:pPr>
      <w:r w:rsidRPr="00AC1EE1">
        <w:rPr>
          <w:rFonts w:ascii="Arial" w:eastAsia="Calibri" w:hAnsi="Arial" w:cs="Arial"/>
          <w:szCs w:val="24"/>
          <w:lang w:val="en-GB"/>
        </w:rPr>
        <w:t>Regarding the survey responses, people indicated their interest in the reserve and the age range as follows:</w:t>
      </w:r>
    </w:p>
    <w:p w14:paraId="4C615E9A" w14:textId="1E21F4B3" w:rsidR="007F033D" w:rsidRPr="00AC1EE1" w:rsidRDefault="00F96F8F" w:rsidP="007F033D">
      <w:pPr>
        <w:spacing w:after="200" w:line="276" w:lineRule="auto"/>
        <w:rPr>
          <w:rFonts w:ascii="Calibri" w:eastAsia="Calibri" w:hAnsi="Calibri"/>
          <w:sz w:val="22"/>
          <w:szCs w:val="22"/>
          <w:lang w:val="en-GB"/>
        </w:rPr>
      </w:pPr>
      <w:r>
        <w:rPr>
          <w:rFonts w:ascii="Calibri" w:eastAsia="Calibri" w:hAnsi="Calibri"/>
          <w:noProof/>
          <w:sz w:val="22"/>
          <w:szCs w:val="22"/>
          <w:lang w:val="en-GB"/>
        </w:rPr>
        <w:drawing>
          <wp:inline distT="0" distB="0" distL="0" distR="0" wp14:anchorId="5B085279" wp14:editId="7D5E1A40">
            <wp:extent cx="5471795" cy="262699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1795" cy="2626995"/>
                    </a:xfrm>
                    <a:prstGeom prst="rect">
                      <a:avLst/>
                    </a:prstGeom>
                    <a:noFill/>
                    <a:ln>
                      <a:noFill/>
                    </a:ln>
                  </pic:spPr>
                </pic:pic>
              </a:graphicData>
            </a:graphic>
          </wp:inline>
        </w:drawing>
      </w:r>
    </w:p>
    <w:p w14:paraId="4E7723F8" w14:textId="5CD52AB4" w:rsidR="007F033D" w:rsidRPr="00AC1EE1" w:rsidRDefault="00F96F8F" w:rsidP="007F033D">
      <w:pPr>
        <w:spacing w:after="200" w:line="276" w:lineRule="auto"/>
        <w:rPr>
          <w:rFonts w:ascii="Calibri" w:eastAsia="Calibri" w:hAnsi="Calibri"/>
          <w:sz w:val="22"/>
          <w:szCs w:val="22"/>
          <w:lang w:val="en-GB"/>
        </w:rPr>
      </w:pPr>
      <w:r>
        <w:rPr>
          <w:rFonts w:ascii="Calibri" w:eastAsia="Calibri" w:hAnsi="Calibri"/>
          <w:noProof/>
          <w:sz w:val="22"/>
          <w:szCs w:val="22"/>
          <w:lang w:val="en-GB"/>
        </w:rPr>
        <w:drawing>
          <wp:inline distT="0" distB="0" distL="0" distR="0" wp14:anchorId="6950DB13" wp14:editId="036F3872">
            <wp:extent cx="5391785" cy="2626995"/>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785" cy="2626995"/>
                    </a:xfrm>
                    <a:prstGeom prst="rect">
                      <a:avLst/>
                    </a:prstGeom>
                    <a:noFill/>
                    <a:ln>
                      <a:noFill/>
                    </a:ln>
                  </pic:spPr>
                </pic:pic>
              </a:graphicData>
            </a:graphic>
          </wp:inline>
        </w:drawing>
      </w:r>
    </w:p>
    <w:p w14:paraId="4BABBBC2"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t xml:space="preserve">The results of the community engagement feedback: comments recorded (online survey, hardcopy surveys, telephone conversations, emails, letters, face-to-face) during the period have been analysed and developed into key themes which emerged from the review. </w:t>
      </w:r>
    </w:p>
    <w:p w14:paraId="164ED314"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t>Several detailed submissions were received.</w:t>
      </w:r>
    </w:p>
    <w:p w14:paraId="69045252" w14:textId="77777777" w:rsidR="007F033D" w:rsidRPr="00AC1EE1" w:rsidRDefault="007F033D" w:rsidP="007F033D">
      <w:pPr>
        <w:spacing w:after="180"/>
        <w:jc w:val="both"/>
        <w:rPr>
          <w:rFonts w:ascii="Arial" w:eastAsia="Calibri" w:hAnsi="Arial" w:cs="Arial"/>
          <w:szCs w:val="24"/>
          <w:lang w:val="en-GB"/>
        </w:rPr>
      </w:pPr>
      <w:r w:rsidRPr="00AC1EE1">
        <w:rPr>
          <w:rFonts w:ascii="Arial" w:eastAsia="Calibri" w:hAnsi="Arial" w:cs="Arial"/>
          <w:szCs w:val="24"/>
          <w:lang w:val="en-GB"/>
        </w:rPr>
        <w:lastRenderedPageBreak/>
        <w:t>All feedback received was grouped and summarised into key themes (refer to Section 8 of the Community Engagement Report).</w:t>
      </w:r>
    </w:p>
    <w:p w14:paraId="65D70C7F"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Key Relevant Previous Council Decisions</w:t>
      </w:r>
    </w:p>
    <w:p w14:paraId="060755E2" w14:textId="77777777" w:rsidR="007F033D" w:rsidRPr="00AC1EE1" w:rsidRDefault="007F033D" w:rsidP="007F033D">
      <w:pPr>
        <w:jc w:val="both"/>
        <w:rPr>
          <w:rFonts w:ascii="Arial" w:eastAsia="Calibri" w:hAnsi="Arial" w:cs="Arial"/>
          <w:szCs w:val="32"/>
          <w:lang w:val="en-US"/>
        </w:rPr>
      </w:pPr>
    </w:p>
    <w:p w14:paraId="6276683C"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Ordinary Council meeting – 23 October 2018 (to adopt a community engagement plan and provide for a report on the outcomes of the engagement for the December 2018 Ordinary Council meeting).</w:t>
      </w:r>
    </w:p>
    <w:p w14:paraId="7389BB48" w14:textId="77777777" w:rsidR="007F033D" w:rsidRPr="00AC1EE1" w:rsidRDefault="007F033D" w:rsidP="007F033D">
      <w:pPr>
        <w:jc w:val="both"/>
        <w:rPr>
          <w:rFonts w:ascii="Arial" w:eastAsia="Calibri" w:hAnsi="Arial" w:cs="Arial"/>
          <w:szCs w:val="32"/>
          <w:lang w:val="en-US"/>
        </w:rPr>
      </w:pPr>
    </w:p>
    <w:p w14:paraId="05E2B22B"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Ordinary Council Meeting – 22 May 2018 (to convene a workshop and explore possible alternative sites).</w:t>
      </w:r>
    </w:p>
    <w:p w14:paraId="64D9DC95" w14:textId="77777777" w:rsidR="007F033D" w:rsidRPr="00AC1EE1" w:rsidRDefault="007F033D" w:rsidP="007F033D">
      <w:pPr>
        <w:jc w:val="both"/>
        <w:rPr>
          <w:rFonts w:ascii="Arial" w:eastAsia="Calibri" w:hAnsi="Arial" w:cs="Arial"/>
          <w:szCs w:val="32"/>
          <w:lang w:val="en-US"/>
        </w:rPr>
      </w:pPr>
    </w:p>
    <w:p w14:paraId="14F02C7A"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Councillor Briefing – 4th September 2018 (review Workshop Minutes 9 August 2018).</w:t>
      </w:r>
    </w:p>
    <w:p w14:paraId="5CE710D2" w14:textId="77777777" w:rsidR="007F033D" w:rsidRPr="00AC1EE1" w:rsidRDefault="007F033D" w:rsidP="007F033D">
      <w:pPr>
        <w:jc w:val="both"/>
        <w:rPr>
          <w:rFonts w:ascii="Arial" w:eastAsia="Calibri" w:hAnsi="Arial" w:cs="Arial"/>
          <w:b/>
          <w:sz w:val="28"/>
          <w:szCs w:val="32"/>
          <w:lang w:val="en-US"/>
        </w:rPr>
      </w:pPr>
    </w:p>
    <w:p w14:paraId="277D3397"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Budget/Financial Implications</w:t>
      </w:r>
    </w:p>
    <w:p w14:paraId="0930DF88" w14:textId="77777777" w:rsidR="007F033D" w:rsidRPr="00AC1EE1" w:rsidRDefault="007F033D" w:rsidP="007F033D">
      <w:pPr>
        <w:jc w:val="both"/>
        <w:rPr>
          <w:rFonts w:ascii="Arial" w:eastAsia="Calibri" w:hAnsi="Arial" w:cs="Arial"/>
          <w:b/>
          <w:szCs w:val="32"/>
          <w:lang w:val="en-US"/>
        </w:rPr>
      </w:pPr>
    </w:p>
    <w:p w14:paraId="32FC164F" w14:textId="77777777" w:rsidR="007F033D" w:rsidRPr="00AC1EE1" w:rsidRDefault="007F033D" w:rsidP="007F033D">
      <w:pPr>
        <w:jc w:val="both"/>
        <w:rPr>
          <w:rFonts w:ascii="Arial" w:eastAsia="Calibri" w:hAnsi="Arial" w:cs="Arial"/>
          <w:szCs w:val="32"/>
          <w:lang w:val="en-US"/>
        </w:rPr>
      </w:pPr>
      <w:r w:rsidRPr="00AC1EE1">
        <w:rPr>
          <w:rFonts w:ascii="Arial" w:eastAsia="Calibri" w:hAnsi="Arial" w:cs="Arial"/>
          <w:szCs w:val="32"/>
          <w:lang w:val="en-US"/>
        </w:rPr>
        <w:t>Should the Mt Claremont Reserve be selected as a potential site for a new hockey pitch, the Westside Wolves Hockey Club will be required to prepare a detailed business plan on funding for capital works, sources of funding, independent environmental study, quantity surveyors report, detailed working drawings, project lifecycle/maintenance costs and a traffic management study.</w:t>
      </w:r>
    </w:p>
    <w:p w14:paraId="0BF0AD7E" w14:textId="77777777" w:rsidR="007F033D" w:rsidRPr="00AC1EE1" w:rsidRDefault="007F033D" w:rsidP="007F033D">
      <w:pPr>
        <w:jc w:val="both"/>
        <w:rPr>
          <w:rFonts w:ascii="Arial" w:eastAsia="Calibri" w:hAnsi="Arial" w:cs="Arial"/>
          <w:szCs w:val="32"/>
          <w:lang w:val="en-US"/>
        </w:rPr>
      </w:pPr>
    </w:p>
    <w:p w14:paraId="2B3C779E" w14:textId="77777777" w:rsidR="007F033D" w:rsidRPr="00AC1EE1" w:rsidRDefault="007F033D" w:rsidP="007F033D">
      <w:pPr>
        <w:jc w:val="both"/>
        <w:rPr>
          <w:rFonts w:ascii="Arial" w:eastAsia="Calibri" w:hAnsi="Arial" w:cs="Arial"/>
          <w:b/>
          <w:szCs w:val="32"/>
          <w:lang w:val="en-US"/>
        </w:rPr>
      </w:pPr>
      <w:r w:rsidRPr="00AC1EE1">
        <w:rPr>
          <w:rFonts w:ascii="Arial" w:eastAsia="Calibri" w:hAnsi="Arial" w:cs="Arial"/>
          <w:szCs w:val="32"/>
          <w:lang w:val="en-US"/>
        </w:rPr>
        <w:t>Any decision by Council to progress to the next stage does not pre-commit Council to future funding obligations for this project. The decision to assist with funding is a separate decision and will be considered on its merits, Council’s financial capacity and any other relevant considerations.</w:t>
      </w:r>
    </w:p>
    <w:p w14:paraId="49C5AEC1" w14:textId="77777777" w:rsidR="007F033D" w:rsidRPr="00AC1EE1" w:rsidRDefault="007F033D" w:rsidP="007F033D">
      <w:pPr>
        <w:jc w:val="both"/>
        <w:rPr>
          <w:rFonts w:ascii="Arial" w:eastAsia="Calibri" w:hAnsi="Arial" w:cs="Arial"/>
          <w:b/>
          <w:szCs w:val="32"/>
          <w:lang w:val="en-US"/>
        </w:rPr>
      </w:pPr>
    </w:p>
    <w:p w14:paraId="3FCE1175" w14:textId="77777777" w:rsidR="007F033D" w:rsidRPr="00AC1EE1" w:rsidRDefault="007F033D" w:rsidP="007F033D">
      <w:pPr>
        <w:jc w:val="both"/>
        <w:rPr>
          <w:rFonts w:ascii="Arial" w:eastAsia="Calibri" w:hAnsi="Arial" w:cs="Arial"/>
          <w:b/>
          <w:sz w:val="28"/>
          <w:szCs w:val="32"/>
          <w:lang w:val="en-US"/>
        </w:rPr>
      </w:pPr>
      <w:r w:rsidRPr="00AC1EE1">
        <w:rPr>
          <w:rFonts w:ascii="Arial" w:eastAsia="Calibri" w:hAnsi="Arial" w:cs="Arial"/>
          <w:b/>
          <w:sz w:val="28"/>
          <w:szCs w:val="32"/>
          <w:lang w:val="en-US"/>
        </w:rPr>
        <w:t>Conclusion</w:t>
      </w:r>
    </w:p>
    <w:p w14:paraId="5F808C32" w14:textId="77777777" w:rsidR="007F033D" w:rsidRPr="00AC1EE1" w:rsidRDefault="007F033D" w:rsidP="007F033D">
      <w:pPr>
        <w:jc w:val="both"/>
        <w:rPr>
          <w:rFonts w:ascii="Arial" w:eastAsia="Calibri" w:hAnsi="Arial" w:cs="Arial"/>
          <w:szCs w:val="24"/>
        </w:rPr>
      </w:pPr>
    </w:p>
    <w:p w14:paraId="618F3A12"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Community engagement to understand the level of support for the Westside Wolves proposal to construct an artificial turf, car parking and clubrooms on a portion of green space at the Mt Claremont Oval Reserve has been completed.</w:t>
      </w:r>
    </w:p>
    <w:p w14:paraId="4EB3B18F" w14:textId="77777777" w:rsidR="007F033D" w:rsidRPr="00AC1EE1" w:rsidRDefault="007F033D" w:rsidP="007F033D">
      <w:pPr>
        <w:jc w:val="both"/>
        <w:rPr>
          <w:rFonts w:ascii="Arial" w:eastAsia="Calibri" w:hAnsi="Arial" w:cs="Arial"/>
          <w:szCs w:val="24"/>
        </w:rPr>
      </w:pPr>
    </w:p>
    <w:p w14:paraId="5EAF9FCD"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The aim of the engagement was to receive community opinion on the proposal to assist with Council’s decision-making to approve/not approve a period of time for the club to further investigate and develop a detailed proposal and business plan (including designs, costings and sources of funding).</w:t>
      </w:r>
    </w:p>
    <w:p w14:paraId="1292680C" w14:textId="77777777" w:rsidR="007F033D" w:rsidRPr="00AC1EE1" w:rsidRDefault="007F033D" w:rsidP="007F033D">
      <w:pPr>
        <w:jc w:val="both"/>
        <w:rPr>
          <w:rFonts w:ascii="Arial" w:eastAsia="Calibri" w:hAnsi="Arial" w:cs="Arial"/>
          <w:szCs w:val="24"/>
        </w:rPr>
      </w:pPr>
    </w:p>
    <w:p w14:paraId="15AE4F68"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There has been significant community interest in this proposal resulting in a high level of engagement and one of the most successful engagement projects the City has undertaken in terms of participation. The significant input has been provided resulting in there being an equal view on the proposal, to support or not support the proposal. The feedback has also identified a variety of benefits and challenges.</w:t>
      </w:r>
    </w:p>
    <w:p w14:paraId="5B29015A" w14:textId="77777777" w:rsidR="007F033D" w:rsidRPr="00AC1EE1" w:rsidRDefault="007F033D" w:rsidP="007F033D">
      <w:pPr>
        <w:jc w:val="both"/>
        <w:rPr>
          <w:rFonts w:ascii="Arial" w:eastAsia="Calibri" w:hAnsi="Arial" w:cs="Arial"/>
          <w:szCs w:val="24"/>
        </w:rPr>
      </w:pPr>
    </w:p>
    <w:p w14:paraId="4F25B8DB" w14:textId="77777777" w:rsidR="007F033D" w:rsidRPr="00AC1EE1" w:rsidRDefault="007F033D" w:rsidP="007F033D">
      <w:pPr>
        <w:jc w:val="both"/>
        <w:rPr>
          <w:rFonts w:ascii="Arial" w:eastAsia="Calibri" w:hAnsi="Arial" w:cs="Arial"/>
          <w:szCs w:val="24"/>
        </w:rPr>
      </w:pPr>
      <w:r w:rsidRPr="00AC1EE1">
        <w:rPr>
          <w:rFonts w:ascii="Arial" w:eastAsia="Calibri" w:hAnsi="Arial" w:cs="Arial"/>
          <w:szCs w:val="24"/>
        </w:rPr>
        <w:t>Based on the feedback received, it is proposed that the City’s administration will now prepare a report to the March 2019 Council round of meetings on the key options for future use at Mt Claremont Reserve as suggested by the community.</w:t>
      </w:r>
    </w:p>
    <w:p w14:paraId="6141B8DF" w14:textId="5797187C" w:rsidR="004019BC" w:rsidRDefault="004019BC" w:rsidP="004019BC">
      <w:pPr>
        <w:numPr>
          <w:ilvl w:val="12"/>
          <w:numId w:val="0"/>
        </w:numPr>
        <w:tabs>
          <w:tab w:val="left" w:pos="1440"/>
          <w:tab w:val="left" w:pos="2410"/>
          <w:tab w:val="left" w:pos="2977"/>
          <w:tab w:val="right" w:pos="8335"/>
          <w:tab w:val="right" w:pos="8505"/>
        </w:tabs>
        <w:jc w:val="both"/>
        <w:rPr>
          <w:rFonts w:ascii="Arial" w:hAnsi="Arial" w:cs="Arial"/>
          <w:szCs w:val="24"/>
        </w:rPr>
      </w:pPr>
    </w:p>
    <w:p w14:paraId="7B103767" w14:textId="5C10645F" w:rsidR="004019BC" w:rsidRDefault="004019BC"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sectPr w:rsidR="004019BC" w:rsidSect="00162798">
          <w:headerReference w:type="default" r:id="rId21"/>
          <w:footerReference w:type="even" r:id="rId22"/>
          <w:footerReference w:type="default" r:id="rId23"/>
          <w:footerReference w:type="first" r:id="rId24"/>
          <w:pgSz w:w="11907" w:h="16840" w:code="9"/>
          <w:pgMar w:top="1440" w:right="1797" w:bottom="1440" w:left="1797" w:header="720" w:footer="720" w:gutter="0"/>
          <w:paperSrc w:first="260" w:other="260"/>
          <w:cols w:space="720"/>
          <w:titlePg/>
          <w:docGrid w:linePitch="326"/>
        </w:sectPr>
      </w:pPr>
    </w:p>
    <w:p w14:paraId="200BC095" w14:textId="5E029F6A" w:rsidR="00012C59" w:rsidRPr="00012C59" w:rsidRDefault="00012C59"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4" w:name="_Toc532561352"/>
      <w:bookmarkStart w:id="135" w:name="_Toc533085300"/>
      <w:r w:rsidRPr="00012C59">
        <w:rPr>
          <w:rFonts w:ascii="Arial" w:hAnsi="Arial" w:cs="Arial"/>
          <w:sz w:val="24"/>
          <w:szCs w:val="24"/>
          <w:u w:val="none"/>
        </w:rPr>
        <w:lastRenderedPageBreak/>
        <w:t xml:space="preserve">Common Seal Register Report </w:t>
      </w:r>
      <w:r w:rsidR="00E2274E">
        <w:rPr>
          <w:rFonts w:ascii="Arial" w:hAnsi="Arial" w:cs="Arial"/>
          <w:sz w:val="24"/>
          <w:szCs w:val="24"/>
          <w:u w:val="none"/>
        </w:rPr>
        <w:t>–</w:t>
      </w:r>
      <w:r w:rsidRPr="00012C59">
        <w:rPr>
          <w:rFonts w:ascii="Arial" w:hAnsi="Arial" w:cs="Arial"/>
          <w:sz w:val="24"/>
          <w:szCs w:val="24"/>
          <w:u w:val="none"/>
        </w:rPr>
        <w:t xml:space="preserve"> </w:t>
      </w:r>
      <w:r w:rsidR="00E2274E">
        <w:rPr>
          <w:rFonts w:ascii="Arial" w:hAnsi="Arial" w:cs="Arial"/>
          <w:sz w:val="24"/>
          <w:szCs w:val="24"/>
          <w:u w:val="none"/>
        </w:rPr>
        <w:t>November 2018</w:t>
      </w:r>
      <w:bookmarkEnd w:id="134"/>
      <w:bookmarkEnd w:id="135"/>
    </w:p>
    <w:p w14:paraId="6ADB0581" w14:textId="5D74EED5" w:rsidR="00496D86" w:rsidRDefault="00496D86" w:rsidP="000D0FD1">
      <w:pPr>
        <w:jc w:val="both"/>
        <w:rPr>
          <w:rFonts w:ascii="Arial" w:hAnsi="Arial" w:cs="Arial"/>
          <w:b/>
        </w:rPr>
      </w:pPr>
    </w:p>
    <w:p w14:paraId="69FB44BB" w14:textId="77777777" w:rsidR="00F4285C" w:rsidRDefault="00F4285C" w:rsidP="000D0FD1">
      <w:pPr>
        <w:jc w:val="both"/>
        <w:rPr>
          <w:rFonts w:ascii="Arial" w:hAnsi="Arial" w:cs="Arial"/>
          <w:b/>
        </w:rPr>
      </w:pPr>
    </w:p>
    <w:p w14:paraId="3556ABD5" w14:textId="77777777" w:rsidR="00496D86" w:rsidRDefault="00496D86" w:rsidP="00496D86">
      <w:pPr>
        <w:ind w:left="-851"/>
        <w:jc w:val="both"/>
        <w:rPr>
          <w:rFonts w:ascii="Arial" w:hAnsi="Arial" w:cs="Arial"/>
        </w:rPr>
      </w:pPr>
      <w:r w:rsidRPr="00496D86">
        <w:rPr>
          <w:rFonts w:ascii="Arial" w:hAnsi="Arial" w:cs="Arial"/>
        </w:rPr>
        <w:t>C</w:t>
      </w:r>
      <w:r>
        <w:rPr>
          <w:rFonts w:ascii="Arial" w:hAnsi="Arial" w:cs="Arial"/>
        </w:rPr>
        <w:t>ouncillo</w:t>
      </w:r>
      <w:r w:rsidRPr="00496D86">
        <w:rPr>
          <w:rFonts w:ascii="Arial" w:hAnsi="Arial" w:cs="Arial"/>
        </w:rPr>
        <w:t>r Mangano</w:t>
      </w:r>
      <w:r>
        <w:rPr>
          <w:rFonts w:ascii="Arial" w:hAnsi="Arial" w:cs="Arial"/>
        </w:rPr>
        <w:t>, Councillor Horley &amp; Councillor</w:t>
      </w:r>
      <w:r w:rsidRPr="00496D86">
        <w:rPr>
          <w:rFonts w:ascii="Arial" w:hAnsi="Arial" w:cs="Arial"/>
        </w:rPr>
        <w:t xml:space="preserve"> Mc</w:t>
      </w:r>
      <w:r>
        <w:rPr>
          <w:rFonts w:ascii="Arial" w:hAnsi="Arial" w:cs="Arial"/>
        </w:rPr>
        <w:t>M</w:t>
      </w:r>
      <w:r w:rsidRPr="00496D86">
        <w:rPr>
          <w:rFonts w:ascii="Arial" w:hAnsi="Arial" w:cs="Arial"/>
        </w:rPr>
        <w:t xml:space="preserve">anus </w:t>
      </w:r>
      <w:r>
        <w:rPr>
          <w:rFonts w:ascii="Arial" w:hAnsi="Arial" w:cs="Arial"/>
        </w:rPr>
        <w:t xml:space="preserve">left the room at </w:t>
      </w:r>
      <w:r w:rsidRPr="00496D86">
        <w:rPr>
          <w:rFonts w:ascii="Arial" w:hAnsi="Arial" w:cs="Arial"/>
        </w:rPr>
        <w:t>9.30 pm</w:t>
      </w:r>
      <w:r>
        <w:rPr>
          <w:rFonts w:ascii="Arial" w:hAnsi="Arial" w:cs="Arial"/>
        </w:rPr>
        <w:t>.</w:t>
      </w:r>
    </w:p>
    <w:p w14:paraId="1182407D" w14:textId="77777777" w:rsidR="00496D86" w:rsidRDefault="00496D86" w:rsidP="000D0FD1">
      <w:pPr>
        <w:jc w:val="both"/>
        <w:rPr>
          <w:rFonts w:ascii="Arial" w:hAnsi="Arial" w:cs="Arial"/>
          <w:b/>
        </w:rPr>
      </w:pPr>
    </w:p>
    <w:p w14:paraId="200BC096" w14:textId="0A4532DD" w:rsidR="00012C59" w:rsidRDefault="00F96F8F" w:rsidP="000D0FD1">
      <w:pPr>
        <w:jc w:val="both"/>
        <w:rPr>
          <w:rFonts w:ascii="Arial" w:hAnsi="Arial" w:cs="Arial"/>
          <w:b/>
        </w:rPr>
      </w:pPr>
      <w:r>
        <w:rPr>
          <w:rFonts w:ascii="Arial" w:hAnsi="Arial" w:cs="Arial"/>
          <w:b/>
          <w:noProof/>
        </w:rPr>
        <mc:AlternateContent>
          <mc:Choice Requires="wps">
            <w:drawing>
              <wp:anchor distT="0" distB="0" distL="114300" distR="114300" simplePos="0" relativeHeight="251692032" behindDoc="1" locked="0" layoutInCell="1" allowOverlap="1" wp14:anchorId="6E6C6BF5" wp14:editId="766B37B6">
                <wp:simplePos x="0" y="0"/>
                <wp:positionH relativeFrom="column">
                  <wp:posOffset>-43180</wp:posOffset>
                </wp:positionH>
                <wp:positionV relativeFrom="paragraph">
                  <wp:posOffset>178435</wp:posOffset>
                </wp:positionV>
                <wp:extent cx="8918575" cy="868045"/>
                <wp:effectExtent l="0" t="0" r="0" b="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8575" cy="868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DB21" id="Rectangle 46" o:spid="_x0000_s1026" style="position:absolute;margin-left:-3.4pt;margin-top:14.05pt;width:702.25pt;height:68.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" fillcolor="#d8d8d8" stroked="f"/>
            </w:pict>
          </mc:Fallback>
        </mc:AlternateContent>
      </w:r>
    </w:p>
    <w:p w14:paraId="54A7B92B" w14:textId="3911ED53"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47C59">
        <w:rPr>
          <w:rFonts w:ascii="Arial" w:hAnsi="Arial" w:cs="Arial"/>
          <w:szCs w:val="24"/>
        </w:rPr>
        <w:t>Shaw</w:t>
      </w:r>
    </w:p>
    <w:p w14:paraId="41779BBC" w14:textId="18908351"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47C59">
        <w:rPr>
          <w:rFonts w:ascii="Arial" w:hAnsi="Arial" w:cs="Arial"/>
          <w:szCs w:val="24"/>
        </w:rPr>
        <w:t>Hassell</w:t>
      </w:r>
    </w:p>
    <w:p w14:paraId="249E5177" w14:textId="77777777" w:rsidR="000D0FD1" w:rsidRPr="006D752D" w:rsidRDefault="000D0FD1" w:rsidP="000D0FD1">
      <w:pPr>
        <w:jc w:val="both"/>
        <w:rPr>
          <w:rFonts w:ascii="Arial" w:hAnsi="Arial" w:cs="Arial"/>
          <w:szCs w:val="24"/>
        </w:rPr>
      </w:pPr>
    </w:p>
    <w:p w14:paraId="286DB667" w14:textId="49CA4D82" w:rsidR="000D0FD1" w:rsidRDefault="000D0FD1" w:rsidP="000D0FD1">
      <w:pPr>
        <w:jc w:val="both"/>
        <w:rPr>
          <w:rFonts w:ascii="Arial" w:hAnsi="Arial" w:cs="Arial"/>
          <w:b/>
        </w:rPr>
      </w:pPr>
      <w:r w:rsidRPr="000D0FD1">
        <w:rPr>
          <w:rFonts w:ascii="Arial" w:hAnsi="Arial" w:cs="Arial"/>
          <w:b/>
        </w:rPr>
        <w:t xml:space="preserve">The attached Common Seal Register Report for the month of </w:t>
      </w:r>
      <w:r w:rsidRPr="000D0FD1">
        <w:rPr>
          <w:rFonts w:ascii="Arial" w:hAnsi="Arial" w:cs="Arial"/>
          <w:b/>
          <w:szCs w:val="24"/>
        </w:rPr>
        <w:t>November 2018</w:t>
      </w:r>
      <w:r w:rsidRPr="000D0FD1">
        <w:rPr>
          <w:rFonts w:ascii="Arial" w:hAnsi="Arial" w:cs="Arial"/>
          <w:b/>
        </w:rPr>
        <w:t xml:space="preserve"> be received.</w:t>
      </w:r>
    </w:p>
    <w:p w14:paraId="785419F9" w14:textId="69B3A8B5" w:rsidR="00496D86" w:rsidRPr="006D752D" w:rsidRDefault="00496D86" w:rsidP="00496D86">
      <w:pPr>
        <w:jc w:val="right"/>
        <w:rPr>
          <w:rFonts w:ascii="Arial" w:hAnsi="Arial" w:cs="Arial"/>
          <w:b/>
          <w:szCs w:val="24"/>
        </w:rPr>
      </w:pPr>
      <w:r w:rsidRPr="006D752D">
        <w:rPr>
          <w:rFonts w:ascii="Arial" w:hAnsi="Arial" w:cs="Arial"/>
          <w:b/>
          <w:szCs w:val="24"/>
        </w:rPr>
        <w:t xml:space="preserve">CARRIED UNANIMOUSLY </w:t>
      </w:r>
      <w:r>
        <w:rPr>
          <w:rFonts w:ascii="Arial" w:hAnsi="Arial" w:cs="Arial"/>
          <w:b/>
          <w:szCs w:val="24"/>
        </w:rPr>
        <w:t>9</w:t>
      </w:r>
      <w:r w:rsidRPr="006D752D">
        <w:rPr>
          <w:rFonts w:ascii="Arial" w:hAnsi="Arial" w:cs="Arial"/>
          <w:b/>
          <w:szCs w:val="24"/>
        </w:rPr>
        <w:t>/-</w:t>
      </w:r>
    </w:p>
    <w:p w14:paraId="7120BCB6" w14:textId="2314BA9D" w:rsidR="00496D86" w:rsidRDefault="00496D86" w:rsidP="00C4127D">
      <w:pPr>
        <w:jc w:val="both"/>
        <w:rPr>
          <w:rFonts w:ascii="Arial" w:hAnsi="Arial" w:cs="Arial"/>
          <w:b/>
        </w:rPr>
      </w:pPr>
    </w:p>
    <w:p w14:paraId="6D47F040" w14:textId="77777777" w:rsidR="00496D86" w:rsidRDefault="00496D86" w:rsidP="00C4127D">
      <w:pPr>
        <w:jc w:val="both"/>
        <w:rPr>
          <w:rFonts w:ascii="Arial" w:hAnsi="Arial" w:cs="Arial"/>
          <w:b/>
        </w:rPr>
      </w:pPr>
    </w:p>
    <w:p w14:paraId="675CBF74" w14:textId="5EC971D4" w:rsidR="00C4127D" w:rsidRDefault="00C4127D" w:rsidP="00C4127D">
      <w:pPr>
        <w:jc w:val="both"/>
        <w:rPr>
          <w:rFonts w:ascii="Arial" w:hAnsi="Arial" w:cs="Arial"/>
          <w:b/>
        </w:rPr>
      </w:pPr>
      <w:r>
        <w:rPr>
          <w:rFonts w:ascii="Arial" w:hAnsi="Arial" w:cs="Arial"/>
          <w:b/>
        </w:rPr>
        <w:t>November 2018</w:t>
      </w:r>
    </w:p>
    <w:p w14:paraId="6C29A160" w14:textId="77777777" w:rsidR="00C4127D" w:rsidRDefault="00C4127D" w:rsidP="00C4127D">
      <w:pPr>
        <w:jc w:val="both"/>
        <w:rPr>
          <w:rFonts w:ascii="Arial" w:hAnsi="Arial" w:cs="Arial"/>
          <w:b/>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3402"/>
        <w:gridCol w:w="4565"/>
      </w:tblGrid>
      <w:tr w:rsidR="00435D54" w:rsidRPr="007E5C7D" w14:paraId="19503271" w14:textId="77777777" w:rsidTr="00435D54">
        <w:trPr>
          <w:trHeight w:val="557"/>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1420D0B8" w14:textId="3CE55495" w:rsidR="00C4127D" w:rsidRPr="007E5C7D" w:rsidRDefault="00C4127D" w:rsidP="00CA1A5E">
            <w:pPr>
              <w:ind w:right="68"/>
              <w:rPr>
                <w:rFonts w:ascii="Arial" w:hAnsi="Arial" w:cs="Arial"/>
                <w:b/>
                <w:bCs/>
              </w:rPr>
            </w:pPr>
            <w:r>
              <w:rPr>
                <w:rFonts w:ascii="Arial" w:hAnsi="Arial" w:cs="Arial"/>
                <w:b/>
                <w:bCs/>
              </w:rPr>
              <w:t>S</w:t>
            </w:r>
            <w:r w:rsidRPr="007E5C7D">
              <w:rPr>
                <w:rFonts w:ascii="Arial" w:hAnsi="Arial" w:cs="Arial"/>
                <w:b/>
                <w:bCs/>
              </w:rPr>
              <w:t>EAL NUMBER</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49F3EB99" w14:textId="77777777" w:rsidR="00C4127D" w:rsidRPr="007E5C7D" w:rsidRDefault="00C4127D" w:rsidP="00CA1A5E">
            <w:pPr>
              <w:ind w:right="68"/>
              <w:rPr>
                <w:rFonts w:ascii="Arial" w:hAnsi="Arial" w:cs="Arial"/>
                <w:b/>
                <w:bCs/>
              </w:rPr>
            </w:pPr>
            <w:r w:rsidRPr="007E5C7D">
              <w:rPr>
                <w:rFonts w:ascii="Arial" w:hAnsi="Arial" w:cs="Arial"/>
                <w:b/>
                <w:bCs/>
              </w:rPr>
              <w:t>DATE SEALED</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DA234BC" w14:textId="77777777" w:rsidR="00C4127D" w:rsidRPr="007E5C7D" w:rsidRDefault="00C4127D" w:rsidP="00CA1A5E">
            <w:pPr>
              <w:ind w:right="68"/>
              <w:rPr>
                <w:rFonts w:ascii="Arial" w:hAnsi="Arial" w:cs="Arial"/>
                <w:b/>
                <w:bCs/>
              </w:rPr>
            </w:pPr>
            <w:r w:rsidRPr="007E5C7D">
              <w:rPr>
                <w:rFonts w:ascii="Arial" w:hAnsi="Arial" w:cs="Arial"/>
                <w:b/>
                <w:bCs/>
              </w:rPr>
              <w:t>DEPARTMENT</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42CDD635" w14:textId="77777777" w:rsidR="00C4127D" w:rsidRPr="007E5C7D" w:rsidRDefault="00C4127D" w:rsidP="00CA1A5E">
            <w:pPr>
              <w:ind w:right="68"/>
              <w:rPr>
                <w:rFonts w:ascii="Arial" w:hAnsi="Arial" w:cs="Arial"/>
                <w:b/>
                <w:bCs/>
              </w:rPr>
            </w:pPr>
            <w:r w:rsidRPr="007E5C7D">
              <w:rPr>
                <w:rFonts w:ascii="Arial" w:hAnsi="Arial" w:cs="Arial"/>
                <w:b/>
                <w:bCs/>
              </w:rPr>
              <w:t>MEETING DATE / ITEM NO.</w:t>
            </w:r>
          </w:p>
        </w:tc>
        <w:tc>
          <w:tcPr>
            <w:tcW w:w="4565" w:type="dxa"/>
            <w:tcBorders>
              <w:top w:val="single" w:sz="4" w:space="0" w:color="auto"/>
              <w:left w:val="single" w:sz="4" w:space="0" w:color="auto"/>
              <w:bottom w:val="single" w:sz="4" w:space="0" w:color="auto"/>
              <w:right w:val="single" w:sz="4" w:space="0" w:color="auto"/>
            </w:tcBorders>
            <w:shd w:val="clear" w:color="auto" w:fill="D9D9D9"/>
          </w:tcPr>
          <w:p w14:paraId="6D9F74C9" w14:textId="77777777" w:rsidR="00C4127D" w:rsidRPr="007E5C7D" w:rsidRDefault="00C4127D" w:rsidP="00CA1A5E">
            <w:pPr>
              <w:ind w:right="68"/>
              <w:rPr>
                <w:rFonts w:ascii="Arial" w:hAnsi="Arial" w:cs="Arial"/>
                <w:b/>
                <w:bCs/>
              </w:rPr>
            </w:pPr>
            <w:r w:rsidRPr="007E5C7D">
              <w:rPr>
                <w:rFonts w:ascii="Arial" w:hAnsi="Arial" w:cs="Arial"/>
                <w:b/>
                <w:bCs/>
              </w:rPr>
              <w:t>REASON FOR USE</w:t>
            </w:r>
          </w:p>
        </w:tc>
      </w:tr>
      <w:tr w:rsidR="00C4127D" w:rsidRPr="007E5C7D" w14:paraId="51D4BD7B" w14:textId="77777777" w:rsidTr="00435D54">
        <w:trPr>
          <w:trHeight w:val="870"/>
          <w:tblHeader/>
        </w:trPr>
        <w:tc>
          <w:tcPr>
            <w:tcW w:w="1418" w:type="dxa"/>
            <w:tcBorders>
              <w:top w:val="single" w:sz="4" w:space="0" w:color="auto"/>
              <w:left w:val="single" w:sz="4" w:space="0" w:color="auto"/>
              <w:bottom w:val="single" w:sz="4" w:space="0" w:color="auto"/>
              <w:right w:val="single" w:sz="4" w:space="0" w:color="auto"/>
            </w:tcBorders>
          </w:tcPr>
          <w:p w14:paraId="34ABD06C" w14:textId="00ECC4F3" w:rsidR="00C4127D" w:rsidRPr="00854CB3" w:rsidRDefault="00C4127D" w:rsidP="00CA1A5E">
            <w:pPr>
              <w:ind w:right="68"/>
              <w:rPr>
                <w:rFonts w:ascii="Arial" w:hAnsi="Arial" w:cs="Arial"/>
                <w:bCs/>
              </w:rPr>
            </w:pPr>
            <w:r>
              <w:rPr>
                <w:rFonts w:ascii="Arial" w:hAnsi="Arial" w:cs="Arial"/>
                <w:bCs/>
              </w:rPr>
              <w:t>913</w:t>
            </w:r>
          </w:p>
        </w:tc>
        <w:tc>
          <w:tcPr>
            <w:tcW w:w="2410" w:type="dxa"/>
            <w:tcBorders>
              <w:top w:val="single" w:sz="4" w:space="0" w:color="auto"/>
              <w:left w:val="single" w:sz="4" w:space="0" w:color="auto"/>
              <w:bottom w:val="single" w:sz="4" w:space="0" w:color="auto"/>
              <w:right w:val="single" w:sz="4" w:space="0" w:color="auto"/>
            </w:tcBorders>
          </w:tcPr>
          <w:p w14:paraId="3E67A1FE" w14:textId="4BD57823" w:rsidR="00C4127D" w:rsidRPr="00854CB3" w:rsidRDefault="00C4127D" w:rsidP="00CA1A5E">
            <w:pPr>
              <w:ind w:right="68"/>
              <w:rPr>
                <w:rFonts w:ascii="Arial" w:hAnsi="Arial" w:cs="Arial"/>
                <w:bCs/>
              </w:rPr>
            </w:pPr>
            <w:r>
              <w:rPr>
                <w:rFonts w:ascii="Arial" w:hAnsi="Arial" w:cs="Arial"/>
                <w:bCs/>
              </w:rPr>
              <w:t>28 November 2018</w:t>
            </w:r>
          </w:p>
        </w:tc>
        <w:tc>
          <w:tcPr>
            <w:tcW w:w="1984" w:type="dxa"/>
            <w:tcBorders>
              <w:top w:val="single" w:sz="4" w:space="0" w:color="auto"/>
              <w:left w:val="single" w:sz="4" w:space="0" w:color="auto"/>
              <w:bottom w:val="single" w:sz="4" w:space="0" w:color="auto"/>
              <w:right w:val="single" w:sz="4" w:space="0" w:color="auto"/>
            </w:tcBorders>
          </w:tcPr>
          <w:p w14:paraId="28BE5030" w14:textId="4F5FA079" w:rsidR="00C4127D" w:rsidRPr="00854CB3" w:rsidRDefault="00C4127D" w:rsidP="00CA1A5E">
            <w:pPr>
              <w:ind w:right="68"/>
              <w:rPr>
                <w:rFonts w:ascii="Arial" w:hAnsi="Arial" w:cs="Arial"/>
                <w:bCs/>
              </w:rPr>
            </w:pPr>
            <w:r>
              <w:rPr>
                <w:rFonts w:ascii="Arial" w:hAnsi="Arial" w:cs="Arial"/>
                <w:bCs/>
              </w:rPr>
              <w:t>Human Resources</w:t>
            </w:r>
          </w:p>
        </w:tc>
        <w:tc>
          <w:tcPr>
            <w:tcW w:w="3402" w:type="dxa"/>
            <w:tcBorders>
              <w:top w:val="single" w:sz="4" w:space="0" w:color="auto"/>
              <w:left w:val="single" w:sz="4" w:space="0" w:color="auto"/>
              <w:bottom w:val="single" w:sz="4" w:space="0" w:color="auto"/>
              <w:right w:val="single" w:sz="4" w:space="0" w:color="auto"/>
            </w:tcBorders>
          </w:tcPr>
          <w:p w14:paraId="2816FCC8" w14:textId="77777777" w:rsidR="00C4127D" w:rsidRDefault="00C4127D" w:rsidP="00CA1A5E">
            <w:pPr>
              <w:ind w:right="68"/>
              <w:rPr>
                <w:rFonts w:ascii="Arial" w:hAnsi="Arial" w:cs="Arial"/>
                <w:bCs/>
              </w:rPr>
            </w:pPr>
            <w:r>
              <w:rPr>
                <w:rFonts w:ascii="Arial" w:hAnsi="Arial" w:cs="Arial"/>
                <w:bCs/>
              </w:rPr>
              <w:t xml:space="preserve">Ordinary Council Meeting </w:t>
            </w:r>
          </w:p>
          <w:p w14:paraId="14EC591A" w14:textId="295E6CFA" w:rsidR="00C4127D" w:rsidRDefault="00C4127D" w:rsidP="00CA1A5E">
            <w:pPr>
              <w:ind w:right="68"/>
              <w:rPr>
                <w:rFonts w:ascii="Arial" w:hAnsi="Arial" w:cs="Arial"/>
                <w:bCs/>
              </w:rPr>
            </w:pPr>
            <w:r>
              <w:rPr>
                <w:rFonts w:ascii="Arial" w:hAnsi="Arial" w:cs="Arial"/>
                <w:bCs/>
              </w:rPr>
              <w:t>27 November 2018</w:t>
            </w:r>
          </w:p>
          <w:p w14:paraId="4A23091F" w14:textId="79C6741A" w:rsidR="00C4127D" w:rsidRPr="00854CB3" w:rsidRDefault="00C4127D" w:rsidP="00CA1A5E">
            <w:pPr>
              <w:ind w:right="68"/>
              <w:rPr>
                <w:rFonts w:ascii="Arial" w:hAnsi="Arial" w:cs="Arial"/>
                <w:bCs/>
              </w:rPr>
            </w:pPr>
            <w:r>
              <w:rPr>
                <w:rFonts w:ascii="Arial" w:hAnsi="Arial" w:cs="Arial"/>
                <w:bCs/>
              </w:rPr>
              <w:t>Confidential Item 17.1</w:t>
            </w:r>
          </w:p>
        </w:tc>
        <w:tc>
          <w:tcPr>
            <w:tcW w:w="4565" w:type="dxa"/>
            <w:tcBorders>
              <w:top w:val="single" w:sz="4" w:space="0" w:color="auto"/>
              <w:left w:val="single" w:sz="4" w:space="0" w:color="auto"/>
              <w:bottom w:val="single" w:sz="4" w:space="0" w:color="auto"/>
              <w:right w:val="single" w:sz="4" w:space="0" w:color="auto"/>
            </w:tcBorders>
          </w:tcPr>
          <w:p w14:paraId="3D21B976" w14:textId="2AE69ADA" w:rsidR="00C4127D" w:rsidRPr="00806A90" w:rsidRDefault="00435D54" w:rsidP="00CA1A5E">
            <w:pPr>
              <w:ind w:right="68"/>
              <w:jc w:val="both"/>
              <w:rPr>
                <w:rFonts w:ascii="Arial" w:hAnsi="Arial" w:cs="Arial"/>
                <w:bCs/>
              </w:rPr>
            </w:pPr>
            <w:r w:rsidRPr="00435D54">
              <w:rPr>
                <w:rFonts w:ascii="Arial" w:hAnsi="Arial" w:cs="Arial"/>
                <w:bCs/>
              </w:rPr>
              <w:t>Seal Certification Seal No. 913 Signing of CEO Employment Contract between City of Nedlands &amp; Mark Goodlet (2 copies)</w:t>
            </w:r>
          </w:p>
        </w:tc>
      </w:tr>
      <w:tr w:rsidR="00C4127D" w:rsidRPr="007E5C7D" w14:paraId="4BD0A84B" w14:textId="77777777" w:rsidTr="00435D54">
        <w:trPr>
          <w:trHeight w:val="870"/>
          <w:tblHeader/>
        </w:trPr>
        <w:tc>
          <w:tcPr>
            <w:tcW w:w="1418" w:type="dxa"/>
            <w:tcBorders>
              <w:top w:val="single" w:sz="4" w:space="0" w:color="auto"/>
              <w:left w:val="single" w:sz="4" w:space="0" w:color="auto"/>
              <w:bottom w:val="single" w:sz="4" w:space="0" w:color="auto"/>
              <w:right w:val="single" w:sz="4" w:space="0" w:color="auto"/>
            </w:tcBorders>
          </w:tcPr>
          <w:p w14:paraId="6975FAD0" w14:textId="655B5F50" w:rsidR="00C4127D" w:rsidRPr="00854CB3" w:rsidRDefault="00C4127D" w:rsidP="00CA1A5E">
            <w:pPr>
              <w:ind w:right="68"/>
              <w:rPr>
                <w:rFonts w:ascii="Arial" w:hAnsi="Arial" w:cs="Arial"/>
                <w:bCs/>
              </w:rPr>
            </w:pPr>
            <w:r>
              <w:rPr>
                <w:rFonts w:ascii="Arial" w:hAnsi="Arial" w:cs="Arial"/>
                <w:bCs/>
              </w:rPr>
              <w:t>914</w:t>
            </w:r>
          </w:p>
        </w:tc>
        <w:tc>
          <w:tcPr>
            <w:tcW w:w="2410" w:type="dxa"/>
            <w:tcBorders>
              <w:top w:val="single" w:sz="4" w:space="0" w:color="auto"/>
              <w:left w:val="single" w:sz="4" w:space="0" w:color="auto"/>
              <w:bottom w:val="single" w:sz="4" w:space="0" w:color="auto"/>
              <w:right w:val="single" w:sz="4" w:space="0" w:color="auto"/>
            </w:tcBorders>
          </w:tcPr>
          <w:p w14:paraId="6E23E350" w14:textId="41636730" w:rsidR="00C4127D" w:rsidRPr="00854CB3" w:rsidRDefault="00C4127D" w:rsidP="00CA1A5E">
            <w:pPr>
              <w:ind w:right="68"/>
              <w:rPr>
                <w:rFonts w:ascii="Arial" w:hAnsi="Arial" w:cs="Arial"/>
                <w:bCs/>
              </w:rPr>
            </w:pPr>
            <w:r>
              <w:rPr>
                <w:rFonts w:ascii="Arial" w:hAnsi="Arial" w:cs="Arial"/>
                <w:bCs/>
              </w:rPr>
              <w:t>30 November 2018</w:t>
            </w:r>
          </w:p>
        </w:tc>
        <w:tc>
          <w:tcPr>
            <w:tcW w:w="1984" w:type="dxa"/>
            <w:tcBorders>
              <w:top w:val="single" w:sz="4" w:space="0" w:color="auto"/>
              <w:left w:val="single" w:sz="4" w:space="0" w:color="auto"/>
              <w:bottom w:val="single" w:sz="4" w:space="0" w:color="auto"/>
              <w:right w:val="single" w:sz="4" w:space="0" w:color="auto"/>
            </w:tcBorders>
          </w:tcPr>
          <w:p w14:paraId="71D46786" w14:textId="77777777" w:rsidR="00C4127D" w:rsidRPr="00854CB3" w:rsidRDefault="00C4127D" w:rsidP="00CA1A5E">
            <w:pPr>
              <w:ind w:right="68"/>
              <w:rPr>
                <w:rFonts w:ascii="Arial" w:hAnsi="Arial" w:cs="Arial"/>
                <w:bCs/>
              </w:rPr>
            </w:pPr>
            <w:r>
              <w:rPr>
                <w:rFonts w:ascii="Arial" w:hAnsi="Arial" w:cs="Arial"/>
                <w:bCs/>
              </w:rPr>
              <w:t>Planning &amp; Development</w:t>
            </w:r>
          </w:p>
        </w:tc>
        <w:tc>
          <w:tcPr>
            <w:tcW w:w="3402" w:type="dxa"/>
            <w:tcBorders>
              <w:top w:val="single" w:sz="4" w:space="0" w:color="auto"/>
              <w:left w:val="single" w:sz="4" w:space="0" w:color="auto"/>
              <w:bottom w:val="single" w:sz="4" w:space="0" w:color="auto"/>
              <w:right w:val="single" w:sz="4" w:space="0" w:color="auto"/>
            </w:tcBorders>
          </w:tcPr>
          <w:p w14:paraId="7C947C6F" w14:textId="77777777" w:rsidR="00C4127D" w:rsidRPr="00854CB3" w:rsidRDefault="00C4127D" w:rsidP="00CA1A5E">
            <w:pPr>
              <w:ind w:right="68"/>
              <w:rPr>
                <w:rFonts w:ascii="Arial" w:hAnsi="Arial" w:cs="Arial"/>
                <w:bCs/>
              </w:rPr>
            </w:pPr>
            <w:r>
              <w:rPr>
                <w:rFonts w:ascii="Arial" w:hAnsi="Arial" w:cs="Arial"/>
                <w:bCs/>
              </w:rPr>
              <w:t>Delegated Authority</w:t>
            </w:r>
          </w:p>
        </w:tc>
        <w:tc>
          <w:tcPr>
            <w:tcW w:w="4565" w:type="dxa"/>
            <w:tcBorders>
              <w:top w:val="single" w:sz="4" w:space="0" w:color="auto"/>
              <w:left w:val="single" w:sz="4" w:space="0" w:color="auto"/>
              <w:bottom w:val="single" w:sz="4" w:space="0" w:color="auto"/>
              <w:right w:val="single" w:sz="4" w:space="0" w:color="auto"/>
            </w:tcBorders>
          </w:tcPr>
          <w:p w14:paraId="677698CC" w14:textId="6732074A" w:rsidR="00C4127D" w:rsidRPr="00806A90" w:rsidRDefault="003D4520" w:rsidP="00CA1A5E">
            <w:pPr>
              <w:ind w:right="68"/>
              <w:jc w:val="both"/>
              <w:rPr>
                <w:rFonts w:ascii="Arial" w:hAnsi="Arial" w:cs="Arial"/>
                <w:bCs/>
              </w:rPr>
            </w:pPr>
            <w:r w:rsidRPr="003D4520">
              <w:rPr>
                <w:rFonts w:ascii="Arial" w:hAnsi="Arial" w:cs="Arial"/>
                <w:bCs/>
              </w:rPr>
              <w:t xml:space="preserve">Seal Certification - Seal No. 914 - Section 70A to condition 4 of approved development application DA18-30462 - 73 </w:t>
            </w:r>
            <w:proofErr w:type="spellStart"/>
            <w:r w:rsidRPr="003D4520">
              <w:rPr>
                <w:rFonts w:ascii="Arial" w:hAnsi="Arial" w:cs="Arial"/>
                <w:bCs/>
              </w:rPr>
              <w:t>Alderbury</w:t>
            </w:r>
            <w:proofErr w:type="spellEnd"/>
            <w:r w:rsidRPr="003D4520">
              <w:rPr>
                <w:rFonts w:ascii="Arial" w:hAnsi="Arial" w:cs="Arial"/>
                <w:bCs/>
              </w:rPr>
              <w:t xml:space="preserve"> Street Floreat - requiring a notification on the property title informing limitations of the use of the approved ancillary accommodation.</w:t>
            </w:r>
          </w:p>
        </w:tc>
      </w:tr>
    </w:tbl>
    <w:p w14:paraId="200BC099" w14:textId="77777777" w:rsidR="00066879" w:rsidRDefault="00066879" w:rsidP="00C4127D">
      <w:pPr>
        <w:numPr>
          <w:ilvl w:val="12"/>
          <w:numId w:val="0"/>
        </w:numPr>
        <w:tabs>
          <w:tab w:val="left" w:pos="720"/>
          <w:tab w:val="left" w:pos="1440"/>
          <w:tab w:val="left" w:pos="2410"/>
          <w:tab w:val="left" w:pos="2977"/>
          <w:tab w:val="right" w:pos="8335"/>
          <w:tab w:val="right" w:pos="8505"/>
        </w:tabs>
        <w:jc w:val="both"/>
        <w:rPr>
          <w:rFonts w:ascii="Arial" w:hAnsi="Arial" w:cs="Arial"/>
        </w:rPr>
      </w:pPr>
    </w:p>
    <w:p w14:paraId="200BC09B" w14:textId="5303AA57" w:rsidR="00012C59" w:rsidRPr="00012C59" w:rsidRDefault="00D80CEC" w:rsidP="009E5692">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36" w:name="_Toc533085301"/>
      <w:r w:rsidR="00012C59" w:rsidRPr="00012C59">
        <w:rPr>
          <w:rFonts w:ascii="Arial" w:hAnsi="Arial" w:cs="Arial"/>
          <w:sz w:val="24"/>
          <w:szCs w:val="24"/>
          <w:u w:val="none"/>
        </w:rPr>
        <w:lastRenderedPageBreak/>
        <w:t xml:space="preserve">List of Delegated Authorities </w:t>
      </w:r>
      <w:r w:rsidR="00A325A0">
        <w:rPr>
          <w:rFonts w:ascii="Arial" w:hAnsi="Arial" w:cs="Arial"/>
          <w:sz w:val="24"/>
          <w:szCs w:val="24"/>
          <w:u w:val="none"/>
        </w:rPr>
        <w:t>–</w:t>
      </w:r>
      <w:r w:rsidR="00012C59" w:rsidRPr="00012C59">
        <w:rPr>
          <w:rFonts w:ascii="Arial" w:hAnsi="Arial" w:cs="Arial"/>
          <w:sz w:val="24"/>
          <w:szCs w:val="24"/>
          <w:u w:val="none"/>
        </w:rPr>
        <w:t xml:space="preserve"> </w:t>
      </w:r>
      <w:r w:rsidR="00A325A0">
        <w:rPr>
          <w:rFonts w:ascii="Arial" w:hAnsi="Arial" w:cs="Arial"/>
          <w:sz w:val="24"/>
          <w:szCs w:val="24"/>
          <w:u w:val="none"/>
        </w:rPr>
        <w:t>November 2018</w:t>
      </w:r>
      <w:bookmarkEnd w:id="136"/>
    </w:p>
    <w:p w14:paraId="200BC09C" w14:textId="1524D080" w:rsidR="00012C59" w:rsidRDefault="00F96F8F" w:rsidP="000D0FD1">
      <w:pPr>
        <w:jc w:val="both"/>
        <w:rPr>
          <w:rFonts w:ascii="Arial" w:hAnsi="Arial" w:cs="Arial"/>
        </w:rPr>
      </w:pPr>
      <w:r>
        <w:rPr>
          <w:rFonts w:ascii="Arial" w:hAnsi="Arial" w:cs="Arial"/>
          <w:noProof/>
          <w:szCs w:val="24"/>
        </w:rPr>
        <mc:AlternateContent>
          <mc:Choice Requires="wps">
            <w:drawing>
              <wp:anchor distT="0" distB="0" distL="114300" distR="114300" simplePos="0" relativeHeight="251693056" behindDoc="1" locked="0" layoutInCell="1" allowOverlap="1" wp14:anchorId="6E6C6BF5" wp14:editId="462F06CD">
                <wp:simplePos x="0" y="0"/>
                <wp:positionH relativeFrom="column">
                  <wp:posOffset>-21590</wp:posOffset>
                </wp:positionH>
                <wp:positionV relativeFrom="paragraph">
                  <wp:posOffset>189230</wp:posOffset>
                </wp:positionV>
                <wp:extent cx="8918575" cy="868045"/>
                <wp:effectExtent l="0" t="0" r="0" b="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8575" cy="868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B9AE" id="Rectangle 47" o:spid="_x0000_s1026" style="position:absolute;margin-left:-1.7pt;margin-top:14.9pt;width:702.25pt;height:68.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" fillcolor="#d8d8d8" stroked="f"/>
            </w:pict>
          </mc:Fallback>
        </mc:AlternateContent>
      </w:r>
    </w:p>
    <w:p w14:paraId="27D26812" w14:textId="60ACAFBF"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47C59">
        <w:rPr>
          <w:rFonts w:ascii="Arial" w:hAnsi="Arial" w:cs="Arial"/>
          <w:szCs w:val="24"/>
        </w:rPr>
        <w:t>Shaw</w:t>
      </w:r>
    </w:p>
    <w:p w14:paraId="4DEF3A01" w14:textId="1EC45A37"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47C59">
        <w:rPr>
          <w:rFonts w:ascii="Arial" w:hAnsi="Arial" w:cs="Arial"/>
          <w:szCs w:val="24"/>
        </w:rPr>
        <w:t>Hassell</w:t>
      </w:r>
    </w:p>
    <w:p w14:paraId="6D910C6E" w14:textId="77777777" w:rsidR="000D0FD1" w:rsidRPr="006D752D" w:rsidRDefault="000D0FD1" w:rsidP="000D0FD1">
      <w:pPr>
        <w:jc w:val="both"/>
        <w:rPr>
          <w:rFonts w:ascii="Arial" w:hAnsi="Arial" w:cs="Arial"/>
          <w:szCs w:val="24"/>
        </w:rPr>
      </w:pPr>
    </w:p>
    <w:p w14:paraId="7D49C180" w14:textId="4C6761E5" w:rsidR="000D0FD1" w:rsidRPr="000D0FD1" w:rsidRDefault="000D0FD1" w:rsidP="000D0FD1">
      <w:pPr>
        <w:jc w:val="both"/>
        <w:rPr>
          <w:rFonts w:ascii="Arial" w:hAnsi="Arial" w:cs="Arial"/>
          <w:b/>
        </w:rPr>
      </w:pPr>
      <w:r w:rsidRPr="000D0FD1">
        <w:rPr>
          <w:rFonts w:ascii="Arial" w:hAnsi="Arial" w:cs="Arial"/>
          <w:b/>
        </w:rPr>
        <w:t xml:space="preserve">The attached List of Delegated Authorities for the month of </w:t>
      </w:r>
      <w:r w:rsidRPr="000D0FD1">
        <w:rPr>
          <w:rFonts w:ascii="Arial" w:hAnsi="Arial" w:cs="Arial"/>
          <w:b/>
          <w:szCs w:val="24"/>
        </w:rPr>
        <w:t>November 2018</w:t>
      </w:r>
      <w:r w:rsidRPr="000D0FD1">
        <w:rPr>
          <w:rFonts w:ascii="Arial" w:hAnsi="Arial" w:cs="Arial"/>
          <w:b/>
        </w:rPr>
        <w:t xml:space="preserve"> be received.</w:t>
      </w:r>
    </w:p>
    <w:p w14:paraId="5BAE0E7C" w14:textId="7F769DDB" w:rsidR="00D47C59" w:rsidRPr="006D752D" w:rsidRDefault="00496D86" w:rsidP="00496D86">
      <w:pPr>
        <w:tabs>
          <w:tab w:val="left" w:pos="10366"/>
        </w:tabs>
        <w:jc w:val="right"/>
        <w:rPr>
          <w:rFonts w:ascii="Arial" w:hAnsi="Arial" w:cs="Arial"/>
          <w:b/>
          <w:szCs w:val="24"/>
        </w:rPr>
      </w:pPr>
      <w:r>
        <w:rPr>
          <w:rFonts w:ascii="Arial" w:hAnsi="Arial" w:cs="Arial"/>
          <w:szCs w:val="24"/>
        </w:rPr>
        <w:tab/>
      </w:r>
      <w:r w:rsidR="00D47C59" w:rsidRPr="006D752D">
        <w:rPr>
          <w:rFonts w:ascii="Arial" w:hAnsi="Arial" w:cs="Arial"/>
          <w:b/>
          <w:szCs w:val="24"/>
        </w:rPr>
        <w:t xml:space="preserve">CARRIED UNANIMOUSLY </w:t>
      </w:r>
      <w:r w:rsidR="00D47C59">
        <w:rPr>
          <w:rFonts w:ascii="Arial" w:hAnsi="Arial" w:cs="Arial"/>
          <w:b/>
          <w:szCs w:val="24"/>
        </w:rPr>
        <w:t>9</w:t>
      </w:r>
      <w:r w:rsidR="00D47C59" w:rsidRPr="006D752D">
        <w:rPr>
          <w:rFonts w:ascii="Arial" w:hAnsi="Arial" w:cs="Arial"/>
          <w:b/>
          <w:szCs w:val="24"/>
        </w:rPr>
        <w:t>/-</w:t>
      </w:r>
    </w:p>
    <w:p w14:paraId="4325F6F3" w14:textId="57EDDFC3" w:rsidR="000D0FD1" w:rsidRPr="006D752D" w:rsidRDefault="000D0FD1" w:rsidP="000D0FD1">
      <w:pPr>
        <w:jc w:val="right"/>
        <w:rPr>
          <w:rFonts w:ascii="Arial" w:hAnsi="Arial" w:cs="Arial"/>
          <w:b/>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60"/>
        <w:gridCol w:w="2210"/>
        <w:gridCol w:w="1701"/>
        <w:gridCol w:w="2505"/>
        <w:gridCol w:w="2315"/>
      </w:tblGrid>
      <w:tr w:rsidR="00A325A0" w:rsidRPr="00F27379" w14:paraId="6C404DE2" w14:textId="77777777" w:rsidTr="00CA1A5E">
        <w:tc>
          <w:tcPr>
            <w:tcW w:w="1701" w:type="dxa"/>
            <w:shd w:val="clear" w:color="auto" w:fill="1F497D"/>
          </w:tcPr>
          <w:p w14:paraId="1B7DFB5F"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Date of use of delegation of authority</w:t>
            </w:r>
          </w:p>
        </w:tc>
        <w:tc>
          <w:tcPr>
            <w:tcW w:w="3460" w:type="dxa"/>
            <w:shd w:val="clear" w:color="auto" w:fill="1F497D"/>
          </w:tcPr>
          <w:p w14:paraId="4B212B46"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Title</w:t>
            </w:r>
          </w:p>
        </w:tc>
        <w:tc>
          <w:tcPr>
            <w:tcW w:w="2210" w:type="dxa"/>
            <w:shd w:val="clear" w:color="auto" w:fill="1F497D"/>
          </w:tcPr>
          <w:p w14:paraId="52860C5F"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Position exercising delegated authority</w:t>
            </w:r>
          </w:p>
        </w:tc>
        <w:tc>
          <w:tcPr>
            <w:tcW w:w="1701" w:type="dxa"/>
            <w:shd w:val="clear" w:color="auto" w:fill="1F497D"/>
          </w:tcPr>
          <w:p w14:paraId="7B958095"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Act</w:t>
            </w:r>
          </w:p>
        </w:tc>
        <w:tc>
          <w:tcPr>
            <w:tcW w:w="2505" w:type="dxa"/>
            <w:shd w:val="clear" w:color="auto" w:fill="1F497D"/>
          </w:tcPr>
          <w:p w14:paraId="3172DFCC"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Section of Act</w:t>
            </w:r>
          </w:p>
        </w:tc>
        <w:tc>
          <w:tcPr>
            <w:tcW w:w="2315" w:type="dxa"/>
            <w:shd w:val="clear" w:color="auto" w:fill="1F497D"/>
          </w:tcPr>
          <w:p w14:paraId="1F005EC4" w14:textId="77777777" w:rsidR="00A325A0" w:rsidRPr="00F27379" w:rsidRDefault="00A325A0" w:rsidP="00CA1A5E">
            <w:pPr>
              <w:pStyle w:val="Header"/>
              <w:rPr>
                <w:rFonts w:ascii="Arial" w:hAnsi="Arial" w:cs="Arial"/>
                <w:b/>
                <w:color w:val="FFFFFF"/>
                <w:szCs w:val="24"/>
              </w:rPr>
            </w:pPr>
            <w:r w:rsidRPr="00F27379">
              <w:rPr>
                <w:rFonts w:ascii="Arial" w:hAnsi="Arial" w:cs="Arial"/>
                <w:b/>
                <w:color w:val="FFFFFF"/>
                <w:szCs w:val="24"/>
              </w:rPr>
              <w:t xml:space="preserve">Applicant / </w:t>
            </w:r>
            <w:proofErr w:type="spellStart"/>
            <w:r w:rsidRPr="00F27379">
              <w:rPr>
                <w:rFonts w:ascii="Arial" w:hAnsi="Arial" w:cs="Arial"/>
                <w:b/>
                <w:color w:val="FFFFFF"/>
                <w:szCs w:val="24"/>
              </w:rPr>
              <w:t>CoN</w:t>
            </w:r>
            <w:proofErr w:type="spellEnd"/>
            <w:r w:rsidRPr="00F27379">
              <w:rPr>
                <w:rFonts w:ascii="Arial" w:hAnsi="Arial" w:cs="Arial"/>
                <w:b/>
                <w:color w:val="FFFFFF"/>
                <w:szCs w:val="24"/>
              </w:rPr>
              <w:t xml:space="preserve"> / Property Owner / Other</w:t>
            </w:r>
          </w:p>
        </w:tc>
      </w:tr>
      <w:tr w:rsidR="00A325A0" w:rsidRPr="00F27379" w14:paraId="55C2929F" w14:textId="77777777" w:rsidTr="00CA1A5E">
        <w:trPr>
          <w:trHeight w:val="359"/>
        </w:trPr>
        <w:tc>
          <w:tcPr>
            <w:tcW w:w="13892" w:type="dxa"/>
            <w:gridSpan w:val="6"/>
            <w:shd w:val="clear" w:color="auto" w:fill="548DD4"/>
          </w:tcPr>
          <w:p w14:paraId="79F8B848" w14:textId="1639BA00" w:rsidR="00A325A0" w:rsidRPr="00F27379" w:rsidRDefault="00A325A0" w:rsidP="00CA1A5E">
            <w:pPr>
              <w:pStyle w:val="Header"/>
              <w:jc w:val="center"/>
              <w:rPr>
                <w:rFonts w:ascii="Arial" w:hAnsi="Arial" w:cs="Arial"/>
                <w:b/>
                <w:color w:val="FFFFFF"/>
                <w:szCs w:val="24"/>
              </w:rPr>
            </w:pPr>
            <w:r>
              <w:rPr>
                <w:rFonts w:ascii="Arial" w:hAnsi="Arial" w:cs="Arial"/>
                <w:b/>
                <w:color w:val="FFFFFF"/>
                <w:sz w:val="40"/>
                <w:szCs w:val="44"/>
              </w:rPr>
              <w:t>November</w:t>
            </w:r>
            <w:r w:rsidRPr="00C20392">
              <w:rPr>
                <w:rFonts w:ascii="Arial" w:hAnsi="Arial" w:cs="Arial"/>
                <w:b/>
                <w:color w:val="FFFFFF"/>
                <w:sz w:val="40"/>
                <w:szCs w:val="44"/>
              </w:rPr>
              <w:t xml:space="preserve"> 2018</w:t>
            </w:r>
          </w:p>
        </w:tc>
      </w:tr>
      <w:tr w:rsidR="00970647" w:rsidRPr="00F27379" w14:paraId="21C79D0A" w14:textId="77777777" w:rsidTr="00CA1A5E">
        <w:tc>
          <w:tcPr>
            <w:tcW w:w="1701" w:type="dxa"/>
            <w:shd w:val="clear" w:color="auto" w:fill="auto"/>
          </w:tcPr>
          <w:p w14:paraId="247FD054" w14:textId="3278A481" w:rsidR="00970647" w:rsidRPr="00F27379" w:rsidRDefault="00970647" w:rsidP="00970647">
            <w:pPr>
              <w:pStyle w:val="Header"/>
              <w:rPr>
                <w:rFonts w:ascii="Arial" w:hAnsi="Arial" w:cs="Arial"/>
                <w:b/>
                <w:color w:val="FFFFFF"/>
                <w:szCs w:val="24"/>
              </w:rPr>
            </w:pPr>
            <w:r>
              <w:rPr>
                <w:rFonts w:ascii="Arial" w:hAnsi="Arial" w:cs="Arial"/>
                <w:b/>
                <w:szCs w:val="24"/>
              </w:rPr>
              <w:t>1/11/2018</w:t>
            </w:r>
          </w:p>
        </w:tc>
        <w:tc>
          <w:tcPr>
            <w:tcW w:w="3460" w:type="dxa"/>
            <w:shd w:val="clear" w:color="auto" w:fill="auto"/>
          </w:tcPr>
          <w:p w14:paraId="5667F5F0" w14:textId="489EFA67" w:rsidR="00970647" w:rsidRPr="00F27379" w:rsidRDefault="00970647" w:rsidP="00970647">
            <w:pPr>
              <w:pStyle w:val="Header"/>
              <w:rPr>
                <w:rFonts w:ascii="Arial" w:hAnsi="Arial" w:cs="Arial"/>
                <w:b/>
                <w:color w:val="FFFFFF"/>
                <w:szCs w:val="24"/>
              </w:rPr>
            </w:pPr>
            <w:r>
              <w:rPr>
                <w:rFonts w:ascii="Arial" w:hAnsi="Arial" w:cs="Arial"/>
                <w:szCs w:val="24"/>
              </w:rPr>
              <w:t>Approval to write off minor rates debt October 2018 - $6.86</w:t>
            </w:r>
          </w:p>
        </w:tc>
        <w:tc>
          <w:tcPr>
            <w:tcW w:w="2210" w:type="dxa"/>
            <w:shd w:val="clear" w:color="auto" w:fill="auto"/>
          </w:tcPr>
          <w:p w14:paraId="6D52E6B4" w14:textId="0EF0F7AA" w:rsidR="00970647" w:rsidRPr="00F27379" w:rsidRDefault="00970647" w:rsidP="00970647">
            <w:pPr>
              <w:pStyle w:val="Header"/>
              <w:rPr>
                <w:rFonts w:ascii="Arial" w:hAnsi="Arial" w:cs="Arial"/>
                <w:b/>
                <w:color w:val="FFFFFF"/>
                <w:szCs w:val="24"/>
              </w:rPr>
            </w:pPr>
            <w:r>
              <w:rPr>
                <w:rFonts w:ascii="Arial" w:hAnsi="Arial" w:cs="Arial"/>
                <w:szCs w:val="24"/>
              </w:rPr>
              <w:t>A/Chief Executive Officer – Martyn Glover</w:t>
            </w:r>
          </w:p>
        </w:tc>
        <w:tc>
          <w:tcPr>
            <w:tcW w:w="1701" w:type="dxa"/>
            <w:shd w:val="clear" w:color="auto" w:fill="auto"/>
          </w:tcPr>
          <w:p w14:paraId="20698486" w14:textId="0BEA4616" w:rsidR="00970647" w:rsidRPr="00F27379" w:rsidRDefault="00970647" w:rsidP="00970647">
            <w:pPr>
              <w:pStyle w:val="Header"/>
              <w:rPr>
                <w:rFonts w:ascii="Arial" w:hAnsi="Arial" w:cs="Arial"/>
                <w:b/>
                <w:color w:val="FFFFFF"/>
                <w:szCs w:val="24"/>
              </w:rPr>
            </w:pPr>
            <w:r>
              <w:rPr>
                <w:rFonts w:ascii="Arial" w:hAnsi="Arial" w:cs="Arial"/>
                <w:szCs w:val="24"/>
              </w:rPr>
              <w:t>Local Government Act</w:t>
            </w:r>
          </w:p>
        </w:tc>
        <w:tc>
          <w:tcPr>
            <w:tcW w:w="2505" w:type="dxa"/>
            <w:shd w:val="clear" w:color="auto" w:fill="auto"/>
          </w:tcPr>
          <w:p w14:paraId="0B0DC959" w14:textId="5B223DDC" w:rsidR="00970647" w:rsidRPr="00F27379" w:rsidRDefault="00970647" w:rsidP="00970647">
            <w:pPr>
              <w:pStyle w:val="Header"/>
              <w:rPr>
                <w:rFonts w:ascii="Arial" w:hAnsi="Arial" w:cs="Arial"/>
                <w:b/>
                <w:color w:val="FFFFFF"/>
                <w:szCs w:val="24"/>
              </w:rPr>
            </w:pPr>
            <w:r>
              <w:rPr>
                <w:rFonts w:ascii="Arial" w:hAnsi="Arial" w:cs="Arial"/>
                <w:szCs w:val="24"/>
              </w:rPr>
              <w:t>Section 6.12</w:t>
            </w:r>
          </w:p>
        </w:tc>
        <w:tc>
          <w:tcPr>
            <w:tcW w:w="2315" w:type="dxa"/>
            <w:shd w:val="clear" w:color="auto" w:fill="auto"/>
          </w:tcPr>
          <w:p w14:paraId="2AF20571" w14:textId="1FC87C20" w:rsidR="00970647" w:rsidRPr="00F27379" w:rsidRDefault="00970647" w:rsidP="00970647">
            <w:pPr>
              <w:pStyle w:val="Header"/>
              <w:rPr>
                <w:rFonts w:ascii="Arial" w:hAnsi="Arial" w:cs="Arial"/>
                <w:b/>
                <w:color w:val="FFFFFF"/>
                <w:szCs w:val="24"/>
              </w:rPr>
            </w:pPr>
            <w:r>
              <w:rPr>
                <w:rFonts w:ascii="Arial" w:hAnsi="Arial" w:cs="Arial"/>
                <w:szCs w:val="24"/>
              </w:rPr>
              <w:t>City of Nedlands</w:t>
            </w:r>
          </w:p>
        </w:tc>
      </w:tr>
      <w:tr w:rsidR="00970647" w:rsidRPr="00F27379" w14:paraId="749CF246" w14:textId="77777777" w:rsidTr="00CA1A5E">
        <w:tc>
          <w:tcPr>
            <w:tcW w:w="1701" w:type="dxa"/>
            <w:shd w:val="clear" w:color="auto" w:fill="auto"/>
          </w:tcPr>
          <w:p w14:paraId="01E04C13" w14:textId="090F6A05" w:rsidR="00970647" w:rsidRPr="00F27379" w:rsidRDefault="00970647" w:rsidP="00970647">
            <w:pPr>
              <w:pStyle w:val="Header"/>
              <w:rPr>
                <w:rFonts w:ascii="Arial" w:hAnsi="Arial" w:cs="Arial"/>
                <w:b/>
                <w:color w:val="FFFFFF"/>
                <w:szCs w:val="24"/>
              </w:rPr>
            </w:pPr>
            <w:r>
              <w:rPr>
                <w:rFonts w:ascii="Arial" w:hAnsi="Arial" w:cs="Arial"/>
                <w:b/>
                <w:szCs w:val="24"/>
              </w:rPr>
              <w:t>09/11/2018</w:t>
            </w:r>
          </w:p>
        </w:tc>
        <w:tc>
          <w:tcPr>
            <w:tcW w:w="3460" w:type="dxa"/>
            <w:shd w:val="clear" w:color="auto" w:fill="auto"/>
          </w:tcPr>
          <w:p w14:paraId="14D3144D" w14:textId="04771841" w:rsidR="00970647" w:rsidRPr="00F27379" w:rsidRDefault="00970647" w:rsidP="00970647">
            <w:pPr>
              <w:pStyle w:val="Header"/>
              <w:rPr>
                <w:rFonts w:ascii="Arial" w:hAnsi="Arial" w:cs="Arial"/>
                <w:b/>
                <w:color w:val="FFFFFF"/>
                <w:szCs w:val="24"/>
              </w:rPr>
            </w:pPr>
            <w:r>
              <w:rPr>
                <w:rFonts w:ascii="Arial" w:hAnsi="Arial" w:cs="Arial"/>
                <w:szCs w:val="24"/>
              </w:rPr>
              <w:t xml:space="preserve">(APP) – DA18/31988 – 23 </w:t>
            </w:r>
            <w:proofErr w:type="spellStart"/>
            <w:r>
              <w:rPr>
                <w:rFonts w:ascii="Arial" w:hAnsi="Arial" w:cs="Arial"/>
                <w:szCs w:val="24"/>
              </w:rPr>
              <w:t>Hillway</w:t>
            </w:r>
            <w:proofErr w:type="spellEnd"/>
            <w:r>
              <w:rPr>
                <w:rFonts w:ascii="Arial" w:hAnsi="Arial" w:cs="Arial"/>
                <w:szCs w:val="24"/>
              </w:rPr>
              <w:t xml:space="preserve"> Nedlands – </w:t>
            </w:r>
            <w:proofErr w:type="spellStart"/>
            <w:r>
              <w:rPr>
                <w:rFonts w:ascii="Arial" w:hAnsi="Arial" w:cs="Arial"/>
                <w:szCs w:val="24"/>
              </w:rPr>
              <w:t>Verandah</w:t>
            </w:r>
            <w:proofErr w:type="spellEnd"/>
          </w:p>
        </w:tc>
        <w:tc>
          <w:tcPr>
            <w:tcW w:w="2210" w:type="dxa"/>
            <w:shd w:val="clear" w:color="auto" w:fill="auto"/>
          </w:tcPr>
          <w:p w14:paraId="00BE8593" w14:textId="1F1CF32C" w:rsidR="00970647" w:rsidRPr="00F27379" w:rsidRDefault="00970647" w:rsidP="00970647">
            <w:pPr>
              <w:pStyle w:val="Header"/>
              <w:rPr>
                <w:rFonts w:ascii="Arial" w:hAnsi="Arial" w:cs="Arial"/>
                <w:b/>
                <w:color w:val="FFFFFF"/>
                <w:szCs w:val="24"/>
              </w:rPr>
            </w:pPr>
            <w:r>
              <w:rPr>
                <w:rFonts w:ascii="Arial" w:hAnsi="Arial" w:cs="Arial"/>
                <w:szCs w:val="24"/>
              </w:rPr>
              <w:t>Manager Planning – Ross Jutras-Minett</w:t>
            </w:r>
          </w:p>
        </w:tc>
        <w:tc>
          <w:tcPr>
            <w:tcW w:w="1701" w:type="dxa"/>
            <w:shd w:val="clear" w:color="auto" w:fill="auto"/>
          </w:tcPr>
          <w:p w14:paraId="28171A57" w14:textId="6D2FF350" w:rsidR="00970647" w:rsidRPr="00D20E2F" w:rsidRDefault="00970647" w:rsidP="00970647">
            <w:pPr>
              <w:pStyle w:val="Header"/>
              <w:rPr>
                <w:rFonts w:ascii="Arial" w:hAnsi="Arial" w:cs="Arial"/>
                <w:b/>
                <w:i/>
                <w:color w:val="FFFFFF"/>
                <w:szCs w:val="24"/>
              </w:rPr>
            </w:pPr>
            <w:r>
              <w:rPr>
                <w:rFonts w:ascii="Arial" w:hAnsi="Arial" w:cs="Arial"/>
                <w:szCs w:val="24"/>
              </w:rPr>
              <w:t>City of Nedlands TPS2</w:t>
            </w:r>
          </w:p>
        </w:tc>
        <w:tc>
          <w:tcPr>
            <w:tcW w:w="2505" w:type="dxa"/>
            <w:shd w:val="clear" w:color="auto" w:fill="auto"/>
          </w:tcPr>
          <w:p w14:paraId="195A4F74" w14:textId="17750E7D"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38A6DDEF" w14:textId="6AACCD4B" w:rsidR="00970647" w:rsidRPr="00F27379" w:rsidRDefault="00970647" w:rsidP="00970647">
            <w:pPr>
              <w:pStyle w:val="Header"/>
              <w:rPr>
                <w:rFonts w:ascii="Arial" w:hAnsi="Arial" w:cs="Arial"/>
                <w:b/>
                <w:color w:val="FFFFFF"/>
                <w:szCs w:val="24"/>
              </w:rPr>
            </w:pPr>
            <w:r>
              <w:rPr>
                <w:rFonts w:ascii="Arial" w:hAnsi="Arial" w:cs="Arial"/>
                <w:szCs w:val="24"/>
              </w:rPr>
              <w:t xml:space="preserve">M &amp; H </w:t>
            </w:r>
            <w:proofErr w:type="spellStart"/>
            <w:r>
              <w:rPr>
                <w:rFonts w:ascii="Arial" w:hAnsi="Arial" w:cs="Arial"/>
                <w:szCs w:val="24"/>
              </w:rPr>
              <w:t>Bombara</w:t>
            </w:r>
            <w:proofErr w:type="spellEnd"/>
            <w:r>
              <w:rPr>
                <w:rFonts w:ascii="Arial" w:hAnsi="Arial" w:cs="Arial"/>
                <w:szCs w:val="24"/>
              </w:rPr>
              <w:t xml:space="preserve"> </w:t>
            </w:r>
          </w:p>
        </w:tc>
      </w:tr>
      <w:tr w:rsidR="00970647" w:rsidRPr="00F27379" w14:paraId="0AB6872B" w14:textId="77777777" w:rsidTr="00CA1A5E">
        <w:tc>
          <w:tcPr>
            <w:tcW w:w="1701" w:type="dxa"/>
            <w:shd w:val="clear" w:color="auto" w:fill="auto"/>
          </w:tcPr>
          <w:p w14:paraId="440764DC" w14:textId="543114B7" w:rsidR="00970647" w:rsidRPr="00F27379" w:rsidRDefault="00970647" w:rsidP="00970647">
            <w:pPr>
              <w:pStyle w:val="Header"/>
              <w:rPr>
                <w:rFonts w:ascii="Arial" w:hAnsi="Arial" w:cs="Arial"/>
                <w:b/>
                <w:color w:val="FFFFFF"/>
                <w:szCs w:val="24"/>
              </w:rPr>
            </w:pPr>
            <w:r>
              <w:rPr>
                <w:rFonts w:ascii="Arial" w:hAnsi="Arial" w:cs="Arial"/>
                <w:b/>
                <w:szCs w:val="24"/>
              </w:rPr>
              <w:t>12/11/2018</w:t>
            </w:r>
          </w:p>
        </w:tc>
        <w:tc>
          <w:tcPr>
            <w:tcW w:w="3460" w:type="dxa"/>
            <w:shd w:val="clear" w:color="auto" w:fill="auto"/>
          </w:tcPr>
          <w:p w14:paraId="6AB52875" w14:textId="35265792" w:rsidR="00970647" w:rsidRPr="00F27379" w:rsidRDefault="00970647" w:rsidP="00970647">
            <w:pPr>
              <w:pStyle w:val="Header"/>
              <w:rPr>
                <w:rFonts w:ascii="Arial" w:hAnsi="Arial" w:cs="Arial"/>
                <w:b/>
                <w:color w:val="FFFFFF"/>
                <w:szCs w:val="24"/>
              </w:rPr>
            </w:pPr>
            <w:r>
              <w:rPr>
                <w:rFonts w:ascii="Arial" w:hAnsi="Arial" w:cs="Arial"/>
                <w:szCs w:val="24"/>
              </w:rPr>
              <w:t>(APP) – DA18/32101 – 22 Ord Street – Amendment to DA18/29456</w:t>
            </w:r>
          </w:p>
        </w:tc>
        <w:tc>
          <w:tcPr>
            <w:tcW w:w="2210" w:type="dxa"/>
            <w:shd w:val="clear" w:color="auto" w:fill="auto"/>
          </w:tcPr>
          <w:p w14:paraId="42DDF6DB" w14:textId="0CE656A5" w:rsidR="00970647" w:rsidRPr="00F27379" w:rsidRDefault="00970647" w:rsidP="00970647">
            <w:pPr>
              <w:pStyle w:val="Header"/>
              <w:rPr>
                <w:rFonts w:ascii="Arial" w:hAnsi="Arial" w:cs="Arial"/>
                <w:b/>
                <w:color w:val="FFFFFF"/>
                <w:szCs w:val="24"/>
              </w:rPr>
            </w:pPr>
            <w:r>
              <w:rPr>
                <w:rFonts w:ascii="Arial" w:hAnsi="Arial" w:cs="Arial"/>
                <w:szCs w:val="24"/>
              </w:rPr>
              <w:t>Coordinator Statutory Planning - Andrew Bratley</w:t>
            </w:r>
          </w:p>
        </w:tc>
        <w:tc>
          <w:tcPr>
            <w:tcW w:w="1701" w:type="dxa"/>
            <w:shd w:val="clear" w:color="auto" w:fill="auto"/>
          </w:tcPr>
          <w:p w14:paraId="58540E0B" w14:textId="5CA88BA6" w:rsidR="00970647" w:rsidRPr="00F27379" w:rsidRDefault="00970647" w:rsidP="00970647">
            <w:pPr>
              <w:pStyle w:val="Header"/>
              <w:rPr>
                <w:rFonts w:ascii="Arial" w:hAnsi="Arial" w:cs="Arial"/>
                <w:b/>
                <w:color w:val="FFFFFF"/>
                <w:szCs w:val="24"/>
              </w:rPr>
            </w:pPr>
            <w:r>
              <w:rPr>
                <w:rFonts w:ascii="Arial" w:hAnsi="Arial" w:cs="Arial"/>
                <w:szCs w:val="24"/>
              </w:rPr>
              <w:t>City of Nedlands TPS2</w:t>
            </w:r>
          </w:p>
        </w:tc>
        <w:tc>
          <w:tcPr>
            <w:tcW w:w="2505" w:type="dxa"/>
            <w:shd w:val="clear" w:color="auto" w:fill="auto"/>
          </w:tcPr>
          <w:p w14:paraId="2BAB97B6" w14:textId="7585100B"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70E7E12E" w14:textId="0A2144A5" w:rsidR="00970647" w:rsidRPr="00F27379" w:rsidRDefault="00970647" w:rsidP="00970647">
            <w:pPr>
              <w:pStyle w:val="Header"/>
              <w:rPr>
                <w:rFonts w:ascii="Arial" w:hAnsi="Arial" w:cs="Arial"/>
                <w:b/>
                <w:color w:val="FFFFFF"/>
                <w:szCs w:val="24"/>
              </w:rPr>
            </w:pPr>
            <w:r>
              <w:rPr>
                <w:rFonts w:ascii="Arial" w:hAnsi="Arial" w:cs="Arial"/>
                <w:szCs w:val="24"/>
              </w:rPr>
              <w:t>Broadway Homes Pty Ltd</w:t>
            </w:r>
          </w:p>
        </w:tc>
      </w:tr>
      <w:tr w:rsidR="00970647" w:rsidRPr="00F27379" w14:paraId="4F300683" w14:textId="77777777" w:rsidTr="00CA1A5E">
        <w:tc>
          <w:tcPr>
            <w:tcW w:w="1701" w:type="dxa"/>
            <w:shd w:val="clear" w:color="auto" w:fill="auto"/>
          </w:tcPr>
          <w:p w14:paraId="176C2E00" w14:textId="4732A0A7" w:rsidR="00970647" w:rsidRPr="00F27379" w:rsidRDefault="00970647" w:rsidP="00970647">
            <w:pPr>
              <w:pStyle w:val="Header"/>
              <w:rPr>
                <w:rFonts w:ascii="Arial" w:hAnsi="Arial" w:cs="Arial"/>
                <w:b/>
                <w:color w:val="FFFFFF"/>
                <w:szCs w:val="24"/>
              </w:rPr>
            </w:pPr>
            <w:r>
              <w:rPr>
                <w:rFonts w:ascii="Arial" w:hAnsi="Arial" w:cs="Arial"/>
                <w:b/>
                <w:szCs w:val="24"/>
              </w:rPr>
              <w:t>12/11/2018</w:t>
            </w:r>
          </w:p>
        </w:tc>
        <w:tc>
          <w:tcPr>
            <w:tcW w:w="3460" w:type="dxa"/>
            <w:shd w:val="clear" w:color="auto" w:fill="auto"/>
          </w:tcPr>
          <w:p w14:paraId="2C2D8460" w14:textId="3DDCEE95" w:rsidR="00970647" w:rsidRPr="00F27379" w:rsidRDefault="00970647" w:rsidP="00970647">
            <w:pPr>
              <w:pStyle w:val="Header"/>
              <w:rPr>
                <w:rFonts w:ascii="Arial" w:hAnsi="Arial" w:cs="Arial"/>
                <w:b/>
                <w:color w:val="FFFFFF"/>
                <w:szCs w:val="24"/>
              </w:rPr>
            </w:pPr>
            <w:r>
              <w:rPr>
                <w:rFonts w:ascii="Arial" w:hAnsi="Arial" w:cs="Arial"/>
                <w:szCs w:val="24"/>
              </w:rPr>
              <w:t xml:space="preserve">(APP) – DA18/31992 – 11 </w:t>
            </w:r>
            <w:proofErr w:type="spellStart"/>
            <w:r>
              <w:rPr>
                <w:rFonts w:ascii="Arial" w:hAnsi="Arial" w:cs="Arial"/>
                <w:szCs w:val="24"/>
              </w:rPr>
              <w:t>Hotchin</w:t>
            </w:r>
            <w:proofErr w:type="spellEnd"/>
            <w:r>
              <w:rPr>
                <w:rFonts w:ascii="Arial" w:hAnsi="Arial" w:cs="Arial"/>
                <w:szCs w:val="24"/>
              </w:rPr>
              <w:t xml:space="preserve"> Street – Additions to Single House </w:t>
            </w:r>
          </w:p>
        </w:tc>
        <w:tc>
          <w:tcPr>
            <w:tcW w:w="2210" w:type="dxa"/>
            <w:shd w:val="clear" w:color="auto" w:fill="auto"/>
          </w:tcPr>
          <w:p w14:paraId="693C3090" w14:textId="6C4D9B5F" w:rsidR="00970647" w:rsidRPr="00F27379" w:rsidRDefault="00970647" w:rsidP="00970647">
            <w:pPr>
              <w:pStyle w:val="Header"/>
              <w:rPr>
                <w:rFonts w:ascii="Arial" w:hAnsi="Arial" w:cs="Arial"/>
                <w:b/>
                <w:color w:val="FFFFFF"/>
                <w:szCs w:val="24"/>
              </w:rPr>
            </w:pPr>
            <w:r>
              <w:rPr>
                <w:rFonts w:ascii="Arial" w:hAnsi="Arial" w:cs="Arial"/>
                <w:szCs w:val="24"/>
              </w:rPr>
              <w:t>Coordinator Statutory Planning - Andrew Bratley</w:t>
            </w:r>
          </w:p>
        </w:tc>
        <w:tc>
          <w:tcPr>
            <w:tcW w:w="1701" w:type="dxa"/>
            <w:shd w:val="clear" w:color="auto" w:fill="auto"/>
          </w:tcPr>
          <w:p w14:paraId="451FEE69" w14:textId="76B4CFD9" w:rsidR="00970647" w:rsidRPr="00C20392" w:rsidRDefault="00970647" w:rsidP="00970647">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750A13C6" w14:textId="5C0E1AD0" w:rsidR="00970647" w:rsidRPr="00F27379" w:rsidRDefault="00970647" w:rsidP="00970647">
            <w:pPr>
              <w:pStyle w:val="Header"/>
              <w:rPr>
                <w:rFonts w:ascii="Arial" w:hAnsi="Arial" w:cs="Arial"/>
                <w:b/>
                <w:color w:val="FFFFFF"/>
                <w:szCs w:val="24"/>
              </w:rPr>
            </w:pPr>
            <w:r>
              <w:rPr>
                <w:rFonts w:ascii="Arial" w:hAnsi="Arial" w:cs="Arial"/>
                <w:szCs w:val="24"/>
              </w:rPr>
              <w:t>Section 6.7.1</w:t>
            </w:r>
          </w:p>
        </w:tc>
        <w:tc>
          <w:tcPr>
            <w:tcW w:w="2315" w:type="dxa"/>
            <w:shd w:val="clear" w:color="auto" w:fill="auto"/>
          </w:tcPr>
          <w:p w14:paraId="1EA586C5" w14:textId="18BDA05C" w:rsidR="00970647" w:rsidRPr="00F27379" w:rsidRDefault="00970647" w:rsidP="00970647">
            <w:pPr>
              <w:pStyle w:val="Header"/>
              <w:rPr>
                <w:rFonts w:ascii="Arial" w:hAnsi="Arial" w:cs="Arial"/>
                <w:b/>
                <w:color w:val="FFFFFF"/>
                <w:szCs w:val="24"/>
              </w:rPr>
            </w:pPr>
            <w:proofErr w:type="spellStart"/>
            <w:r>
              <w:rPr>
                <w:rFonts w:ascii="Arial" w:hAnsi="Arial" w:cs="Arial"/>
                <w:szCs w:val="24"/>
              </w:rPr>
              <w:t>Kellet</w:t>
            </w:r>
            <w:proofErr w:type="spellEnd"/>
            <w:r>
              <w:rPr>
                <w:rFonts w:ascii="Arial" w:hAnsi="Arial" w:cs="Arial"/>
                <w:szCs w:val="24"/>
              </w:rPr>
              <w:t xml:space="preserve"> Design Group </w:t>
            </w:r>
          </w:p>
        </w:tc>
      </w:tr>
      <w:tr w:rsidR="00970647" w:rsidRPr="00F27379" w14:paraId="3C7ED4B4" w14:textId="77777777" w:rsidTr="00CA1A5E">
        <w:tc>
          <w:tcPr>
            <w:tcW w:w="1701" w:type="dxa"/>
            <w:shd w:val="clear" w:color="auto" w:fill="auto"/>
          </w:tcPr>
          <w:p w14:paraId="0076AC5B" w14:textId="3149B1EC" w:rsidR="00970647" w:rsidRPr="00F27379" w:rsidRDefault="00970647" w:rsidP="00970647">
            <w:pPr>
              <w:pStyle w:val="Header"/>
              <w:rPr>
                <w:rFonts w:ascii="Arial" w:hAnsi="Arial" w:cs="Arial"/>
                <w:szCs w:val="24"/>
              </w:rPr>
            </w:pPr>
            <w:r>
              <w:rPr>
                <w:rFonts w:ascii="Arial" w:hAnsi="Arial" w:cs="Arial"/>
                <w:b/>
                <w:szCs w:val="24"/>
              </w:rPr>
              <w:t>13/11/2018</w:t>
            </w:r>
          </w:p>
        </w:tc>
        <w:tc>
          <w:tcPr>
            <w:tcW w:w="3460" w:type="dxa"/>
            <w:shd w:val="clear" w:color="auto" w:fill="auto"/>
          </w:tcPr>
          <w:p w14:paraId="63BECD96" w14:textId="4B688372" w:rsidR="00970647" w:rsidRPr="00F27379" w:rsidRDefault="00970647" w:rsidP="00970647">
            <w:pPr>
              <w:pStyle w:val="Header"/>
              <w:rPr>
                <w:rFonts w:ascii="Arial" w:hAnsi="Arial" w:cs="Arial"/>
                <w:szCs w:val="24"/>
              </w:rPr>
            </w:pPr>
            <w:r>
              <w:rPr>
                <w:rFonts w:ascii="Arial" w:hAnsi="Arial" w:cs="Arial"/>
                <w:szCs w:val="24"/>
              </w:rPr>
              <w:t>(APP) – DA18/30123 – 103 Rochdale Road MC – Additions to Single house</w:t>
            </w:r>
          </w:p>
        </w:tc>
        <w:tc>
          <w:tcPr>
            <w:tcW w:w="2210" w:type="dxa"/>
            <w:shd w:val="clear" w:color="auto" w:fill="auto"/>
          </w:tcPr>
          <w:p w14:paraId="29E1EBFB" w14:textId="04835744" w:rsidR="00970647" w:rsidRPr="00F27379" w:rsidRDefault="00970647" w:rsidP="00970647">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3D7E57CA" w14:textId="77777777" w:rsidR="00664E01" w:rsidRDefault="00970647" w:rsidP="00970647">
            <w:pPr>
              <w:pStyle w:val="Header"/>
              <w:rPr>
                <w:rFonts w:ascii="Arial" w:hAnsi="Arial" w:cs="Arial"/>
                <w:szCs w:val="24"/>
              </w:rPr>
            </w:pPr>
            <w:r>
              <w:rPr>
                <w:rFonts w:ascii="Arial" w:hAnsi="Arial" w:cs="Arial"/>
                <w:szCs w:val="24"/>
              </w:rPr>
              <w:t>City of Nedlands TPS2</w:t>
            </w:r>
          </w:p>
          <w:p w14:paraId="78587F1A" w14:textId="0695D7A4" w:rsidR="00496D86" w:rsidRPr="00F27379" w:rsidRDefault="00496D86" w:rsidP="00970647">
            <w:pPr>
              <w:pStyle w:val="Header"/>
              <w:rPr>
                <w:rFonts w:ascii="Arial" w:hAnsi="Arial" w:cs="Arial"/>
                <w:szCs w:val="24"/>
              </w:rPr>
            </w:pPr>
          </w:p>
        </w:tc>
        <w:tc>
          <w:tcPr>
            <w:tcW w:w="2505" w:type="dxa"/>
            <w:shd w:val="clear" w:color="auto" w:fill="auto"/>
          </w:tcPr>
          <w:p w14:paraId="76111276" w14:textId="0F09D1AD" w:rsidR="00970647" w:rsidRPr="00F27379" w:rsidRDefault="00970647" w:rsidP="00970647">
            <w:pPr>
              <w:pStyle w:val="Header"/>
              <w:rPr>
                <w:rFonts w:ascii="Arial" w:hAnsi="Arial" w:cs="Arial"/>
                <w:szCs w:val="24"/>
              </w:rPr>
            </w:pPr>
            <w:r>
              <w:rPr>
                <w:rFonts w:ascii="Arial" w:hAnsi="Arial" w:cs="Arial"/>
                <w:szCs w:val="24"/>
              </w:rPr>
              <w:t>Section 6.7.1</w:t>
            </w:r>
          </w:p>
        </w:tc>
        <w:tc>
          <w:tcPr>
            <w:tcW w:w="2315" w:type="dxa"/>
            <w:shd w:val="clear" w:color="auto" w:fill="auto"/>
          </w:tcPr>
          <w:p w14:paraId="07FE2930" w14:textId="33FCD722" w:rsidR="00970647" w:rsidRPr="00F27379" w:rsidRDefault="00970647" w:rsidP="00970647">
            <w:pPr>
              <w:pStyle w:val="Header"/>
              <w:rPr>
                <w:rFonts w:ascii="Arial" w:hAnsi="Arial" w:cs="Arial"/>
                <w:szCs w:val="24"/>
              </w:rPr>
            </w:pPr>
            <w:r>
              <w:rPr>
                <w:rFonts w:ascii="Arial" w:hAnsi="Arial" w:cs="Arial"/>
                <w:szCs w:val="24"/>
              </w:rPr>
              <w:t>J &amp; L Clarke</w:t>
            </w:r>
          </w:p>
        </w:tc>
      </w:tr>
      <w:tr w:rsidR="00970647" w:rsidRPr="00F27379" w14:paraId="6C3B4E77" w14:textId="77777777" w:rsidTr="00CA1A5E">
        <w:tc>
          <w:tcPr>
            <w:tcW w:w="1701" w:type="dxa"/>
            <w:shd w:val="clear" w:color="auto" w:fill="auto"/>
          </w:tcPr>
          <w:p w14:paraId="69FB208D" w14:textId="05D5F3DE" w:rsidR="00970647" w:rsidRDefault="00970647" w:rsidP="00970647">
            <w:pPr>
              <w:pStyle w:val="Header"/>
              <w:rPr>
                <w:rFonts w:ascii="Arial" w:hAnsi="Arial" w:cs="Arial"/>
                <w:b/>
                <w:szCs w:val="24"/>
              </w:rPr>
            </w:pPr>
            <w:r>
              <w:rPr>
                <w:rFonts w:ascii="Arial" w:hAnsi="Arial" w:cs="Arial"/>
                <w:b/>
                <w:szCs w:val="24"/>
              </w:rPr>
              <w:lastRenderedPageBreak/>
              <w:t>14/11/2018</w:t>
            </w:r>
          </w:p>
        </w:tc>
        <w:tc>
          <w:tcPr>
            <w:tcW w:w="3460" w:type="dxa"/>
            <w:shd w:val="clear" w:color="auto" w:fill="auto"/>
          </w:tcPr>
          <w:p w14:paraId="621CB79C" w14:textId="7BF94E2E" w:rsidR="00970647" w:rsidRDefault="00970647" w:rsidP="00970647">
            <w:pPr>
              <w:pStyle w:val="Header"/>
              <w:rPr>
                <w:rFonts w:ascii="Arial" w:hAnsi="Arial" w:cs="Arial"/>
                <w:szCs w:val="24"/>
              </w:rPr>
            </w:pPr>
            <w:r>
              <w:rPr>
                <w:rFonts w:ascii="Arial" w:hAnsi="Arial" w:cs="Arial"/>
                <w:szCs w:val="24"/>
              </w:rPr>
              <w:t>3038381 - Parking Infringement Withdrawal – compassionate grounds</w:t>
            </w:r>
          </w:p>
        </w:tc>
        <w:tc>
          <w:tcPr>
            <w:tcW w:w="2210" w:type="dxa"/>
            <w:shd w:val="clear" w:color="auto" w:fill="auto"/>
          </w:tcPr>
          <w:p w14:paraId="02BCB537" w14:textId="2639464E" w:rsidR="00970647" w:rsidRDefault="00970647" w:rsidP="00970647">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C80B4C8" w14:textId="7BF32A17" w:rsidR="00664E01" w:rsidRDefault="00970647" w:rsidP="00970647">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0A4202C" w14:textId="19AA4FDB" w:rsidR="00970647" w:rsidRDefault="00970647" w:rsidP="00970647">
            <w:pPr>
              <w:pStyle w:val="Header"/>
              <w:rPr>
                <w:rFonts w:ascii="Arial" w:hAnsi="Arial" w:cs="Arial"/>
                <w:szCs w:val="24"/>
              </w:rPr>
            </w:pPr>
            <w:r>
              <w:rPr>
                <w:rFonts w:ascii="Arial" w:hAnsi="Arial" w:cs="Arial"/>
                <w:szCs w:val="24"/>
              </w:rPr>
              <w:t>Section 9.20/6.12(1)</w:t>
            </w:r>
          </w:p>
        </w:tc>
        <w:tc>
          <w:tcPr>
            <w:tcW w:w="2315" w:type="dxa"/>
            <w:shd w:val="clear" w:color="auto" w:fill="auto"/>
          </w:tcPr>
          <w:p w14:paraId="0372F55B" w14:textId="35C63B08" w:rsidR="00970647" w:rsidRDefault="00970647" w:rsidP="00970647">
            <w:pPr>
              <w:pStyle w:val="Header"/>
              <w:rPr>
                <w:rFonts w:ascii="Arial" w:hAnsi="Arial" w:cs="Arial"/>
                <w:szCs w:val="24"/>
              </w:rPr>
            </w:pPr>
            <w:r>
              <w:rPr>
                <w:rFonts w:ascii="Arial" w:hAnsi="Arial" w:cs="Arial"/>
                <w:szCs w:val="24"/>
              </w:rPr>
              <w:t>Jayne-Lee Garratt</w:t>
            </w:r>
          </w:p>
        </w:tc>
      </w:tr>
      <w:tr w:rsidR="00664E01" w:rsidRPr="00F27379" w14:paraId="2382E8AD" w14:textId="77777777" w:rsidTr="00CA1A5E">
        <w:tc>
          <w:tcPr>
            <w:tcW w:w="1701" w:type="dxa"/>
            <w:shd w:val="clear" w:color="auto" w:fill="auto"/>
          </w:tcPr>
          <w:p w14:paraId="0E4F29DC" w14:textId="2D2B8EE5" w:rsidR="00664E01" w:rsidRDefault="00664E01" w:rsidP="00664E01">
            <w:pPr>
              <w:pStyle w:val="Header"/>
              <w:rPr>
                <w:rFonts w:ascii="Arial" w:hAnsi="Arial" w:cs="Arial"/>
                <w:b/>
                <w:szCs w:val="24"/>
              </w:rPr>
            </w:pPr>
            <w:r>
              <w:rPr>
                <w:rFonts w:ascii="Arial" w:hAnsi="Arial" w:cs="Arial"/>
                <w:b/>
                <w:szCs w:val="24"/>
              </w:rPr>
              <w:t>15/11/2018</w:t>
            </w:r>
          </w:p>
        </w:tc>
        <w:tc>
          <w:tcPr>
            <w:tcW w:w="3460" w:type="dxa"/>
            <w:shd w:val="clear" w:color="auto" w:fill="auto"/>
          </w:tcPr>
          <w:p w14:paraId="0E058C34" w14:textId="7B15C29A" w:rsidR="00664E01" w:rsidRDefault="00664E01" w:rsidP="00664E01">
            <w:pPr>
              <w:pStyle w:val="Header"/>
              <w:rPr>
                <w:rFonts w:ascii="Arial" w:hAnsi="Arial" w:cs="Arial"/>
                <w:szCs w:val="24"/>
              </w:rPr>
            </w:pPr>
            <w:r>
              <w:rPr>
                <w:rFonts w:ascii="Arial" w:hAnsi="Arial" w:cs="Arial"/>
                <w:szCs w:val="24"/>
              </w:rPr>
              <w:t xml:space="preserve">(APP) – DA18/32084 – 2/189 Stirling Highway, Nedlands – Change of Use (Office to Consulting Room) </w:t>
            </w:r>
          </w:p>
        </w:tc>
        <w:tc>
          <w:tcPr>
            <w:tcW w:w="2210" w:type="dxa"/>
            <w:shd w:val="clear" w:color="auto" w:fill="auto"/>
          </w:tcPr>
          <w:p w14:paraId="05E071F9" w14:textId="0CD77EDE" w:rsidR="00664E01" w:rsidRDefault="00664E01" w:rsidP="00664E01">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0E811116" w14:textId="422AB3EF" w:rsidR="00664E01" w:rsidRDefault="00664E01" w:rsidP="00664E01">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879323E" w14:textId="7B45B4E2" w:rsidR="00664E01" w:rsidRDefault="00664E01" w:rsidP="00664E01">
            <w:pPr>
              <w:pStyle w:val="Header"/>
              <w:rPr>
                <w:rFonts w:ascii="Arial" w:hAnsi="Arial" w:cs="Arial"/>
                <w:szCs w:val="24"/>
              </w:rPr>
            </w:pPr>
            <w:r>
              <w:rPr>
                <w:rFonts w:ascii="Arial" w:hAnsi="Arial" w:cs="Arial"/>
                <w:szCs w:val="24"/>
              </w:rPr>
              <w:t>Section 6.7.1</w:t>
            </w:r>
          </w:p>
        </w:tc>
        <w:tc>
          <w:tcPr>
            <w:tcW w:w="2315" w:type="dxa"/>
            <w:shd w:val="clear" w:color="auto" w:fill="auto"/>
          </w:tcPr>
          <w:p w14:paraId="2C891F4F" w14:textId="3C3932DF" w:rsidR="00664E01" w:rsidRDefault="00664E01" w:rsidP="00664E01">
            <w:pPr>
              <w:pStyle w:val="Header"/>
              <w:rPr>
                <w:rFonts w:ascii="Arial" w:hAnsi="Arial" w:cs="Arial"/>
                <w:szCs w:val="24"/>
              </w:rPr>
            </w:pPr>
            <w:r>
              <w:rPr>
                <w:rFonts w:ascii="Arial" w:hAnsi="Arial" w:cs="Arial"/>
                <w:szCs w:val="24"/>
              </w:rPr>
              <w:t xml:space="preserve">MacLean Pty Ltd </w:t>
            </w:r>
          </w:p>
        </w:tc>
      </w:tr>
      <w:tr w:rsidR="001278E9" w:rsidRPr="00F27379" w14:paraId="4B9CE4CB" w14:textId="77777777" w:rsidTr="00CA1A5E">
        <w:tc>
          <w:tcPr>
            <w:tcW w:w="1701" w:type="dxa"/>
            <w:shd w:val="clear" w:color="auto" w:fill="auto"/>
          </w:tcPr>
          <w:p w14:paraId="07F4CBE1" w14:textId="2556AF80" w:rsidR="001278E9" w:rsidRDefault="001278E9" w:rsidP="001278E9">
            <w:pPr>
              <w:pStyle w:val="Header"/>
              <w:rPr>
                <w:rFonts w:ascii="Arial" w:hAnsi="Arial" w:cs="Arial"/>
                <w:b/>
                <w:szCs w:val="24"/>
              </w:rPr>
            </w:pPr>
            <w:r>
              <w:rPr>
                <w:rFonts w:ascii="Arial" w:hAnsi="Arial" w:cs="Arial"/>
                <w:b/>
                <w:szCs w:val="24"/>
              </w:rPr>
              <w:t>15/11/2018</w:t>
            </w:r>
          </w:p>
        </w:tc>
        <w:tc>
          <w:tcPr>
            <w:tcW w:w="3460" w:type="dxa"/>
            <w:shd w:val="clear" w:color="auto" w:fill="auto"/>
          </w:tcPr>
          <w:p w14:paraId="553E3587" w14:textId="099790B4" w:rsidR="001278E9" w:rsidRDefault="001278E9" w:rsidP="001278E9">
            <w:pPr>
              <w:pStyle w:val="Header"/>
              <w:rPr>
                <w:rFonts w:ascii="Arial" w:hAnsi="Arial" w:cs="Arial"/>
                <w:szCs w:val="24"/>
              </w:rPr>
            </w:pPr>
            <w:r>
              <w:rPr>
                <w:rFonts w:ascii="Arial" w:hAnsi="Arial" w:cs="Arial"/>
                <w:szCs w:val="24"/>
              </w:rPr>
              <w:t xml:space="preserve">(APP) – DA18/30540 – 60 Goldsmith Road – Two Storey Single House </w:t>
            </w:r>
          </w:p>
        </w:tc>
        <w:tc>
          <w:tcPr>
            <w:tcW w:w="2210" w:type="dxa"/>
            <w:shd w:val="clear" w:color="auto" w:fill="auto"/>
          </w:tcPr>
          <w:p w14:paraId="4E985E20" w14:textId="1696FCA5" w:rsidR="001278E9" w:rsidRDefault="001278E9" w:rsidP="001278E9">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465FC28C" w14:textId="396702B5" w:rsidR="001278E9" w:rsidRDefault="001278E9" w:rsidP="001278E9">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62B7554A" w14:textId="3FDFBF82" w:rsidR="001278E9" w:rsidRDefault="001278E9" w:rsidP="001278E9">
            <w:pPr>
              <w:pStyle w:val="Header"/>
              <w:rPr>
                <w:rFonts w:ascii="Arial" w:hAnsi="Arial" w:cs="Arial"/>
                <w:szCs w:val="24"/>
              </w:rPr>
            </w:pPr>
            <w:r>
              <w:rPr>
                <w:rFonts w:ascii="Arial" w:hAnsi="Arial" w:cs="Arial"/>
                <w:szCs w:val="24"/>
              </w:rPr>
              <w:t>Section 6.7.1</w:t>
            </w:r>
          </w:p>
        </w:tc>
        <w:tc>
          <w:tcPr>
            <w:tcW w:w="2315" w:type="dxa"/>
            <w:shd w:val="clear" w:color="auto" w:fill="auto"/>
          </w:tcPr>
          <w:p w14:paraId="2E4FEF52" w14:textId="05C2AB55" w:rsidR="001278E9" w:rsidRDefault="001278E9" w:rsidP="001278E9">
            <w:pPr>
              <w:pStyle w:val="Header"/>
              <w:rPr>
                <w:rFonts w:ascii="Arial" w:hAnsi="Arial" w:cs="Arial"/>
                <w:szCs w:val="24"/>
              </w:rPr>
            </w:pPr>
            <w:r>
              <w:rPr>
                <w:rFonts w:ascii="Arial" w:hAnsi="Arial" w:cs="Arial"/>
                <w:szCs w:val="24"/>
              </w:rPr>
              <w:t xml:space="preserve">Mr P Groom </w:t>
            </w:r>
          </w:p>
        </w:tc>
      </w:tr>
      <w:tr w:rsidR="001278E9" w:rsidRPr="00F27379" w14:paraId="702D7EC5" w14:textId="77777777" w:rsidTr="00CA1A5E">
        <w:tc>
          <w:tcPr>
            <w:tcW w:w="1701" w:type="dxa"/>
            <w:shd w:val="clear" w:color="auto" w:fill="auto"/>
          </w:tcPr>
          <w:p w14:paraId="4ED953EA" w14:textId="18338BD6" w:rsidR="001278E9" w:rsidRDefault="001278E9" w:rsidP="001278E9">
            <w:pPr>
              <w:pStyle w:val="Header"/>
              <w:rPr>
                <w:rFonts w:ascii="Arial" w:hAnsi="Arial" w:cs="Arial"/>
                <w:b/>
                <w:szCs w:val="24"/>
              </w:rPr>
            </w:pPr>
            <w:r>
              <w:rPr>
                <w:rFonts w:ascii="Arial" w:hAnsi="Arial" w:cs="Arial"/>
                <w:b/>
                <w:szCs w:val="24"/>
              </w:rPr>
              <w:t>16/11/2018</w:t>
            </w:r>
          </w:p>
        </w:tc>
        <w:tc>
          <w:tcPr>
            <w:tcW w:w="3460" w:type="dxa"/>
            <w:shd w:val="clear" w:color="auto" w:fill="auto"/>
          </w:tcPr>
          <w:p w14:paraId="027513CD" w14:textId="0C884DD0" w:rsidR="001278E9" w:rsidRDefault="001278E9" w:rsidP="001278E9">
            <w:pPr>
              <w:pStyle w:val="Header"/>
              <w:rPr>
                <w:rFonts w:ascii="Arial" w:hAnsi="Arial" w:cs="Arial"/>
                <w:szCs w:val="24"/>
              </w:rPr>
            </w:pPr>
            <w:r>
              <w:rPr>
                <w:rFonts w:ascii="Arial" w:hAnsi="Arial" w:cs="Arial"/>
                <w:szCs w:val="24"/>
              </w:rPr>
              <w:t xml:space="preserve">(APP) – DA18/32719 – 153 Broadway – Illuminated Signage </w:t>
            </w:r>
          </w:p>
        </w:tc>
        <w:tc>
          <w:tcPr>
            <w:tcW w:w="2210" w:type="dxa"/>
            <w:shd w:val="clear" w:color="auto" w:fill="auto"/>
          </w:tcPr>
          <w:p w14:paraId="60854024" w14:textId="641DD976" w:rsidR="001278E9" w:rsidRDefault="001278E9" w:rsidP="001278E9">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72FA8669" w14:textId="682C66D8" w:rsidR="001278E9" w:rsidRDefault="001278E9" w:rsidP="001278E9">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1003591E" w14:textId="0A726AA7" w:rsidR="001278E9" w:rsidRDefault="001278E9" w:rsidP="001278E9">
            <w:pPr>
              <w:pStyle w:val="Header"/>
              <w:rPr>
                <w:rFonts w:ascii="Arial" w:hAnsi="Arial" w:cs="Arial"/>
                <w:szCs w:val="24"/>
              </w:rPr>
            </w:pPr>
            <w:r>
              <w:rPr>
                <w:rFonts w:ascii="Arial" w:hAnsi="Arial" w:cs="Arial"/>
                <w:szCs w:val="24"/>
              </w:rPr>
              <w:t>Section 6.7.1</w:t>
            </w:r>
          </w:p>
        </w:tc>
        <w:tc>
          <w:tcPr>
            <w:tcW w:w="2315" w:type="dxa"/>
            <w:shd w:val="clear" w:color="auto" w:fill="auto"/>
          </w:tcPr>
          <w:p w14:paraId="6B7E87D2" w14:textId="627237A5" w:rsidR="001278E9" w:rsidRDefault="001278E9" w:rsidP="001278E9">
            <w:pPr>
              <w:pStyle w:val="Header"/>
              <w:rPr>
                <w:rFonts w:ascii="Arial" w:hAnsi="Arial" w:cs="Arial"/>
                <w:szCs w:val="24"/>
              </w:rPr>
            </w:pPr>
            <w:r>
              <w:rPr>
                <w:rFonts w:ascii="Arial" w:hAnsi="Arial" w:cs="Arial"/>
                <w:szCs w:val="24"/>
              </w:rPr>
              <w:t xml:space="preserve">Duet Property Group </w:t>
            </w:r>
          </w:p>
        </w:tc>
      </w:tr>
      <w:tr w:rsidR="00333888" w:rsidRPr="00F27379" w14:paraId="4FA68F21" w14:textId="77777777" w:rsidTr="00CA1A5E">
        <w:tc>
          <w:tcPr>
            <w:tcW w:w="1701" w:type="dxa"/>
            <w:shd w:val="clear" w:color="auto" w:fill="auto"/>
          </w:tcPr>
          <w:p w14:paraId="5C632DE6" w14:textId="53F1AD0F" w:rsidR="00333888" w:rsidRDefault="00333888" w:rsidP="00333888">
            <w:pPr>
              <w:pStyle w:val="Header"/>
              <w:rPr>
                <w:rFonts w:ascii="Arial" w:hAnsi="Arial" w:cs="Arial"/>
                <w:b/>
                <w:szCs w:val="24"/>
              </w:rPr>
            </w:pPr>
            <w:r>
              <w:rPr>
                <w:rFonts w:ascii="Arial" w:hAnsi="Arial" w:cs="Arial"/>
                <w:b/>
                <w:szCs w:val="24"/>
              </w:rPr>
              <w:t>20/11/2018</w:t>
            </w:r>
          </w:p>
        </w:tc>
        <w:tc>
          <w:tcPr>
            <w:tcW w:w="3460" w:type="dxa"/>
            <w:shd w:val="clear" w:color="auto" w:fill="auto"/>
          </w:tcPr>
          <w:p w14:paraId="63E4A84B" w14:textId="7988EFF7" w:rsidR="00333888" w:rsidRDefault="00333888" w:rsidP="00333888">
            <w:pPr>
              <w:pStyle w:val="Header"/>
              <w:rPr>
                <w:rFonts w:ascii="Arial" w:hAnsi="Arial" w:cs="Arial"/>
                <w:szCs w:val="24"/>
              </w:rPr>
            </w:pPr>
            <w:r>
              <w:rPr>
                <w:rFonts w:ascii="Arial" w:hAnsi="Arial" w:cs="Arial"/>
                <w:szCs w:val="24"/>
              </w:rPr>
              <w:t>(APP) – DA18/32605 – 64 Florence Street – Amendment to DA18/28642</w:t>
            </w:r>
          </w:p>
        </w:tc>
        <w:tc>
          <w:tcPr>
            <w:tcW w:w="2210" w:type="dxa"/>
            <w:shd w:val="clear" w:color="auto" w:fill="auto"/>
          </w:tcPr>
          <w:p w14:paraId="561939FC" w14:textId="156AC4F4" w:rsidR="00333888" w:rsidRDefault="00333888" w:rsidP="00333888">
            <w:pPr>
              <w:pStyle w:val="Header"/>
              <w:rPr>
                <w:rFonts w:ascii="Arial" w:hAnsi="Arial" w:cs="Arial"/>
                <w:szCs w:val="24"/>
              </w:rPr>
            </w:pPr>
            <w:r>
              <w:rPr>
                <w:rFonts w:ascii="Arial" w:hAnsi="Arial" w:cs="Arial"/>
                <w:szCs w:val="24"/>
              </w:rPr>
              <w:t xml:space="preserve">Coordinator Statutory Planning – Andrew Bratley </w:t>
            </w:r>
          </w:p>
        </w:tc>
        <w:tc>
          <w:tcPr>
            <w:tcW w:w="1701" w:type="dxa"/>
            <w:shd w:val="clear" w:color="auto" w:fill="auto"/>
          </w:tcPr>
          <w:p w14:paraId="20D2523D" w14:textId="3C127F9C"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3FA9B1E5" w14:textId="2CB65BA4"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6C1A7FD2" w14:textId="6AE65F7E" w:rsidR="00333888" w:rsidRDefault="00333888" w:rsidP="00333888">
            <w:pPr>
              <w:pStyle w:val="Header"/>
              <w:rPr>
                <w:rFonts w:ascii="Arial" w:hAnsi="Arial" w:cs="Arial"/>
                <w:szCs w:val="24"/>
              </w:rPr>
            </w:pPr>
            <w:r>
              <w:rPr>
                <w:rFonts w:ascii="Arial" w:hAnsi="Arial" w:cs="Arial"/>
                <w:szCs w:val="24"/>
              </w:rPr>
              <w:t xml:space="preserve">Atrium Homes (WA) Pty Ltd </w:t>
            </w:r>
          </w:p>
        </w:tc>
      </w:tr>
      <w:tr w:rsidR="00333888" w:rsidRPr="00F27379" w14:paraId="2E6A7D1C" w14:textId="77777777" w:rsidTr="00CA1A5E">
        <w:tc>
          <w:tcPr>
            <w:tcW w:w="1701" w:type="dxa"/>
            <w:shd w:val="clear" w:color="auto" w:fill="auto"/>
          </w:tcPr>
          <w:p w14:paraId="4EA8BC9C" w14:textId="22EA5877" w:rsidR="00333888" w:rsidRDefault="00333888" w:rsidP="00333888">
            <w:pPr>
              <w:pStyle w:val="Header"/>
              <w:rPr>
                <w:rFonts w:ascii="Arial" w:hAnsi="Arial" w:cs="Arial"/>
                <w:b/>
                <w:szCs w:val="24"/>
              </w:rPr>
            </w:pPr>
            <w:r>
              <w:rPr>
                <w:rFonts w:ascii="Arial" w:hAnsi="Arial" w:cs="Arial"/>
                <w:b/>
                <w:szCs w:val="24"/>
              </w:rPr>
              <w:t>20/11/2018</w:t>
            </w:r>
          </w:p>
        </w:tc>
        <w:tc>
          <w:tcPr>
            <w:tcW w:w="3460" w:type="dxa"/>
            <w:shd w:val="clear" w:color="auto" w:fill="auto"/>
          </w:tcPr>
          <w:p w14:paraId="3A5885C3" w14:textId="13509218" w:rsidR="00333888" w:rsidRDefault="00333888" w:rsidP="00333888">
            <w:pPr>
              <w:pStyle w:val="Header"/>
              <w:rPr>
                <w:rFonts w:ascii="Arial" w:hAnsi="Arial" w:cs="Arial"/>
                <w:szCs w:val="24"/>
              </w:rPr>
            </w:pPr>
            <w:r>
              <w:rPr>
                <w:rFonts w:ascii="Arial" w:hAnsi="Arial" w:cs="Arial"/>
                <w:szCs w:val="24"/>
              </w:rPr>
              <w:t xml:space="preserve">(APP) – DA18/31106 – 19 Weld Street – Additions to Single House </w:t>
            </w:r>
          </w:p>
        </w:tc>
        <w:tc>
          <w:tcPr>
            <w:tcW w:w="2210" w:type="dxa"/>
            <w:shd w:val="clear" w:color="auto" w:fill="auto"/>
          </w:tcPr>
          <w:p w14:paraId="7110628D" w14:textId="1501536D" w:rsidR="00333888" w:rsidRDefault="00333888" w:rsidP="00333888">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1CA1BDD3" w14:textId="6EEA329E"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3FC1236" w14:textId="29A4D62E"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78534AD3" w14:textId="33B96313" w:rsidR="00333888" w:rsidRDefault="00333888" w:rsidP="00333888">
            <w:pPr>
              <w:pStyle w:val="Header"/>
              <w:rPr>
                <w:rFonts w:ascii="Arial" w:hAnsi="Arial" w:cs="Arial"/>
                <w:szCs w:val="24"/>
              </w:rPr>
            </w:pPr>
            <w:r>
              <w:rPr>
                <w:rFonts w:ascii="Arial" w:hAnsi="Arial" w:cs="Arial"/>
                <w:szCs w:val="24"/>
              </w:rPr>
              <w:t xml:space="preserve">Kevin O’Brien </w:t>
            </w:r>
          </w:p>
        </w:tc>
      </w:tr>
      <w:tr w:rsidR="00333888" w:rsidRPr="00F27379" w14:paraId="0F3BAE2D" w14:textId="77777777" w:rsidTr="00CA1A5E">
        <w:tc>
          <w:tcPr>
            <w:tcW w:w="1701" w:type="dxa"/>
            <w:shd w:val="clear" w:color="auto" w:fill="auto"/>
          </w:tcPr>
          <w:p w14:paraId="58F54E5E" w14:textId="6A1AAADD" w:rsidR="00333888" w:rsidRDefault="00333888" w:rsidP="00333888">
            <w:pPr>
              <w:pStyle w:val="Header"/>
              <w:rPr>
                <w:rFonts w:ascii="Arial" w:hAnsi="Arial" w:cs="Arial"/>
                <w:b/>
                <w:szCs w:val="24"/>
              </w:rPr>
            </w:pPr>
            <w:r>
              <w:rPr>
                <w:rFonts w:ascii="Arial" w:hAnsi="Arial" w:cs="Arial"/>
                <w:b/>
                <w:szCs w:val="24"/>
              </w:rPr>
              <w:t>21/11/2018</w:t>
            </w:r>
          </w:p>
        </w:tc>
        <w:tc>
          <w:tcPr>
            <w:tcW w:w="3460" w:type="dxa"/>
            <w:shd w:val="clear" w:color="auto" w:fill="auto"/>
          </w:tcPr>
          <w:p w14:paraId="55CC6143" w14:textId="1C19CDC2" w:rsidR="00333888" w:rsidRDefault="00333888" w:rsidP="00333888">
            <w:pPr>
              <w:pStyle w:val="Header"/>
              <w:rPr>
                <w:rFonts w:ascii="Arial" w:hAnsi="Arial" w:cs="Arial"/>
                <w:szCs w:val="24"/>
              </w:rPr>
            </w:pPr>
            <w:r>
              <w:rPr>
                <w:rFonts w:ascii="Arial" w:hAnsi="Arial" w:cs="Arial"/>
                <w:szCs w:val="24"/>
              </w:rPr>
              <w:t xml:space="preserve">(APP) – DA18/32344 – 11A Brockway Rd – Two Storey Single House </w:t>
            </w:r>
          </w:p>
        </w:tc>
        <w:tc>
          <w:tcPr>
            <w:tcW w:w="2210" w:type="dxa"/>
            <w:shd w:val="clear" w:color="auto" w:fill="auto"/>
          </w:tcPr>
          <w:p w14:paraId="1CBC1D83" w14:textId="24F74D6A" w:rsidR="00333888" w:rsidRDefault="00333888" w:rsidP="00333888">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77C4D9B7" w14:textId="3E61AF5A"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55E14B59" w14:textId="4490F35A"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3F147790" w14:textId="07D48D81" w:rsidR="00333888" w:rsidRDefault="00333888" w:rsidP="00333888">
            <w:pPr>
              <w:pStyle w:val="Header"/>
              <w:rPr>
                <w:rFonts w:ascii="Arial" w:hAnsi="Arial" w:cs="Arial"/>
                <w:szCs w:val="24"/>
              </w:rPr>
            </w:pPr>
            <w:r>
              <w:rPr>
                <w:rFonts w:ascii="Arial" w:hAnsi="Arial" w:cs="Arial"/>
                <w:szCs w:val="24"/>
              </w:rPr>
              <w:t xml:space="preserve">Mr C Wang &amp; Ms R Zhang </w:t>
            </w:r>
          </w:p>
        </w:tc>
      </w:tr>
      <w:tr w:rsidR="00333888" w:rsidRPr="00F27379" w14:paraId="62389A14" w14:textId="77777777" w:rsidTr="00CA1A5E">
        <w:tc>
          <w:tcPr>
            <w:tcW w:w="1701" w:type="dxa"/>
            <w:shd w:val="clear" w:color="auto" w:fill="auto"/>
          </w:tcPr>
          <w:p w14:paraId="7AA25873" w14:textId="00453E1F" w:rsidR="00333888" w:rsidRDefault="00333888" w:rsidP="00333888">
            <w:pPr>
              <w:pStyle w:val="Header"/>
              <w:rPr>
                <w:rFonts w:ascii="Arial" w:hAnsi="Arial" w:cs="Arial"/>
                <w:b/>
                <w:szCs w:val="24"/>
              </w:rPr>
            </w:pPr>
            <w:r>
              <w:rPr>
                <w:rFonts w:ascii="Arial" w:hAnsi="Arial" w:cs="Arial"/>
                <w:b/>
                <w:szCs w:val="24"/>
              </w:rPr>
              <w:t>21/11/2018</w:t>
            </w:r>
          </w:p>
        </w:tc>
        <w:tc>
          <w:tcPr>
            <w:tcW w:w="3460" w:type="dxa"/>
            <w:shd w:val="clear" w:color="auto" w:fill="auto"/>
          </w:tcPr>
          <w:p w14:paraId="41283268" w14:textId="7B6CDDD6" w:rsidR="00333888" w:rsidRDefault="00333888" w:rsidP="00333888">
            <w:pPr>
              <w:pStyle w:val="Header"/>
              <w:rPr>
                <w:rFonts w:ascii="Arial" w:hAnsi="Arial" w:cs="Arial"/>
                <w:szCs w:val="24"/>
              </w:rPr>
            </w:pPr>
            <w:r>
              <w:rPr>
                <w:rFonts w:ascii="Arial" w:hAnsi="Arial" w:cs="Arial"/>
                <w:szCs w:val="24"/>
              </w:rPr>
              <w:t xml:space="preserve">(APP) – DA18/32710 – 16 </w:t>
            </w:r>
            <w:proofErr w:type="spellStart"/>
            <w:r>
              <w:rPr>
                <w:rFonts w:ascii="Arial" w:hAnsi="Arial" w:cs="Arial"/>
                <w:szCs w:val="24"/>
              </w:rPr>
              <w:t>Chessington</w:t>
            </w:r>
            <w:proofErr w:type="spellEnd"/>
            <w:r>
              <w:rPr>
                <w:rFonts w:ascii="Arial" w:hAnsi="Arial" w:cs="Arial"/>
                <w:szCs w:val="24"/>
              </w:rPr>
              <w:t xml:space="preserve"> Gardens - Patios </w:t>
            </w:r>
          </w:p>
        </w:tc>
        <w:tc>
          <w:tcPr>
            <w:tcW w:w="2210" w:type="dxa"/>
            <w:shd w:val="clear" w:color="auto" w:fill="auto"/>
          </w:tcPr>
          <w:p w14:paraId="3E2298B9" w14:textId="1A874BE3" w:rsidR="00333888" w:rsidRDefault="00333888" w:rsidP="00333888">
            <w:pPr>
              <w:pStyle w:val="Header"/>
              <w:rPr>
                <w:rFonts w:ascii="Arial" w:hAnsi="Arial" w:cs="Arial"/>
                <w:szCs w:val="24"/>
              </w:rPr>
            </w:pPr>
            <w:r>
              <w:rPr>
                <w:rFonts w:ascii="Arial" w:hAnsi="Arial" w:cs="Arial"/>
                <w:szCs w:val="24"/>
              </w:rPr>
              <w:t>Senior Statutory Planning Officer – Kate Bainbridge</w:t>
            </w:r>
          </w:p>
        </w:tc>
        <w:tc>
          <w:tcPr>
            <w:tcW w:w="1701" w:type="dxa"/>
            <w:shd w:val="clear" w:color="auto" w:fill="auto"/>
          </w:tcPr>
          <w:p w14:paraId="5049BBFC" w14:textId="53770FF7" w:rsidR="00333888" w:rsidRDefault="00333888" w:rsidP="00333888">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37BD9707" w14:textId="19AC6208" w:rsidR="00333888" w:rsidRDefault="00333888" w:rsidP="00333888">
            <w:pPr>
              <w:pStyle w:val="Header"/>
              <w:rPr>
                <w:rFonts w:ascii="Arial" w:hAnsi="Arial" w:cs="Arial"/>
                <w:szCs w:val="24"/>
              </w:rPr>
            </w:pPr>
            <w:r>
              <w:rPr>
                <w:rFonts w:ascii="Arial" w:hAnsi="Arial" w:cs="Arial"/>
                <w:szCs w:val="24"/>
              </w:rPr>
              <w:t>Section 6.7.1</w:t>
            </w:r>
          </w:p>
        </w:tc>
        <w:tc>
          <w:tcPr>
            <w:tcW w:w="2315" w:type="dxa"/>
            <w:shd w:val="clear" w:color="auto" w:fill="auto"/>
          </w:tcPr>
          <w:p w14:paraId="7F57B145" w14:textId="05398495" w:rsidR="00333888" w:rsidRDefault="00333888" w:rsidP="00333888">
            <w:pPr>
              <w:pStyle w:val="Header"/>
              <w:rPr>
                <w:rFonts w:ascii="Arial" w:hAnsi="Arial" w:cs="Arial"/>
                <w:szCs w:val="24"/>
              </w:rPr>
            </w:pPr>
            <w:r>
              <w:rPr>
                <w:rFonts w:ascii="Arial" w:hAnsi="Arial" w:cs="Arial"/>
                <w:szCs w:val="24"/>
              </w:rPr>
              <w:t>One Stop Patio Shop</w:t>
            </w:r>
          </w:p>
        </w:tc>
      </w:tr>
      <w:tr w:rsidR="00333888" w:rsidRPr="00F27379" w14:paraId="79AEA935" w14:textId="77777777" w:rsidTr="00CA1A5E">
        <w:tc>
          <w:tcPr>
            <w:tcW w:w="1701" w:type="dxa"/>
            <w:shd w:val="clear" w:color="auto" w:fill="auto"/>
          </w:tcPr>
          <w:p w14:paraId="2D87D4AE" w14:textId="0A9FFA09" w:rsidR="00333888" w:rsidRDefault="00333888" w:rsidP="00333888">
            <w:pPr>
              <w:pStyle w:val="Header"/>
              <w:rPr>
                <w:rFonts w:ascii="Arial" w:hAnsi="Arial" w:cs="Arial"/>
                <w:b/>
                <w:szCs w:val="24"/>
              </w:rPr>
            </w:pPr>
            <w:r>
              <w:rPr>
                <w:rFonts w:ascii="Arial" w:hAnsi="Arial" w:cs="Arial"/>
                <w:b/>
                <w:szCs w:val="24"/>
              </w:rPr>
              <w:t>23/11/2018</w:t>
            </w:r>
          </w:p>
        </w:tc>
        <w:tc>
          <w:tcPr>
            <w:tcW w:w="3460" w:type="dxa"/>
            <w:shd w:val="clear" w:color="auto" w:fill="auto"/>
          </w:tcPr>
          <w:p w14:paraId="4EF6E43D" w14:textId="3647DDB2" w:rsidR="00333888" w:rsidRDefault="00333888" w:rsidP="00333888">
            <w:pPr>
              <w:pStyle w:val="Header"/>
              <w:rPr>
                <w:rFonts w:ascii="Arial" w:hAnsi="Arial" w:cs="Arial"/>
                <w:szCs w:val="24"/>
              </w:rPr>
            </w:pPr>
            <w:r>
              <w:rPr>
                <w:rFonts w:ascii="Arial" w:hAnsi="Arial" w:cs="Arial"/>
                <w:szCs w:val="24"/>
              </w:rPr>
              <w:t>3038333 - Parking Infringement Withdrawal – compassionate grounds</w:t>
            </w:r>
          </w:p>
        </w:tc>
        <w:tc>
          <w:tcPr>
            <w:tcW w:w="2210" w:type="dxa"/>
            <w:shd w:val="clear" w:color="auto" w:fill="auto"/>
          </w:tcPr>
          <w:p w14:paraId="709EDE82" w14:textId="7E10D8DE" w:rsidR="00333888" w:rsidRDefault="00333888" w:rsidP="00333888">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497A0F4A" w14:textId="77777777" w:rsidR="00496D86" w:rsidRDefault="00333888" w:rsidP="00333888">
            <w:pPr>
              <w:pStyle w:val="Header"/>
              <w:rPr>
                <w:rFonts w:ascii="Arial" w:hAnsi="Arial" w:cs="Arial"/>
                <w:szCs w:val="24"/>
              </w:rPr>
            </w:pPr>
            <w:r>
              <w:rPr>
                <w:rFonts w:ascii="Arial" w:hAnsi="Arial" w:cs="Arial"/>
                <w:szCs w:val="24"/>
              </w:rPr>
              <w:t>Local Government Act 1995</w:t>
            </w:r>
          </w:p>
          <w:p w14:paraId="19CB2614" w14:textId="75D6B8BD" w:rsidR="00496D86" w:rsidRDefault="00496D86" w:rsidP="00333888">
            <w:pPr>
              <w:pStyle w:val="Header"/>
              <w:rPr>
                <w:rFonts w:ascii="Arial" w:hAnsi="Arial" w:cs="Arial"/>
                <w:szCs w:val="24"/>
              </w:rPr>
            </w:pPr>
          </w:p>
        </w:tc>
        <w:tc>
          <w:tcPr>
            <w:tcW w:w="2505" w:type="dxa"/>
            <w:shd w:val="clear" w:color="auto" w:fill="auto"/>
          </w:tcPr>
          <w:p w14:paraId="218082B1" w14:textId="68DA6A91" w:rsidR="00333888" w:rsidRDefault="00333888" w:rsidP="00333888">
            <w:pPr>
              <w:pStyle w:val="Header"/>
              <w:rPr>
                <w:rFonts w:ascii="Arial" w:hAnsi="Arial" w:cs="Arial"/>
                <w:szCs w:val="24"/>
              </w:rPr>
            </w:pPr>
            <w:r>
              <w:rPr>
                <w:rFonts w:ascii="Arial" w:hAnsi="Arial" w:cs="Arial"/>
                <w:szCs w:val="24"/>
              </w:rPr>
              <w:t>Section 9.20/6.12(1)</w:t>
            </w:r>
          </w:p>
        </w:tc>
        <w:tc>
          <w:tcPr>
            <w:tcW w:w="2315" w:type="dxa"/>
            <w:shd w:val="clear" w:color="auto" w:fill="auto"/>
          </w:tcPr>
          <w:p w14:paraId="5A228755" w14:textId="1E371A57" w:rsidR="00333888" w:rsidRDefault="00333888" w:rsidP="00333888">
            <w:pPr>
              <w:pStyle w:val="Header"/>
              <w:rPr>
                <w:rFonts w:ascii="Arial" w:hAnsi="Arial" w:cs="Arial"/>
                <w:szCs w:val="24"/>
              </w:rPr>
            </w:pPr>
            <w:r>
              <w:rPr>
                <w:rFonts w:ascii="Arial" w:hAnsi="Arial" w:cs="Arial"/>
                <w:szCs w:val="24"/>
              </w:rPr>
              <w:t>Glenda Thomson</w:t>
            </w:r>
          </w:p>
        </w:tc>
      </w:tr>
      <w:tr w:rsidR="00333888" w:rsidRPr="00F27379" w14:paraId="4E1C330F" w14:textId="77777777" w:rsidTr="00CA1A5E">
        <w:tc>
          <w:tcPr>
            <w:tcW w:w="1701" w:type="dxa"/>
            <w:shd w:val="clear" w:color="auto" w:fill="auto"/>
          </w:tcPr>
          <w:p w14:paraId="7017571F" w14:textId="42FA3108" w:rsidR="00333888" w:rsidRDefault="00333888" w:rsidP="00333888">
            <w:pPr>
              <w:pStyle w:val="Header"/>
              <w:rPr>
                <w:rFonts w:ascii="Arial" w:hAnsi="Arial" w:cs="Arial"/>
                <w:b/>
                <w:szCs w:val="24"/>
              </w:rPr>
            </w:pPr>
            <w:r>
              <w:rPr>
                <w:rFonts w:ascii="Arial" w:hAnsi="Arial" w:cs="Arial"/>
                <w:b/>
                <w:szCs w:val="24"/>
              </w:rPr>
              <w:lastRenderedPageBreak/>
              <w:t>23/11/2018</w:t>
            </w:r>
          </w:p>
        </w:tc>
        <w:tc>
          <w:tcPr>
            <w:tcW w:w="3460" w:type="dxa"/>
            <w:shd w:val="clear" w:color="auto" w:fill="auto"/>
          </w:tcPr>
          <w:p w14:paraId="4A763958" w14:textId="1337C6F1" w:rsidR="00333888" w:rsidRDefault="00333888" w:rsidP="00333888">
            <w:pPr>
              <w:pStyle w:val="Header"/>
              <w:rPr>
                <w:rFonts w:ascii="Arial" w:hAnsi="Arial" w:cs="Arial"/>
                <w:szCs w:val="24"/>
              </w:rPr>
            </w:pPr>
            <w:r>
              <w:rPr>
                <w:rFonts w:ascii="Arial" w:hAnsi="Arial" w:cs="Arial"/>
                <w:szCs w:val="24"/>
              </w:rPr>
              <w:t>3035592 - Parking Infringement Withdrawal – compassionate grounds</w:t>
            </w:r>
          </w:p>
        </w:tc>
        <w:tc>
          <w:tcPr>
            <w:tcW w:w="2210" w:type="dxa"/>
            <w:shd w:val="clear" w:color="auto" w:fill="auto"/>
          </w:tcPr>
          <w:p w14:paraId="3482D330" w14:textId="5DD7C685" w:rsidR="00333888" w:rsidRDefault="00333888" w:rsidP="00333888">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9ECB9B2" w14:textId="0301E556" w:rsidR="00F039B6" w:rsidRDefault="00333888" w:rsidP="00333888">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299CB2AA" w14:textId="08FC1171" w:rsidR="00333888" w:rsidRDefault="00333888" w:rsidP="00333888">
            <w:pPr>
              <w:pStyle w:val="Header"/>
              <w:rPr>
                <w:rFonts w:ascii="Arial" w:hAnsi="Arial" w:cs="Arial"/>
                <w:szCs w:val="24"/>
              </w:rPr>
            </w:pPr>
            <w:r>
              <w:rPr>
                <w:rFonts w:ascii="Arial" w:hAnsi="Arial" w:cs="Arial"/>
                <w:szCs w:val="24"/>
              </w:rPr>
              <w:t>Section 9.20/6.12(1)</w:t>
            </w:r>
          </w:p>
        </w:tc>
        <w:tc>
          <w:tcPr>
            <w:tcW w:w="2315" w:type="dxa"/>
            <w:shd w:val="clear" w:color="auto" w:fill="auto"/>
          </w:tcPr>
          <w:p w14:paraId="7B7EE4CB" w14:textId="4935C303" w:rsidR="00333888" w:rsidRDefault="00333888" w:rsidP="00333888">
            <w:pPr>
              <w:pStyle w:val="Header"/>
              <w:rPr>
                <w:rFonts w:ascii="Arial" w:hAnsi="Arial" w:cs="Arial"/>
                <w:szCs w:val="24"/>
              </w:rPr>
            </w:pPr>
            <w:r>
              <w:rPr>
                <w:rFonts w:ascii="Arial" w:hAnsi="Arial" w:cs="Arial"/>
                <w:szCs w:val="24"/>
              </w:rPr>
              <w:t>Jessica McClelland</w:t>
            </w:r>
          </w:p>
        </w:tc>
      </w:tr>
      <w:tr w:rsidR="00F039B6" w:rsidRPr="00F27379" w14:paraId="061042B6" w14:textId="77777777" w:rsidTr="00CA1A5E">
        <w:tc>
          <w:tcPr>
            <w:tcW w:w="1701" w:type="dxa"/>
            <w:shd w:val="clear" w:color="auto" w:fill="auto"/>
          </w:tcPr>
          <w:p w14:paraId="6B09FADE" w14:textId="5B9A899A" w:rsidR="00F039B6" w:rsidRDefault="00F039B6" w:rsidP="00F039B6">
            <w:pPr>
              <w:pStyle w:val="Header"/>
              <w:rPr>
                <w:rFonts w:ascii="Arial" w:hAnsi="Arial" w:cs="Arial"/>
                <w:b/>
                <w:szCs w:val="24"/>
              </w:rPr>
            </w:pPr>
            <w:r>
              <w:rPr>
                <w:rFonts w:ascii="Arial" w:hAnsi="Arial" w:cs="Arial"/>
                <w:b/>
                <w:szCs w:val="24"/>
              </w:rPr>
              <w:t>26/11/2018</w:t>
            </w:r>
          </w:p>
        </w:tc>
        <w:tc>
          <w:tcPr>
            <w:tcW w:w="3460" w:type="dxa"/>
            <w:shd w:val="clear" w:color="auto" w:fill="auto"/>
          </w:tcPr>
          <w:p w14:paraId="78EA0BAF" w14:textId="529DB495" w:rsidR="00F039B6" w:rsidRDefault="00F039B6" w:rsidP="00F039B6">
            <w:pPr>
              <w:pStyle w:val="Header"/>
              <w:rPr>
                <w:rFonts w:ascii="Arial" w:hAnsi="Arial" w:cs="Arial"/>
                <w:szCs w:val="24"/>
              </w:rPr>
            </w:pPr>
            <w:r>
              <w:rPr>
                <w:rFonts w:ascii="Arial" w:hAnsi="Arial" w:cs="Arial"/>
                <w:szCs w:val="24"/>
              </w:rPr>
              <w:t>3032046 - Parking Infringement Withdrawal – compassionate grounds</w:t>
            </w:r>
          </w:p>
        </w:tc>
        <w:tc>
          <w:tcPr>
            <w:tcW w:w="2210" w:type="dxa"/>
            <w:shd w:val="clear" w:color="auto" w:fill="auto"/>
          </w:tcPr>
          <w:p w14:paraId="45CF2E49" w14:textId="07259797"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382F8E25" w14:textId="48353F11"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36D034D" w14:textId="3DC14665"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58245CFD" w14:textId="3AB654A7" w:rsidR="00F039B6" w:rsidRDefault="00F039B6" w:rsidP="00F039B6">
            <w:pPr>
              <w:pStyle w:val="Header"/>
              <w:rPr>
                <w:rFonts w:ascii="Arial" w:hAnsi="Arial" w:cs="Arial"/>
                <w:szCs w:val="24"/>
              </w:rPr>
            </w:pPr>
            <w:r>
              <w:rPr>
                <w:rFonts w:ascii="Arial" w:hAnsi="Arial" w:cs="Arial"/>
                <w:szCs w:val="24"/>
              </w:rPr>
              <w:t>Mary Nisbet</w:t>
            </w:r>
          </w:p>
        </w:tc>
      </w:tr>
      <w:tr w:rsidR="00F039B6" w:rsidRPr="00F27379" w14:paraId="0677CECF" w14:textId="77777777" w:rsidTr="00CA1A5E">
        <w:tc>
          <w:tcPr>
            <w:tcW w:w="1701" w:type="dxa"/>
            <w:shd w:val="clear" w:color="auto" w:fill="auto"/>
          </w:tcPr>
          <w:p w14:paraId="5D8E887D" w14:textId="7FDA5AD6" w:rsidR="00F039B6" w:rsidRDefault="00F039B6" w:rsidP="00F039B6">
            <w:pPr>
              <w:pStyle w:val="Header"/>
              <w:rPr>
                <w:rFonts w:ascii="Arial" w:hAnsi="Arial" w:cs="Arial"/>
                <w:b/>
                <w:szCs w:val="24"/>
              </w:rPr>
            </w:pPr>
            <w:r>
              <w:rPr>
                <w:rFonts w:ascii="Arial" w:hAnsi="Arial" w:cs="Arial"/>
                <w:b/>
                <w:szCs w:val="24"/>
              </w:rPr>
              <w:t>26/11/2018</w:t>
            </w:r>
          </w:p>
        </w:tc>
        <w:tc>
          <w:tcPr>
            <w:tcW w:w="3460" w:type="dxa"/>
            <w:shd w:val="clear" w:color="auto" w:fill="auto"/>
          </w:tcPr>
          <w:p w14:paraId="401704D1" w14:textId="76DBD194" w:rsidR="00F039B6" w:rsidRDefault="00F039B6" w:rsidP="00F039B6">
            <w:pPr>
              <w:pStyle w:val="Header"/>
              <w:rPr>
                <w:rFonts w:ascii="Arial" w:hAnsi="Arial" w:cs="Arial"/>
                <w:szCs w:val="24"/>
              </w:rPr>
            </w:pPr>
            <w:r>
              <w:rPr>
                <w:rFonts w:ascii="Arial" w:hAnsi="Arial" w:cs="Arial"/>
                <w:szCs w:val="24"/>
              </w:rPr>
              <w:t>3038400 - Parking Infringement Withdrawal – compassionate grounds</w:t>
            </w:r>
          </w:p>
        </w:tc>
        <w:tc>
          <w:tcPr>
            <w:tcW w:w="2210" w:type="dxa"/>
            <w:shd w:val="clear" w:color="auto" w:fill="auto"/>
          </w:tcPr>
          <w:p w14:paraId="4E20A4DC" w14:textId="6A04151F"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5616B14" w14:textId="39AB37EE"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555D255" w14:textId="788D6DFD"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1872C838" w14:textId="64C17C84" w:rsidR="00F039B6" w:rsidRDefault="00F039B6" w:rsidP="00F039B6">
            <w:pPr>
              <w:pStyle w:val="Header"/>
              <w:rPr>
                <w:rFonts w:ascii="Arial" w:hAnsi="Arial" w:cs="Arial"/>
                <w:szCs w:val="24"/>
              </w:rPr>
            </w:pPr>
            <w:r>
              <w:rPr>
                <w:rFonts w:ascii="Arial" w:hAnsi="Arial" w:cs="Arial"/>
                <w:szCs w:val="24"/>
              </w:rPr>
              <w:t xml:space="preserve">Bernard </w:t>
            </w:r>
            <w:proofErr w:type="spellStart"/>
            <w:r>
              <w:rPr>
                <w:rFonts w:ascii="Arial" w:hAnsi="Arial" w:cs="Arial"/>
                <w:szCs w:val="24"/>
              </w:rPr>
              <w:t>Hii</w:t>
            </w:r>
            <w:proofErr w:type="spellEnd"/>
          </w:p>
        </w:tc>
      </w:tr>
      <w:tr w:rsidR="00F039B6" w:rsidRPr="00F27379" w14:paraId="6BA965F2" w14:textId="77777777" w:rsidTr="00CA1A5E">
        <w:tc>
          <w:tcPr>
            <w:tcW w:w="1701" w:type="dxa"/>
            <w:shd w:val="clear" w:color="auto" w:fill="auto"/>
          </w:tcPr>
          <w:p w14:paraId="0533D042" w14:textId="6DD2CCA9" w:rsidR="00F039B6" w:rsidRDefault="00F039B6" w:rsidP="00F039B6">
            <w:pPr>
              <w:pStyle w:val="Header"/>
              <w:rPr>
                <w:rFonts w:ascii="Arial" w:hAnsi="Arial" w:cs="Arial"/>
                <w:b/>
                <w:szCs w:val="24"/>
              </w:rPr>
            </w:pPr>
            <w:r>
              <w:rPr>
                <w:rFonts w:ascii="Arial" w:hAnsi="Arial" w:cs="Arial"/>
                <w:b/>
                <w:szCs w:val="24"/>
              </w:rPr>
              <w:t>26/11/2018</w:t>
            </w:r>
          </w:p>
        </w:tc>
        <w:tc>
          <w:tcPr>
            <w:tcW w:w="3460" w:type="dxa"/>
            <w:shd w:val="clear" w:color="auto" w:fill="auto"/>
          </w:tcPr>
          <w:p w14:paraId="2FC91F10" w14:textId="4B026123" w:rsidR="00F039B6" w:rsidRDefault="00F039B6" w:rsidP="00F039B6">
            <w:pPr>
              <w:pStyle w:val="Header"/>
              <w:rPr>
                <w:rFonts w:ascii="Arial" w:hAnsi="Arial" w:cs="Arial"/>
                <w:szCs w:val="24"/>
              </w:rPr>
            </w:pPr>
            <w:r>
              <w:rPr>
                <w:rFonts w:ascii="Arial" w:hAnsi="Arial" w:cs="Arial"/>
                <w:szCs w:val="24"/>
              </w:rPr>
              <w:t>3038458 - Parking Infringement Withdrawal – compassionate grounds</w:t>
            </w:r>
          </w:p>
        </w:tc>
        <w:tc>
          <w:tcPr>
            <w:tcW w:w="2210" w:type="dxa"/>
            <w:shd w:val="clear" w:color="auto" w:fill="auto"/>
          </w:tcPr>
          <w:p w14:paraId="51B96D4C" w14:textId="35554B5D"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51A2D732" w14:textId="24390BD9"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6F268A27" w14:textId="3B884E3D"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348EF713" w14:textId="772E3BCB" w:rsidR="00F039B6" w:rsidRDefault="00F039B6" w:rsidP="00F039B6">
            <w:pPr>
              <w:pStyle w:val="Header"/>
              <w:rPr>
                <w:rFonts w:ascii="Arial" w:hAnsi="Arial" w:cs="Arial"/>
                <w:szCs w:val="24"/>
              </w:rPr>
            </w:pPr>
            <w:r>
              <w:rPr>
                <w:rFonts w:ascii="Arial" w:hAnsi="Arial" w:cs="Arial"/>
                <w:szCs w:val="24"/>
              </w:rPr>
              <w:t>Jaqueline Reid</w:t>
            </w:r>
          </w:p>
        </w:tc>
      </w:tr>
      <w:tr w:rsidR="00F039B6" w:rsidRPr="00F27379" w14:paraId="2D3B5E69" w14:textId="77777777" w:rsidTr="00CA1A5E">
        <w:tc>
          <w:tcPr>
            <w:tcW w:w="1701" w:type="dxa"/>
            <w:shd w:val="clear" w:color="auto" w:fill="auto"/>
          </w:tcPr>
          <w:p w14:paraId="572215CD" w14:textId="43B8DF72" w:rsidR="00F039B6" w:rsidRDefault="00F039B6" w:rsidP="00F039B6">
            <w:pPr>
              <w:pStyle w:val="Header"/>
              <w:rPr>
                <w:rFonts w:ascii="Arial" w:hAnsi="Arial" w:cs="Arial"/>
                <w:b/>
                <w:szCs w:val="24"/>
              </w:rPr>
            </w:pPr>
            <w:r>
              <w:rPr>
                <w:rFonts w:ascii="Arial" w:hAnsi="Arial" w:cs="Arial"/>
                <w:b/>
                <w:szCs w:val="24"/>
              </w:rPr>
              <w:t>27/11/2018</w:t>
            </w:r>
          </w:p>
        </w:tc>
        <w:tc>
          <w:tcPr>
            <w:tcW w:w="3460" w:type="dxa"/>
            <w:shd w:val="clear" w:color="auto" w:fill="auto"/>
          </w:tcPr>
          <w:p w14:paraId="51AB3E40" w14:textId="2660E644" w:rsidR="00F039B6" w:rsidRDefault="00F039B6" w:rsidP="00F039B6">
            <w:pPr>
              <w:pStyle w:val="Header"/>
              <w:rPr>
                <w:rFonts w:ascii="Arial" w:hAnsi="Arial" w:cs="Arial"/>
                <w:szCs w:val="24"/>
              </w:rPr>
            </w:pPr>
            <w:r>
              <w:rPr>
                <w:rFonts w:ascii="Arial" w:hAnsi="Arial" w:cs="Arial"/>
                <w:szCs w:val="24"/>
              </w:rPr>
              <w:t>3038474 - Parking Infringement Withdrawal – compassionate grounds</w:t>
            </w:r>
          </w:p>
        </w:tc>
        <w:tc>
          <w:tcPr>
            <w:tcW w:w="2210" w:type="dxa"/>
            <w:shd w:val="clear" w:color="auto" w:fill="auto"/>
          </w:tcPr>
          <w:p w14:paraId="318002DB" w14:textId="6E6E8DFA" w:rsidR="00F039B6" w:rsidRDefault="00F039B6" w:rsidP="00F039B6">
            <w:pPr>
              <w:pStyle w:val="Header"/>
              <w:rPr>
                <w:rFonts w:ascii="Arial" w:hAnsi="Arial" w:cs="Arial"/>
                <w:szCs w:val="24"/>
              </w:rPr>
            </w:pPr>
            <w:r>
              <w:rPr>
                <w:rFonts w:ascii="Arial" w:hAnsi="Arial" w:cs="Arial"/>
                <w:szCs w:val="24"/>
              </w:rPr>
              <w:t>Manager Health &amp; Compliance – Andrew Melville</w:t>
            </w:r>
          </w:p>
        </w:tc>
        <w:tc>
          <w:tcPr>
            <w:tcW w:w="1701" w:type="dxa"/>
            <w:shd w:val="clear" w:color="auto" w:fill="auto"/>
          </w:tcPr>
          <w:p w14:paraId="16FA4ABA" w14:textId="22499068" w:rsidR="00F039B6" w:rsidRDefault="00F039B6" w:rsidP="00F039B6">
            <w:pPr>
              <w:pStyle w:val="Header"/>
              <w:rPr>
                <w:rFonts w:ascii="Arial" w:hAnsi="Arial" w:cs="Arial"/>
                <w:szCs w:val="24"/>
              </w:rPr>
            </w:pPr>
            <w:r>
              <w:rPr>
                <w:rFonts w:ascii="Arial" w:hAnsi="Arial" w:cs="Arial"/>
                <w:szCs w:val="24"/>
              </w:rPr>
              <w:t>Local Government Act 1995</w:t>
            </w:r>
          </w:p>
        </w:tc>
        <w:tc>
          <w:tcPr>
            <w:tcW w:w="2505" w:type="dxa"/>
            <w:shd w:val="clear" w:color="auto" w:fill="auto"/>
          </w:tcPr>
          <w:p w14:paraId="1B1179C5" w14:textId="7B359E80" w:rsidR="00F039B6" w:rsidRDefault="00F039B6" w:rsidP="00F039B6">
            <w:pPr>
              <w:pStyle w:val="Header"/>
              <w:rPr>
                <w:rFonts w:ascii="Arial" w:hAnsi="Arial" w:cs="Arial"/>
                <w:szCs w:val="24"/>
              </w:rPr>
            </w:pPr>
            <w:r>
              <w:rPr>
                <w:rFonts w:ascii="Arial" w:hAnsi="Arial" w:cs="Arial"/>
                <w:szCs w:val="24"/>
              </w:rPr>
              <w:t>Section 9.20/6.12(1)</w:t>
            </w:r>
          </w:p>
        </w:tc>
        <w:tc>
          <w:tcPr>
            <w:tcW w:w="2315" w:type="dxa"/>
            <w:shd w:val="clear" w:color="auto" w:fill="auto"/>
          </w:tcPr>
          <w:p w14:paraId="087936E3" w14:textId="530E8198" w:rsidR="00F039B6" w:rsidRDefault="00F039B6" w:rsidP="00F039B6">
            <w:pPr>
              <w:pStyle w:val="Header"/>
              <w:rPr>
                <w:rFonts w:ascii="Arial" w:hAnsi="Arial" w:cs="Arial"/>
                <w:szCs w:val="24"/>
              </w:rPr>
            </w:pPr>
            <w:r>
              <w:rPr>
                <w:rFonts w:ascii="Arial" w:hAnsi="Arial" w:cs="Arial"/>
                <w:szCs w:val="24"/>
              </w:rPr>
              <w:t>Vanaja Jayaraman</w:t>
            </w:r>
          </w:p>
        </w:tc>
      </w:tr>
      <w:tr w:rsidR="00AA78C1" w:rsidRPr="00F27379" w14:paraId="05122CDC" w14:textId="77777777" w:rsidTr="00CA1A5E">
        <w:tc>
          <w:tcPr>
            <w:tcW w:w="1701" w:type="dxa"/>
            <w:shd w:val="clear" w:color="auto" w:fill="auto"/>
          </w:tcPr>
          <w:p w14:paraId="12BEED7D" w14:textId="03331A52" w:rsidR="00AA78C1" w:rsidRDefault="00AA78C1" w:rsidP="00AA78C1">
            <w:pPr>
              <w:pStyle w:val="Header"/>
              <w:rPr>
                <w:rFonts w:ascii="Arial" w:hAnsi="Arial" w:cs="Arial"/>
                <w:b/>
                <w:szCs w:val="24"/>
              </w:rPr>
            </w:pPr>
            <w:r>
              <w:rPr>
                <w:rFonts w:ascii="Arial" w:hAnsi="Arial" w:cs="Arial"/>
                <w:b/>
                <w:szCs w:val="24"/>
              </w:rPr>
              <w:t>27/11/2018</w:t>
            </w:r>
          </w:p>
        </w:tc>
        <w:tc>
          <w:tcPr>
            <w:tcW w:w="3460" w:type="dxa"/>
            <w:shd w:val="clear" w:color="auto" w:fill="auto"/>
          </w:tcPr>
          <w:p w14:paraId="41A99825" w14:textId="5A8573FC" w:rsidR="00AA78C1" w:rsidRDefault="00AA78C1" w:rsidP="00AA78C1">
            <w:pPr>
              <w:pStyle w:val="Header"/>
              <w:rPr>
                <w:rFonts w:ascii="Arial" w:hAnsi="Arial" w:cs="Arial"/>
                <w:szCs w:val="24"/>
              </w:rPr>
            </w:pPr>
            <w:r>
              <w:rPr>
                <w:rFonts w:ascii="Arial" w:hAnsi="Arial" w:cs="Arial"/>
                <w:szCs w:val="24"/>
              </w:rPr>
              <w:t xml:space="preserve">(APP) – DA18/32405 – 11 </w:t>
            </w:r>
            <w:proofErr w:type="spellStart"/>
            <w:r>
              <w:rPr>
                <w:rFonts w:ascii="Arial" w:hAnsi="Arial" w:cs="Arial"/>
                <w:szCs w:val="24"/>
              </w:rPr>
              <w:t>Hotchin</w:t>
            </w:r>
            <w:proofErr w:type="spellEnd"/>
            <w:r>
              <w:rPr>
                <w:rFonts w:ascii="Arial" w:hAnsi="Arial" w:cs="Arial"/>
                <w:szCs w:val="24"/>
              </w:rPr>
              <w:t xml:space="preserve"> Street – Front fence (amendment) </w:t>
            </w:r>
          </w:p>
        </w:tc>
        <w:tc>
          <w:tcPr>
            <w:tcW w:w="2210" w:type="dxa"/>
            <w:shd w:val="clear" w:color="auto" w:fill="auto"/>
          </w:tcPr>
          <w:p w14:paraId="223EA513" w14:textId="4CBF6D3B" w:rsidR="00AA78C1" w:rsidRDefault="00AA78C1" w:rsidP="00AA78C1">
            <w:pPr>
              <w:pStyle w:val="Header"/>
              <w:rPr>
                <w:rFonts w:ascii="Arial" w:hAnsi="Arial" w:cs="Arial"/>
                <w:szCs w:val="24"/>
              </w:rPr>
            </w:pPr>
            <w:r>
              <w:rPr>
                <w:rFonts w:ascii="Arial" w:hAnsi="Arial" w:cs="Arial"/>
                <w:szCs w:val="24"/>
              </w:rPr>
              <w:t>Coordinator Statutory Planning – Andrew Bratley</w:t>
            </w:r>
          </w:p>
        </w:tc>
        <w:tc>
          <w:tcPr>
            <w:tcW w:w="1701" w:type="dxa"/>
            <w:shd w:val="clear" w:color="auto" w:fill="auto"/>
          </w:tcPr>
          <w:p w14:paraId="584F9761" w14:textId="66CE4361" w:rsidR="00AA78C1" w:rsidRDefault="00AA78C1" w:rsidP="00AA78C1">
            <w:pPr>
              <w:pStyle w:val="Header"/>
              <w:rPr>
                <w:rFonts w:ascii="Arial" w:hAnsi="Arial" w:cs="Arial"/>
                <w:szCs w:val="24"/>
              </w:rPr>
            </w:pPr>
            <w:r>
              <w:rPr>
                <w:rFonts w:ascii="Arial" w:hAnsi="Arial" w:cs="Arial"/>
                <w:szCs w:val="24"/>
              </w:rPr>
              <w:t>City of Nedlands TPS2</w:t>
            </w:r>
          </w:p>
        </w:tc>
        <w:tc>
          <w:tcPr>
            <w:tcW w:w="2505" w:type="dxa"/>
            <w:shd w:val="clear" w:color="auto" w:fill="auto"/>
          </w:tcPr>
          <w:p w14:paraId="006F370A" w14:textId="11FBBD01" w:rsidR="00AA78C1" w:rsidRDefault="00AA78C1" w:rsidP="00AA78C1">
            <w:pPr>
              <w:pStyle w:val="Header"/>
              <w:rPr>
                <w:rFonts w:ascii="Arial" w:hAnsi="Arial" w:cs="Arial"/>
                <w:szCs w:val="24"/>
              </w:rPr>
            </w:pPr>
            <w:r>
              <w:rPr>
                <w:rFonts w:ascii="Arial" w:hAnsi="Arial" w:cs="Arial"/>
                <w:szCs w:val="24"/>
              </w:rPr>
              <w:t>Section 6.7.1</w:t>
            </w:r>
          </w:p>
        </w:tc>
        <w:tc>
          <w:tcPr>
            <w:tcW w:w="2315" w:type="dxa"/>
            <w:shd w:val="clear" w:color="auto" w:fill="auto"/>
          </w:tcPr>
          <w:p w14:paraId="018E7DE6" w14:textId="77777777" w:rsidR="00AA78C1" w:rsidRDefault="00AA78C1" w:rsidP="00AA78C1">
            <w:pPr>
              <w:rPr>
                <w:rFonts w:ascii="Arial" w:hAnsi="Arial" w:cs="Arial"/>
                <w:szCs w:val="24"/>
              </w:rPr>
            </w:pPr>
            <w:r>
              <w:rPr>
                <w:rFonts w:ascii="Arial" w:hAnsi="Arial" w:cs="Arial"/>
                <w:szCs w:val="24"/>
              </w:rPr>
              <w:t xml:space="preserve">Mr A </w:t>
            </w:r>
            <w:proofErr w:type="spellStart"/>
            <w:r>
              <w:rPr>
                <w:rFonts w:ascii="Arial" w:hAnsi="Arial" w:cs="Arial"/>
                <w:szCs w:val="24"/>
              </w:rPr>
              <w:t>Spagnolo</w:t>
            </w:r>
            <w:proofErr w:type="spellEnd"/>
          </w:p>
          <w:p w14:paraId="52808C50" w14:textId="77777777" w:rsidR="00AA78C1" w:rsidRDefault="00AA78C1" w:rsidP="00AA78C1">
            <w:pPr>
              <w:rPr>
                <w:rFonts w:ascii="Arial" w:hAnsi="Arial" w:cs="Arial"/>
                <w:szCs w:val="24"/>
              </w:rPr>
            </w:pPr>
          </w:p>
          <w:p w14:paraId="459F2318" w14:textId="77777777" w:rsidR="00AA78C1" w:rsidRDefault="00AA78C1" w:rsidP="00AA78C1">
            <w:pPr>
              <w:pStyle w:val="Header"/>
              <w:rPr>
                <w:rFonts w:ascii="Arial" w:hAnsi="Arial" w:cs="Arial"/>
                <w:szCs w:val="24"/>
              </w:rPr>
            </w:pPr>
          </w:p>
        </w:tc>
      </w:tr>
    </w:tbl>
    <w:p w14:paraId="4CA7158B" w14:textId="2DCAA7E4" w:rsidR="00A325A0" w:rsidRDefault="00A325A0" w:rsidP="009E5692">
      <w:pPr>
        <w:jc w:val="both"/>
        <w:rPr>
          <w:rFonts w:ascii="Arial" w:hAnsi="Arial" w:cs="Arial"/>
        </w:rPr>
        <w:sectPr w:rsidR="00A325A0" w:rsidSect="00162798">
          <w:headerReference w:type="first" r:id="rId25"/>
          <w:pgSz w:w="16840" w:h="11907" w:orient="landscape" w:code="9"/>
          <w:pgMar w:top="1797" w:right="1440" w:bottom="1797" w:left="1440" w:header="720" w:footer="720" w:gutter="0"/>
          <w:paperSrc w:first="260" w:other="260"/>
          <w:cols w:space="720"/>
          <w:docGrid w:linePitch="326"/>
        </w:sectPr>
      </w:pPr>
    </w:p>
    <w:p w14:paraId="200BC09F" w14:textId="04A1050C" w:rsidR="00012C59" w:rsidRPr="00012C59" w:rsidRDefault="009B63FD" w:rsidP="009E56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37" w:name="_Toc533085302"/>
      <w:r>
        <w:rPr>
          <w:rFonts w:ascii="Arial" w:hAnsi="Arial" w:cs="Arial"/>
          <w:sz w:val="24"/>
          <w:szCs w:val="24"/>
          <w:u w:val="none"/>
        </w:rPr>
        <w:lastRenderedPageBreak/>
        <w:t>Monthly Financial Report – November 2018</w:t>
      </w:r>
      <w:bookmarkEnd w:id="137"/>
    </w:p>
    <w:p w14:paraId="200BC0A0" w14:textId="1B87DB19" w:rsidR="00012C59" w:rsidRDefault="00012C59"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028"/>
      </w:tblGrid>
      <w:tr w:rsidR="00E578B8" w:rsidRPr="008A1B93" w14:paraId="50ED13FB" w14:textId="77777777" w:rsidTr="004F70EA">
        <w:tc>
          <w:tcPr>
            <w:tcW w:w="2268" w:type="dxa"/>
            <w:shd w:val="clear" w:color="auto" w:fill="auto"/>
          </w:tcPr>
          <w:p w14:paraId="1B8782C1" w14:textId="77777777" w:rsidR="00E578B8" w:rsidRPr="004F70EA" w:rsidRDefault="00E578B8" w:rsidP="004F70EA">
            <w:pPr>
              <w:jc w:val="both"/>
              <w:rPr>
                <w:rFonts w:ascii="Arial" w:hAnsi="Arial" w:cs="Arial"/>
                <w:b/>
                <w:szCs w:val="24"/>
              </w:rPr>
            </w:pPr>
            <w:r w:rsidRPr="004F70EA">
              <w:rPr>
                <w:rFonts w:ascii="Arial" w:hAnsi="Arial" w:cs="Arial"/>
                <w:b/>
                <w:szCs w:val="24"/>
              </w:rPr>
              <w:t>Council</w:t>
            </w:r>
          </w:p>
        </w:tc>
        <w:tc>
          <w:tcPr>
            <w:tcW w:w="6866" w:type="dxa"/>
            <w:shd w:val="clear" w:color="auto" w:fill="auto"/>
          </w:tcPr>
          <w:p w14:paraId="38AFF23E" w14:textId="77777777" w:rsidR="00E578B8" w:rsidRPr="004F70EA" w:rsidRDefault="00E578B8" w:rsidP="004F70EA">
            <w:pPr>
              <w:jc w:val="both"/>
              <w:rPr>
                <w:rFonts w:ascii="Arial" w:hAnsi="Arial" w:cs="Arial"/>
                <w:szCs w:val="24"/>
              </w:rPr>
            </w:pPr>
            <w:r w:rsidRPr="004F70EA">
              <w:rPr>
                <w:rFonts w:ascii="Arial" w:hAnsi="Arial" w:cs="Arial"/>
                <w:szCs w:val="24"/>
              </w:rPr>
              <w:t>18 December 2018</w:t>
            </w:r>
          </w:p>
        </w:tc>
      </w:tr>
      <w:tr w:rsidR="00E578B8" w:rsidRPr="008A1B93" w14:paraId="4809AAA0" w14:textId="77777777" w:rsidTr="004F70EA">
        <w:tc>
          <w:tcPr>
            <w:tcW w:w="2268" w:type="dxa"/>
            <w:shd w:val="clear" w:color="auto" w:fill="auto"/>
          </w:tcPr>
          <w:p w14:paraId="32246DC2" w14:textId="77777777" w:rsidR="00E578B8" w:rsidRPr="004F70EA" w:rsidRDefault="00E578B8" w:rsidP="004F70EA">
            <w:pPr>
              <w:jc w:val="both"/>
              <w:rPr>
                <w:rFonts w:ascii="Arial" w:hAnsi="Arial" w:cs="Arial"/>
                <w:b/>
                <w:szCs w:val="24"/>
              </w:rPr>
            </w:pPr>
            <w:r w:rsidRPr="004F70EA">
              <w:rPr>
                <w:rFonts w:ascii="Arial" w:hAnsi="Arial" w:cs="Arial"/>
                <w:b/>
                <w:szCs w:val="24"/>
              </w:rPr>
              <w:t>Applicant</w:t>
            </w:r>
          </w:p>
        </w:tc>
        <w:tc>
          <w:tcPr>
            <w:tcW w:w="6866" w:type="dxa"/>
            <w:shd w:val="clear" w:color="auto" w:fill="auto"/>
          </w:tcPr>
          <w:p w14:paraId="3A9382B2" w14:textId="77777777" w:rsidR="00E578B8" w:rsidRPr="004F70EA" w:rsidRDefault="00E578B8" w:rsidP="004F70EA">
            <w:pPr>
              <w:jc w:val="both"/>
              <w:rPr>
                <w:rFonts w:ascii="Arial" w:hAnsi="Arial" w:cs="Arial"/>
                <w:szCs w:val="24"/>
              </w:rPr>
            </w:pPr>
            <w:r w:rsidRPr="004F70EA">
              <w:rPr>
                <w:rFonts w:ascii="Arial" w:hAnsi="Arial" w:cs="Arial"/>
                <w:szCs w:val="24"/>
              </w:rPr>
              <w:t>City of Nedlands</w:t>
            </w:r>
          </w:p>
        </w:tc>
      </w:tr>
      <w:tr w:rsidR="00E578B8" w:rsidRPr="008A1B93" w14:paraId="500A4AE9" w14:textId="77777777" w:rsidTr="004F70EA">
        <w:tc>
          <w:tcPr>
            <w:tcW w:w="2268" w:type="dxa"/>
            <w:shd w:val="clear" w:color="auto" w:fill="auto"/>
          </w:tcPr>
          <w:p w14:paraId="35E38C4D" w14:textId="77777777" w:rsidR="00E578B8" w:rsidRPr="004F70EA" w:rsidRDefault="00E578B8" w:rsidP="004F70EA">
            <w:pPr>
              <w:jc w:val="both"/>
              <w:rPr>
                <w:rFonts w:ascii="Arial" w:hAnsi="Arial" w:cs="Arial"/>
                <w:b/>
                <w:szCs w:val="24"/>
              </w:rPr>
            </w:pPr>
            <w:r w:rsidRPr="004F70EA">
              <w:rPr>
                <w:rFonts w:ascii="Arial" w:hAnsi="Arial" w:cs="Arial"/>
                <w:b/>
                <w:szCs w:val="24"/>
              </w:rPr>
              <w:t>Officer</w:t>
            </w:r>
          </w:p>
        </w:tc>
        <w:tc>
          <w:tcPr>
            <w:tcW w:w="6866" w:type="dxa"/>
            <w:shd w:val="clear" w:color="auto" w:fill="auto"/>
          </w:tcPr>
          <w:p w14:paraId="758A2715" w14:textId="77777777" w:rsidR="00E578B8" w:rsidRPr="004F70EA" w:rsidRDefault="00E578B8" w:rsidP="004F70EA">
            <w:pPr>
              <w:jc w:val="both"/>
              <w:rPr>
                <w:rFonts w:ascii="Arial" w:hAnsi="Arial" w:cs="Arial"/>
                <w:szCs w:val="24"/>
              </w:rPr>
            </w:pPr>
            <w:r w:rsidRPr="004F70EA">
              <w:rPr>
                <w:rFonts w:ascii="Arial" w:hAnsi="Arial" w:cs="Arial"/>
                <w:szCs w:val="24"/>
              </w:rPr>
              <w:t>Vanaja Jayaraman – Manager Financial Services</w:t>
            </w:r>
          </w:p>
        </w:tc>
      </w:tr>
      <w:tr w:rsidR="00E578B8" w:rsidRPr="008A1B93" w14:paraId="0C8977BF" w14:textId="77777777" w:rsidTr="004F70EA">
        <w:tc>
          <w:tcPr>
            <w:tcW w:w="2268" w:type="dxa"/>
            <w:shd w:val="clear" w:color="auto" w:fill="auto"/>
          </w:tcPr>
          <w:p w14:paraId="35E8B745" w14:textId="77777777" w:rsidR="00E578B8" w:rsidRPr="004F70EA" w:rsidRDefault="00E578B8" w:rsidP="004F70EA">
            <w:pPr>
              <w:jc w:val="both"/>
              <w:rPr>
                <w:rFonts w:ascii="Arial" w:hAnsi="Arial" w:cs="Arial"/>
                <w:b/>
                <w:szCs w:val="24"/>
              </w:rPr>
            </w:pPr>
            <w:r w:rsidRPr="004F70EA">
              <w:rPr>
                <w:rFonts w:ascii="Arial" w:hAnsi="Arial" w:cs="Arial"/>
                <w:b/>
                <w:szCs w:val="24"/>
              </w:rPr>
              <w:t>Director</w:t>
            </w:r>
          </w:p>
        </w:tc>
        <w:tc>
          <w:tcPr>
            <w:tcW w:w="6866" w:type="dxa"/>
            <w:shd w:val="clear" w:color="auto" w:fill="auto"/>
          </w:tcPr>
          <w:p w14:paraId="3BCB97C0" w14:textId="77777777" w:rsidR="00E578B8" w:rsidRPr="004F70EA" w:rsidRDefault="00E578B8" w:rsidP="004F70EA">
            <w:pPr>
              <w:jc w:val="both"/>
              <w:rPr>
                <w:rFonts w:ascii="Arial" w:hAnsi="Arial" w:cs="Arial"/>
                <w:szCs w:val="24"/>
              </w:rPr>
            </w:pPr>
            <w:r w:rsidRPr="004F70EA">
              <w:rPr>
                <w:rFonts w:ascii="Arial" w:hAnsi="Arial" w:cs="Arial"/>
                <w:szCs w:val="24"/>
              </w:rPr>
              <w:t xml:space="preserve">Lorraine Driscoll – Director Corporate &amp; Strategy </w:t>
            </w:r>
          </w:p>
        </w:tc>
      </w:tr>
      <w:tr w:rsidR="00E578B8" w:rsidRPr="008A1B93" w14:paraId="696CB189" w14:textId="77777777" w:rsidTr="004F70EA">
        <w:tc>
          <w:tcPr>
            <w:tcW w:w="2268" w:type="dxa"/>
            <w:shd w:val="clear" w:color="auto" w:fill="auto"/>
          </w:tcPr>
          <w:p w14:paraId="10C38972" w14:textId="77777777" w:rsidR="00E578B8" w:rsidRPr="004F70EA" w:rsidRDefault="00E578B8" w:rsidP="004F70EA">
            <w:pPr>
              <w:jc w:val="both"/>
              <w:rPr>
                <w:rFonts w:ascii="Arial" w:hAnsi="Arial" w:cs="Arial"/>
                <w:b/>
                <w:szCs w:val="24"/>
              </w:rPr>
            </w:pPr>
            <w:r w:rsidRPr="004F70EA">
              <w:rPr>
                <w:rFonts w:ascii="Arial" w:hAnsi="Arial" w:cs="Arial"/>
                <w:b/>
                <w:szCs w:val="24"/>
              </w:rPr>
              <w:t>Attachments</w:t>
            </w:r>
          </w:p>
        </w:tc>
        <w:tc>
          <w:tcPr>
            <w:tcW w:w="6866" w:type="dxa"/>
            <w:shd w:val="clear" w:color="auto" w:fill="auto"/>
          </w:tcPr>
          <w:p w14:paraId="387C9097" w14:textId="77777777" w:rsidR="00E578B8" w:rsidRPr="004F70EA" w:rsidRDefault="00E578B8" w:rsidP="004F70EA">
            <w:pPr>
              <w:numPr>
                <w:ilvl w:val="0"/>
                <w:numId w:val="54"/>
              </w:numPr>
              <w:ind w:left="426" w:hanging="426"/>
              <w:jc w:val="both"/>
              <w:rPr>
                <w:rFonts w:ascii="Arial" w:hAnsi="Arial" w:cs="Arial"/>
                <w:szCs w:val="32"/>
                <w:lang w:val="en-US"/>
              </w:rPr>
            </w:pPr>
            <w:r w:rsidRPr="004F70EA">
              <w:rPr>
                <w:rFonts w:ascii="Arial" w:hAnsi="Arial" w:cs="Arial"/>
                <w:szCs w:val="32"/>
                <w:lang w:val="en-US"/>
              </w:rPr>
              <w:t>Financial Summary (Operating) by Business Units – 30 November 2018</w:t>
            </w:r>
          </w:p>
          <w:p w14:paraId="1DC3B0D9"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32"/>
                <w:lang w:val="en-US"/>
              </w:rPr>
              <w:t>Capital Works &amp; Acquisitions – 30 November 2018</w:t>
            </w:r>
          </w:p>
          <w:p w14:paraId="77642CF3"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 xml:space="preserve">Statement of Net Current Assets </w:t>
            </w:r>
            <w:r w:rsidRPr="004F70EA">
              <w:rPr>
                <w:rFonts w:ascii="Arial" w:hAnsi="Arial" w:cs="Arial"/>
                <w:szCs w:val="32"/>
                <w:lang w:val="en-US"/>
              </w:rPr>
              <w:t>– 30 November 2018</w:t>
            </w:r>
          </w:p>
          <w:p w14:paraId="591D685A"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 xml:space="preserve">Statement of Financial Activity </w:t>
            </w:r>
            <w:r w:rsidRPr="004F70EA">
              <w:rPr>
                <w:rFonts w:ascii="Arial" w:hAnsi="Arial" w:cs="Arial"/>
                <w:szCs w:val="32"/>
                <w:lang w:val="en-US"/>
              </w:rPr>
              <w:t>– 30 November 2018</w:t>
            </w:r>
          </w:p>
          <w:p w14:paraId="58392B1F"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Borrowings – 30 November 2018</w:t>
            </w:r>
          </w:p>
          <w:p w14:paraId="243829B7"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Statement of Financial Position – 30 November 2018</w:t>
            </w:r>
          </w:p>
          <w:p w14:paraId="19A52913"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Operating Income &amp; Expenditure by Reporting Activity – 30 November 2018</w:t>
            </w:r>
          </w:p>
          <w:p w14:paraId="70257E57" w14:textId="77777777" w:rsidR="00E578B8" w:rsidRPr="004F70EA" w:rsidRDefault="00E578B8" w:rsidP="004F70EA">
            <w:pPr>
              <w:numPr>
                <w:ilvl w:val="0"/>
                <w:numId w:val="54"/>
              </w:numPr>
              <w:ind w:left="426" w:hanging="426"/>
              <w:jc w:val="both"/>
              <w:rPr>
                <w:rFonts w:ascii="Arial" w:hAnsi="Arial" w:cs="Arial"/>
                <w:szCs w:val="24"/>
              </w:rPr>
            </w:pPr>
            <w:r w:rsidRPr="004F70EA">
              <w:rPr>
                <w:rFonts w:ascii="Arial" w:hAnsi="Arial" w:cs="Arial"/>
                <w:szCs w:val="24"/>
              </w:rPr>
              <w:t>Operating Income by Reporting Nature &amp; Type – 30 November 2018</w:t>
            </w:r>
          </w:p>
        </w:tc>
      </w:tr>
    </w:tbl>
    <w:p w14:paraId="09E3BE32" w14:textId="41D4837C" w:rsidR="00E578B8" w:rsidRDefault="00E578B8" w:rsidP="00E578B8">
      <w:pPr>
        <w:jc w:val="both"/>
        <w:rPr>
          <w:rFonts w:ascii="Arial" w:hAnsi="Arial" w:cs="Arial"/>
          <w:b/>
          <w:szCs w:val="32"/>
          <w:lang w:val="en-US"/>
        </w:rPr>
      </w:pPr>
    </w:p>
    <w:p w14:paraId="6A91F0A4" w14:textId="696EA69A"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496D86">
        <w:rPr>
          <w:rFonts w:ascii="Arial" w:hAnsi="Arial" w:cs="Arial"/>
          <w:b/>
          <w:szCs w:val="24"/>
        </w:rPr>
        <w:t>–</w:t>
      </w:r>
      <w:r w:rsidRPr="006D752D">
        <w:rPr>
          <w:rFonts w:ascii="Arial" w:hAnsi="Arial" w:cs="Arial"/>
          <w:b/>
          <w:szCs w:val="24"/>
        </w:rPr>
        <w:t xml:space="preserve"> </w:t>
      </w:r>
      <w:r w:rsidR="00496D86">
        <w:rPr>
          <w:rFonts w:ascii="Arial" w:hAnsi="Arial" w:cs="Arial"/>
          <w:b/>
          <w:szCs w:val="24"/>
        </w:rPr>
        <w:t>Not Applicable – Recommendation Adopted</w:t>
      </w:r>
    </w:p>
    <w:p w14:paraId="7BC9C37A" w14:textId="77777777" w:rsidR="000D0FD1" w:rsidRPr="006D752D" w:rsidRDefault="000D0FD1" w:rsidP="000D0FD1">
      <w:pPr>
        <w:jc w:val="both"/>
        <w:rPr>
          <w:rFonts w:ascii="Arial" w:hAnsi="Arial" w:cs="Arial"/>
          <w:szCs w:val="24"/>
        </w:rPr>
      </w:pPr>
    </w:p>
    <w:p w14:paraId="065D21D9" w14:textId="13CF20D6"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D47C59">
        <w:rPr>
          <w:rFonts w:ascii="Arial" w:hAnsi="Arial" w:cs="Arial"/>
          <w:szCs w:val="24"/>
        </w:rPr>
        <w:t>Hassell</w:t>
      </w:r>
    </w:p>
    <w:p w14:paraId="3DE8457E" w14:textId="64D9550D"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D47C59">
        <w:rPr>
          <w:rFonts w:ascii="Arial" w:hAnsi="Arial" w:cs="Arial"/>
          <w:szCs w:val="24"/>
        </w:rPr>
        <w:t>Shaw</w:t>
      </w:r>
    </w:p>
    <w:p w14:paraId="12BECD71" w14:textId="77777777" w:rsidR="000D0FD1" w:rsidRPr="006D752D" w:rsidRDefault="000D0FD1" w:rsidP="000D0FD1">
      <w:pPr>
        <w:jc w:val="both"/>
        <w:rPr>
          <w:rFonts w:ascii="Arial" w:hAnsi="Arial" w:cs="Arial"/>
          <w:szCs w:val="24"/>
        </w:rPr>
      </w:pPr>
    </w:p>
    <w:p w14:paraId="3CDC1349" w14:textId="08E020B2"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1DCA9F0" w14:textId="77777777" w:rsidR="000D0FD1" w:rsidRPr="006D752D" w:rsidRDefault="000D0FD1" w:rsidP="000D0FD1">
      <w:pPr>
        <w:jc w:val="both"/>
        <w:rPr>
          <w:rFonts w:ascii="Arial" w:hAnsi="Arial" w:cs="Arial"/>
          <w:szCs w:val="24"/>
        </w:rPr>
      </w:pPr>
      <w:r w:rsidRPr="006D752D">
        <w:rPr>
          <w:rFonts w:ascii="Arial" w:hAnsi="Arial" w:cs="Arial"/>
          <w:szCs w:val="24"/>
        </w:rPr>
        <w:t>(Printed below for ease of reference)</w:t>
      </w:r>
    </w:p>
    <w:p w14:paraId="71D6D870" w14:textId="3224004C" w:rsidR="00D47C59" w:rsidRPr="006D752D" w:rsidRDefault="00D47C59" w:rsidP="00D47C59">
      <w:pPr>
        <w:jc w:val="right"/>
        <w:rPr>
          <w:rFonts w:ascii="Arial" w:hAnsi="Arial" w:cs="Arial"/>
          <w:b/>
          <w:szCs w:val="24"/>
        </w:rPr>
      </w:pPr>
      <w:r w:rsidRPr="006D752D">
        <w:rPr>
          <w:rFonts w:ascii="Arial" w:hAnsi="Arial" w:cs="Arial"/>
          <w:b/>
          <w:szCs w:val="24"/>
        </w:rPr>
        <w:t xml:space="preserve">CARRIED UNANIMOUSLY </w:t>
      </w:r>
      <w:r w:rsidR="00AC0A55">
        <w:rPr>
          <w:rFonts w:ascii="Arial" w:hAnsi="Arial" w:cs="Arial"/>
          <w:b/>
          <w:szCs w:val="24"/>
        </w:rPr>
        <w:t>9</w:t>
      </w:r>
      <w:r w:rsidRPr="006D752D">
        <w:rPr>
          <w:rFonts w:ascii="Arial" w:hAnsi="Arial" w:cs="Arial"/>
          <w:b/>
          <w:szCs w:val="24"/>
        </w:rPr>
        <w:t>/-</w:t>
      </w:r>
    </w:p>
    <w:p w14:paraId="697054E5" w14:textId="43A37BF2" w:rsidR="000D0FD1" w:rsidRPr="006D752D" w:rsidRDefault="000D0FD1" w:rsidP="000D0FD1">
      <w:pPr>
        <w:jc w:val="right"/>
        <w:rPr>
          <w:rFonts w:ascii="Arial" w:hAnsi="Arial" w:cs="Arial"/>
          <w:b/>
          <w:szCs w:val="24"/>
        </w:rPr>
      </w:pPr>
    </w:p>
    <w:p w14:paraId="718B269E" w14:textId="29EA6D47" w:rsidR="000D0FD1" w:rsidRDefault="00AC0A55" w:rsidP="00496D86">
      <w:pPr>
        <w:ind w:left="-851"/>
        <w:jc w:val="both"/>
        <w:rPr>
          <w:rFonts w:ascii="Arial" w:hAnsi="Arial" w:cs="Arial"/>
        </w:rPr>
      </w:pPr>
      <w:r>
        <w:rPr>
          <w:rFonts w:ascii="Arial" w:hAnsi="Arial" w:cs="Arial"/>
        </w:rPr>
        <w:t>Councillor Mangano return</w:t>
      </w:r>
      <w:r w:rsidR="00496D86">
        <w:rPr>
          <w:rFonts w:ascii="Arial" w:hAnsi="Arial" w:cs="Arial"/>
        </w:rPr>
        <w:t xml:space="preserve"> to the room</w:t>
      </w:r>
      <w:r>
        <w:rPr>
          <w:rFonts w:ascii="Arial" w:hAnsi="Arial" w:cs="Arial"/>
        </w:rPr>
        <w:t xml:space="preserve"> at 9.31 pm</w:t>
      </w:r>
      <w:r w:rsidR="00496D86">
        <w:rPr>
          <w:rFonts w:ascii="Arial" w:hAnsi="Arial" w:cs="Arial"/>
        </w:rPr>
        <w:t>.</w:t>
      </w:r>
    </w:p>
    <w:p w14:paraId="016E499B" w14:textId="216EF418" w:rsidR="000D0FD1" w:rsidRDefault="000D0FD1" w:rsidP="000D0FD1">
      <w:pPr>
        <w:jc w:val="both"/>
        <w:rPr>
          <w:rFonts w:ascii="Arial" w:hAnsi="Arial" w:cs="Arial"/>
        </w:rPr>
      </w:pPr>
    </w:p>
    <w:p w14:paraId="3896F225" w14:textId="77777777" w:rsidR="00496D86" w:rsidRPr="00012C59" w:rsidRDefault="00496D86" w:rsidP="000D0FD1">
      <w:pPr>
        <w:jc w:val="both"/>
        <w:rPr>
          <w:rFonts w:ascii="Arial" w:hAnsi="Arial" w:cs="Arial"/>
        </w:rPr>
      </w:pPr>
    </w:p>
    <w:p w14:paraId="306C9372" w14:textId="20EE71D4" w:rsidR="000D0FD1" w:rsidRPr="00E578B8" w:rsidRDefault="00F96F8F" w:rsidP="000D0FD1">
      <w:pPr>
        <w:jc w:val="both"/>
        <w:rPr>
          <w:rFonts w:ascii="Arial" w:hAnsi="Arial" w:cs="Arial"/>
          <w:b/>
          <w:sz w:val="28"/>
          <w:szCs w:val="32"/>
          <w:lang w:val="en-US"/>
        </w:rPr>
      </w:pPr>
      <w:r>
        <w:rPr>
          <w:rFonts w:ascii="Arial" w:hAnsi="Arial" w:cs="Arial"/>
          <w:b/>
          <w:noProof/>
          <w:sz w:val="28"/>
          <w:szCs w:val="32"/>
          <w:lang w:val="en-US"/>
        </w:rPr>
        <mc:AlternateContent>
          <mc:Choice Requires="wps">
            <w:drawing>
              <wp:anchor distT="0" distB="0" distL="114300" distR="114300" simplePos="0" relativeHeight="251694080" behindDoc="1" locked="0" layoutInCell="1" allowOverlap="1" wp14:anchorId="6E6C6BF5" wp14:editId="7F48A4FD">
                <wp:simplePos x="0" y="0"/>
                <wp:positionH relativeFrom="column">
                  <wp:posOffset>-8890</wp:posOffset>
                </wp:positionH>
                <wp:positionV relativeFrom="paragraph">
                  <wp:posOffset>17780</wp:posOffset>
                </wp:positionV>
                <wp:extent cx="5377180" cy="555625"/>
                <wp:effectExtent l="0" t="0" r="0" b="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180" cy="555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93A52" id="Rectangle 48" o:spid="_x0000_s1026" style="position:absolute;margin-left:-.7pt;margin-top:1.4pt;width:423.4pt;height:43.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" fillcolor="#d8d8d8" stroked="f"/>
            </w:pict>
          </mc:Fallback>
        </mc:AlternateContent>
      </w:r>
      <w:r w:rsidR="00496D86">
        <w:rPr>
          <w:rFonts w:ascii="Arial" w:hAnsi="Arial" w:cs="Arial"/>
          <w:b/>
          <w:sz w:val="28"/>
          <w:szCs w:val="32"/>
          <w:lang w:val="en-US"/>
        </w:rPr>
        <w:t xml:space="preserve">Council Resolution / </w:t>
      </w:r>
      <w:r w:rsidR="000D0FD1" w:rsidRPr="00E578B8">
        <w:rPr>
          <w:rFonts w:ascii="Arial" w:hAnsi="Arial" w:cs="Arial"/>
          <w:b/>
          <w:sz w:val="28"/>
          <w:szCs w:val="32"/>
          <w:lang w:val="en-US"/>
        </w:rPr>
        <w:t>Recommendation to Council</w:t>
      </w:r>
    </w:p>
    <w:p w14:paraId="50614684" w14:textId="77777777" w:rsidR="000D0FD1" w:rsidRPr="00E578B8" w:rsidRDefault="000D0FD1" w:rsidP="000D0FD1">
      <w:pPr>
        <w:jc w:val="both"/>
        <w:rPr>
          <w:rFonts w:ascii="Arial" w:hAnsi="Arial" w:cs="Arial"/>
          <w:b/>
          <w:szCs w:val="32"/>
          <w:lang w:val="en-US"/>
        </w:rPr>
      </w:pPr>
    </w:p>
    <w:p w14:paraId="3EDB2872" w14:textId="77777777" w:rsidR="000D0FD1" w:rsidRPr="00E578B8" w:rsidRDefault="000D0FD1" w:rsidP="000D0FD1">
      <w:pPr>
        <w:jc w:val="both"/>
        <w:rPr>
          <w:rFonts w:ascii="Arial" w:hAnsi="Arial" w:cs="Arial"/>
          <w:b/>
          <w:szCs w:val="32"/>
        </w:rPr>
      </w:pPr>
      <w:r w:rsidRPr="00E578B8">
        <w:rPr>
          <w:rFonts w:ascii="Arial" w:hAnsi="Arial" w:cs="Arial"/>
          <w:b/>
          <w:szCs w:val="32"/>
        </w:rPr>
        <w:t xml:space="preserve">Council receives the Monthly Financial Report for 30 November 2018. </w:t>
      </w:r>
    </w:p>
    <w:p w14:paraId="10C50630" w14:textId="78AB65DE" w:rsidR="000D0FD1" w:rsidRDefault="000D0FD1" w:rsidP="00E578B8">
      <w:pPr>
        <w:jc w:val="both"/>
        <w:rPr>
          <w:rFonts w:ascii="Arial" w:hAnsi="Arial" w:cs="Arial"/>
          <w:b/>
          <w:szCs w:val="32"/>
          <w:lang w:val="en-US"/>
        </w:rPr>
      </w:pPr>
    </w:p>
    <w:p w14:paraId="626FE849" w14:textId="77777777" w:rsidR="000D0FD1" w:rsidRDefault="000D0FD1" w:rsidP="00E578B8">
      <w:pPr>
        <w:jc w:val="both"/>
        <w:rPr>
          <w:rFonts w:ascii="Arial" w:hAnsi="Arial" w:cs="Arial"/>
          <w:b/>
          <w:szCs w:val="32"/>
          <w:lang w:val="en-US"/>
        </w:rPr>
      </w:pPr>
    </w:p>
    <w:p w14:paraId="01044D73"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Executive Summary</w:t>
      </w:r>
    </w:p>
    <w:p w14:paraId="1D1BDA9E" w14:textId="77777777" w:rsidR="00E578B8" w:rsidRPr="00E578B8" w:rsidRDefault="00E578B8" w:rsidP="00E578B8">
      <w:pPr>
        <w:jc w:val="both"/>
        <w:rPr>
          <w:rFonts w:ascii="Arial" w:hAnsi="Arial" w:cs="Arial"/>
          <w:b/>
          <w:szCs w:val="32"/>
          <w:lang w:val="en-US"/>
        </w:rPr>
      </w:pPr>
    </w:p>
    <w:p w14:paraId="509EAED3" w14:textId="77777777" w:rsidR="00E578B8" w:rsidRPr="00E578B8" w:rsidRDefault="00E578B8" w:rsidP="00E578B8">
      <w:pPr>
        <w:jc w:val="both"/>
        <w:rPr>
          <w:rFonts w:ascii="Arial" w:hAnsi="Arial" w:cs="Arial"/>
          <w:szCs w:val="32"/>
        </w:rPr>
      </w:pPr>
      <w:r w:rsidRPr="00E578B8">
        <w:rPr>
          <w:rFonts w:ascii="Arial" w:hAnsi="Arial" w:cs="Arial"/>
          <w:szCs w:val="32"/>
        </w:rPr>
        <w:t xml:space="preserve">Administration is required to provide Council with a monthly financial report in accordance with </w:t>
      </w:r>
      <w:r w:rsidRPr="00E578B8">
        <w:rPr>
          <w:rFonts w:ascii="Arial" w:hAnsi="Arial" w:cs="Arial"/>
          <w:i/>
          <w:szCs w:val="32"/>
        </w:rPr>
        <w:t>Regulation 34(1) of the Local Government (Financial Management) Regulations 1996.</w:t>
      </w:r>
      <w:r w:rsidRPr="00E578B8">
        <w:rPr>
          <w:rFonts w:ascii="Arial" w:hAnsi="Arial" w:cs="Arial"/>
          <w:szCs w:val="32"/>
        </w:rPr>
        <w:t xml:space="preserve"> The monthly financial variance from the budget of each business unit is reviewed with the respective manager and the Executive to identify the need for any remedial action. Significant variances are highlighted to Council in the attached Monthly Financial Report.</w:t>
      </w:r>
    </w:p>
    <w:p w14:paraId="72A5A84F" w14:textId="7DD0FB5C" w:rsidR="00E578B8" w:rsidRDefault="00E578B8" w:rsidP="00E578B8">
      <w:pPr>
        <w:jc w:val="both"/>
        <w:rPr>
          <w:rFonts w:ascii="Arial" w:hAnsi="Arial" w:cs="Arial"/>
          <w:b/>
          <w:szCs w:val="32"/>
          <w:lang w:val="en-US"/>
        </w:rPr>
      </w:pPr>
    </w:p>
    <w:p w14:paraId="5547FB52" w14:textId="45815F37" w:rsidR="00496D86" w:rsidRDefault="00496D86" w:rsidP="00E578B8">
      <w:pPr>
        <w:jc w:val="both"/>
        <w:rPr>
          <w:rFonts w:ascii="Arial" w:hAnsi="Arial" w:cs="Arial"/>
          <w:b/>
          <w:szCs w:val="32"/>
          <w:lang w:val="en-US"/>
        </w:rPr>
      </w:pPr>
    </w:p>
    <w:p w14:paraId="0F2EA670" w14:textId="0BB3C7EB" w:rsidR="00496D86" w:rsidRDefault="00496D86" w:rsidP="00E578B8">
      <w:pPr>
        <w:jc w:val="both"/>
        <w:rPr>
          <w:rFonts w:ascii="Arial" w:hAnsi="Arial" w:cs="Arial"/>
          <w:b/>
          <w:szCs w:val="32"/>
          <w:lang w:val="en-US"/>
        </w:rPr>
      </w:pPr>
    </w:p>
    <w:p w14:paraId="0B0942D0" w14:textId="77777777" w:rsidR="00496D86" w:rsidRPr="00E578B8" w:rsidRDefault="00496D86" w:rsidP="00E578B8">
      <w:pPr>
        <w:jc w:val="both"/>
        <w:rPr>
          <w:rFonts w:ascii="Arial" w:hAnsi="Arial" w:cs="Arial"/>
          <w:b/>
          <w:szCs w:val="32"/>
          <w:lang w:val="en-US"/>
        </w:rPr>
      </w:pPr>
    </w:p>
    <w:p w14:paraId="2D2A0B8D"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lastRenderedPageBreak/>
        <w:t>Discussion/Overview</w:t>
      </w:r>
    </w:p>
    <w:p w14:paraId="4109F9FD" w14:textId="77777777" w:rsidR="00E578B8" w:rsidRPr="00E578B8" w:rsidRDefault="00E578B8" w:rsidP="00E578B8">
      <w:pPr>
        <w:jc w:val="both"/>
        <w:rPr>
          <w:rFonts w:ascii="Arial" w:hAnsi="Arial" w:cs="Arial"/>
          <w:szCs w:val="32"/>
          <w:lang w:val="en-US"/>
        </w:rPr>
      </w:pPr>
    </w:p>
    <w:p w14:paraId="36C8299D" w14:textId="77777777" w:rsidR="00E578B8" w:rsidRPr="00E578B8" w:rsidRDefault="00E578B8" w:rsidP="00E578B8">
      <w:pPr>
        <w:jc w:val="both"/>
        <w:rPr>
          <w:rFonts w:ascii="Arial" w:hAnsi="Arial" w:cs="Arial"/>
          <w:i/>
          <w:szCs w:val="32"/>
        </w:rPr>
      </w:pPr>
      <w:r w:rsidRPr="00E578B8">
        <w:rPr>
          <w:rFonts w:ascii="Arial" w:hAnsi="Arial" w:cs="Arial"/>
          <w:szCs w:val="32"/>
        </w:rPr>
        <w:t xml:space="preserve">The monthly financial management report meets the requirements of </w:t>
      </w:r>
      <w:r w:rsidRPr="00E578B8">
        <w:rPr>
          <w:rFonts w:ascii="Arial" w:hAnsi="Arial" w:cs="Arial"/>
          <w:i/>
          <w:szCs w:val="32"/>
        </w:rPr>
        <w:t xml:space="preserve">Regulation 34(1) and 34(5) </w:t>
      </w:r>
      <w:r w:rsidRPr="00E578B8">
        <w:rPr>
          <w:rFonts w:ascii="Arial" w:hAnsi="Arial" w:cs="Arial"/>
          <w:szCs w:val="32"/>
        </w:rPr>
        <w:t>of the</w:t>
      </w:r>
      <w:r w:rsidRPr="00E578B8">
        <w:rPr>
          <w:rFonts w:ascii="Arial" w:hAnsi="Arial" w:cs="Arial"/>
          <w:i/>
          <w:szCs w:val="32"/>
        </w:rPr>
        <w:t xml:space="preserve"> Local Government (Financial Management) Regulations 1996.</w:t>
      </w:r>
    </w:p>
    <w:p w14:paraId="37F1498C" w14:textId="77777777" w:rsidR="00E578B8" w:rsidRPr="00E578B8" w:rsidRDefault="00E578B8" w:rsidP="00E578B8">
      <w:pPr>
        <w:jc w:val="both"/>
        <w:rPr>
          <w:rFonts w:ascii="Arial" w:hAnsi="Arial" w:cs="Arial"/>
          <w:szCs w:val="24"/>
          <w:lang w:val="en-US"/>
        </w:rPr>
      </w:pPr>
    </w:p>
    <w:p w14:paraId="3E9F4DB6" w14:textId="77777777" w:rsidR="00E578B8" w:rsidRPr="00E578B8" w:rsidRDefault="00E578B8" w:rsidP="00E578B8">
      <w:pPr>
        <w:jc w:val="both"/>
        <w:rPr>
          <w:rFonts w:ascii="Arial" w:hAnsi="Arial" w:cs="Arial"/>
          <w:szCs w:val="32"/>
        </w:rPr>
      </w:pPr>
      <w:r w:rsidRPr="00E578B8">
        <w:rPr>
          <w:rFonts w:ascii="Arial" w:hAnsi="Arial" w:cs="Arial"/>
          <w:szCs w:val="32"/>
        </w:rPr>
        <w:t>The monthly financial variance from the budget of each business unit is reviewed with the respective Manager and the Executive to identify the need for any remedial action. Significant variances are highlighted to Council in the Monthly Financial Report.</w:t>
      </w:r>
    </w:p>
    <w:p w14:paraId="00750E65" w14:textId="77777777" w:rsidR="00E578B8" w:rsidRPr="00E578B8" w:rsidRDefault="00E578B8" w:rsidP="00E578B8">
      <w:pPr>
        <w:jc w:val="both"/>
        <w:rPr>
          <w:rFonts w:ascii="Arial" w:hAnsi="Arial" w:cs="Arial"/>
          <w:szCs w:val="24"/>
          <w:lang w:val="en-US"/>
        </w:rPr>
      </w:pPr>
    </w:p>
    <w:p w14:paraId="25B5F2EA" w14:textId="77777777" w:rsidR="00E578B8" w:rsidRPr="00E578B8" w:rsidRDefault="00E578B8" w:rsidP="00E578B8">
      <w:pPr>
        <w:jc w:val="both"/>
        <w:rPr>
          <w:rFonts w:ascii="Arial" w:hAnsi="Arial" w:cs="Arial"/>
          <w:szCs w:val="24"/>
          <w:lang w:val="en-US"/>
        </w:rPr>
      </w:pPr>
      <w:r w:rsidRPr="00E578B8">
        <w:rPr>
          <w:rFonts w:ascii="Arial" w:hAnsi="Arial" w:cs="Arial"/>
          <w:szCs w:val="24"/>
          <w:lang w:val="en-US"/>
        </w:rPr>
        <w:t xml:space="preserve">This report gives an overview of the revenue and expenses of the City for the year to date November 2018 together with Borrowings, Statement of Net Current Assets and Capital Works Program as at 30 November 2018. </w:t>
      </w:r>
    </w:p>
    <w:p w14:paraId="10DCFF4D" w14:textId="77777777" w:rsidR="00E578B8" w:rsidRPr="00E578B8" w:rsidRDefault="00E578B8" w:rsidP="00E578B8">
      <w:pPr>
        <w:jc w:val="both"/>
        <w:rPr>
          <w:rFonts w:ascii="Arial" w:hAnsi="Arial" w:cs="Arial"/>
          <w:szCs w:val="32"/>
        </w:rPr>
      </w:pPr>
      <w:r w:rsidRPr="00E578B8">
        <w:rPr>
          <w:rFonts w:ascii="Arial" w:hAnsi="Arial" w:cs="Arial"/>
          <w:szCs w:val="32"/>
        </w:rPr>
        <w:t xml:space="preserve">The operating revenue at the end of November 2018 was $32.32 M </w:t>
      </w:r>
      <w:bookmarkStart w:id="138" w:name="_Hlk490563592"/>
      <w:r w:rsidRPr="00E578B8">
        <w:rPr>
          <w:rFonts w:ascii="Arial" w:hAnsi="Arial" w:cs="Arial"/>
          <w:szCs w:val="32"/>
        </w:rPr>
        <w:t xml:space="preserve">which represents $2 M favourable variance compared to the year-to-date budget. </w:t>
      </w:r>
      <w:bookmarkEnd w:id="138"/>
    </w:p>
    <w:p w14:paraId="093ADEE1" w14:textId="77777777" w:rsidR="00E578B8" w:rsidRPr="00E578B8" w:rsidRDefault="00E578B8" w:rsidP="00E578B8">
      <w:pPr>
        <w:jc w:val="both"/>
        <w:rPr>
          <w:rFonts w:ascii="Arial" w:hAnsi="Arial" w:cs="Arial"/>
          <w:szCs w:val="32"/>
        </w:rPr>
      </w:pPr>
    </w:p>
    <w:p w14:paraId="3285102B" w14:textId="77777777" w:rsidR="00E578B8" w:rsidRPr="00E578B8" w:rsidRDefault="00E578B8" w:rsidP="00E578B8">
      <w:pPr>
        <w:jc w:val="both"/>
        <w:rPr>
          <w:rFonts w:ascii="Arial" w:hAnsi="Arial" w:cs="Arial"/>
          <w:szCs w:val="32"/>
        </w:rPr>
      </w:pPr>
      <w:r w:rsidRPr="00E578B8">
        <w:rPr>
          <w:rFonts w:ascii="Arial" w:hAnsi="Arial" w:cs="Arial"/>
          <w:szCs w:val="32"/>
        </w:rPr>
        <w:t>The operating expense at the end of November 2018 was $14.71 M, which represents $1.55 M favourable variance compared to the year-to-date budget.</w:t>
      </w:r>
    </w:p>
    <w:p w14:paraId="35C9FE77" w14:textId="77777777" w:rsidR="00E578B8" w:rsidRPr="00E578B8" w:rsidRDefault="00E578B8" w:rsidP="00E578B8">
      <w:pPr>
        <w:jc w:val="both"/>
        <w:rPr>
          <w:rFonts w:ascii="Arial" w:hAnsi="Arial" w:cs="Arial"/>
          <w:szCs w:val="32"/>
        </w:rPr>
      </w:pPr>
      <w:r w:rsidRPr="00E578B8">
        <w:rPr>
          <w:rFonts w:ascii="Arial" w:hAnsi="Arial" w:cs="Arial"/>
          <w:szCs w:val="32"/>
        </w:rPr>
        <w:t>The attached Operating Statement compares “Actual” with “Budget” by Business Units. Variations from the budget of revenue and expenses by Directorates are highlighted in the following paragraphs.</w:t>
      </w:r>
    </w:p>
    <w:p w14:paraId="2133E197" w14:textId="77777777" w:rsidR="00E578B8" w:rsidRPr="00E578B8" w:rsidRDefault="00E578B8" w:rsidP="00E578B8">
      <w:pPr>
        <w:jc w:val="both"/>
        <w:rPr>
          <w:rFonts w:ascii="Arial" w:hAnsi="Arial" w:cs="Arial"/>
          <w:b/>
          <w:szCs w:val="32"/>
        </w:rPr>
      </w:pPr>
    </w:p>
    <w:p w14:paraId="5E6226D6" w14:textId="77777777" w:rsidR="00E578B8" w:rsidRPr="00E578B8" w:rsidRDefault="00E578B8" w:rsidP="00E578B8">
      <w:pPr>
        <w:jc w:val="both"/>
        <w:rPr>
          <w:rFonts w:ascii="Arial" w:hAnsi="Arial" w:cs="Arial"/>
          <w:b/>
          <w:szCs w:val="32"/>
        </w:rPr>
      </w:pPr>
      <w:r w:rsidRPr="00E578B8">
        <w:rPr>
          <w:rFonts w:ascii="Arial" w:hAnsi="Arial" w:cs="Arial"/>
          <w:b/>
          <w:szCs w:val="32"/>
        </w:rPr>
        <w:t>Governance</w:t>
      </w:r>
    </w:p>
    <w:p w14:paraId="7678B66E" w14:textId="43BB0388" w:rsidR="00E578B8" w:rsidRDefault="00E578B8" w:rsidP="00E578B8">
      <w:pPr>
        <w:jc w:val="both"/>
        <w:rPr>
          <w:rFonts w:ascii="Arial" w:hAnsi="Arial" w:cs="Arial"/>
          <w:b/>
          <w:szCs w:val="32"/>
        </w:rPr>
      </w:pPr>
    </w:p>
    <w:p w14:paraId="34B9B144" w14:textId="68E5B32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$ 259,660</w:t>
      </w:r>
    </w:p>
    <w:p w14:paraId="52D24D20" w14:textId="4F166935"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Unfavourable variance of</w:t>
      </w:r>
      <w:r w:rsidRPr="004307CD">
        <w:rPr>
          <w:rFonts w:ascii="Arial" w:hAnsi="Arial" w:cs="Arial"/>
          <w:szCs w:val="32"/>
        </w:rPr>
        <w:tab/>
        <w:t xml:space="preserve"> $ (75,891)</w:t>
      </w:r>
    </w:p>
    <w:p w14:paraId="788341C2" w14:textId="77777777" w:rsidR="004307CD" w:rsidRPr="00E578B8" w:rsidRDefault="004307CD" w:rsidP="00E578B8">
      <w:pPr>
        <w:jc w:val="both"/>
        <w:rPr>
          <w:rFonts w:ascii="Arial" w:hAnsi="Arial" w:cs="Arial"/>
          <w:b/>
          <w:szCs w:val="32"/>
        </w:rPr>
      </w:pPr>
    </w:p>
    <w:p w14:paraId="345A8D90" w14:textId="77777777" w:rsidR="00E578B8" w:rsidRPr="00E578B8" w:rsidRDefault="00E578B8" w:rsidP="00E578B8">
      <w:pPr>
        <w:jc w:val="both"/>
        <w:rPr>
          <w:rFonts w:ascii="Arial" w:hAnsi="Arial" w:cs="Arial"/>
          <w:szCs w:val="32"/>
        </w:rPr>
      </w:pPr>
      <w:bookmarkStart w:id="139" w:name="_Hlk490556413"/>
      <w:r w:rsidRPr="00E578B8">
        <w:rPr>
          <w:rFonts w:ascii="Arial" w:hAnsi="Arial" w:cs="Arial"/>
          <w:szCs w:val="32"/>
        </w:rPr>
        <w:t xml:space="preserve">The favourable expenditure variance is mainly due to lower expenditure for the WESROC project by $115k, and professional fees, insurance and office communications of $144k not expensed yet. </w:t>
      </w:r>
      <w:bookmarkEnd w:id="139"/>
    </w:p>
    <w:p w14:paraId="10F5941F" w14:textId="77777777" w:rsidR="00E578B8" w:rsidRPr="00E578B8" w:rsidRDefault="00E578B8" w:rsidP="00E578B8">
      <w:pPr>
        <w:jc w:val="both"/>
        <w:rPr>
          <w:rFonts w:ascii="Arial" w:hAnsi="Arial" w:cs="Arial"/>
          <w:szCs w:val="32"/>
        </w:rPr>
      </w:pPr>
    </w:p>
    <w:p w14:paraId="384035B0" w14:textId="77777777" w:rsidR="00E578B8" w:rsidRPr="00E578B8" w:rsidRDefault="00E578B8" w:rsidP="00E578B8">
      <w:pPr>
        <w:jc w:val="both"/>
        <w:rPr>
          <w:rFonts w:ascii="Arial" w:hAnsi="Arial" w:cs="Arial"/>
          <w:szCs w:val="32"/>
        </w:rPr>
      </w:pPr>
      <w:r w:rsidRPr="00E578B8">
        <w:rPr>
          <w:rFonts w:ascii="Arial" w:hAnsi="Arial" w:cs="Arial"/>
          <w:szCs w:val="32"/>
        </w:rPr>
        <w:t>The unfavourable revenue variance is due to lower revenue from Hollywood private hospital parking and WESROC.</w:t>
      </w:r>
    </w:p>
    <w:p w14:paraId="12588545" w14:textId="77777777" w:rsidR="00E578B8" w:rsidRPr="00E578B8" w:rsidRDefault="00E578B8" w:rsidP="00E578B8">
      <w:pPr>
        <w:jc w:val="both"/>
        <w:rPr>
          <w:rFonts w:ascii="Arial" w:hAnsi="Arial" w:cs="Arial"/>
          <w:szCs w:val="32"/>
        </w:rPr>
      </w:pPr>
    </w:p>
    <w:p w14:paraId="68FD63DB" w14:textId="77777777" w:rsidR="00E578B8" w:rsidRPr="00E578B8" w:rsidRDefault="00E578B8" w:rsidP="00E578B8">
      <w:pPr>
        <w:jc w:val="both"/>
        <w:rPr>
          <w:rFonts w:ascii="Arial" w:hAnsi="Arial" w:cs="Arial"/>
          <w:b/>
          <w:szCs w:val="32"/>
        </w:rPr>
      </w:pPr>
      <w:r w:rsidRPr="00E578B8">
        <w:rPr>
          <w:rFonts w:ascii="Arial" w:hAnsi="Arial" w:cs="Arial"/>
          <w:b/>
          <w:szCs w:val="32"/>
        </w:rPr>
        <w:t>Corporate and Strategy</w:t>
      </w:r>
    </w:p>
    <w:p w14:paraId="0F84C993" w14:textId="1E8D58D5" w:rsidR="00E578B8" w:rsidRDefault="00E578B8" w:rsidP="00E578B8">
      <w:pPr>
        <w:jc w:val="both"/>
        <w:rPr>
          <w:rFonts w:ascii="Arial" w:hAnsi="Arial" w:cs="Arial"/>
          <w:b/>
          <w:szCs w:val="32"/>
        </w:rPr>
      </w:pPr>
    </w:p>
    <w:p w14:paraId="344B554B" w14:textId="6E4C65FB" w:rsidR="004307CD" w:rsidRPr="004307CD" w:rsidRDefault="004307CD" w:rsidP="004307CD">
      <w:pPr>
        <w:jc w:val="both"/>
        <w:rPr>
          <w:rFonts w:ascii="Arial" w:hAnsi="Arial" w:cs="Arial"/>
          <w:szCs w:val="32"/>
        </w:rPr>
      </w:pPr>
      <w:r w:rsidRPr="004307CD">
        <w:rPr>
          <w:rFonts w:ascii="Arial" w:hAnsi="Arial" w:cs="Arial"/>
          <w:szCs w:val="32"/>
        </w:rPr>
        <w:t>Expenditure:</w:t>
      </w:r>
      <w:r>
        <w:rPr>
          <w:rFonts w:ascii="Arial" w:hAnsi="Arial" w:cs="Arial"/>
          <w:szCs w:val="32"/>
        </w:rPr>
        <w:tab/>
      </w:r>
      <w:r w:rsidRPr="004307CD">
        <w:rPr>
          <w:rFonts w:ascii="Arial" w:hAnsi="Arial" w:cs="Arial"/>
          <w:szCs w:val="32"/>
        </w:rPr>
        <w:tab/>
        <w:t xml:space="preserve">Favourable variance of </w:t>
      </w:r>
      <w:r w:rsidRPr="004307CD">
        <w:rPr>
          <w:rFonts w:ascii="Arial" w:hAnsi="Arial" w:cs="Arial"/>
          <w:szCs w:val="32"/>
        </w:rPr>
        <w:tab/>
        <w:t>$ 320,693</w:t>
      </w:r>
    </w:p>
    <w:p w14:paraId="2F95B2A8" w14:textId="03F143C0" w:rsid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r w:rsidRPr="004307CD">
        <w:rPr>
          <w:rFonts w:ascii="Arial" w:hAnsi="Arial" w:cs="Arial"/>
          <w:szCs w:val="32"/>
        </w:rPr>
        <w:tab/>
        <w:t>$ 226,274</w:t>
      </w:r>
    </w:p>
    <w:p w14:paraId="2AEA019B" w14:textId="77777777" w:rsidR="004307CD" w:rsidRPr="00E578B8" w:rsidRDefault="004307CD" w:rsidP="004307CD">
      <w:pPr>
        <w:jc w:val="both"/>
        <w:rPr>
          <w:rFonts w:ascii="Arial" w:hAnsi="Arial" w:cs="Arial"/>
          <w:szCs w:val="32"/>
        </w:rPr>
      </w:pPr>
    </w:p>
    <w:p w14:paraId="7435C1AC"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timing differences in the commencement of special projects and the use of professional services and ICT expenses of $264k. Interest expense on borrowings is less by $52k due to timing differences.</w:t>
      </w:r>
    </w:p>
    <w:p w14:paraId="4D53E94E" w14:textId="77777777" w:rsidR="00E578B8" w:rsidRPr="00E578B8" w:rsidRDefault="00E578B8" w:rsidP="00E578B8">
      <w:pPr>
        <w:jc w:val="both"/>
        <w:rPr>
          <w:rFonts w:ascii="Arial" w:hAnsi="Arial" w:cs="Arial"/>
          <w:szCs w:val="32"/>
        </w:rPr>
      </w:pPr>
    </w:p>
    <w:p w14:paraId="272A3F10" w14:textId="77777777" w:rsidR="00E578B8" w:rsidRPr="00E578B8" w:rsidRDefault="00E578B8" w:rsidP="00E578B8">
      <w:pPr>
        <w:jc w:val="both"/>
        <w:rPr>
          <w:rFonts w:ascii="Arial" w:hAnsi="Arial" w:cs="Arial"/>
          <w:szCs w:val="32"/>
        </w:rPr>
      </w:pPr>
      <w:r w:rsidRPr="00E578B8">
        <w:rPr>
          <w:rFonts w:ascii="Arial" w:hAnsi="Arial" w:cs="Arial"/>
          <w:szCs w:val="32"/>
        </w:rPr>
        <w:t xml:space="preserve">Favourable revenue variance is due to timing difference of interest income $38k and higher rates revenue of $152k arising from profiling issue. Year to-date rates revenue is $23.4 M compared to annual budget of $23.4 M. </w:t>
      </w:r>
    </w:p>
    <w:p w14:paraId="1AC2079B" w14:textId="7D54E121" w:rsidR="00E578B8" w:rsidRDefault="00E578B8" w:rsidP="00E578B8">
      <w:pPr>
        <w:jc w:val="both"/>
        <w:rPr>
          <w:rFonts w:ascii="Arial" w:hAnsi="Arial" w:cs="Arial"/>
          <w:szCs w:val="32"/>
        </w:rPr>
      </w:pPr>
    </w:p>
    <w:p w14:paraId="3C4D9857" w14:textId="77777777" w:rsidR="00496D86" w:rsidRPr="00E578B8" w:rsidRDefault="00496D86" w:rsidP="00E578B8">
      <w:pPr>
        <w:jc w:val="both"/>
        <w:rPr>
          <w:rFonts w:ascii="Arial" w:hAnsi="Arial" w:cs="Arial"/>
          <w:szCs w:val="32"/>
        </w:rPr>
      </w:pPr>
    </w:p>
    <w:p w14:paraId="20AA8107" w14:textId="77777777" w:rsidR="00E578B8" w:rsidRPr="00E578B8" w:rsidRDefault="00E578B8" w:rsidP="00E578B8">
      <w:pPr>
        <w:jc w:val="both"/>
        <w:rPr>
          <w:rFonts w:ascii="Arial" w:hAnsi="Arial" w:cs="Arial"/>
          <w:b/>
          <w:szCs w:val="32"/>
        </w:rPr>
      </w:pPr>
      <w:r w:rsidRPr="00E578B8">
        <w:rPr>
          <w:rFonts w:ascii="Arial" w:hAnsi="Arial" w:cs="Arial"/>
          <w:b/>
          <w:szCs w:val="32"/>
        </w:rPr>
        <w:lastRenderedPageBreak/>
        <w:t>Community Development and Services</w:t>
      </w:r>
    </w:p>
    <w:p w14:paraId="5783E340" w14:textId="75FDF904" w:rsidR="00E578B8" w:rsidRDefault="00E578B8" w:rsidP="00E578B8">
      <w:pPr>
        <w:jc w:val="both"/>
        <w:rPr>
          <w:rFonts w:ascii="Arial" w:hAnsi="Arial" w:cs="Arial"/>
          <w:b/>
          <w:szCs w:val="32"/>
        </w:rPr>
      </w:pPr>
    </w:p>
    <w:p w14:paraId="7AF8FC76" w14:textId="3EB1E04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xml:space="preserve"> $373,685</w:t>
      </w:r>
    </w:p>
    <w:p w14:paraId="2B4706F0" w14:textId="48F575EE"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proofErr w:type="gramStart"/>
      <w:r w:rsidRPr="004307CD">
        <w:rPr>
          <w:rFonts w:ascii="Arial" w:hAnsi="Arial" w:cs="Arial"/>
          <w:szCs w:val="32"/>
        </w:rPr>
        <w:tab/>
        <w:t xml:space="preserve">  $</w:t>
      </w:r>
      <w:proofErr w:type="gramEnd"/>
      <w:r w:rsidRPr="004307CD">
        <w:rPr>
          <w:rFonts w:ascii="Arial" w:hAnsi="Arial" w:cs="Arial"/>
          <w:szCs w:val="32"/>
        </w:rPr>
        <w:t>106,710</w:t>
      </w:r>
    </w:p>
    <w:p w14:paraId="40939FD9" w14:textId="77777777" w:rsidR="004307CD" w:rsidRPr="00E578B8" w:rsidRDefault="004307CD" w:rsidP="004307CD">
      <w:pPr>
        <w:jc w:val="both"/>
        <w:rPr>
          <w:rFonts w:ascii="Arial" w:hAnsi="Arial" w:cs="Arial"/>
          <w:b/>
          <w:szCs w:val="32"/>
        </w:rPr>
      </w:pPr>
    </w:p>
    <w:p w14:paraId="79B1E816" w14:textId="77777777" w:rsidR="00E578B8" w:rsidRPr="00E578B8" w:rsidRDefault="00E578B8" w:rsidP="00E578B8">
      <w:pPr>
        <w:jc w:val="both"/>
        <w:rPr>
          <w:rFonts w:ascii="Arial" w:hAnsi="Arial" w:cs="Arial"/>
          <w:szCs w:val="32"/>
        </w:rPr>
      </w:pPr>
      <w:bookmarkStart w:id="140" w:name="_Hlk490559608"/>
      <w:r w:rsidRPr="00E578B8">
        <w:rPr>
          <w:rFonts w:ascii="Arial" w:hAnsi="Arial" w:cs="Arial"/>
          <w:szCs w:val="32"/>
        </w:rPr>
        <w:t xml:space="preserve">The favourable expenditure variance is mainly due to expenses not expended yet for community donations of $67k, Special projects $20k and operational activities $50k, Tresillian courses fees and other Nedlands Library expenses of $70k. Small savings on NCC expenses and MT Claremont Library expenses of $49k. Salaries and other employee expenses is lower by $105k </w:t>
      </w:r>
      <w:bookmarkStart w:id="141" w:name="_Hlk524616624"/>
      <w:r w:rsidRPr="00E578B8">
        <w:rPr>
          <w:rFonts w:ascii="Arial" w:hAnsi="Arial" w:cs="Arial"/>
          <w:szCs w:val="32"/>
        </w:rPr>
        <w:t>mainly due to delay in filling vacant positions</w:t>
      </w:r>
      <w:bookmarkEnd w:id="141"/>
      <w:r w:rsidRPr="00E578B8">
        <w:rPr>
          <w:rFonts w:ascii="Arial" w:hAnsi="Arial" w:cs="Arial"/>
          <w:szCs w:val="32"/>
        </w:rPr>
        <w:t>.</w:t>
      </w:r>
    </w:p>
    <w:bookmarkEnd w:id="140"/>
    <w:p w14:paraId="39218C07" w14:textId="29CEFD22" w:rsidR="00E578B8" w:rsidRDefault="00E578B8" w:rsidP="00E578B8">
      <w:pPr>
        <w:jc w:val="both"/>
        <w:rPr>
          <w:rFonts w:ascii="Arial" w:hAnsi="Arial" w:cs="Arial"/>
          <w:szCs w:val="32"/>
        </w:rPr>
      </w:pPr>
    </w:p>
    <w:p w14:paraId="5705C215" w14:textId="77777777" w:rsidR="00E578B8" w:rsidRPr="00E578B8" w:rsidRDefault="00E578B8" w:rsidP="00E578B8">
      <w:pPr>
        <w:jc w:val="both"/>
        <w:rPr>
          <w:rFonts w:ascii="Arial" w:hAnsi="Arial" w:cs="Arial"/>
          <w:szCs w:val="32"/>
        </w:rPr>
      </w:pPr>
      <w:r w:rsidRPr="00E578B8">
        <w:rPr>
          <w:rFonts w:ascii="Arial" w:hAnsi="Arial" w:cs="Arial"/>
          <w:szCs w:val="32"/>
        </w:rPr>
        <w:t>The Favourable revenue variance is due to increase fees &amp; charges income from Tresillian courses and Positive Ageing activities of $21k. Timing difference on Grant receipt for NCC of $137k also contributed to favourable variance.</w:t>
      </w:r>
    </w:p>
    <w:p w14:paraId="12F37BCB" w14:textId="77777777" w:rsidR="00E578B8" w:rsidRPr="00E578B8" w:rsidRDefault="00E578B8" w:rsidP="00E578B8">
      <w:pPr>
        <w:jc w:val="both"/>
        <w:rPr>
          <w:rFonts w:ascii="Arial" w:hAnsi="Arial" w:cs="Arial"/>
          <w:szCs w:val="32"/>
        </w:rPr>
      </w:pPr>
    </w:p>
    <w:p w14:paraId="21E0DE42" w14:textId="77777777" w:rsidR="00E578B8" w:rsidRPr="00E578B8" w:rsidRDefault="00E578B8" w:rsidP="00E578B8">
      <w:pPr>
        <w:jc w:val="both"/>
        <w:rPr>
          <w:rFonts w:ascii="Arial" w:hAnsi="Arial" w:cs="Arial"/>
          <w:b/>
          <w:szCs w:val="32"/>
        </w:rPr>
      </w:pPr>
      <w:r w:rsidRPr="00E578B8">
        <w:rPr>
          <w:rFonts w:ascii="Arial" w:hAnsi="Arial" w:cs="Arial"/>
          <w:b/>
          <w:szCs w:val="32"/>
        </w:rPr>
        <w:t>Planning and Development</w:t>
      </w:r>
    </w:p>
    <w:p w14:paraId="4ABB56B4" w14:textId="5A1DCF60" w:rsidR="00E578B8" w:rsidRDefault="00E578B8" w:rsidP="00E578B8">
      <w:pPr>
        <w:jc w:val="both"/>
        <w:rPr>
          <w:rFonts w:ascii="Arial" w:hAnsi="Arial" w:cs="Arial"/>
          <w:b/>
          <w:szCs w:val="32"/>
        </w:rPr>
      </w:pPr>
    </w:p>
    <w:p w14:paraId="0DE4B4B7" w14:textId="7C890C04"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of </w:t>
      </w:r>
      <w:r w:rsidRPr="004307CD">
        <w:rPr>
          <w:rFonts w:ascii="Arial" w:hAnsi="Arial" w:cs="Arial"/>
          <w:szCs w:val="32"/>
        </w:rPr>
        <w:tab/>
        <w:t>$ 314,631</w:t>
      </w:r>
    </w:p>
    <w:p w14:paraId="44A97662" w14:textId="309EE89F" w:rsidR="004307CD"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Favourable variance of</w:t>
      </w:r>
      <w:r w:rsidRPr="004307CD">
        <w:rPr>
          <w:rFonts w:ascii="Arial" w:hAnsi="Arial" w:cs="Arial"/>
          <w:szCs w:val="32"/>
        </w:rPr>
        <w:tab/>
        <w:t>$ 88,186</w:t>
      </w:r>
    </w:p>
    <w:tbl>
      <w:tblPr>
        <w:tblW w:w="0" w:type="auto"/>
        <w:tblLook w:val="04A0" w:firstRow="1" w:lastRow="0" w:firstColumn="1" w:lastColumn="0" w:noHBand="0" w:noVBand="1"/>
      </w:tblPr>
      <w:tblGrid>
        <w:gridCol w:w="1980"/>
        <w:gridCol w:w="2977"/>
        <w:gridCol w:w="1417"/>
      </w:tblGrid>
      <w:tr w:rsidR="00E578B8" w:rsidRPr="00E578B8" w14:paraId="53BB714C" w14:textId="77777777" w:rsidTr="004F70EA">
        <w:trPr>
          <w:trHeight w:val="331"/>
        </w:trPr>
        <w:tc>
          <w:tcPr>
            <w:tcW w:w="1980" w:type="dxa"/>
            <w:shd w:val="clear" w:color="auto" w:fill="auto"/>
          </w:tcPr>
          <w:p w14:paraId="0FE090C8" w14:textId="77777777" w:rsidR="00E578B8" w:rsidRPr="004F70EA" w:rsidRDefault="00E578B8" w:rsidP="004F70EA">
            <w:pPr>
              <w:jc w:val="both"/>
              <w:rPr>
                <w:rFonts w:ascii="Arial" w:hAnsi="Arial" w:cs="Arial"/>
                <w:szCs w:val="32"/>
              </w:rPr>
            </w:pPr>
          </w:p>
        </w:tc>
        <w:tc>
          <w:tcPr>
            <w:tcW w:w="2977" w:type="dxa"/>
            <w:shd w:val="clear" w:color="auto" w:fill="auto"/>
          </w:tcPr>
          <w:p w14:paraId="351F0CC4" w14:textId="77777777" w:rsidR="00E578B8" w:rsidRPr="004F70EA" w:rsidRDefault="00E578B8" w:rsidP="00E578B8">
            <w:pPr>
              <w:rPr>
                <w:rFonts w:ascii="Arial" w:hAnsi="Arial" w:cs="Arial"/>
                <w:szCs w:val="32"/>
              </w:rPr>
            </w:pPr>
          </w:p>
        </w:tc>
        <w:tc>
          <w:tcPr>
            <w:tcW w:w="1417" w:type="dxa"/>
            <w:shd w:val="clear" w:color="auto" w:fill="auto"/>
          </w:tcPr>
          <w:p w14:paraId="03399951" w14:textId="77777777" w:rsidR="00E578B8" w:rsidRPr="004F70EA" w:rsidRDefault="00E578B8" w:rsidP="004F70EA">
            <w:pPr>
              <w:jc w:val="right"/>
              <w:rPr>
                <w:rFonts w:ascii="Arial" w:hAnsi="Arial" w:cs="Arial"/>
                <w:szCs w:val="32"/>
              </w:rPr>
            </w:pPr>
          </w:p>
        </w:tc>
      </w:tr>
    </w:tbl>
    <w:p w14:paraId="58F64548"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expenses not expended yet for operational activities for Environmental Health and Environmental Conservation of $193k, professional fees, ICT and other expenses of $44k. Salaries is lower by $45k mainly due to delay in filling vacant positions, and timing differences.</w:t>
      </w:r>
    </w:p>
    <w:p w14:paraId="7ACCAF5F" w14:textId="77777777" w:rsidR="00E578B8" w:rsidRPr="00E578B8" w:rsidRDefault="00E578B8" w:rsidP="00E578B8">
      <w:pPr>
        <w:jc w:val="both"/>
        <w:rPr>
          <w:rFonts w:ascii="Arial" w:hAnsi="Arial" w:cs="Arial"/>
          <w:szCs w:val="32"/>
        </w:rPr>
      </w:pPr>
    </w:p>
    <w:p w14:paraId="1970D603" w14:textId="77777777" w:rsidR="00E578B8" w:rsidRPr="00E578B8" w:rsidRDefault="00E578B8" w:rsidP="00E578B8">
      <w:pPr>
        <w:jc w:val="both"/>
        <w:rPr>
          <w:rFonts w:ascii="Arial" w:hAnsi="Arial" w:cs="Arial"/>
          <w:szCs w:val="32"/>
        </w:rPr>
      </w:pPr>
      <w:r w:rsidRPr="00E578B8">
        <w:rPr>
          <w:rFonts w:ascii="Arial" w:hAnsi="Arial" w:cs="Arial"/>
          <w:szCs w:val="32"/>
        </w:rPr>
        <w:t>Small favourable revenue variance is due to higher income for planning fees &amp; charges of $93k and Ranger services of $39k, timing difference in Operating grants received of $14k, partly offset by less fees &amp; charges from Health services of $15k and Building services of $43k.</w:t>
      </w:r>
    </w:p>
    <w:p w14:paraId="18CEE65E" w14:textId="77777777" w:rsidR="00E578B8" w:rsidRPr="00E578B8" w:rsidRDefault="00E578B8" w:rsidP="00E578B8">
      <w:pPr>
        <w:jc w:val="both"/>
        <w:rPr>
          <w:rFonts w:ascii="Arial" w:hAnsi="Arial" w:cs="Arial"/>
          <w:szCs w:val="32"/>
        </w:rPr>
      </w:pPr>
    </w:p>
    <w:p w14:paraId="54685D3E" w14:textId="77777777" w:rsidR="00E578B8" w:rsidRPr="00E578B8" w:rsidRDefault="00E578B8" w:rsidP="00E578B8">
      <w:pPr>
        <w:jc w:val="both"/>
        <w:rPr>
          <w:rFonts w:ascii="Arial" w:hAnsi="Arial" w:cs="Arial"/>
          <w:b/>
          <w:szCs w:val="32"/>
        </w:rPr>
      </w:pPr>
      <w:r w:rsidRPr="00E578B8">
        <w:rPr>
          <w:rFonts w:ascii="Arial" w:hAnsi="Arial" w:cs="Arial"/>
          <w:b/>
          <w:szCs w:val="32"/>
        </w:rPr>
        <w:t>Technical Services</w:t>
      </w:r>
    </w:p>
    <w:p w14:paraId="42CDFD19" w14:textId="77777777" w:rsidR="00E578B8" w:rsidRPr="00E578B8" w:rsidRDefault="00E578B8" w:rsidP="00E578B8">
      <w:pPr>
        <w:jc w:val="both"/>
        <w:rPr>
          <w:rFonts w:ascii="Arial" w:hAnsi="Arial" w:cs="Arial"/>
          <w:b/>
          <w:szCs w:val="32"/>
        </w:rPr>
      </w:pPr>
    </w:p>
    <w:p w14:paraId="5658902E" w14:textId="479BCF5C" w:rsidR="004307CD" w:rsidRPr="004307CD" w:rsidRDefault="004307CD" w:rsidP="004307CD">
      <w:pPr>
        <w:jc w:val="both"/>
        <w:rPr>
          <w:rFonts w:ascii="Arial" w:hAnsi="Arial" w:cs="Arial"/>
          <w:szCs w:val="32"/>
        </w:rPr>
      </w:pPr>
      <w:r w:rsidRPr="004307CD">
        <w:rPr>
          <w:rFonts w:ascii="Arial" w:hAnsi="Arial" w:cs="Arial"/>
          <w:szCs w:val="32"/>
        </w:rPr>
        <w:t>Expenditure: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w:t>
      </w:r>
      <w:proofErr w:type="gramStart"/>
      <w:r w:rsidRPr="004307CD">
        <w:rPr>
          <w:rFonts w:ascii="Arial" w:hAnsi="Arial" w:cs="Arial"/>
          <w:szCs w:val="32"/>
        </w:rPr>
        <w:t xml:space="preserve">of  </w:t>
      </w:r>
      <w:r w:rsidRPr="004307CD">
        <w:rPr>
          <w:rFonts w:ascii="Arial" w:hAnsi="Arial" w:cs="Arial"/>
          <w:szCs w:val="32"/>
        </w:rPr>
        <w:tab/>
      </w:r>
      <w:proofErr w:type="gramEnd"/>
      <w:r w:rsidRPr="004307CD">
        <w:rPr>
          <w:rFonts w:ascii="Arial" w:hAnsi="Arial" w:cs="Arial"/>
          <w:szCs w:val="32"/>
        </w:rPr>
        <w:t>$    279,419</w:t>
      </w:r>
    </w:p>
    <w:p w14:paraId="6FCE5337" w14:textId="3F6EE7DF" w:rsidR="00E578B8" w:rsidRPr="004307CD" w:rsidRDefault="004307CD" w:rsidP="004307CD">
      <w:pPr>
        <w:jc w:val="both"/>
        <w:rPr>
          <w:rFonts w:ascii="Arial" w:hAnsi="Arial" w:cs="Arial"/>
          <w:szCs w:val="32"/>
        </w:rPr>
      </w:pPr>
      <w:r w:rsidRPr="004307CD">
        <w:rPr>
          <w:rFonts w:ascii="Arial" w:hAnsi="Arial" w:cs="Arial"/>
          <w:szCs w:val="32"/>
        </w:rPr>
        <w:t>Revenue:</w:t>
      </w:r>
      <w:r w:rsidRPr="004307CD">
        <w:rPr>
          <w:rFonts w:ascii="Arial" w:hAnsi="Arial" w:cs="Arial"/>
          <w:szCs w:val="32"/>
        </w:rPr>
        <w:tab/>
      </w:r>
      <w:r>
        <w:rPr>
          <w:rFonts w:ascii="Arial" w:hAnsi="Arial" w:cs="Arial"/>
          <w:szCs w:val="32"/>
        </w:rPr>
        <w:tab/>
      </w:r>
      <w:r w:rsidRPr="004307CD">
        <w:rPr>
          <w:rFonts w:ascii="Arial" w:hAnsi="Arial" w:cs="Arial"/>
          <w:szCs w:val="32"/>
        </w:rPr>
        <w:t xml:space="preserve">Favourable variance </w:t>
      </w:r>
      <w:proofErr w:type="gramStart"/>
      <w:r w:rsidRPr="004307CD">
        <w:rPr>
          <w:rFonts w:ascii="Arial" w:hAnsi="Arial" w:cs="Arial"/>
          <w:szCs w:val="32"/>
        </w:rPr>
        <w:t xml:space="preserve">of  </w:t>
      </w:r>
      <w:r w:rsidRPr="004307CD">
        <w:rPr>
          <w:rFonts w:ascii="Arial" w:hAnsi="Arial" w:cs="Arial"/>
          <w:szCs w:val="32"/>
        </w:rPr>
        <w:tab/>
      </w:r>
      <w:proofErr w:type="gramEnd"/>
      <w:r w:rsidRPr="004307CD">
        <w:rPr>
          <w:rFonts w:ascii="Arial" w:hAnsi="Arial" w:cs="Arial"/>
          <w:szCs w:val="32"/>
        </w:rPr>
        <w:t>$ 1,674,532</w:t>
      </w:r>
    </w:p>
    <w:p w14:paraId="38058A6A" w14:textId="77777777" w:rsidR="004307CD" w:rsidRPr="00E578B8" w:rsidRDefault="004307CD" w:rsidP="004307CD">
      <w:pPr>
        <w:jc w:val="both"/>
        <w:rPr>
          <w:rFonts w:ascii="Arial" w:hAnsi="Arial" w:cs="Arial"/>
          <w:b/>
          <w:szCs w:val="32"/>
        </w:rPr>
      </w:pPr>
    </w:p>
    <w:p w14:paraId="595B4CD4" w14:textId="77777777" w:rsidR="00E578B8" w:rsidRPr="00E578B8" w:rsidRDefault="00E578B8" w:rsidP="00E578B8">
      <w:pPr>
        <w:jc w:val="both"/>
        <w:rPr>
          <w:rFonts w:ascii="Arial" w:hAnsi="Arial" w:cs="Arial"/>
          <w:szCs w:val="32"/>
        </w:rPr>
      </w:pPr>
      <w:r w:rsidRPr="00E578B8">
        <w:rPr>
          <w:rFonts w:ascii="Arial" w:hAnsi="Arial" w:cs="Arial"/>
          <w:szCs w:val="32"/>
        </w:rPr>
        <w:t>The favourable expenditure variance is mainly due to expenses not expended yet for Building maintenance of $225k, park services of $310k, road and footpath maintenance of $180k and underground power cost of $348k, offset by overspend in waste minimisation of $80k due to timing difference and lower on-charging of cost of $850k due to lower capital and maintenance works spend.</w:t>
      </w:r>
    </w:p>
    <w:p w14:paraId="1E9F57EE" w14:textId="77777777" w:rsidR="00E578B8" w:rsidRPr="00E578B8" w:rsidRDefault="00E578B8" w:rsidP="00E578B8">
      <w:pPr>
        <w:jc w:val="both"/>
        <w:rPr>
          <w:rFonts w:ascii="Arial" w:hAnsi="Arial" w:cs="Arial"/>
          <w:szCs w:val="32"/>
        </w:rPr>
      </w:pPr>
    </w:p>
    <w:p w14:paraId="61FD030D" w14:textId="77777777" w:rsidR="00E578B8" w:rsidRPr="00E578B8" w:rsidRDefault="00E578B8" w:rsidP="00E578B8">
      <w:pPr>
        <w:jc w:val="both"/>
        <w:rPr>
          <w:rFonts w:ascii="Arial" w:hAnsi="Arial" w:cs="Arial"/>
          <w:szCs w:val="32"/>
        </w:rPr>
      </w:pPr>
      <w:r w:rsidRPr="00E578B8">
        <w:rPr>
          <w:rFonts w:ascii="Arial" w:hAnsi="Arial" w:cs="Arial"/>
          <w:szCs w:val="32"/>
        </w:rPr>
        <w:t>The favourable revenue variance is due to higher revenue from upfront payment of underground power (UGP) service charge of $1.7 M. The underground power revenue budget will be updated at budget review, with the confirmed figures based on owners who have elected to pay up-front or in 10-year instalments.</w:t>
      </w:r>
    </w:p>
    <w:p w14:paraId="1B6F088E" w14:textId="77777777" w:rsidR="00E578B8" w:rsidRPr="00E578B8" w:rsidRDefault="00E578B8" w:rsidP="00E578B8">
      <w:pPr>
        <w:jc w:val="both"/>
        <w:rPr>
          <w:rFonts w:ascii="Arial" w:hAnsi="Arial" w:cs="Arial"/>
          <w:szCs w:val="32"/>
        </w:rPr>
      </w:pPr>
      <w:r w:rsidRPr="00E578B8">
        <w:rPr>
          <w:rFonts w:ascii="Arial" w:hAnsi="Arial" w:cs="Arial"/>
          <w:szCs w:val="32"/>
        </w:rPr>
        <w:lastRenderedPageBreak/>
        <w:t>UGP – As at 30 November 2018, the City’s service charge, spend and borrowings since the commencement of the project is as follows:</w:t>
      </w:r>
    </w:p>
    <w:p w14:paraId="0DA7E3AA" w14:textId="77777777" w:rsidR="00E578B8" w:rsidRPr="00E578B8" w:rsidRDefault="00E578B8" w:rsidP="00E578B8">
      <w:pPr>
        <w:jc w:val="both"/>
        <w:rPr>
          <w:rFonts w:ascii="Arial" w:hAnsi="Arial" w:cs="Arial"/>
          <w:szCs w:val="3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733"/>
        <w:gridCol w:w="1812"/>
        <w:gridCol w:w="1550"/>
      </w:tblGrid>
      <w:tr w:rsidR="00E578B8" w:rsidRPr="00E578B8" w14:paraId="0659ECD2" w14:textId="77777777" w:rsidTr="004F70EA">
        <w:trPr>
          <w:trHeight w:val="514"/>
        </w:trPr>
        <w:tc>
          <w:tcPr>
            <w:tcW w:w="3261" w:type="dxa"/>
            <w:shd w:val="clear" w:color="auto" w:fill="auto"/>
          </w:tcPr>
          <w:p w14:paraId="7CD5AD72" w14:textId="77777777" w:rsidR="00E578B8" w:rsidRPr="004F70EA" w:rsidRDefault="00E578B8" w:rsidP="004F70EA">
            <w:pPr>
              <w:jc w:val="both"/>
              <w:rPr>
                <w:rFonts w:ascii="Arial" w:hAnsi="Arial" w:cs="Arial"/>
                <w:b/>
                <w:szCs w:val="32"/>
              </w:rPr>
            </w:pPr>
            <w:r w:rsidRPr="004F70EA">
              <w:rPr>
                <w:rFonts w:ascii="Arial" w:hAnsi="Arial" w:cs="Arial"/>
                <w:b/>
                <w:szCs w:val="32"/>
              </w:rPr>
              <w:t>Project</w:t>
            </w:r>
          </w:p>
        </w:tc>
        <w:tc>
          <w:tcPr>
            <w:tcW w:w="1762" w:type="dxa"/>
            <w:shd w:val="clear" w:color="auto" w:fill="auto"/>
          </w:tcPr>
          <w:p w14:paraId="2C6BF390" w14:textId="77777777" w:rsidR="00E578B8" w:rsidRPr="004F70EA" w:rsidRDefault="00E578B8" w:rsidP="004F70EA">
            <w:pPr>
              <w:jc w:val="center"/>
              <w:rPr>
                <w:rFonts w:ascii="Arial" w:hAnsi="Arial" w:cs="Arial"/>
                <w:b/>
                <w:szCs w:val="32"/>
              </w:rPr>
            </w:pPr>
            <w:r w:rsidRPr="004F70EA">
              <w:rPr>
                <w:rFonts w:ascii="Arial" w:hAnsi="Arial" w:cs="Arial"/>
                <w:b/>
                <w:szCs w:val="32"/>
              </w:rPr>
              <w:t>Service Charge</w:t>
            </w:r>
          </w:p>
          <w:p w14:paraId="446BAC9C"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c>
          <w:tcPr>
            <w:tcW w:w="1848" w:type="dxa"/>
            <w:shd w:val="clear" w:color="auto" w:fill="auto"/>
          </w:tcPr>
          <w:p w14:paraId="71C9B995" w14:textId="77777777" w:rsidR="00E578B8" w:rsidRPr="004F70EA" w:rsidRDefault="00E578B8" w:rsidP="004F70EA">
            <w:pPr>
              <w:jc w:val="center"/>
              <w:rPr>
                <w:rFonts w:ascii="Arial" w:hAnsi="Arial" w:cs="Arial"/>
                <w:b/>
                <w:szCs w:val="32"/>
              </w:rPr>
            </w:pPr>
            <w:r w:rsidRPr="004F70EA">
              <w:rPr>
                <w:rFonts w:ascii="Arial" w:hAnsi="Arial" w:cs="Arial"/>
                <w:b/>
                <w:szCs w:val="32"/>
              </w:rPr>
              <w:t>Spend</w:t>
            </w:r>
          </w:p>
          <w:p w14:paraId="62E16BF5"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c>
          <w:tcPr>
            <w:tcW w:w="1550" w:type="dxa"/>
            <w:shd w:val="clear" w:color="auto" w:fill="auto"/>
          </w:tcPr>
          <w:p w14:paraId="7CF78651" w14:textId="77777777" w:rsidR="00E578B8" w:rsidRPr="004F70EA" w:rsidRDefault="00E578B8" w:rsidP="004F70EA">
            <w:pPr>
              <w:jc w:val="center"/>
              <w:rPr>
                <w:rFonts w:ascii="Arial" w:hAnsi="Arial" w:cs="Arial"/>
                <w:b/>
                <w:szCs w:val="32"/>
              </w:rPr>
            </w:pPr>
            <w:r w:rsidRPr="004F70EA">
              <w:rPr>
                <w:rFonts w:ascii="Arial" w:hAnsi="Arial" w:cs="Arial"/>
                <w:b/>
                <w:szCs w:val="32"/>
              </w:rPr>
              <w:t>Borrowings</w:t>
            </w:r>
          </w:p>
          <w:p w14:paraId="3EE8DC58" w14:textId="77777777" w:rsidR="00E578B8" w:rsidRPr="004F70EA" w:rsidRDefault="00E578B8" w:rsidP="004F70EA">
            <w:pPr>
              <w:jc w:val="center"/>
              <w:rPr>
                <w:rFonts w:ascii="Arial" w:hAnsi="Arial" w:cs="Arial"/>
                <w:b/>
                <w:szCs w:val="32"/>
              </w:rPr>
            </w:pPr>
            <w:r w:rsidRPr="004F70EA">
              <w:rPr>
                <w:rFonts w:ascii="Arial" w:hAnsi="Arial" w:cs="Arial"/>
                <w:b/>
                <w:szCs w:val="32"/>
              </w:rPr>
              <w:t>$</w:t>
            </w:r>
          </w:p>
        </w:tc>
      </w:tr>
      <w:tr w:rsidR="00E578B8" w:rsidRPr="00E578B8" w14:paraId="00EB2CF3" w14:textId="77777777" w:rsidTr="004F70EA">
        <w:trPr>
          <w:trHeight w:val="239"/>
        </w:trPr>
        <w:tc>
          <w:tcPr>
            <w:tcW w:w="3261" w:type="dxa"/>
            <w:shd w:val="clear" w:color="auto" w:fill="auto"/>
          </w:tcPr>
          <w:p w14:paraId="42DEE764" w14:textId="77777777" w:rsidR="00E578B8" w:rsidRPr="004F70EA" w:rsidRDefault="00E578B8" w:rsidP="004F70EA">
            <w:pPr>
              <w:jc w:val="both"/>
              <w:rPr>
                <w:rFonts w:ascii="Arial" w:hAnsi="Arial" w:cs="Arial"/>
                <w:szCs w:val="32"/>
              </w:rPr>
            </w:pPr>
            <w:proofErr w:type="spellStart"/>
            <w:r w:rsidRPr="004F70EA">
              <w:rPr>
                <w:rFonts w:ascii="Arial" w:hAnsi="Arial" w:cs="Arial"/>
                <w:szCs w:val="32"/>
              </w:rPr>
              <w:t>Alderbury</w:t>
            </w:r>
            <w:proofErr w:type="spellEnd"/>
            <w:r w:rsidRPr="004F70EA">
              <w:rPr>
                <w:rFonts w:ascii="Arial" w:hAnsi="Arial" w:cs="Arial"/>
                <w:szCs w:val="32"/>
              </w:rPr>
              <w:t xml:space="preserve"> Street</w:t>
            </w:r>
          </w:p>
        </w:tc>
        <w:tc>
          <w:tcPr>
            <w:tcW w:w="1762" w:type="dxa"/>
            <w:shd w:val="clear" w:color="auto" w:fill="auto"/>
          </w:tcPr>
          <w:p w14:paraId="7C5FBC85" w14:textId="0B5CCCC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184,509</w:t>
            </w:r>
          </w:p>
        </w:tc>
        <w:tc>
          <w:tcPr>
            <w:tcW w:w="1848" w:type="dxa"/>
            <w:shd w:val="clear" w:color="auto" w:fill="auto"/>
          </w:tcPr>
          <w:p w14:paraId="7FD0284F" w14:textId="6B8C4F26"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0</w:t>
            </w:r>
          </w:p>
        </w:tc>
        <w:tc>
          <w:tcPr>
            <w:tcW w:w="1550" w:type="dxa"/>
            <w:shd w:val="clear" w:color="auto" w:fill="auto"/>
          </w:tcPr>
          <w:p w14:paraId="6FA75169" w14:textId="2D63DFC5"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66,956</w:t>
            </w:r>
          </w:p>
        </w:tc>
      </w:tr>
      <w:tr w:rsidR="00E578B8" w:rsidRPr="00E578B8" w14:paraId="6D126F36" w14:textId="77777777" w:rsidTr="004F70EA">
        <w:trPr>
          <w:trHeight w:val="287"/>
        </w:trPr>
        <w:tc>
          <w:tcPr>
            <w:tcW w:w="3261" w:type="dxa"/>
            <w:shd w:val="clear" w:color="auto" w:fill="auto"/>
          </w:tcPr>
          <w:p w14:paraId="592806DF" w14:textId="77777777" w:rsidR="00E578B8" w:rsidRPr="004F70EA" w:rsidRDefault="00E578B8" w:rsidP="004F70EA">
            <w:pPr>
              <w:jc w:val="both"/>
              <w:rPr>
                <w:rFonts w:ascii="Arial" w:hAnsi="Arial" w:cs="Arial"/>
                <w:szCs w:val="32"/>
              </w:rPr>
            </w:pPr>
            <w:r w:rsidRPr="004F70EA">
              <w:rPr>
                <w:rFonts w:ascii="Arial" w:hAnsi="Arial" w:cs="Arial"/>
                <w:szCs w:val="32"/>
              </w:rPr>
              <w:t>West Hollywood</w:t>
            </w:r>
          </w:p>
        </w:tc>
        <w:tc>
          <w:tcPr>
            <w:tcW w:w="1762" w:type="dxa"/>
            <w:shd w:val="clear" w:color="auto" w:fill="auto"/>
          </w:tcPr>
          <w:p w14:paraId="6F9C7360" w14:textId="022997EA"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2,280,596</w:t>
            </w:r>
          </w:p>
        </w:tc>
        <w:tc>
          <w:tcPr>
            <w:tcW w:w="1848" w:type="dxa"/>
            <w:shd w:val="clear" w:color="auto" w:fill="auto"/>
          </w:tcPr>
          <w:p w14:paraId="6003116D" w14:textId="1FB1CC62"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5,495,228</w:t>
            </w:r>
          </w:p>
        </w:tc>
        <w:tc>
          <w:tcPr>
            <w:tcW w:w="1550" w:type="dxa"/>
            <w:shd w:val="clear" w:color="auto" w:fill="auto"/>
          </w:tcPr>
          <w:p w14:paraId="1ED5044B" w14:textId="3955D89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3,574,691</w:t>
            </w:r>
          </w:p>
        </w:tc>
      </w:tr>
      <w:tr w:rsidR="00E578B8" w:rsidRPr="00E578B8" w14:paraId="54E4B179" w14:textId="77777777" w:rsidTr="004F70EA">
        <w:trPr>
          <w:trHeight w:val="274"/>
        </w:trPr>
        <w:tc>
          <w:tcPr>
            <w:tcW w:w="3261" w:type="dxa"/>
            <w:shd w:val="clear" w:color="auto" w:fill="auto"/>
          </w:tcPr>
          <w:p w14:paraId="77414CC5" w14:textId="150C0BF0" w:rsidR="00E578B8" w:rsidRPr="004F70EA" w:rsidRDefault="00E578B8" w:rsidP="004F70EA">
            <w:pPr>
              <w:jc w:val="both"/>
              <w:rPr>
                <w:rFonts w:ascii="Arial" w:hAnsi="Arial" w:cs="Arial"/>
                <w:szCs w:val="32"/>
              </w:rPr>
            </w:pPr>
            <w:r w:rsidRPr="004F70EA">
              <w:rPr>
                <w:rFonts w:ascii="Arial" w:hAnsi="Arial" w:cs="Arial"/>
                <w:szCs w:val="32"/>
              </w:rPr>
              <w:t>Alfred R</w:t>
            </w:r>
            <w:r w:rsidR="00E92901" w:rsidRPr="004F70EA">
              <w:rPr>
                <w:rFonts w:ascii="Arial" w:hAnsi="Arial" w:cs="Arial"/>
                <w:szCs w:val="32"/>
              </w:rPr>
              <w:t>oad</w:t>
            </w:r>
            <w:r w:rsidRPr="004F70EA">
              <w:rPr>
                <w:rFonts w:ascii="Arial" w:hAnsi="Arial" w:cs="Arial"/>
                <w:szCs w:val="32"/>
              </w:rPr>
              <w:t xml:space="preserve"> &amp; Mt Clarem</w:t>
            </w:r>
            <w:r w:rsidR="00E92901" w:rsidRPr="004F70EA">
              <w:rPr>
                <w:rFonts w:ascii="Arial" w:hAnsi="Arial" w:cs="Arial"/>
                <w:szCs w:val="32"/>
              </w:rPr>
              <w:t>o</w:t>
            </w:r>
            <w:r w:rsidRPr="004F70EA">
              <w:rPr>
                <w:rFonts w:ascii="Arial" w:hAnsi="Arial" w:cs="Arial"/>
                <w:szCs w:val="32"/>
              </w:rPr>
              <w:t>nt</w:t>
            </w:r>
          </w:p>
        </w:tc>
        <w:tc>
          <w:tcPr>
            <w:tcW w:w="1762" w:type="dxa"/>
            <w:shd w:val="clear" w:color="auto" w:fill="auto"/>
          </w:tcPr>
          <w:p w14:paraId="1F2B1FF9" w14:textId="10B58B68"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396,290</w:t>
            </w:r>
          </w:p>
        </w:tc>
        <w:tc>
          <w:tcPr>
            <w:tcW w:w="1848" w:type="dxa"/>
            <w:shd w:val="clear" w:color="auto" w:fill="auto"/>
          </w:tcPr>
          <w:p w14:paraId="5476576B" w14:textId="2D676A7D"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674,661</w:t>
            </w:r>
          </w:p>
        </w:tc>
        <w:tc>
          <w:tcPr>
            <w:tcW w:w="1550" w:type="dxa"/>
            <w:shd w:val="clear" w:color="auto" w:fill="auto"/>
          </w:tcPr>
          <w:p w14:paraId="5B04740B" w14:textId="736D0B42" w:rsidR="00E578B8" w:rsidRPr="004F70EA" w:rsidRDefault="004307CD" w:rsidP="004F70EA">
            <w:pPr>
              <w:jc w:val="right"/>
              <w:rPr>
                <w:rFonts w:ascii="Arial" w:hAnsi="Arial" w:cs="Arial"/>
                <w:szCs w:val="32"/>
              </w:rPr>
            </w:pPr>
            <w:r w:rsidRPr="004F70EA">
              <w:rPr>
                <w:rFonts w:ascii="Arial" w:hAnsi="Arial" w:cs="Arial"/>
                <w:szCs w:val="32"/>
              </w:rPr>
              <w:t>$</w:t>
            </w:r>
            <w:r w:rsidR="00E578B8" w:rsidRPr="004F70EA">
              <w:rPr>
                <w:rFonts w:ascii="Arial" w:hAnsi="Arial" w:cs="Arial"/>
                <w:szCs w:val="32"/>
              </w:rPr>
              <w:t>94,279</w:t>
            </w:r>
          </w:p>
        </w:tc>
      </w:tr>
      <w:tr w:rsidR="00E578B8" w:rsidRPr="00E578B8" w14:paraId="07805B19" w14:textId="77777777" w:rsidTr="004F70EA">
        <w:trPr>
          <w:trHeight w:val="254"/>
        </w:trPr>
        <w:tc>
          <w:tcPr>
            <w:tcW w:w="3261" w:type="dxa"/>
            <w:shd w:val="clear" w:color="auto" w:fill="auto"/>
          </w:tcPr>
          <w:p w14:paraId="647942E0" w14:textId="77777777" w:rsidR="00E578B8" w:rsidRPr="004F70EA" w:rsidRDefault="00E578B8" w:rsidP="004F70EA">
            <w:pPr>
              <w:jc w:val="both"/>
              <w:rPr>
                <w:rFonts w:ascii="Arial" w:hAnsi="Arial" w:cs="Arial"/>
                <w:szCs w:val="32"/>
              </w:rPr>
            </w:pPr>
            <w:r w:rsidRPr="004F70EA">
              <w:rPr>
                <w:rFonts w:ascii="Arial" w:hAnsi="Arial" w:cs="Arial"/>
                <w:szCs w:val="32"/>
              </w:rPr>
              <w:t>Total</w:t>
            </w:r>
          </w:p>
        </w:tc>
        <w:tc>
          <w:tcPr>
            <w:tcW w:w="1762" w:type="dxa"/>
            <w:shd w:val="clear" w:color="auto" w:fill="auto"/>
          </w:tcPr>
          <w:p w14:paraId="1B077600" w14:textId="77777777" w:rsidR="00E578B8" w:rsidRPr="004F70EA" w:rsidRDefault="00E578B8" w:rsidP="004F70EA">
            <w:pPr>
              <w:jc w:val="right"/>
              <w:rPr>
                <w:rFonts w:ascii="Arial" w:hAnsi="Arial" w:cs="Arial"/>
                <w:szCs w:val="32"/>
              </w:rPr>
            </w:pPr>
            <w:r w:rsidRPr="004F70EA">
              <w:rPr>
                <w:rFonts w:ascii="Arial" w:hAnsi="Arial" w:cs="Arial"/>
                <w:szCs w:val="32"/>
              </w:rPr>
              <w:t>2,861,395</w:t>
            </w:r>
          </w:p>
        </w:tc>
        <w:tc>
          <w:tcPr>
            <w:tcW w:w="1848" w:type="dxa"/>
            <w:shd w:val="clear" w:color="auto" w:fill="auto"/>
          </w:tcPr>
          <w:p w14:paraId="0846A3B0" w14:textId="77777777" w:rsidR="00E578B8" w:rsidRPr="004F70EA" w:rsidRDefault="00E578B8" w:rsidP="004F70EA">
            <w:pPr>
              <w:jc w:val="right"/>
              <w:rPr>
                <w:rFonts w:ascii="Arial" w:hAnsi="Arial" w:cs="Arial"/>
                <w:szCs w:val="32"/>
              </w:rPr>
            </w:pPr>
            <w:r w:rsidRPr="004F70EA">
              <w:rPr>
                <w:rFonts w:ascii="Arial" w:hAnsi="Arial" w:cs="Arial"/>
                <w:szCs w:val="32"/>
              </w:rPr>
              <w:t>6,169,889</w:t>
            </w:r>
          </w:p>
        </w:tc>
        <w:tc>
          <w:tcPr>
            <w:tcW w:w="1550" w:type="dxa"/>
            <w:shd w:val="clear" w:color="auto" w:fill="auto"/>
          </w:tcPr>
          <w:p w14:paraId="19024792" w14:textId="77777777" w:rsidR="00E578B8" w:rsidRPr="004F70EA" w:rsidRDefault="00E578B8" w:rsidP="004F70EA">
            <w:pPr>
              <w:jc w:val="right"/>
              <w:rPr>
                <w:rFonts w:ascii="Arial" w:hAnsi="Arial" w:cs="Arial"/>
                <w:szCs w:val="32"/>
              </w:rPr>
            </w:pPr>
            <w:r w:rsidRPr="004F70EA">
              <w:rPr>
                <w:rFonts w:ascii="Arial" w:hAnsi="Arial" w:cs="Arial"/>
                <w:szCs w:val="32"/>
              </w:rPr>
              <w:t>3,735,926</w:t>
            </w:r>
          </w:p>
        </w:tc>
      </w:tr>
    </w:tbl>
    <w:p w14:paraId="6D6597F6" w14:textId="77777777" w:rsidR="00E578B8" w:rsidRPr="00E578B8" w:rsidRDefault="00E578B8" w:rsidP="00E578B8">
      <w:pPr>
        <w:jc w:val="both"/>
        <w:rPr>
          <w:rFonts w:ascii="Arial" w:hAnsi="Arial" w:cs="Arial"/>
          <w:szCs w:val="32"/>
        </w:rPr>
      </w:pPr>
      <w:r w:rsidRPr="00E578B8">
        <w:rPr>
          <w:rFonts w:ascii="Arial" w:hAnsi="Arial" w:cs="Arial"/>
          <w:szCs w:val="32"/>
        </w:rPr>
        <w:t xml:space="preserve">The invoice from the Town of Cambridge for City’s share of the underground power works for the </w:t>
      </w:r>
      <w:proofErr w:type="spellStart"/>
      <w:r w:rsidRPr="00E578B8">
        <w:rPr>
          <w:rFonts w:ascii="Arial" w:hAnsi="Arial" w:cs="Arial"/>
          <w:szCs w:val="32"/>
        </w:rPr>
        <w:t>Alderbury</w:t>
      </w:r>
      <w:proofErr w:type="spellEnd"/>
      <w:r w:rsidRPr="00E578B8">
        <w:rPr>
          <w:rFonts w:ascii="Arial" w:hAnsi="Arial" w:cs="Arial"/>
          <w:szCs w:val="32"/>
        </w:rPr>
        <w:t xml:space="preserve"> Street project is in the process of being issued by the Town. The budgeted spend is $369k.</w:t>
      </w:r>
    </w:p>
    <w:p w14:paraId="6D83BD36" w14:textId="77777777" w:rsidR="00E578B8" w:rsidRPr="00E578B8" w:rsidRDefault="00E578B8" w:rsidP="00E578B8">
      <w:pPr>
        <w:jc w:val="both"/>
        <w:rPr>
          <w:rFonts w:ascii="Arial" w:hAnsi="Arial" w:cs="Arial"/>
          <w:szCs w:val="32"/>
          <w:highlight w:val="yellow"/>
        </w:rPr>
      </w:pPr>
    </w:p>
    <w:p w14:paraId="71FEC2C4" w14:textId="77777777" w:rsidR="00E578B8" w:rsidRPr="00E578B8" w:rsidRDefault="00E578B8" w:rsidP="00E578B8">
      <w:pPr>
        <w:jc w:val="both"/>
        <w:rPr>
          <w:rFonts w:ascii="Arial" w:hAnsi="Arial" w:cs="Arial"/>
          <w:b/>
          <w:szCs w:val="32"/>
        </w:rPr>
      </w:pPr>
      <w:r w:rsidRPr="00E578B8">
        <w:rPr>
          <w:rFonts w:ascii="Arial" w:hAnsi="Arial" w:cs="Arial"/>
          <w:b/>
          <w:szCs w:val="32"/>
        </w:rPr>
        <w:t>Borrowings</w:t>
      </w:r>
    </w:p>
    <w:p w14:paraId="5582C6AC" w14:textId="77777777" w:rsidR="00E578B8" w:rsidRPr="00E578B8" w:rsidRDefault="00E578B8" w:rsidP="00E578B8">
      <w:pPr>
        <w:jc w:val="both"/>
        <w:rPr>
          <w:rFonts w:ascii="Arial" w:hAnsi="Arial" w:cs="Arial"/>
          <w:szCs w:val="32"/>
        </w:rPr>
      </w:pPr>
    </w:p>
    <w:p w14:paraId="150C9CDD" w14:textId="2435F5EF" w:rsidR="00E578B8" w:rsidRPr="00E578B8" w:rsidRDefault="00E578B8" w:rsidP="00E578B8">
      <w:pPr>
        <w:jc w:val="both"/>
        <w:rPr>
          <w:rFonts w:ascii="Arial" w:hAnsi="Arial" w:cs="Arial"/>
          <w:szCs w:val="32"/>
        </w:rPr>
      </w:pPr>
      <w:r w:rsidRPr="00E578B8">
        <w:rPr>
          <w:rFonts w:ascii="Arial" w:hAnsi="Arial" w:cs="Arial"/>
          <w:szCs w:val="32"/>
        </w:rPr>
        <w:t xml:space="preserve">At 30 November 2018, we have a balance of borrowings of $8.55 M. 2018/19 budget included borrowings of $4.4M including $2.47M for the UGP based on the assumption that 75% of the owners will opt for a 10-year loan. However, only 23% of owners have opted for the 10-year loan, thus reducing the loan requirement for the owners’ portion of the UGP to $806k. This will reduce the borrowings for the year by $1.66M with an </w:t>
      </w:r>
      <w:proofErr w:type="gramStart"/>
      <w:r w:rsidRPr="00E578B8">
        <w:rPr>
          <w:rFonts w:ascii="Arial" w:hAnsi="Arial" w:cs="Arial"/>
          <w:szCs w:val="32"/>
        </w:rPr>
        <w:t>estimated</w:t>
      </w:r>
      <w:r w:rsidR="00E92901">
        <w:rPr>
          <w:rFonts w:ascii="Arial" w:hAnsi="Arial" w:cs="Arial"/>
          <w:szCs w:val="32"/>
        </w:rPr>
        <w:t xml:space="preserve"> </w:t>
      </w:r>
      <w:r w:rsidRPr="00E578B8">
        <w:rPr>
          <w:rFonts w:ascii="Arial" w:hAnsi="Arial" w:cs="Arial"/>
          <w:szCs w:val="32"/>
        </w:rPr>
        <w:t>total</w:t>
      </w:r>
      <w:r w:rsidR="00E92901">
        <w:rPr>
          <w:rFonts w:ascii="Arial" w:hAnsi="Arial" w:cs="Arial"/>
          <w:szCs w:val="32"/>
        </w:rPr>
        <w:t xml:space="preserve"> </w:t>
      </w:r>
      <w:r w:rsidRPr="00E578B8">
        <w:rPr>
          <w:rFonts w:ascii="Arial" w:hAnsi="Arial" w:cs="Arial"/>
          <w:szCs w:val="32"/>
        </w:rPr>
        <w:t>outstanding</w:t>
      </w:r>
      <w:r w:rsidR="00E92901">
        <w:rPr>
          <w:rFonts w:ascii="Arial" w:hAnsi="Arial" w:cs="Arial"/>
          <w:szCs w:val="32"/>
        </w:rPr>
        <w:t xml:space="preserve"> </w:t>
      </w:r>
      <w:r w:rsidRPr="00E578B8">
        <w:rPr>
          <w:rFonts w:ascii="Arial" w:hAnsi="Arial" w:cs="Arial"/>
          <w:szCs w:val="32"/>
        </w:rPr>
        <w:t>borrowings</w:t>
      </w:r>
      <w:proofErr w:type="gramEnd"/>
      <w:r w:rsidRPr="00E578B8">
        <w:rPr>
          <w:rFonts w:ascii="Arial" w:hAnsi="Arial" w:cs="Arial"/>
          <w:szCs w:val="32"/>
        </w:rPr>
        <w:t xml:space="preserve"> of $8.5M at year end compared to the budget of $10M.</w:t>
      </w:r>
    </w:p>
    <w:p w14:paraId="1FEA7EBD" w14:textId="77777777" w:rsidR="00E578B8" w:rsidRPr="00E578B8" w:rsidRDefault="00E578B8" w:rsidP="00E578B8">
      <w:pPr>
        <w:jc w:val="both"/>
        <w:rPr>
          <w:rFonts w:ascii="Arial" w:hAnsi="Arial" w:cs="Arial"/>
          <w:szCs w:val="32"/>
        </w:rPr>
      </w:pPr>
    </w:p>
    <w:p w14:paraId="020CD1D6" w14:textId="77777777" w:rsidR="00E578B8" w:rsidRPr="00E578B8" w:rsidRDefault="00E578B8" w:rsidP="00E578B8">
      <w:pPr>
        <w:jc w:val="both"/>
        <w:rPr>
          <w:rFonts w:ascii="Arial" w:hAnsi="Arial" w:cs="Arial"/>
          <w:b/>
          <w:szCs w:val="32"/>
        </w:rPr>
      </w:pPr>
      <w:r w:rsidRPr="00E578B8">
        <w:rPr>
          <w:rFonts w:ascii="Arial" w:hAnsi="Arial" w:cs="Arial"/>
          <w:b/>
          <w:szCs w:val="32"/>
        </w:rPr>
        <w:t>Net Current Assets Statement</w:t>
      </w:r>
    </w:p>
    <w:p w14:paraId="40DAA28F" w14:textId="77777777" w:rsidR="00E578B8" w:rsidRPr="00E578B8" w:rsidRDefault="00E578B8" w:rsidP="00E578B8">
      <w:pPr>
        <w:jc w:val="both"/>
        <w:rPr>
          <w:rFonts w:ascii="Arial" w:hAnsi="Arial" w:cs="Arial"/>
          <w:szCs w:val="32"/>
        </w:rPr>
      </w:pPr>
    </w:p>
    <w:p w14:paraId="1E9B1B0D" w14:textId="75EBF9FE" w:rsidR="00E578B8" w:rsidRPr="00E578B8" w:rsidRDefault="00E578B8" w:rsidP="00E578B8">
      <w:pPr>
        <w:jc w:val="both"/>
        <w:rPr>
          <w:rFonts w:ascii="Arial" w:hAnsi="Arial" w:cs="Arial"/>
          <w:szCs w:val="32"/>
        </w:rPr>
      </w:pPr>
      <w:r w:rsidRPr="00E578B8">
        <w:rPr>
          <w:rFonts w:ascii="Arial" w:hAnsi="Arial" w:cs="Arial"/>
          <w:szCs w:val="32"/>
        </w:rPr>
        <w:t>At 30 November 2018, net current assets were $20.2M compared to $18.1M as at 30 November 2017. This is mainly due to a net inflow of $1.2M arising from the Underground Power projects and lower creditor balance arising from lower capital expenditure.</w:t>
      </w:r>
    </w:p>
    <w:p w14:paraId="3F6976B3" w14:textId="77777777" w:rsidR="00E578B8" w:rsidRPr="00E578B8" w:rsidRDefault="00E578B8" w:rsidP="00E578B8">
      <w:pPr>
        <w:jc w:val="both"/>
        <w:rPr>
          <w:rFonts w:ascii="Arial" w:hAnsi="Arial" w:cs="Arial"/>
          <w:szCs w:val="32"/>
        </w:rPr>
      </w:pPr>
    </w:p>
    <w:p w14:paraId="4BFB749D" w14:textId="77777777" w:rsidR="00E578B8" w:rsidRPr="00E578B8" w:rsidRDefault="00E578B8" w:rsidP="00E578B8">
      <w:pPr>
        <w:jc w:val="both"/>
        <w:rPr>
          <w:rFonts w:ascii="Arial" w:hAnsi="Arial" w:cs="Arial"/>
          <w:szCs w:val="32"/>
        </w:rPr>
      </w:pPr>
      <w:r w:rsidRPr="00E578B8">
        <w:rPr>
          <w:rFonts w:ascii="Arial" w:hAnsi="Arial" w:cs="Arial"/>
          <w:szCs w:val="32"/>
        </w:rPr>
        <w:t>Rates debtors outstanding are 28% as at 30 November 2018 and 30 November 2017.</w:t>
      </w:r>
    </w:p>
    <w:p w14:paraId="08B57EBC" w14:textId="77777777" w:rsidR="00E578B8" w:rsidRPr="00E578B8" w:rsidRDefault="00E578B8" w:rsidP="00E578B8">
      <w:pPr>
        <w:jc w:val="both"/>
        <w:rPr>
          <w:rFonts w:ascii="Arial" w:hAnsi="Arial" w:cs="Arial"/>
          <w:szCs w:val="32"/>
        </w:rPr>
      </w:pPr>
    </w:p>
    <w:p w14:paraId="35CBA1A7" w14:textId="77777777" w:rsidR="00E578B8" w:rsidRPr="00E578B8" w:rsidRDefault="00E578B8" w:rsidP="00E578B8">
      <w:pPr>
        <w:jc w:val="both"/>
        <w:rPr>
          <w:rFonts w:ascii="Arial" w:hAnsi="Arial" w:cs="Arial"/>
          <w:szCs w:val="32"/>
        </w:rPr>
      </w:pPr>
      <w:r w:rsidRPr="00E578B8">
        <w:rPr>
          <w:rFonts w:ascii="Arial" w:hAnsi="Arial" w:cs="Arial"/>
          <w:szCs w:val="32"/>
        </w:rPr>
        <w:t>Sundry debtors as at 30 November 2018 is $620k compared to $575k as at 30 November 2017. This is mainly due to outstanding contribution for All Abilities Play Space, and higher infringement balances outstanding due to increased infringement notices issued.</w:t>
      </w:r>
    </w:p>
    <w:p w14:paraId="1D3D7575" w14:textId="77777777" w:rsidR="00E578B8" w:rsidRPr="00E578B8" w:rsidRDefault="00E578B8" w:rsidP="00E578B8">
      <w:pPr>
        <w:jc w:val="both"/>
        <w:rPr>
          <w:rFonts w:ascii="Arial" w:hAnsi="Arial" w:cs="Arial"/>
          <w:b/>
          <w:szCs w:val="32"/>
        </w:rPr>
      </w:pPr>
    </w:p>
    <w:p w14:paraId="59CFD016" w14:textId="77777777" w:rsidR="00E578B8" w:rsidRPr="00E578B8" w:rsidRDefault="00E578B8" w:rsidP="00E578B8">
      <w:pPr>
        <w:jc w:val="both"/>
        <w:rPr>
          <w:rFonts w:ascii="Arial" w:hAnsi="Arial" w:cs="Arial"/>
          <w:b/>
          <w:szCs w:val="32"/>
        </w:rPr>
      </w:pPr>
      <w:r w:rsidRPr="00E578B8">
        <w:rPr>
          <w:rFonts w:ascii="Arial" w:hAnsi="Arial" w:cs="Arial"/>
          <w:b/>
          <w:szCs w:val="32"/>
        </w:rPr>
        <w:t>Capital Works Programme</w:t>
      </w:r>
    </w:p>
    <w:p w14:paraId="146EB9E1" w14:textId="77777777" w:rsidR="00E578B8" w:rsidRPr="00E578B8" w:rsidRDefault="00E578B8" w:rsidP="00E578B8">
      <w:pPr>
        <w:jc w:val="both"/>
        <w:rPr>
          <w:rFonts w:ascii="Arial" w:hAnsi="Arial" w:cs="Arial"/>
          <w:b/>
          <w:szCs w:val="32"/>
        </w:rPr>
      </w:pPr>
    </w:p>
    <w:p w14:paraId="76DDB710" w14:textId="77777777" w:rsidR="00E578B8" w:rsidRPr="00E578B8" w:rsidRDefault="00E578B8" w:rsidP="00E578B8">
      <w:pPr>
        <w:jc w:val="both"/>
        <w:rPr>
          <w:rFonts w:ascii="Arial" w:hAnsi="Arial" w:cs="Arial"/>
          <w:szCs w:val="32"/>
        </w:rPr>
      </w:pPr>
      <w:r w:rsidRPr="00E578B8">
        <w:rPr>
          <w:rFonts w:ascii="Arial" w:hAnsi="Arial" w:cs="Arial"/>
          <w:szCs w:val="32"/>
        </w:rPr>
        <w:t xml:space="preserve">At the end of November, the expenditure on capital works were $2.67 M with further commitments of $2.49 M which is 37.2% of a total budget of $13.88 M. </w:t>
      </w:r>
    </w:p>
    <w:p w14:paraId="32C4E836" w14:textId="77777777" w:rsidR="00E578B8" w:rsidRPr="00E578B8" w:rsidRDefault="00E578B8" w:rsidP="00E578B8">
      <w:pPr>
        <w:jc w:val="both"/>
        <w:rPr>
          <w:rFonts w:ascii="Arial" w:hAnsi="Arial" w:cs="Arial"/>
          <w:b/>
          <w:sz w:val="28"/>
          <w:szCs w:val="28"/>
          <w:lang w:val="en-US"/>
        </w:rPr>
      </w:pPr>
    </w:p>
    <w:p w14:paraId="470D1BC9" w14:textId="77777777" w:rsidR="00E578B8" w:rsidRPr="00E578B8" w:rsidRDefault="00E578B8" w:rsidP="00E578B8">
      <w:pPr>
        <w:jc w:val="both"/>
        <w:rPr>
          <w:rFonts w:ascii="Arial" w:hAnsi="Arial" w:cs="Arial"/>
          <w:b/>
          <w:sz w:val="28"/>
          <w:szCs w:val="28"/>
          <w:lang w:val="en-US"/>
        </w:rPr>
      </w:pPr>
      <w:r w:rsidRPr="00E578B8">
        <w:rPr>
          <w:rFonts w:ascii="Arial" w:hAnsi="Arial" w:cs="Arial"/>
          <w:b/>
          <w:sz w:val="28"/>
          <w:szCs w:val="28"/>
          <w:lang w:val="en-US"/>
        </w:rPr>
        <w:t>Conclusion</w:t>
      </w:r>
    </w:p>
    <w:p w14:paraId="5CEFC263" w14:textId="77777777" w:rsidR="00E578B8" w:rsidRPr="00E578B8" w:rsidRDefault="00E578B8" w:rsidP="00E578B8">
      <w:pPr>
        <w:jc w:val="both"/>
        <w:rPr>
          <w:rFonts w:ascii="Arial" w:hAnsi="Arial" w:cs="Arial"/>
          <w:szCs w:val="32"/>
        </w:rPr>
      </w:pPr>
    </w:p>
    <w:p w14:paraId="75013E08" w14:textId="77777777" w:rsidR="00E578B8" w:rsidRPr="00E578B8" w:rsidRDefault="00E578B8" w:rsidP="00E578B8">
      <w:pPr>
        <w:jc w:val="both"/>
        <w:rPr>
          <w:rFonts w:ascii="Arial" w:hAnsi="Arial" w:cs="Arial"/>
          <w:szCs w:val="32"/>
        </w:rPr>
      </w:pPr>
      <w:r w:rsidRPr="00E578B8">
        <w:rPr>
          <w:rFonts w:ascii="Arial" w:hAnsi="Arial" w:cs="Arial"/>
          <w:szCs w:val="32"/>
        </w:rPr>
        <w:lastRenderedPageBreak/>
        <w:t>The statement of financial activity for the period ended 30 November 2018 indicates that operating expenses are under the year-to-date budget by 6.7% or $2.0 M, while revenue is above the Budget by 9.5% or $1.5 M.</w:t>
      </w:r>
    </w:p>
    <w:p w14:paraId="14912419" w14:textId="77777777" w:rsidR="00E578B8" w:rsidRPr="00E578B8" w:rsidRDefault="00E578B8" w:rsidP="00E578B8">
      <w:pPr>
        <w:jc w:val="both"/>
        <w:rPr>
          <w:rFonts w:ascii="Arial" w:hAnsi="Arial" w:cs="Arial"/>
          <w:b/>
          <w:szCs w:val="32"/>
          <w:lang w:val="en-US"/>
        </w:rPr>
      </w:pPr>
      <w:r w:rsidRPr="00E578B8">
        <w:rPr>
          <w:rFonts w:ascii="Arial" w:hAnsi="Arial" w:cs="Arial"/>
          <w:b/>
          <w:szCs w:val="32"/>
          <w:lang w:val="en-US"/>
        </w:rPr>
        <w:t>Key Relevant Previous Council Decisions:</w:t>
      </w:r>
    </w:p>
    <w:p w14:paraId="1F22935F" w14:textId="77777777" w:rsidR="00E578B8" w:rsidRPr="00E578B8" w:rsidRDefault="00E578B8" w:rsidP="00E578B8">
      <w:pPr>
        <w:jc w:val="both"/>
        <w:rPr>
          <w:rFonts w:ascii="Arial" w:hAnsi="Arial" w:cs="Arial"/>
          <w:szCs w:val="32"/>
          <w:lang w:val="en-US"/>
        </w:rPr>
      </w:pPr>
    </w:p>
    <w:p w14:paraId="0C7C7783" w14:textId="77777777" w:rsidR="00E578B8" w:rsidRPr="00E578B8" w:rsidRDefault="00E578B8" w:rsidP="00E578B8">
      <w:pPr>
        <w:jc w:val="both"/>
        <w:rPr>
          <w:rFonts w:ascii="Arial" w:hAnsi="Arial" w:cs="Arial"/>
          <w:szCs w:val="32"/>
          <w:lang w:val="en-US"/>
        </w:rPr>
      </w:pPr>
      <w:r w:rsidRPr="00E578B8">
        <w:rPr>
          <w:rFonts w:ascii="Arial" w:hAnsi="Arial" w:cs="Arial"/>
          <w:szCs w:val="32"/>
          <w:lang w:val="en-US"/>
        </w:rPr>
        <w:t>Nil.</w:t>
      </w:r>
    </w:p>
    <w:p w14:paraId="1E018175" w14:textId="77777777" w:rsidR="00E578B8" w:rsidRPr="00E578B8" w:rsidRDefault="00E578B8" w:rsidP="00E578B8">
      <w:pPr>
        <w:jc w:val="both"/>
        <w:rPr>
          <w:rFonts w:ascii="Arial" w:hAnsi="Arial" w:cs="Arial"/>
          <w:szCs w:val="32"/>
          <w:lang w:val="en-US"/>
        </w:rPr>
      </w:pPr>
    </w:p>
    <w:p w14:paraId="3AD02711"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Consultation</w:t>
      </w:r>
    </w:p>
    <w:p w14:paraId="5E778E8A" w14:textId="77777777" w:rsidR="00E578B8" w:rsidRPr="00E578B8" w:rsidRDefault="00E578B8" w:rsidP="00E578B8">
      <w:pPr>
        <w:jc w:val="both"/>
        <w:rPr>
          <w:rFonts w:ascii="Arial" w:hAnsi="Arial" w:cs="Arial"/>
          <w:b/>
          <w:szCs w:val="32"/>
          <w:lang w:val="en-US"/>
        </w:rPr>
      </w:pPr>
    </w:p>
    <w:p w14:paraId="2BA43C65" w14:textId="77777777" w:rsidR="00E578B8" w:rsidRPr="00E578B8" w:rsidRDefault="00E578B8" w:rsidP="00E578B8">
      <w:pPr>
        <w:tabs>
          <w:tab w:val="left" w:pos="4820"/>
        </w:tabs>
        <w:jc w:val="both"/>
        <w:rPr>
          <w:rFonts w:ascii="Arial" w:hAnsi="Arial" w:cs="Arial"/>
          <w:szCs w:val="32"/>
          <w:lang w:val="en-US"/>
        </w:rPr>
      </w:pPr>
      <w:r w:rsidRPr="00E578B8">
        <w:rPr>
          <w:rFonts w:ascii="Arial" w:hAnsi="Arial" w:cs="Arial"/>
          <w:szCs w:val="32"/>
          <w:lang w:val="en-US"/>
        </w:rPr>
        <w:t>N/A</w:t>
      </w:r>
    </w:p>
    <w:p w14:paraId="56ADB69F" w14:textId="453B693F" w:rsidR="00E578B8" w:rsidRDefault="00E578B8" w:rsidP="00E578B8">
      <w:pPr>
        <w:jc w:val="both"/>
        <w:rPr>
          <w:rFonts w:ascii="Arial" w:hAnsi="Arial" w:cs="Arial"/>
          <w:szCs w:val="32"/>
          <w:lang w:val="en-US"/>
        </w:rPr>
      </w:pPr>
    </w:p>
    <w:p w14:paraId="6143D9FC" w14:textId="77777777" w:rsidR="00E578B8" w:rsidRPr="00E578B8" w:rsidRDefault="00E578B8" w:rsidP="00E578B8">
      <w:pPr>
        <w:jc w:val="both"/>
        <w:rPr>
          <w:rFonts w:ascii="Arial" w:hAnsi="Arial" w:cs="Arial"/>
          <w:b/>
          <w:sz w:val="28"/>
          <w:szCs w:val="32"/>
          <w:lang w:val="en-US"/>
        </w:rPr>
      </w:pPr>
      <w:r w:rsidRPr="00E578B8">
        <w:rPr>
          <w:rFonts w:ascii="Arial" w:hAnsi="Arial" w:cs="Arial"/>
          <w:b/>
          <w:sz w:val="28"/>
          <w:szCs w:val="32"/>
          <w:lang w:val="en-US"/>
        </w:rPr>
        <w:t>Budget/Financial Implications</w:t>
      </w:r>
    </w:p>
    <w:p w14:paraId="030E8BCA" w14:textId="77777777" w:rsidR="00E578B8" w:rsidRPr="00E578B8" w:rsidRDefault="00E578B8" w:rsidP="00E578B8">
      <w:pPr>
        <w:jc w:val="both"/>
        <w:rPr>
          <w:rFonts w:ascii="Arial" w:hAnsi="Arial" w:cs="Arial"/>
          <w:b/>
          <w:szCs w:val="32"/>
          <w:lang w:val="en-US"/>
        </w:rPr>
      </w:pPr>
    </w:p>
    <w:p w14:paraId="601585CB" w14:textId="77777777" w:rsidR="00E578B8" w:rsidRPr="00E578B8" w:rsidRDefault="00E578B8" w:rsidP="00E578B8">
      <w:pPr>
        <w:jc w:val="both"/>
        <w:rPr>
          <w:rFonts w:ascii="Arial" w:hAnsi="Arial" w:cs="Arial"/>
          <w:szCs w:val="32"/>
          <w:lang w:val="en-US"/>
        </w:rPr>
      </w:pPr>
      <w:r w:rsidRPr="00E578B8">
        <w:rPr>
          <w:rFonts w:ascii="Arial" w:hAnsi="Arial" w:cs="Arial"/>
          <w:szCs w:val="32"/>
          <w:lang w:val="en-US"/>
        </w:rPr>
        <w:t>As outlined in the Monthly Financial Report.</w:t>
      </w:r>
    </w:p>
    <w:p w14:paraId="200BC0A1" w14:textId="02C004DF" w:rsidR="00085B7F" w:rsidRDefault="00085B7F"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4D5D40B7" w14:textId="5AD405A4"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2E94C0F" w14:textId="77777777" w:rsidR="00B26BE4" w:rsidRDefault="00B26BE4"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1819687D" w14:textId="6778C055" w:rsidR="00B26BE4" w:rsidRPr="00012C59" w:rsidRDefault="00B26BE4" w:rsidP="00B26BE4">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42" w:name="_Toc533085303"/>
      <w:r w:rsidR="009B63FD">
        <w:rPr>
          <w:rFonts w:ascii="Arial" w:hAnsi="Arial" w:cs="Arial"/>
          <w:sz w:val="24"/>
          <w:szCs w:val="24"/>
          <w:u w:val="none"/>
        </w:rPr>
        <w:lastRenderedPageBreak/>
        <w:t>Monthly Investment Report – November 2018</w:t>
      </w:r>
      <w:bookmarkEnd w:id="142"/>
    </w:p>
    <w:p w14:paraId="21CA3072" w14:textId="1B1B9F8B" w:rsidR="00B26BE4" w:rsidRDefault="00B26BE4" w:rsidP="00B26BE4">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6025"/>
      </w:tblGrid>
      <w:tr w:rsidR="00E92901" w:rsidRPr="008A1B93" w14:paraId="65488ACD" w14:textId="77777777" w:rsidTr="004F70EA">
        <w:tc>
          <w:tcPr>
            <w:tcW w:w="2268" w:type="dxa"/>
            <w:shd w:val="clear" w:color="auto" w:fill="auto"/>
          </w:tcPr>
          <w:p w14:paraId="73177188" w14:textId="77777777" w:rsidR="00E92901" w:rsidRPr="004F70EA" w:rsidRDefault="00E92901" w:rsidP="004F70EA">
            <w:pPr>
              <w:jc w:val="both"/>
              <w:rPr>
                <w:rFonts w:ascii="Arial" w:hAnsi="Arial" w:cs="Arial"/>
                <w:b/>
                <w:szCs w:val="24"/>
              </w:rPr>
            </w:pPr>
            <w:r w:rsidRPr="004F70EA">
              <w:rPr>
                <w:rFonts w:ascii="Arial" w:hAnsi="Arial" w:cs="Arial"/>
                <w:b/>
                <w:szCs w:val="24"/>
              </w:rPr>
              <w:t>Council</w:t>
            </w:r>
          </w:p>
        </w:tc>
        <w:tc>
          <w:tcPr>
            <w:tcW w:w="6866" w:type="dxa"/>
            <w:shd w:val="clear" w:color="auto" w:fill="auto"/>
          </w:tcPr>
          <w:p w14:paraId="656B6D2F" w14:textId="77777777" w:rsidR="00E92901" w:rsidRPr="004F70EA" w:rsidRDefault="00E92901" w:rsidP="004F70EA">
            <w:pPr>
              <w:jc w:val="both"/>
              <w:rPr>
                <w:rFonts w:ascii="Arial" w:hAnsi="Arial" w:cs="Arial"/>
                <w:szCs w:val="24"/>
              </w:rPr>
            </w:pPr>
            <w:r w:rsidRPr="004F70EA">
              <w:rPr>
                <w:rFonts w:ascii="Arial" w:hAnsi="Arial" w:cs="Arial"/>
                <w:szCs w:val="24"/>
              </w:rPr>
              <w:t>18 December 2018</w:t>
            </w:r>
          </w:p>
        </w:tc>
      </w:tr>
      <w:tr w:rsidR="00E92901" w:rsidRPr="008A1B93" w14:paraId="6A1A640B" w14:textId="77777777" w:rsidTr="004F70EA">
        <w:tc>
          <w:tcPr>
            <w:tcW w:w="2268" w:type="dxa"/>
            <w:shd w:val="clear" w:color="auto" w:fill="auto"/>
          </w:tcPr>
          <w:p w14:paraId="2B01B570" w14:textId="77777777" w:rsidR="00E92901" w:rsidRPr="004F70EA" w:rsidRDefault="00E92901" w:rsidP="004F70EA">
            <w:pPr>
              <w:jc w:val="both"/>
              <w:rPr>
                <w:rFonts w:ascii="Arial" w:hAnsi="Arial" w:cs="Arial"/>
                <w:b/>
                <w:szCs w:val="24"/>
              </w:rPr>
            </w:pPr>
            <w:r w:rsidRPr="004F70EA">
              <w:rPr>
                <w:rFonts w:ascii="Arial" w:hAnsi="Arial" w:cs="Arial"/>
                <w:b/>
                <w:szCs w:val="24"/>
              </w:rPr>
              <w:t>Applicant</w:t>
            </w:r>
          </w:p>
        </w:tc>
        <w:tc>
          <w:tcPr>
            <w:tcW w:w="6866" w:type="dxa"/>
            <w:shd w:val="clear" w:color="auto" w:fill="auto"/>
          </w:tcPr>
          <w:p w14:paraId="7B9A50CB" w14:textId="77777777" w:rsidR="00E92901" w:rsidRPr="004F70EA" w:rsidRDefault="00E92901" w:rsidP="004F70EA">
            <w:pPr>
              <w:jc w:val="both"/>
              <w:rPr>
                <w:rFonts w:ascii="Arial" w:hAnsi="Arial" w:cs="Arial"/>
                <w:szCs w:val="24"/>
              </w:rPr>
            </w:pPr>
            <w:r w:rsidRPr="004F70EA">
              <w:rPr>
                <w:rFonts w:ascii="Arial" w:hAnsi="Arial" w:cs="Arial"/>
                <w:szCs w:val="24"/>
              </w:rPr>
              <w:t>City of Nedlands</w:t>
            </w:r>
          </w:p>
        </w:tc>
      </w:tr>
      <w:tr w:rsidR="00E92901" w:rsidRPr="008A1B93" w14:paraId="0AB88EAB" w14:textId="77777777" w:rsidTr="004F70EA">
        <w:tc>
          <w:tcPr>
            <w:tcW w:w="2268" w:type="dxa"/>
            <w:shd w:val="clear" w:color="auto" w:fill="auto"/>
          </w:tcPr>
          <w:p w14:paraId="117CF435" w14:textId="77777777" w:rsidR="00E92901" w:rsidRPr="004F70EA" w:rsidRDefault="00E92901" w:rsidP="004F70EA">
            <w:pPr>
              <w:jc w:val="both"/>
              <w:rPr>
                <w:rFonts w:ascii="Arial" w:hAnsi="Arial" w:cs="Arial"/>
                <w:b/>
                <w:szCs w:val="24"/>
              </w:rPr>
            </w:pPr>
            <w:r w:rsidRPr="004F70EA">
              <w:rPr>
                <w:rFonts w:ascii="Arial" w:hAnsi="Arial" w:cs="Arial"/>
                <w:b/>
                <w:szCs w:val="24"/>
              </w:rPr>
              <w:t>Officer</w:t>
            </w:r>
          </w:p>
        </w:tc>
        <w:tc>
          <w:tcPr>
            <w:tcW w:w="6866" w:type="dxa"/>
            <w:shd w:val="clear" w:color="auto" w:fill="auto"/>
          </w:tcPr>
          <w:p w14:paraId="01B1528D" w14:textId="77777777" w:rsidR="00E92901" w:rsidRPr="004F70EA" w:rsidRDefault="00E92901" w:rsidP="004F70EA">
            <w:pPr>
              <w:jc w:val="both"/>
              <w:rPr>
                <w:rFonts w:ascii="Arial" w:hAnsi="Arial" w:cs="Arial"/>
                <w:szCs w:val="24"/>
              </w:rPr>
            </w:pPr>
            <w:r w:rsidRPr="004F70EA">
              <w:rPr>
                <w:rFonts w:ascii="Arial" w:hAnsi="Arial" w:cs="Arial"/>
                <w:szCs w:val="24"/>
              </w:rPr>
              <w:t>Vanaja Jayaraman – Manager Financial Services</w:t>
            </w:r>
          </w:p>
        </w:tc>
      </w:tr>
      <w:tr w:rsidR="00E92901" w:rsidRPr="008A1B93" w14:paraId="3AF43DFD" w14:textId="77777777" w:rsidTr="004F70EA">
        <w:tc>
          <w:tcPr>
            <w:tcW w:w="2268" w:type="dxa"/>
            <w:shd w:val="clear" w:color="auto" w:fill="auto"/>
          </w:tcPr>
          <w:p w14:paraId="6545E660" w14:textId="77777777" w:rsidR="00E92901" w:rsidRPr="004F70EA" w:rsidRDefault="00E92901" w:rsidP="004F70EA">
            <w:pPr>
              <w:jc w:val="both"/>
              <w:rPr>
                <w:rFonts w:ascii="Arial" w:hAnsi="Arial" w:cs="Arial"/>
                <w:b/>
                <w:szCs w:val="24"/>
              </w:rPr>
            </w:pPr>
            <w:r w:rsidRPr="004F70EA">
              <w:rPr>
                <w:rFonts w:ascii="Arial" w:hAnsi="Arial" w:cs="Arial"/>
                <w:b/>
                <w:szCs w:val="24"/>
              </w:rPr>
              <w:t>Director</w:t>
            </w:r>
          </w:p>
        </w:tc>
        <w:tc>
          <w:tcPr>
            <w:tcW w:w="6866" w:type="dxa"/>
            <w:shd w:val="clear" w:color="auto" w:fill="auto"/>
          </w:tcPr>
          <w:p w14:paraId="45A3E0CF" w14:textId="77777777" w:rsidR="00E92901" w:rsidRPr="004F70EA" w:rsidRDefault="00E92901" w:rsidP="004F70EA">
            <w:pPr>
              <w:jc w:val="both"/>
              <w:rPr>
                <w:rFonts w:ascii="Arial" w:hAnsi="Arial" w:cs="Arial"/>
                <w:szCs w:val="24"/>
              </w:rPr>
            </w:pPr>
            <w:r w:rsidRPr="004F70EA">
              <w:rPr>
                <w:rFonts w:ascii="Arial" w:hAnsi="Arial" w:cs="Arial"/>
                <w:szCs w:val="24"/>
              </w:rPr>
              <w:t>Lorraine Driscoll – Director Corporate &amp; Strategy</w:t>
            </w:r>
          </w:p>
        </w:tc>
      </w:tr>
      <w:tr w:rsidR="00E92901" w:rsidRPr="008A1B93" w14:paraId="0D43E3F6" w14:textId="77777777" w:rsidTr="004F70EA">
        <w:tc>
          <w:tcPr>
            <w:tcW w:w="2268" w:type="dxa"/>
            <w:shd w:val="clear" w:color="auto" w:fill="auto"/>
          </w:tcPr>
          <w:p w14:paraId="46FAF61D" w14:textId="77777777" w:rsidR="00E92901" w:rsidRPr="004F70EA" w:rsidRDefault="00E92901" w:rsidP="004F70EA">
            <w:pPr>
              <w:jc w:val="both"/>
              <w:rPr>
                <w:rFonts w:ascii="Arial" w:hAnsi="Arial" w:cs="Arial"/>
                <w:b/>
                <w:szCs w:val="24"/>
              </w:rPr>
            </w:pPr>
            <w:r w:rsidRPr="004F70EA">
              <w:rPr>
                <w:rFonts w:ascii="Arial" w:hAnsi="Arial" w:cs="Arial"/>
                <w:b/>
                <w:szCs w:val="24"/>
              </w:rPr>
              <w:t>Attachments</w:t>
            </w:r>
          </w:p>
        </w:tc>
        <w:tc>
          <w:tcPr>
            <w:tcW w:w="6866" w:type="dxa"/>
            <w:shd w:val="clear" w:color="auto" w:fill="auto"/>
          </w:tcPr>
          <w:p w14:paraId="24C0A342" w14:textId="2EB20AC2" w:rsidR="00E92901" w:rsidRPr="004F70EA" w:rsidRDefault="00E92901" w:rsidP="004F70EA">
            <w:pPr>
              <w:numPr>
                <w:ilvl w:val="3"/>
                <w:numId w:val="41"/>
              </w:numPr>
              <w:ind w:left="325"/>
              <w:jc w:val="both"/>
              <w:rPr>
                <w:rFonts w:ascii="Arial" w:hAnsi="Arial" w:cs="Arial"/>
                <w:szCs w:val="32"/>
                <w:lang w:val="en-US"/>
              </w:rPr>
            </w:pPr>
            <w:r w:rsidRPr="004F70EA">
              <w:rPr>
                <w:rFonts w:ascii="Arial" w:hAnsi="Arial" w:cs="Arial"/>
                <w:szCs w:val="32"/>
                <w:lang w:val="en-US"/>
              </w:rPr>
              <w:t>Investment Report for the period ended 30 November 2018</w:t>
            </w:r>
          </w:p>
        </w:tc>
      </w:tr>
    </w:tbl>
    <w:p w14:paraId="008D04B3" w14:textId="50311626" w:rsidR="00E92901" w:rsidRDefault="00E92901" w:rsidP="00E92901">
      <w:pPr>
        <w:jc w:val="both"/>
        <w:rPr>
          <w:rFonts w:ascii="Arial" w:hAnsi="Arial" w:cs="Arial"/>
          <w:szCs w:val="24"/>
        </w:rPr>
      </w:pPr>
    </w:p>
    <w:p w14:paraId="52266FC4" w14:textId="37FC77F4"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496D86">
        <w:rPr>
          <w:rFonts w:ascii="Arial" w:hAnsi="Arial" w:cs="Arial"/>
          <w:b/>
          <w:szCs w:val="24"/>
        </w:rPr>
        <w:t>–</w:t>
      </w:r>
      <w:r w:rsidRPr="006D752D">
        <w:rPr>
          <w:rFonts w:ascii="Arial" w:hAnsi="Arial" w:cs="Arial"/>
          <w:b/>
          <w:szCs w:val="24"/>
        </w:rPr>
        <w:t xml:space="preserve"> </w:t>
      </w:r>
      <w:r w:rsidR="00496D86">
        <w:rPr>
          <w:rFonts w:ascii="Arial" w:hAnsi="Arial" w:cs="Arial"/>
          <w:b/>
          <w:szCs w:val="24"/>
        </w:rPr>
        <w:t>Not Applicable – Recommendation Adopted</w:t>
      </w:r>
    </w:p>
    <w:p w14:paraId="279A80A8" w14:textId="77777777" w:rsidR="000D0FD1" w:rsidRPr="006D752D" w:rsidRDefault="000D0FD1" w:rsidP="000D0FD1">
      <w:pPr>
        <w:jc w:val="both"/>
        <w:rPr>
          <w:rFonts w:ascii="Arial" w:hAnsi="Arial" w:cs="Arial"/>
          <w:szCs w:val="24"/>
        </w:rPr>
      </w:pPr>
    </w:p>
    <w:p w14:paraId="6D466753" w14:textId="11FD44F3"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AC0A55">
        <w:rPr>
          <w:rFonts w:ascii="Arial" w:hAnsi="Arial" w:cs="Arial"/>
          <w:szCs w:val="24"/>
        </w:rPr>
        <w:t>Hodsdon</w:t>
      </w:r>
    </w:p>
    <w:p w14:paraId="40F6C121" w14:textId="2B7FD709"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AC0A55">
        <w:rPr>
          <w:rFonts w:ascii="Arial" w:hAnsi="Arial" w:cs="Arial"/>
          <w:szCs w:val="24"/>
        </w:rPr>
        <w:t>Shaw</w:t>
      </w:r>
    </w:p>
    <w:p w14:paraId="555BF112" w14:textId="77777777" w:rsidR="000D0FD1" w:rsidRPr="006D752D" w:rsidRDefault="000D0FD1" w:rsidP="000D0FD1">
      <w:pPr>
        <w:jc w:val="both"/>
        <w:rPr>
          <w:rFonts w:ascii="Arial" w:hAnsi="Arial" w:cs="Arial"/>
          <w:szCs w:val="24"/>
        </w:rPr>
      </w:pPr>
    </w:p>
    <w:p w14:paraId="433C1076" w14:textId="77777777"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72505F4C" w14:textId="77777777" w:rsidR="000D0FD1" w:rsidRPr="006D752D" w:rsidRDefault="000D0FD1" w:rsidP="000D0FD1">
      <w:pPr>
        <w:jc w:val="both"/>
        <w:rPr>
          <w:rFonts w:ascii="Arial" w:hAnsi="Arial" w:cs="Arial"/>
          <w:szCs w:val="24"/>
        </w:rPr>
      </w:pPr>
      <w:r w:rsidRPr="006D752D">
        <w:rPr>
          <w:rFonts w:ascii="Arial" w:hAnsi="Arial" w:cs="Arial"/>
          <w:szCs w:val="24"/>
        </w:rPr>
        <w:t>(Printed below for ease of reference)</w:t>
      </w:r>
    </w:p>
    <w:p w14:paraId="1BE757E9" w14:textId="2D959F0F" w:rsidR="00AC0A55" w:rsidRPr="006D752D" w:rsidRDefault="00AC0A55" w:rsidP="00AC0A55">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0</w:t>
      </w:r>
      <w:r w:rsidRPr="006D752D">
        <w:rPr>
          <w:rFonts w:ascii="Arial" w:hAnsi="Arial" w:cs="Arial"/>
          <w:b/>
          <w:szCs w:val="24"/>
        </w:rPr>
        <w:t>/-</w:t>
      </w:r>
    </w:p>
    <w:p w14:paraId="1064DE0C" w14:textId="24B65540" w:rsidR="000D0FD1" w:rsidRPr="006D752D" w:rsidRDefault="000D0FD1" w:rsidP="000D0FD1">
      <w:pPr>
        <w:jc w:val="right"/>
        <w:rPr>
          <w:rFonts w:ascii="Arial" w:hAnsi="Arial" w:cs="Arial"/>
          <w:b/>
          <w:szCs w:val="24"/>
        </w:rPr>
      </w:pPr>
    </w:p>
    <w:p w14:paraId="3FFEFC55" w14:textId="307DE230" w:rsidR="000D0FD1" w:rsidRDefault="00F96F8F" w:rsidP="00E92901">
      <w:pPr>
        <w:jc w:val="both"/>
        <w:rPr>
          <w:rFonts w:ascii="Arial" w:hAnsi="Arial" w:cs="Arial"/>
          <w:szCs w:val="24"/>
        </w:rPr>
      </w:pPr>
      <w:r>
        <w:rPr>
          <w:rFonts w:ascii="Arial" w:hAnsi="Arial" w:cs="Arial"/>
          <w:b/>
          <w:noProof/>
          <w:sz w:val="28"/>
          <w:szCs w:val="32"/>
          <w:lang w:val="en-US"/>
        </w:rPr>
        <mc:AlternateContent>
          <mc:Choice Requires="wps">
            <w:drawing>
              <wp:anchor distT="0" distB="0" distL="114300" distR="114300" simplePos="0" relativeHeight="251695104" behindDoc="1" locked="0" layoutInCell="1" allowOverlap="1" wp14:anchorId="6E6C6BF5" wp14:editId="507B97DD">
                <wp:simplePos x="0" y="0"/>
                <wp:positionH relativeFrom="column">
                  <wp:posOffset>-8890</wp:posOffset>
                </wp:positionH>
                <wp:positionV relativeFrom="paragraph">
                  <wp:posOffset>184785</wp:posOffset>
                </wp:positionV>
                <wp:extent cx="5478780" cy="722630"/>
                <wp:effectExtent l="0" t="0" r="0" b="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780" cy="7226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1CFE1" id="Rectangle 49" o:spid="_x0000_s1026" style="position:absolute;margin-left:-.7pt;margin-top:14.55pt;width:431.4pt;height:5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2GfgIAAPw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" fillcolor="#d8d8d8" stroked="f"/>
            </w:pict>
          </mc:Fallback>
        </mc:AlternateContent>
      </w:r>
    </w:p>
    <w:p w14:paraId="22F4D48B" w14:textId="1E5DA091" w:rsidR="000D0FD1" w:rsidRPr="000E468D" w:rsidRDefault="00496D86" w:rsidP="000D0FD1">
      <w:pPr>
        <w:jc w:val="both"/>
        <w:rPr>
          <w:rFonts w:ascii="Arial" w:hAnsi="Arial" w:cs="Arial"/>
          <w:b/>
          <w:sz w:val="28"/>
          <w:szCs w:val="32"/>
          <w:lang w:val="en-US"/>
        </w:rPr>
      </w:pPr>
      <w:r>
        <w:rPr>
          <w:rFonts w:ascii="Arial" w:hAnsi="Arial" w:cs="Arial"/>
          <w:b/>
          <w:sz w:val="28"/>
          <w:szCs w:val="32"/>
          <w:lang w:val="en-US"/>
        </w:rPr>
        <w:t xml:space="preserve">Council Resolution / </w:t>
      </w:r>
      <w:r w:rsidR="000D0FD1" w:rsidRPr="000E468D">
        <w:rPr>
          <w:rFonts w:ascii="Arial" w:hAnsi="Arial" w:cs="Arial"/>
          <w:b/>
          <w:sz w:val="28"/>
          <w:szCs w:val="32"/>
          <w:lang w:val="en-US"/>
        </w:rPr>
        <w:t>Recommendation to Council</w:t>
      </w:r>
    </w:p>
    <w:p w14:paraId="258AAE4A" w14:textId="77777777" w:rsidR="000D0FD1" w:rsidRDefault="000D0FD1" w:rsidP="000D0FD1">
      <w:pPr>
        <w:jc w:val="both"/>
        <w:rPr>
          <w:rFonts w:ascii="Arial" w:hAnsi="Arial" w:cs="Arial"/>
          <w:b/>
          <w:szCs w:val="32"/>
          <w:lang w:val="en-US"/>
        </w:rPr>
      </w:pPr>
    </w:p>
    <w:p w14:paraId="544D25E6" w14:textId="77777777" w:rsidR="000D0FD1" w:rsidRPr="00AD73CC" w:rsidRDefault="000D0FD1" w:rsidP="000D0FD1">
      <w:pPr>
        <w:jc w:val="both"/>
        <w:rPr>
          <w:rFonts w:ascii="Arial" w:hAnsi="Arial" w:cs="Arial"/>
          <w:b/>
          <w:szCs w:val="32"/>
          <w:lang w:val="en-US"/>
        </w:rPr>
      </w:pPr>
      <w:r>
        <w:rPr>
          <w:rFonts w:ascii="Arial" w:hAnsi="Arial" w:cs="Arial"/>
          <w:b/>
          <w:szCs w:val="32"/>
          <w:lang w:val="en-US"/>
        </w:rPr>
        <w:t>Council receives the Investment Report for the period ended 30 November 2018.</w:t>
      </w:r>
    </w:p>
    <w:p w14:paraId="549469B8" w14:textId="342312FC" w:rsidR="000D0FD1" w:rsidRDefault="000D0FD1" w:rsidP="00E92901">
      <w:pPr>
        <w:jc w:val="both"/>
        <w:rPr>
          <w:rFonts w:ascii="Arial" w:hAnsi="Arial" w:cs="Arial"/>
          <w:szCs w:val="24"/>
        </w:rPr>
      </w:pPr>
    </w:p>
    <w:p w14:paraId="409C19AD" w14:textId="77777777" w:rsidR="000D0FD1" w:rsidRDefault="000D0FD1" w:rsidP="00E92901">
      <w:pPr>
        <w:jc w:val="both"/>
        <w:rPr>
          <w:rFonts w:ascii="Arial" w:hAnsi="Arial" w:cs="Arial"/>
          <w:szCs w:val="24"/>
        </w:rPr>
      </w:pPr>
    </w:p>
    <w:p w14:paraId="3CFA0093"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Executive Summary</w:t>
      </w:r>
    </w:p>
    <w:p w14:paraId="5DF4CE0F" w14:textId="77777777" w:rsidR="00E92901" w:rsidRPr="00AD73CC" w:rsidRDefault="00E92901" w:rsidP="00E92901">
      <w:pPr>
        <w:jc w:val="both"/>
        <w:rPr>
          <w:rFonts w:ascii="Arial" w:hAnsi="Arial" w:cs="Arial"/>
          <w:b/>
          <w:szCs w:val="32"/>
          <w:lang w:val="en-US"/>
        </w:rPr>
      </w:pPr>
    </w:p>
    <w:p w14:paraId="139205C5" w14:textId="77777777" w:rsidR="00E92901" w:rsidRDefault="00E92901" w:rsidP="00E92901">
      <w:pPr>
        <w:autoSpaceDE w:val="0"/>
        <w:autoSpaceDN w:val="0"/>
        <w:adjustRightInd w:val="0"/>
        <w:rPr>
          <w:rFonts w:ascii="Arial" w:hAnsi="Arial" w:cs="Arial"/>
          <w:b/>
          <w:sz w:val="28"/>
          <w:szCs w:val="32"/>
          <w:lang w:val="en-US"/>
        </w:rPr>
      </w:pPr>
      <w:r>
        <w:rPr>
          <w:rFonts w:ascii="Arial" w:hAnsi="Arial" w:cs="Arial"/>
          <w:szCs w:val="24"/>
        </w:rPr>
        <w:t>In accordance with the Council’s Investment Policy, Administration is required to present a summary of investments to Council on a monthly basis.</w:t>
      </w:r>
    </w:p>
    <w:p w14:paraId="63F414C1" w14:textId="77777777" w:rsidR="00E92901" w:rsidRPr="00E92901" w:rsidRDefault="00E92901" w:rsidP="00E92901">
      <w:pPr>
        <w:jc w:val="both"/>
        <w:rPr>
          <w:rFonts w:ascii="Arial" w:hAnsi="Arial" w:cs="Arial"/>
          <w:b/>
          <w:szCs w:val="32"/>
          <w:lang w:val="en-US"/>
        </w:rPr>
      </w:pPr>
    </w:p>
    <w:p w14:paraId="1252DD30" w14:textId="77777777" w:rsidR="00E92901" w:rsidRDefault="00E92901" w:rsidP="00E92901">
      <w:pPr>
        <w:jc w:val="both"/>
        <w:rPr>
          <w:rFonts w:ascii="Arial" w:hAnsi="Arial" w:cs="Arial"/>
          <w:b/>
          <w:sz w:val="28"/>
          <w:szCs w:val="32"/>
          <w:lang w:val="en-US"/>
        </w:rPr>
      </w:pPr>
      <w:r w:rsidRPr="00AD73CC">
        <w:rPr>
          <w:rFonts w:ascii="Arial" w:hAnsi="Arial" w:cs="Arial"/>
          <w:b/>
          <w:sz w:val="28"/>
          <w:szCs w:val="32"/>
          <w:lang w:val="en-US"/>
        </w:rPr>
        <w:t>Discussion</w:t>
      </w:r>
      <w:r>
        <w:rPr>
          <w:rFonts w:ascii="Arial" w:hAnsi="Arial" w:cs="Arial"/>
          <w:b/>
          <w:sz w:val="28"/>
          <w:szCs w:val="32"/>
          <w:lang w:val="en-US"/>
        </w:rPr>
        <w:t>/Overview</w:t>
      </w:r>
    </w:p>
    <w:p w14:paraId="0FFC2453" w14:textId="77777777" w:rsidR="00E92901" w:rsidRDefault="00E92901" w:rsidP="00E92901">
      <w:pPr>
        <w:jc w:val="both"/>
        <w:rPr>
          <w:rFonts w:ascii="Arial" w:hAnsi="Arial" w:cs="Arial"/>
          <w:b/>
          <w:sz w:val="28"/>
          <w:szCs w:val="32"/>
          <w:lang w:val="en-US"/>
        </w:rPr>
      </w:pPr>
    </w:p>
    <w:p w14:paraId="570A4C3B" w14:textId="77777777" w:rsidR="00E92901" w:rsidRPr="00942DBA" w:rsidRDefault="00E92901" w:rsidP="00E92901">
      <w:pPr>
        <w:jc w:val="both"/>
        <w:rPr>
          <w:rFonts w:ascii="Arial" w:hAnsi="Arial" w:cs="Arial"/>
          <w:szCs w:val="24"/>
          <w:lang w:val="en-US"/>
        </w:rPr>
      </w:pPr>
      <w:r w:rsidRPr="00942DBA">
        <w:rPr>
          <w:rFonts w:ascii="Arial" w:hAnsi="Arial" w:cs="Arial"/>
          <w:szCs w:val="24"/>
          <w:lang w:val="en-US"/>
        </w:rPr>
        <w:t>Council’s Investment of Fund</w:t>
      </w:r>
      <w:r>
        <w:rPr>
          <w:rFonts w:ascii="Arial" w:hAnsi="Arial" w:cs="Arial"/>
          <w:szCs w:val="24"/>
          <w:lang w:val="en-US"/>
        </w:rPr>
        <w:t>s</w:t>
      </w:r>
      <w:r w:rsidRPr="00942DBA">
        <w:rPr>
          <w:rFonts w:ascii="Arial" w:hAnsi="Arial" w:cs="Arial"/>
          <w:szCs w:val="24"/>
          <w:lang w:val="en-US"/>
        </w:rPr>
        <w:t xml:space="preserve"> report meets the requirements of Section 6.14 of the Local Government Act 1995</w:t>
      </w:r>
      <w:r>
        <w:rPr>
          <w:rFonts w:ascii="Arial" w:hAnsi="Arial" w:cs="Arial"/>
          <w:szCs w:val="24"/>
          <w:lang w:val="en-US"/>
        </w:rPr>
        <w:t>.</w:t>
      </w:r>
    </w:p>
    <w:p w14:paraId="411B6999" w14:textId="77777777" w:rsidR="00E92901" w:rsidRDefault="00E92901" w:rsidP="00E92901">
      <w:pPr>
        <w:jc w:val="both"/>
        <w:rPr>
          <w:rFonts w:ascii="Arial" w:hAnsi="Arial" w:cs="Arial"/>
          <w:b/>
          <w:sz w:val="28"/>
          <w:szCs w:val="32"/>
          <w:lang w:val="en-US"/>
        </w:rPr>
      </w:pPr>
    </w:p>
    <w:p w14:paraId="53AED737" w14:textId="77777777" w:rsidR="00E92901" w:rsidRPr="006E5FAF" w:rsidRDefault="00E92901" w:rsidP="00E9290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75834181" w14:textId="77777777" w:rsidR="00E92901" w:rsidRDefault="00E92901" w:rsidP="00E92901">
      <w:pPr>
        <w:jc w:val="both"/>
        <w:rPr>
          <w:rFonts w:ascii="Arial" w:hAnsi="Arial" w:cs="Arial"/>
          <w:b/>
          <w:sz w:val="28"/>
          <w:szCs w:val="32"/>
          <w:lang w:val="en-US"/>
        </w:rPr>
      </w:pPr>
    </w:p>
    <w:p w14:paraId="4774DA9D" w14:textId="77777777" w:rsidR="00E92901" w:rsidRPr="006E5FAF" w:rsidRDefault="00E92901" w:rsidP="00E92901">
      <w:pPr>
        <w:jc w:val="both"/>
        <w:rPr>
          <w:rFonts w:ascii="Arial" w:hAnsi="Arial" w:cs="Arial"/>
          <w:szCs w:val="32"/>
        </w:rPr>
      </w:pPr>
      <w:r w:rsidRPr="006E5FAF">
        <w:rPr>
          <w:rFonts w:ascii="Arial" w:hAnsi="Arial" w:cs="Arial"/>
          <w:szCs w:val="32"/>
        </w:rPr>
        <w:t>The Investment Policy of the City, which is reviewed each year by the Audit and Risk Committee of Council, is structured so as to minimise any risks associated with the City’s cash investments. The officers adhere to this Policy, and continuously monitor market conditions to ensure that the City obtains attractive</w:t>
      </w:r>
      <w:r>
        <w:rPr>
          <w:rFonts w:ascii="Arial" w:hAnsi="Arial" w:cs="Arial"/>
          <w:szCs w:val="32"/>
        </w:rPr>
        <w:t xml:space="preserve"> and optimum</w:t>
      </w:r>
      <w:r w:rsidRPr="006E5FAF">
        <w:rPr>
          <w:rFonts w:ascii="Arial" w:hAnsi="Arial" w:cs="Arial"/>
          <w:szCs w:val="32"/>
        </w:rPr>
        <w:t xml:space="preserve"> yields without c</w:t>
      </w:r>
      <w:r>
        <w:rPr>
          <w:rFonts w:ascii="Arial" w:hAnsi="Arial" w:cs="Arial"/>
          <w:szCs w:val="32"/>
        </w:rPr>
        <w:t>ompromising on risk management.</w:t>
      </w:r>
    </w:p>
    <w:p w14:paraId="68F39079" w14:textId="77777777" w:rsidR="00E92901" w:rsidRPr="00AD73CC" w:rsidRDefault="00E92901" w:rsidP="00E92901">
      <w:pPr>
        <w:jc w:val="both"/>
        <w:rPr>
          <w:rFonts w:ascii="Arial" w:hAnsi="Arial" w:cs="Arial"/>
          <w:b/>
          <w:szCs w:val="32"/>
          <w:lang w:val="en-US"/>
        </w:rPr>
      </w:pPr>
    </w:p>
    <w:p w14:paraId="78147137" w14:textId="77777777" w:rsidR="00F4285C" w:rsidRDefault="00F4285C" w:rsidP="00E92901">
      <w:pPr>
        <w:jc w:val="both"/>
        <w:rPr>
          <w:rFonts w:ascii="Arial" w:hAnsi="Arial" w:cs="Arial"/>
          <w:szCs w:val="32"/>
        </w:rPr>
      </w:pPr>
    </w:p>
    <w:p w14:paraId="62FA712F" w14:textId="434835AE" w:rsidR="00E92901" w:rsidRDefault="00E92901" w:rsidP="00E92901">
      <w:pPr>
        <w:jc w:val="both"/>
        <w:rPr>
          <w:rFonts w:ascii="Arial" w:hAnsi="Arial" w:cs="Arial"/>
          <w:szCs w:val="32"/>
        </w:rPr>
      </w:pPr>
      <w:r w:rsidRPr="004F2743">
        <w:rPr>
          <w:rFonts w:ascii="Arial" w:hAnsi="Arial" w:cs="Arial"/>
          <w:szCs w:val="32"/>
        </w:rPr>
        <w:lastRenderedPageBreak/>
        <w:t xml:space="preserve">The Investment Summary shows that as at </w:t>
      </w:r>
      <w:r>
        <w:rPr>
          <w:rFonts w:ascii="Arial" w:hAnsi="Arial" w:cs="Arial"/>
          <w:szCs w:val="32"/>
        </w:rPr>
        <w:t>30 November</w:t>
      </w:r>
      <w:r>
        <w:rPr>
          <w:rFonts w:ascii="Arial" w:hAnsi="Arial" w:cs="Arial"/>
          <w:bCs/>
          <w:szCs w:val="32"/>
        </w:rPr>
        <w:t xml:space="preserve"> 2018</w:t>
      </w:r>
      <w:r w:rsidRPr="004F2743">
        <w:rPr>
          <w:rFonts w:ascii="Arial" w:hAnsi="Arial" w:cs="Arial"/>
          <w:szCs w:val="32"/>
        </w:rPr>
        <w:t xml:space="preserve"> the City held the following funds in investments:</w:t>
      </w:r>
    </w:p>
    <w:p w14:paraId="444020DD" w14:textId="77777777" w:rsidR="00F4285C" w:rsidRPr="001C7065" w:rsidRDefault="00F4285C" w:rsidP="00E92901">
      <w:pPr>
        <w:jc w:val="both"/>
        <w:rPr>
          <w:rFonts w:ascii="Arial" w:hAnsi="Arial" w:cs="Arial"/>
          <w:bCs/>
          <w:szCs w:val="32"/>
        </w:rPr>
      </w:pPr>
    </w:p>
    <w:p w14:paraId="52C4137C" w14:textId="77777777" w:rsidR="00E92901" w:rsidRPr="004F2743" w:rsidRDefault="00E92901" w:rsidP="00E92901">
      <w:pPr>
        <w:tabs>
          <w:tab w:val="left" w:pos="2127"/>
          <w:tab w:val="right" w:pos="3969"/>
        </w:tabs>
        <w:jc w:val="both"/>
        <w:rPr>
          <w:rFonts w:ascii="Arial" w:hAnsi="Arial" w:cs="Arial"/>
          <w:szCs w:val="32"/>
        </w:rPr>
      </w:pPr>
      <w:r>
        <w:rPr>
          <w:rFonts w:ascii="Arial" w:hAnsi="Arial" w:cs="Arial"/>
          <w:szCs w:val="32"/>
        </w:rPr>
        <w:t>Municipal Funds</w:t>
      </w:r>
      <w:r>
        <w:rPr>
          <w:rFonts w:ascii="Arial" w:hAnsi="Arial" w:cs="Arial"/>
          <w:szCs w:val="32"/>
        </w:rPr>
        <w:tab/>
        <w:t xml:space="preserve">$ </w:t>
      </w:r>
      <w:r>
        <w:rPr>
          <w:rFonts w:ascii="Arial" w:hAnsi="Arial" w:cs="Arial"/>
          <w:szCs w:val="32"/>
        </w:rPr>
        <w:tab/>
        <w:t>13,098,459.31</w:t>
      </w:r>
    </w:p>
    <w:p w14:paraId="472C6BC4" w14:textId="77777777" w:rsidR="00E92901" w:rsidRPr="00C76E81" w:rsidRDefault="00E92901" w:rsidP="00E92901">
      <w:pPr>
        <w:tabs>
          <w:tab w:val="left" w:pos="2127"/>
          <w:tab w:val="right" w:pos="3969"/>
        </w:tabs>
        <w:jc w:val="both"/>
        <w:rPr>
          <w:rFonts w:ascii="Arial" w:hAnsi="Arial" w:cs="Arial"/>
          <w:szCs w:val="32"/>
          <w:u w:val="single"/>
        </w:rPr>
      </w:pPr>
      <w:r w:rsidRPr="004F2743">
        <w:rPr>
          <w:rFonts w:ascii="Arial" w:hAnsi="Arial" w:cs="Arial"/>
          <w:szCs w:val="32"/>
        </w:rPr>
        <w:t>Reserve Funds</w:t>
      </w:r>
      <w:r w:rsidRPr="004F2743">
        <w:rPr>
          <w:rFonts w:ascii="Arial" w:hAnsi="Arial" w:cs="Arial"/>
          <w:szCs w:val="32"/>
        </w:rPr>
        <w:tab/>
      </w:r>
      <w:r w:rsidRPr="00C76E81">
        <w:rPr>
          <w:rFonts w:ascii="Arial" w:hAnsi="Arial" w:cs="Arial"/>
          <w:szCs w:val="32"/>
          <w:u w:val="single"/>
        </w:rPr>
        <w:t xml:space="preserve">$ </w:t>
      </w:r>
      <w:r w:rsidRPr="00C76E81">
        <w:rPr>
          <w:rFonts w:ascii="Arial" w:hAnsi="Arial" w:cs="Arial"/>
          <w:szCs w:val="32"/>
          <w:u w:val="single"/>
        </w:rPr>
        <w:tab/>
      </w:r>
      <w:r>
        <w:rPr>
          <w:rFonts w:ascii="Arial" w:hAnsi="Arial" w:cs="Arial"/>
          <w:szCs w:val="32"/>
          <w:u w:val="single"/>
        </w:rPr>
        <w:t>6,202,804.66</w:t>
      </w:r>
    </w:p>
    <w:p w14:paraId="0E2F1160" w14:textId="77777777" w:rsidR="00E92901" w:rsidRDefault="00E92901" w:rsidP="00E92901">
      <w:pPr>
        <w:tabs>
          <w:tab w:val="left" w:pos="2127"/>
          <w:tab w:val="right" w:pos="3969"/>
        </w:tabs>
        <w:jc w:val="both"/>
        <w:rPr>
          <w:rFonts w:ascii="Arial" w:hAnsi="Arial" w:cs="Arial"/>
          <w:szCs w:val="32"/>
          <w:u w:val="double"/>
        </w:rPr>
      </w:pPr>
      <w:r w:rsidRPr="004F2743">
        <w:rPr>
          <w:rFonts w:ascii="Arial" w:hAnsi="Arial" w:cs="Arial"/>
          <w:szCs w:val="32"/>
        </w:rPr>
        <w:t>Total</w:t>
      </w:r>
      <w:r w:rsidRPr="004F2743">
        <w:rPr>
          <w:rFonts w:ascii="Arial" w:hAnsi="Arial" w:cs="Arial"/>
          <w:szCs w:val="32"/>
        </w:rPr>
        <w:tab/>
      </w:r>
      <w:r w:rsidRPr="006D1E31">
        <w:rPr>
          <w:rFonts w:ascii="Arial" w:hAnsi="Arial" w:cs="Arial"/>
          <w:szCs w:val="32"/>
          <w:u w:val="double"/>
        </w:rPr>
        <w:t xml:space="preserve">$ </w:t>
      </w:r>
      <w:r w:rsidRPr="006D1E31">
        <w:rPr>
          <w:rFonts w:ascii="Arial" w:hAnsi="Arial" w:cs="Arial"/>
          <w:szCs w:val="32"/>
          <w:u w:val="double"/>
        </w:rPr>
        <w:tab/>
      </w:r>
      <w:r>
        <w:rPr>
          <w:rFonts w:ascii="Arial" w:hAnsi="Arial" w:cs="Arial"/>
          <w:szCs w:val="32"/>
          <w:u w:val="double"/>
        </w:rPr>
        <w:t>19,301,263.97</w:t>
      </w:r>
    </w:p>
    <w:p w14:paraId="3EBA5B2E" w14:textId="77777777" w:rsidR="00E92901" w:rsidRPr="004F2743" w:rsidRDefault="00E92901" w:rsidP="00E92901">
      <w:pPr>
        <w:tabs>
          <w:tab w:val="left" w:pos="2127"/>
          <w:tab w:val="right" w:pos="3969"/>
        </w:tabs>
        <w:jc w:val="both"/>
        <w:rPr>
          <w:rFonts w:ascii="Arial" w:hAnsi="Arial" w:cs="Arial"/>
          <w:szCs w:val="32"/>
        </w:rPr>
      </w:pPr>
    </w:p>
    <w:p w14:paraId="0E48BC3F" w14:textId="77777777" w:rsidR="00E92901" w:rsidRDefault="00E92901" w:rsidP="00E92901">
      <w:pPr>
        <w:jc w:val="both"/>
        <w:rPr>
          <w:rFonts w:ascii="Arial" w:hAnsi="Arial" w:cs="Arial"/>
          <w:szCs w:val="32"/>
        </w:rPr>
      </w:pPr>
      <w:r w:rsidRPr="004F2743">
        <w:rPr>
          <w:rFonts w:ascii="Arial" w:hAnsi="Arial" w:cs="Arial"/>
          <w:szCs w:val="32"/>
        </w:rPr>
        <w:t>The total interest earned fr</w:t>
      </w:r>
      <w:r>
        <w:rPr>
          <w:rFonts w:ascii="Arial" w:hAnsi="Arial" w:cs="Arial"/>
          <w:szCs w:val="32"/>
        </w:rPr>
        <w:t>om investments as at 30 November 2018 was $160,174.48.</w:t>
      </w:r>
    </w:p>
    <w:p w14:paraId="68687CD6" w14:textId="77777777" w:rsidR="00E92901" w:rsidRDefault="00E92901" w:rsidP="00E92901">
      <w:pPr>
        <w:jc w:val="both"/>
        <w:rPr>
          <w:rFonts w:ascii="Arial" w:hAnsi="Arial" w:cs="Arial"/>
          <w:szCs w:val="32"/>
        </w:rPr>
      </w:pPr>
    </w:p>
    <w:p w14:paraId="3C456D27" w14:textId="77777777" w:rsidR="00E92901" w:rsidRPr="004F2743" w:rsidRDefault="00E92901" w:rsidP="00E92901">
      <w:pPr>
        <w:jc w:val="both"/>
        <w:rPr>
          <w:rFonts w:ascii="Arial" w:hAnsi="Arial" w:cs="Arial"/>
          <w:szCs w:val="32"/>
        </w:rPr>
      </w:pPr>
      <w:r w:rsidRPr="004F2743">
        <w:rPr>
          <w:rFonts w:ascii="Arial" w:hAnsi="Arial" w:cs="Arial"/>
          <w:szCs w:val="32"/>
        </w:rPr>
        <w:t>The Investment Portfolio comprises holdings in the following institutions:</w:t>
      </w:r>
    </w:p>
    <w:p w14:paraId="4E794756" w14:textId="77777777" w:rsidR="00E92901" w:rsidRPr="004F2743" w:rsidRDefault="00E92901" w:rsidP="00E92901">
      <w:pPr>
        <w:jc w:val="both"/>
        <w:rPr>
          <w:rFonts w:ascii="Arial" w:hAnsi="Arial" w:cs="Arial"/>
          <w:szCs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55"/>
        <w:gridCol w:w="2277"/>
        <w:gridCol w:w="1946"/>
      </w:tblGrid>
      <w:tr w:rsidR="00E92901" w:rsidRPr="004F2743" w14:paraId="38850F71" w14:textId="77777777" w:rsidTr="00E92901">
        <w:tc>
          <w:tcPr>
            <w:tcW w:w="2127" w:type="dxa"/>
            <w:vAlign w:val="center"/>
          </w:tcPr>
          <w:p w14:paraId="1DB283BD" w14:textId="77777777" w:rsidR="00E92901" w:rsidRPr="004F2743" w:rsidRDefault="00E92901" w:rsidP="00E92901">
            <w:pPr>
              <w:jc w:val="center"/>
              <w:rPr>
                <w:rFonts w:ascii="Arial" w:hAnsi="Arial" w:cs="Arial"/>
                <w:b/>
                <w:szCs w:val="32"/>
              </w:rPr>
            </w:pPr>
            <w:r w:rsidRPr="004F2743">
              <w:rPr>
                <w:rFonts w:ascii="Arial" w:hAnsi="Arial" w:cs="Arial"/>
                <w:szCs w:val="32"/>
              </w:rPr>
              <w:br w:type="page"/>
            </w:r>
            <w:r w:rsidRPr="004F2743">
              <w:rPr>
                <w:rFonts w:ascii="Arial" w:hAnsi="Arial" w:cs="Arial"/>
                <w:b/>
                <w:szCs w:val="32"/>
              </w:rPr>
              <w:t>Financial Institution</w:t>
            </w:r>
          </w:p>
        </w:tc>
        <w:tc>
          <w:tcPr>
            <w:tcW w:w="2155" w:type="dxa"/>
            <w:vAlign w:val="center"/>
          </w:tcPr>
          <w:p w14:paraId="6474A6CD" w14:textId="77777777" w:rsidR="00E92901" w:rsidRPr="004F2743" w:rsidRDefault="00E92901" w:rsidP="00E92901">
            <w:pPr>
              <w:jc w:val="center"/>
              <w:rPr>
                <w:rFonts w:ascii="Arial" w:hAnsi="Arial" w:cs="Arial"/>
                <w:b/>
                <w:szCs w:val="32"/>
              </w:rPr>
            </w:pPr>
            <w:r w:rsidRPr="004F2743">
              <w:rPr>
                <w:rFonts w:ascii="Arial" w:hAnsi="Arial" w:cs="Arial"/>
                <w:b/>
                <w:szCs w:val="32"/>
              </w:rPr>
              <w:t>Funds Invested</w:t>
            </w:r>
          </w:p>
        </w:tc>
        <w:tc>
          <w:tcPr>
            <w:tcW w:w="2277" w:type="dxa"/>
            <w:vAlign w:val="center"/>
          </w:tcPr>
          <w:p w14:paraId="6A2FE8B4" w14:textId="77777777" w:rsidR="00E92901" w:rsidRPr="004F2743" w:rsidRDefault="00E92901" w:rsidP="00E92901">
            <w:pPr>
              <w:jc w:val="center"/>
              <w:rPr>
                <w:rFonts w:ascii="Arial" w:hAnsi="Arial" w:cs="Arial"/>
                <w:b/>
                <w:szCs w:val="32"/>
              </w:rPr>
            </w:pPr>
            <w:r w:rsidRPr="004F2743">
              <w:rPr>
                <w:rFonts w:ascii="Arial" w:hAnsi="Arial" w:cs="Arial"/>
                <w:b/>
                <w:szCs w:val="32"/>
              </w:rPr>
              <w:t>Interest Rate</w:t>
            </w:r>
          </w:p>
        </w:tc>
        <w:tc>
          <w:tcPr>
            <w:tcW w:w="1946" w:type="dxa"/>
            <w:vAlign w:val="center"/>
          </w:tcPr>
          <w:p w14:paraId="4AFF2040" w14:textId="77777777" w:rsidR="00E92901" w:rsidRPr="004F2743" w:rsidRDefault="00E92901" w:rsidP="00E92901">
            <w:pPr>
              <w:jc w:val="center"/>
              <w:rPr>
                <w:rFonts w:ascii="Arial" w:hAnsi="Arial" w:cs="Arial"/>
                <w:b/>
                <w:szCs w:val="32"/>
              </w:rPr>
            </w:pPr>
            <w:r w:rsidRPr="004F2743">
              <w:rPr>
                <w:rFonts w:ascii="Arial" w:hAnsi="Arial" w:cs="Arial"/>
                <w:b/>
                <w:szCs w:val="32"/>
              </w:rPr>
              <w:t>Proportion of Portfolio</w:t>
            </w:r>
          </w:p>
        </w:tc>
      </w:tr>
      <w:tr w:rsidR="00E92901" w:rsidRPr="004F2743" w14:paraId="24F1EB5C" w14:textId="77777777" w:rsidTr="00E92901">
        <w:trPr>
          <w:trHeight w:val="397"/>
        </w:trPr>
        <w:tc>
          <w:tcPr>
            <w:tcW w:w="2127" w:type="dxa"/>
            <w:vAlign w:val="center"/>
          </w:tcPr>
          <w:p w14:paraId="63AE33DF" w14:textId="77777777" w:rsidR="00E92901" w:rsidRPr="004F2743" w:rsidRDefault="00E92901" w:rsidP="00E92901">
            <w:pPr>
              <w:jc w:val="center"/>
              <w:rPr>
                <w:rFonts w:ascii="Arial" w:hAnsi="Arial" w:cs="Arial"/>
                <w:szCs w:val="32"/>
              </w:rPr>
            </w:pPr>
            <w:r w:rsidRPr="004F2743">
              <w:rPr>
                <w:rFonts w:ascii="Arial" w:hAnsi="Arial" w:cs="Arial"/>
                <w:szCs w:val="32"/>
              </w:rPr>
              <w:t>NAB</w:t>
            </w:r>
          </w:p>
        </w:tc>
        <w:tc>
          <w:tcPr>
            <w:tcW w:w="2155" w:type="dxa"/>
            <w:vAlign w:val="center"/>
          </w:tcPr>
          <w:p w14:paraId="2D08D957"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$5,814,632.17</w:t>
            </w:r>
          </w:p>
        </w:tc>
        <w:tc>
          <w:tcPr>
            <w:tcW w:w="2277" w:type="dxa"/>
            <w:vAlign w:val="center"/>
          </w:tcPr>
          <w:p w14:paraId="4786A497" w14:textId="77777777" w:rsidR="00E92901" w:rsidRPr="000A28C8" w:rsidRDefault="00E92901" w:rsidP="00E92901">
            <w:pPr>
              <w:jc w:val="center"/>
              <w:rPr>
                <w:rFonts w:ascii="Arial" w:hAnsi="Arial" w:cs="Arial"/>
                <w:szCs w:val="32"/>
              </w:rPr>
            </w:pPr>
            <w:r>
              <w:rPr>
                <w:rFonts w:ascii="Arial" w:hAnsi="Arial" w:cs="Arial"/>
                <w:szCs w:val="32"/>
              </w:rPr>
              <w:t>2.30% - 2.74</w:t>
            </w:r>
            <w:r w:rsidRPr="000A28C8">
              <w:rPr>
                <w:rFonts w:ascii="Arial" w:hAnsi="Arial" w:cs="Arial"/>
                <w:szCs w:val="32"/>
              </w:rPr>
              <w:t>%</w:t>
            </w:r>
          </w:p>
        </w:tc>
        <w:tc>
          <w:tcPr>
            <w:tcW w:w="1946" w:type="dxa"/>
            <w:vAlign w:val="center"/>
          </w:tcPr>
          <w:p w14:paraId="1365015C" w14:textId="77777777" w:rsidR="00E92901" w:rsidRPr="000A28C8" w:rsidRDefault="00E92901" w:rsidP="00E92901">
            <w:pPr>
              <w:jc w:val="center"/>
              <w:rPr>
                <w:rFonts w:ascii="Arial" w:hAnsi="Arial" w:cs="Arial"/>
                <w:szCs w:val="32"/>
              </w:rPr>
            </w:pPr>
            <w:r>
              <w:rPr>
                <w:rFonts w:ascii="Arial" w:hAnsi="Arial" w:cs="Arial"/>
                <w:szCs w:val="32"/>
              </w:rPr>
              <w:t>30.13</w:t>
            </w:r>
            <w:r w:rsidRPr="000A28C8">
              <w:rPr>
                <w:rFonts w:ascii="Arial" w:hAnsi="Arial" w:cs="Arial"/>
                <w:szCs w:val="32"/>
              </w:rPr>
              <w:t>%</w:t>
            </w:r>
          </w:p>
        </w:tc>
      </w:tr>
      <w:tr w:rsidR="00E92901" w:rsidRPr="004F2743" w14:paraId="6F3B4FEA" w14:textId="77777777" w:rsidTr="00E92901">
        <w:trPr>
          <w:trHeight w:val="397"/>
        </w:trPr>
        <w:tc>
          <w:tcPr>
            <w:tcW w:w="2127" w:type="dxa"/>
            <w:vAlign w:val="center"/>
          </w:tcPr>
          <w:p w14:paraId="6FDEE017" w14:textId="77777777" w:rsidR="00E92901" w:rsidRPr="004F2743" w:rsidRDefault="00E92901" w:rsidP="00E92901">
            <w:pPr>
              <w:jc w:val="center"/>
              <w:rPr>
                <w:rFonts w:ascii="Arial" w:hAnsi="Arial" w:cs="Arial"/>
                <w:szCs w:val="32"/>
              </w:rPr>
            </w:pPr>
            <w:r w:rsidRPr="004F2743">
              <w:rPr>
                <w:rFonts w:ascii="Arial" w:hAnsi="Arial" w:cs="Arial"/>
                <w:szCs w:val="32"/>
              </w:rPr>
              <w:t>Westpac</w:t>
            </w:r>
          </w:p>
        </w:tc>
        <w:tc>
          <w:tcPr>
            <w:tcW w:w="2155" w:type="dxa"/>
            <w:vAlign w:val="center"/>
          </w:tcPr>
          <w:p w14:paraId="5447D0FC"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$5,663,105.55</w:t>
            </w:r>
          </w:p>
        </w:tc>
        <w:tc>
          <w:tcPr>
            <w:tcW w:w="2277" w:type="dxa"/>
            <w:vAlign w:val="center"/>
          </w:tcPr>
          <w:p w14:paraId="62292C7C" w14:textId="77777777" w:rsidR="00E92901" w:rsidRPr="000A28C8" w:rsidRDefault="00E92901" w:rsidP="00E92901">
            <w:pPr>
              <w:jc w:val="center"/>
              <w:rPr>
                <w:rFonts w:ascii="Arial" w:hAnsi="Arial" w:cs="Arial"/>
                <w:szCs w:val="32"/>
              </w:rPr>
            </w:pPr>
            <w:r>
              <w:rPr>
                <w:rFonts w:ascii="Arial" w:hAnsi="Arial" w:cs="Arial"/>
                <w:szCs w:val="32"/>
              </w:rPr>
              <w:t>2.30% - 2.75%</w:t>
            </w:r>
          </w:p>
        </w:tc>
        <w:tc>
          <w:tcPr>
            <w:tcW w:w="1946" w:type="dxa"/>
            <w:vAlign w:val="center"/>
          </w:tcPr>
          <w:p w14:paraId="609C8230" w14:textId="77777777" w:rsidR="00E92901" w:rsidRPr="000A28C8" w:rsidRDefault="00E92901" w:rsidP="00E92901">
            <w:pPr>
              <w:jc w:val="center"/>
              <w:rPr>
                <w:rFonts w:ascii="Arial" w:hAnsi="Arial" w:cs="Arial"/>
                <w:szCs w:val="32"/>
              </w:rPr>
            </w:pPr>
            <w:r>
              <w:rPr>
                <w:rFonts w:ascii="Arial" w:hAnsi="Arial" w:cs="Arial"/>
                <w:szCs w:val="32"/>
              </w:rPr>
              <w:t>29.34</w:t>
            </w:r>
            <w:r w:rsidRPr="000A28C8">
              <w:rPr>
                <w:rFonts w:ascii="Arial" w:hAnsi="Arial" w:cs="Arial"/>
                <w:szCs w:val="32"/>
              </w:rPr>
              <w:t>%</w:t>
            </w:r>
          </w:p>
        </w:tc>
      </w:tr>
      <w:tr w:rsidR="00E92901" w:rsidRPr="004F2743" w14:paraId="24165874" w14:textId="77777777" w:rsidTr="00E92901">
        <w:trPr>
          <w:trHeight w:val="397"/>
        </w:trPr>
        <w:tc>
          <w:tcPr>
            <w:tcW w:w="2127" w:type="dxa"/>
            <w:vAlign w:val="center"/>
          </w:tcPr>
          <w:p w14:paraId="5175B41A" w14:textId="77777777" w:rsidR="00E92901" w:rsidRPr="004F2743" w:rsidRDefault="00E92901" w:rsidP="00E92901">
            <w:pPr>
              <w:jc w:val="center"/>
              <w:rPr>
                <w:rFonts w:ascii="Arial" w:hAnsi="Arial" w:cs="Arial"/>
                <w:szCs w:val="32"/>
              </w:rPr>
            </w:pPr>
            <w:r w:rsidRPr="004F2743">
              <w:rPr>
                <w:rFonts w:ascii="Arial" w:hAnsi="Arial" w:cs="Arial"/>
                <w:szCs w:val="32"/>
              </w:rPr>
              <w:t>ANZ</w:t>
            </w:r>
          </w:p>
        </w:tc>
        <w:tc>
          <w:tcPr>
            <w:tcW w:w="2155" w:type="dxa"/>
            <w:vAlign w:val="center"/>
          </w:tcPr>
          <w:p w14:paraId="2B8B1918"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$2,189,884.04</w:t>
            </w:r>
          </w:p>
        </w:tc>
        <w:tc>
          <w:tcPr>
            <w:tcW w:w="2277" w:type="dxa"/>
            <w:vAlign w:val="center"/>
          </w:tcPr>
          <w:p w14:paraId="124E8AC8" w14:textId="77777777" w:rsidR="00E92901" w:rsidRPr="000A28C8" w:rsidRDefault="00E92901" w:rsidP="00E92901">
            <w:pPr>
              <w:jc w:val="center"/>
              <w:rPr>
                <w:rFonts w:ascii="Arial" w:hAnsi="Arial" w:cs="Arial"/>
                <w:szCs w:val="32"/>
              </w:rPr>
            </w:pPr>
            <w:r>
              <w:rPr>
                <w:rFonts w:ascii="Arial" w:hAnsi="Arial" w:cs="Arial"/>
                <w:szCs w:val="32"/>
              </w:rPr>
              <w:t xml:space="preserve">2.20% - 2.30% </w:t>
            </w:r>
          </w:p>
        </w:tc>
        <w:tc>
          <w:tcPr>
            <w:tcW w:w="1946" w:type="dxa"/>
            <w:vAlign w:val="center"/>
          </w:tcPr>
          <w:p w14:paraId="6A2EE50F" w14:textId="77777777" w:rsidR="00E92901" w:rsidRPr="000A28C8" w:rsidRDefault="00E92901" w:rsidP="00E92901">
            <w:pPr>
              <w:jc w:val="center"/>
              <w:rPr>
                <w:rFonts w:ascii="Arial" w:hAnsi="Arial" w:cs="Arial"/>
                <w:szCs w:val="32"/>
              </w:rPr>
            </w:pPr>
            <w:r>
              <w:rPr>
                <w:rFonts w:ascii="Arial" w:hAnsi="Arial" w:cs="Arial"/>
                <w:szCs w:val="32"/>
              </w:rPr>
              <w:t xml:space="preserve"> 11.35</w:t>
            </w:r>
            <w:r w:rsidRPr="000A28C8">
              <w:rPr>
                <w:rFonts w:ascii="Arial" w:hAnsi="Arial" w:cs="Arial"/>
                <w:szCs w:val="32"/>
              </w:rPr>
              <w:t>%</w:t>
            </w:r>
          </w:p>
        </w:tc>
      </w:tr>
      <w:tr w:rsidR="00E92901" w:rsidRPr="004F2743" w14:paraId="605878D4" w14:textId="77777777" w:rsidTr="00E92901">
        <w:trPr>
          <w:trHeight w:val="397"/>
        </w:trPr>
        <w:tc>
          <w:tcPr>
            <w:tcW w:w="2127" w:type="dxa"/>
            <w:vAlign w:val="center"/>
          </w:tcPr>
          <w:p w14:paraId="084C121E" w14:textId="77777777" w:rsidR="00E92901" w:rsidRPr="004F2743" w:rsidRDefault="00E92901" w:rsidP="00E92901">
            <w:pPr>
              <w:jc w:val="center"/>
              <w:rPr>
                <w:rFonts w:ascii="Arial" w:hAnsi="Arial" w:cs="Arial"/>
                <w:szCs w:val="32"/>
              </w:rPr>
            </w:pPr>
            <w:r w:rsidRPr="004F2743">
              <w:rPr>
                <w:rFonts w:ascii="Arial" w:hAnsi="Arial" w:cs="Arial"/>
                <w:szCs w:val="32"/>
              </w:rPr>
              <w:t>CBA</w:t>
            </w:r>
          </w:p>
        </w:tc>
        <w:tc>
          <w:tcPr>
            <w:tcW w:w="2155" w:type="dxa"/>
            <w:vAlign w:val="center"/>
          </w:tcPr>
          <w:p w14:paraId="695FB04F" w14:textId="77777777" w:rsidR="00E92901" w:rsidRPr="004F2743" w:rsidRDefault="00E92901" w:rsidP="00E92901">
            <w:pPr>
              <w:tabs>
                <w:tab w:val="right" w:pos="1734"/>
              </w:tabs>
              <w:jc w:val="right"/>
              <w:rPr>
                <w:rFonts w:ascii="Arial" w:hAnsi="Arial" w:cs="Arial"/>
                <w:szCs w:val="32"/>
              </w:rPr>
            </w:pPr>
            <w:r>
              <w:rPr>
                <w:rFonts w:ascii="Arial" w:hAnsi="Arial" w:cs="Arial"/>
                <w:szCs w:val="32"/>
              </w:rPr>
              <w:t>$5,633,642.21</w:t>
            </w:r>
          </w:p>
        </w:tc>
        <w:tc>
          <w:tcPr>
            <w:tcW w:w="2277" w:type="dxa"/>
            <w:vAlign w:val="center"/>
          </w:tcPr>
          <w:p w14:paraId="16FBB55F" w14:textId="77777777" w:rsidR="00E92901" w:rsidRPr="000A28C8" w:rsidRDefault="00E92901" w:rsidP="00E92901">
            <w:pPr>
              <w:jc w:val="center"/>
              <w:rPr>
                <w:rFonts w:ascii="Arial" w:hAnsi="Arial" w:cs="Arial"/>
                <w:szCs w:val="32"/>
              </w:rPr>
            </w:pPr>
            <w:r>
              <w:rPr>
                <w:rFonts w:ascii="Arial" w:hAnsi="Arial" w:cs="Arial"/>
                <w:szCs w:val="32"/>
              </w:rPr>
              <w:t>1.30</w:t>
            </w:r>
            <w:r w:rsidRPr="000A28C8">
              <w:rPr>
                <w:rFonts w:ascii="Arial" w:hAnsi="Arial" w:cs="Arial"/>
                <w:szCs w:val="32"/>
              </w:rPr>
              <w:t>%</w:t>
            </w:r>
            <w:r>
              <w:rPr>
                <w:rFonts w:ascii="Arial" w:hAnsi="Arial" w:cs="Arial"/>
                <w:szCs w:val="32"/>
              </w:rPr>
              <w:t xml:space="preserve"> - 2.46</w:t>
            </w:r>
            <w:r w:rsidRPr="000A28C8">
              <w:rPr>
                <w:rFonts w:ascii="Arial" w:hAnsi="Arial" w:cs="Arial"/>
                <w:szCs w:val="32"/>
              </w:rPr>
              <w:t>%</w:t>
            </w:r>
          </w:p>
        </w:tc>
        <w:tc>
          <w:tcPr>
            <w:tcW w:w="1946" w:type="dxa"/>
            <w:vAlign w:val="center"/>
          </w:tcPr>
          <w:p w14:paraId="5169BBDA" w14:textId="77777777" w:rsidR="00E92901" w:rsidRPr="000A28C8" w:rsidRDefault="00E92901" w:rsidP="00E92901">
            <w:pPr>
              <w:jc w:val="center"/>
              <w:rPr>
                <w:rFonts w:ascii="Arial" w:hAnsi="Arial" w:cs="Arial"/>
                <w:szCs w:val="32"/>
              </w:rPr>
            </w:pPr>
            <w:r>
              <w:rPr>
                <w:rFonts w:ascii="Arial" w:hAnsi="Arial" w:cs="Arial"/>
                <w:szCs w:val="32"/>
              </w:rPr>
              <w:t>29.18</w:t>
            </w:r>
            <w:r w:rsidRPr="000A28C8">
              <w:rPr>
                <w:rFonts w:ascii="Arial" w:hAnsi="Arial" w:cs="Arial"/>
                <w:szCs w:val="32"/>
              </w:rPr>
              <w:t>%</w:t>
            </w:r>
          </w:p>
        </w:tc>
      </w:tr>
      <w:tr w:rsidR="00E92901" w:rsidRPr="004F2743" w14:paraId="4524B759" w14:textId="77777777" w:rsidTr="00E92901">
        <w:trPr>
          <w:trHeight w:val="397"/>
        </w:trPr>
        <w:tc>
          <w:tcPr>
            <w:tcW w:w="2127" w:type="dxa"/>
            <w:vAlign w:val="center"/>
          </w:tcPr>
          <w:p w14:paraId="3D2046AA" w14:textId="77777777" w:rsidR="00E92901" w:rsidRPr="004F2743" w:rsidRDefault="00E92901" w:rsidP="00E92901">
            <w:pPr>
              <w:jc w:val="center"/>
              <w:rPr>
                <w:rFonts w:ascii="Arial" w:hAnsi="Arial" w:cs="Arial"/>
                <w:b/>
                <w:szCs w:val="32"/>
              </w:rPr>
            </w:pPr>
            <w:r w:rsidRPr="004F2743">
              <w:rPr>
                <w:rFonts w:ascii="Arial" w:hAnsi="Arial" w:cs="Arial"/>
                <w:b/>
                <w:szCs w:val="32"/>
              </w:rPr>
              <w:t>Total</w:t>
            </w:r>
          </w:p>
        </w:tc>
        <w:tc>
          <w:tcPr>
            <w:tcW w:w="2155" w:type="dxa"/>
            <w:vAlign w:val="center"/>
          </w:tcPr>
          <w:p w14:paraId="1A43C5F2" w14:textId="77777777" w:rsidR="00E92901" w:rsidRPr="00BB4CB8" w:rsidRDefault="00E92901" w:rsidP="00E92901">
            <w:pPr>
              <w:tabs>
                <w:tab w:val="right" w:pos="1734"/>
              </w:tabs>
              <w:jc w:val="right"/>
              <w:rPr>
                <w:rFonts w:ascii="Arial" w:hAnsi="Arial" w:cs="Arial"/>
                <w:b/>
                <w:szCs w:val="32"/>
              </w:rPr>
            </w:pPr>
            <w:r w:rsidRPr="00BB4CB8">
              <w:rPr>
                <w:rFonts w:ascii="Arial" w:hAnsi="Arial" w:cs="Arial"/>
                <w:b/>
                <w:szCs w:val="32"/>
              </w:rPr>
              <w:t>$</w:t>
            </w:r>
            <w:r>
              <w:rPr>
                <w:rFonts w:ascii="Arial" w:hAnsi="Arial" w:cs="Arial"/>
                <w:b/>
                <w:szCs w:val="32"/>
              </w:rPr>
              <w:t>19,301,263.97</w:t>
            </w:r>
          </w:p>
        </w:tc>
        <w:tc>
          <w:tcPr>
            <w:tcW w:w="2277" w:type="dxa"/>
            <w:vAlign w:val="center"/>
          </w:tcPr>
          <w:p w14:paraId="350D94C1" w14:textId="77777777" w:rsidR="00E92901" w:rsidRPr="000A28C8" w:rsidRDefault="00E92901" w:rsidP="00E92901">
            <w:pPr>
              <w:jc w:val="both"/>
              <w:rPr>
                <w:rFonts w:ascii="Arial" w:hAnsi="Arial" w:cs="Arial"/>
                <w:b/>
                <w:szCs w:val="32"/>
              </w:rPr>
            </w:pPr>
          </w:p>
        </w:tc>
        <w:tc>
          <w:tcPr>
            <w:tcW w:w="1946" w:type="dxa"/>
            <w:vAlign w:val="center"/>
          </w:tcPr>
          <w:p w14:paraId="651080A9" w14:textId="77777777" w:rsidR="00E92901" w:rsidRPr="000A28C8" w:rsidRDefault="00E92901" w:rsidP="00E92901">
            <w:pPr>
              <w:jc w:val="center"/>
              <w:rPr>
                <w:rFonts w:ascii="Arial" w:hAnsi="Arial" w:cs="Arial"/>
                <w:b/>
                <w:szCs w:val="32"/>
              </w:rPr>
            </w:pPr>
            <w:r w:rsidRPr="000A28C8">
              <w:rPr>
                <w:rFonts w:ascii="Arial" w:hAnsi="Arial" w:cs="Arial"/>
                <w:b/>
                <w:szCs w:val="32"/>
              </w:rPr>
              <w:fldChar w:fldCharType="begin"/>
            </w:r>
            <w:r w:rsidRPr="000A28C8">
              <w:rPr>
                <w:rFonts w:ascii="Arial" w:hAnsi="Arial" w:cs="Arial"/>
                <w:b/>
                <w:szCs w:val="32"/>
              </w:rPr>
              <w:instrText xml:space="preserve"> =SUM(ABOVE)*100 \# "0.00%" </w:instrText>
            </w:r>
            <w:r w:rsidRPr="000A28C8">
              <w:rPr>
                <w:rFonts w:ascii="Arial" w:hAnsi="Arial" w:cs="Arial"/>
                <w:b/>
                <w:szCs w:val="32"/>
              </w:rPr>
              <w:fldChar w:fldCharType="separate"/>
            </w:r>
            <w:r w:rsidRPr="000A28C8">
              <w:rPr>
                <w:rFonts w:ascii="Arial" w:hAnsi="Arial" w:cs="Arial"/>
                <w:b/>
                <w:szCs w:val="32"/>
              </w:rPr>
              <w:t>100.00%</w:t>
            </w:r>
            <w:r w:rsidRPr="000A28C8">
              <w:rPr>
                <w:rFonts w:ascii="Arial" w:hAnsi="Arial" w:cs="Arial"/>
                <w:szCs w:val="32"/>
              </w:rPr>
              <w:fldChar w:fldCharType="end"/>
            </w:r>
          </w:p>
        </w:tc>
      </w:tr>
    </w:tbl>
    <w:p w14:paraId="466BB439" w14:textId="77777777" w:rsidR="00E92901" w:rsidRDefault="00E92901" w:rsidP="00E92901">
      <w:pPr>
        <w:jc w:val="both"/>
      </w:pPr>
      <w:r>
        <w:rPr>
          <w:rFonts w:ascii="Arial" w:hAnsi="Arial" w:cs="Arial"/>
          <w:b/>
          <w:sz w:val="28"/>
          <w:szCs w:val="32"/>
          <w:lang w:val="en-US"/>
        </w:rPr>
        <w:t xml:space="preserve">   </w:t>
      </w:r>
    </w:p>
    <w:p w14:paraId="2CEDC926" w14:textId="65F5E77A" w:rsidR="00E92901" w:rsidRDefault="00F96F8F" w:rsidP="00F4285C">
      <w:pPr>
        <w:jc w:val="center"/>
        <w:rPr>
          <w:rFonts w:ascii="Arial" w:hAnsi="Arial" w:cs="Arial"/>
          <w:b/>
          <w:sz w:val="28"/>
          <w:szCs w:val="32"/>
          <w:lang w:val="en-US"/>
        </w:rPr>
      </w:pPr>
      <w:r>
        <w:rPr>
          <w:noProof/>
        </w:rPr>
        <w:drawing>
          <wp:inline distT="0" distB="0" distL="0" distR="0" wp14:anchorId="4981617E" wp14:editId="3F6377C0">
            <wp:extent cx="4857115" cy="171831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3DADEB" w14:textId="77777777" w:rsidR="00E92901" w:rsidRDefault="00E92901" w:rsidP="00E92901">
      <w:pPr>
        <w:jc w:val="both"/>
        <w:rPr>
          <w:noProof/>
        </w:rPr>
      </w:pPr>
    </w:p>
    <w:p w14:paraId="714607F4"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Conclusion</w:t>
      </w:r>
    </w:p>
    <w:p w14:paraId="26AC17F3" w14:textId="77777777" w:rsidR="00E92901" w:rsidRPr="00AD73CC" w:rsidRDefault="00E92901" w:rsidP="00E92901">
      <w:pPr>
        <w:jc w:val="both"/>
        <w:rPr>
          <w:rFonts w:ascii="Arial" w:hAnsi="Arial" w:cs="Arial"/>
          <w:b/>
          <w:szCs w:val="32"/>
          <w:lang w:val="en-US"/>
        </w:rPr>
      </w:pPr>
    </w:p>
    <w:p w14:paraId="331F85F1" w14:textId="77777777" w:rsidR="00E92901" w:rsidRDefault="00E92901" w:rsidP="00E92901">
      <w:pPr>
        <w:jc w:val="both"/>
        <w:rPr>
          <w:rFonts w:ascii="Arial" w:hAnsi="Arial" w:cs="Arial"/>
          <w:szCs w:val="32"/>
        </w:rPr>
      </w:pPr>
      <w:r w:rsidRPr="00486753">
        <w:rPr>
          <w:rFonts w:ascii="Arial" w:hAnsi="Arial" w:cs="Arial"/>
          <w:szCs w:val="32"/>
        </w:rPr>
        <w:t>The Investment Report is presented to Council.</w:t>
      </w:r>
      <w:r>
        <w:rPr>
          <w:rFonts w:ascii="Arial" w:hAnsi="Arial" w:cs="Arial"/>
          <w:szCs w:val="32"/>
        </w:rPr>
        <w:t xml:space="preserve"> </w:t>
      </w:r>
    </w:p>
    <w:p w14:paraId="5B623F06" w14:textId="77777777" w:rsidR="00E92901" w:rsidRDefault="00E92901" w:rsidP="00E92901">
      <w:pPr>
        <w:jc w:val="both"/>
        <w:rPr>
          <w:rFonts w:ascii="Arial" w:hAnsi="Arial" w:cs="Arial"/>
          <w:szCs w:val="24"/>
        </w:rPr>
      </w:pPr>
    </w:p>
    <w:p w14:paraId="6318A62A" w14:textId="77777777" w:rsidR="00E92901" w:rsidRPr="00AD73CC" w:rsidRDefault="00E92901" w:rsidP="00E92901">
      <w:pPr>
        <w:jc w:val="both"/>
        <w:rPr>
          <w:rFonts w:ascii="Arial" w:hAnsi="Arial" w:cs="Arial"/>
          <w:b/>
          <w:szCs w:val="32"/>
          <w:lang w:val="en-US"/>
        </w:rPr>
      </w:pPr>
      <w:r w:rsidRPr="00AD73CC">
        <w:rPr>
          <w:rFonts w:ascii="Arial" w:hAnsi="Arial" w:cs="Arial"/>
          <w:b/>
          <w:szCs w:val="32"/>
          <w:lang w:val="en-US"/>
        </w:rPr>
        <w:t>Key Relevant Previous Council Decisions:</w:t>
      </w:r>
    </w:p>
    <w:p w14:paraId="43AB830F" w14:textId="77777777" w:rsidR="00E92901" w:rsidRPr="00AD73CC" w:rsidRDefault="00E92901" w:rsidP="00E92901">
      <w:pPr>
        <w:jc w:val="both"/>
        <w:rPr>
          <w:rFonts w:ascii="Arial" w:hAnsi="Arial" w:cs="Arial"/>
          <w:szCs w:val="32"/>
          <w:lang w:val="en-US"/>
        </w:rPr>
      </w:pPr>
    </w:p>
    <w:p w14:paraId="28A87B37" w14:textId="43BA26EA" w:rsidR="00E92901" w:rsidRDefault="00E92901" w:rsidP="00E92901">
      <w:pPr>
        <w:jc w:val="both"/>
        <w:rPr>
          <w:rFonts w:ascii="Arial" w:hAnsi="Arial" w:cs="Arial"/>
          <w:szCs w:val="32"/>
          <w:lang w:val="en-US"/>
        </w:rPr>
      </w:pPr>
      <w:r>
        <w:rPr>
          <w:rFonts w:ascii="Arial" w:hAnsi="Arial" w:cs="Arial"/>
          <w:szCs w:val="32"/>
          <w:lang w:val="en-US"/>
        </w:rPr>
        <w:t>Nil.</w:t>
      </w:r>
    </w:p>
    <w:p w14:paraId="628BBE47" w14:textId="77777777" w:rsidR="00E92901" w:rsidRDefault="00E92901" w:rsidP="00E92901">
      <w:pPr>
        <w:jc w:val="both"/>
        <w:rPr>
          <w:rFonts w:ascii="Arial" w:hAnsi="Arial" w:cs="Arial"/>
          <w:szCs w:val="32"/>
          <w:lang w:val="en-US"/>
        </w:rPr>
      </w:pPr>
    </w:p>
    <w:p w14:paraId="260F86B5" w14:textId="77777777" w:rsidR="00E92901" w:rsidRPr="00BF12BF" w:rsidRDefault="00E92901" w:rsidP="00E92901">
      <w:pPr>
        <w:jc w:val="both"/>
        <w:rPr>
          <w:rFonts w:ascii="Arial" w:hAnsi="Arial" w:cs="Arial"/>
          <w:szCs w:val="32"/>
          <w:lang w:val="en-US"/>
        </w:rPr>
      </w:pPr>
      <w:r w:rsidRPr="00AD73CC">
        <w:rPr>
          <w:rFonts w:ascii="Arial" w:hAnsi="Arial" w:cs="Arial"/>
          <w:b/>
          <w:sz w:val="28"/>
          <w:szCs w:val="32"/>
          <w:lang w:val="en-US"/>
        </w:rPr>
        <w:t>Consultation</w:t>
      </w:r>
    </w:p>
    <w:p w14:paraId="3CAF8A39" w14:textId="77777777" w:rsidR="00E92901" w:rsidRPr="00AD73CC" w:rsidRDefault="00E92901" w:rsidP="00E92901">
      <w:pPr>
        <w:jc w:val="both"/>
        <w:rPr>
          <w:rFonts w:ascii="Arial" w:hAnsi="Arial" w:cs="Arial"/>
          <w:b/>
          <w:szCs w:val="32"/>
          <w:lang w:val="en-US"/>
        </w:rPr>
      </w:pPr>
    </w:p>
    <w:p w14:paraId="35567696" w14:textId="77777777" w:rsidR="00E92901" w:rsidRPr="009D27FD" w:rsidRDefault="00E92901" w:rsidP="00E92901">
      <w:pPr>
        <w:jc w:val="both"/>
        <w:rPr>
          <w:rFonts w:ascii="Arial" w:hAnsi="Arial" w:cs="Arial"/>
          <w:szCs w:val="32"/>
          <w:lang w:val="en-US"/>
        </w:rPr>
      </w:pPr>
      <w:r w:rsidRPr="00AD73CC">
        <w:rPr>
          <w:rFonts w:ascii="Arial" w:hAnsi="Arial" w:cs="Arial"/>
          <w:szCs w:val="32"/>
          <w:lang w:val="en-US"/>
        </w:rPr>
        <w:t>Required by legislation:</w:t>
      </w:r>
      <w:r w:rsidRPr="00AD73CC">
        <w:rPr>
          <w:rFonts w:ascii="Arial" w:hAnsi="Arial" w:cs="Arial"/>
          <w:szCs w:val="32"/>
          <w:lang w:val="en-US"/>
        </w:rPr>
        <w:tab/>
      </w:r>
      <w:r>
        <w:rPr>
          <w:rFonts w:ascii="Arial" w:hAnsi="Arial" w:cs="Arial"/>
          <w:szCs w:val="32"/>
          <w:lang w:val="en-US"/>
        </w:rPr>
        <w:tab/>
      </w:r>
      <w:r>
        <w:rPr>
          <w:rFonts w:ascii="Arial" w:hAnsi="Arial" w:cs="Arial"/>
          <w:szCs w:val="32"/>
          <w:lang w:val="en-US"/>
        </w:rPr>
        <w:tab/>
      </w:r>
      <w:r>
        <w:rPr>
          <w:rFonts w:ascii="Arial" w:hAnsi="Arial" w:cs="Arial"/>
          <w:szCs w:val="32"/>
          <w:lang w:val="en-US"/>
        </w:rPr>
        <w:tab/>
      </w:r>
      <w:r w:rsidRPr="009D27FD">
        <w:rPr>
          <w:rFonts w:ascii="Arial" w:hAnsi="Arial" w:cs="Arial"/>
          <w:szCs w:val="32"/>
          <w:lang w:val="en-US"/>
        </w:rPr>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9D27FD">
        <w:rPr>
          <w:rFonts w:ascii="Arial" w:hAnsi="Arial" w:cs="Arial"/>
          <w:szCs w:val="32"/>
          <w:lang w:val="en-US"/>
        </w:rPr>
        <w:fldChar w:fldCharType="end"/>
      </w:r>
    </w:p>
    <w:p w14:paraId="51103614" w14:textId="77777777" w:rsidR="00E92901" w:rsidRPr="00AD73CC" w:rsidRDefault="00E92901" w:rsidP="00E92901">
      <w:pPr>
        <w:jc w:val="both"/>
        <w:rPr>
          <w:rFonts w:ascii="Arial" w:hAnsi="Arial" w:cs="Arial"/>
          <w:szCs w:val="32"/>
          <w:lang w:val="en-US"/>
        </w:rPr>
      </w:pPr>
      <w:r w:rsidRPr="009D27FD">
        <w:rPr>
          <w:rFonts w:ascii="Arial" w:hAnsi="Arial" w:cs="Arial"/>
          <w:szCs w:val="32"/>
          <w:lang w:val="en-US"/>
        </w:rPr>
        <w:t xml:space="preserve">Required by City of Redlands policy: </w:t>
      </w:r>
      <w:r w:rsidRPr="009D27FD">
        <w:rPr>
          <w:rFonts w:ascii="Arial" w:hAnsi="Arial" w:cs="Arial"/>
          <w:szCs w:val="32"/>
          <w:lang w:val="en-US"/>
        </w:rPr>
        <w:tab/>
      </w:r>
      <w:r w:rsidRPr="009D27FD">
        <w:rPr>
          <w:rFonts w:ascii="Arial" w:hAnsi="Arial" w:cs="Arial"/>
          <w:szCs w:val="32"/>
          <w:lang w:val="en-US"/>
        </w:rPr>
        <w:tab/>
        <w:t xml:space="preserve">Yes </w:t>
      </w:r>
      <w:r w:rsidRPr="009D27FD">
        <w:rPr>
          <w:rFonts w:ascii="Arial" w:hAnsi="Arial" w:cs="Arial"/>
          <w:szCs w:val="32"/>
          <w:lang w:val="en-US"/>
        </w:rPr>
        <w:fldChar w:fldCharType="begin">
          <w:ffData>
            <w:name w:val="Check1"/>
            <w:enabled/>
            <w:calcOnExit w:val="0"/>
            <w:checkBox>
              <w:sizeAuto/>
              <w:default w:val="0"/>
            </w:checkBox>
          </w:ffData>
        </w:fldChar>
      </w:r>
      <w:r w:rsidRPr="009D27FD">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9D27FD">
        <w:rPr>
          <w:rFonts w:ascii="Arial" w:hAnsi="Arial" w:cs="Arial"/>
          <w:szCs w:val="32"/>
        </w:rPr>
        <w:fldChar w:fldCharType="end"/>
      </w:r>
      <w:r w:rsidRPr="009D27FD">
        <w:rPr>
          <w:rFonts w:ascii="Arial" w:hAnsi="Arial" w:cs="Arial"/>
          <w:szCs w:val="32"/>
          <w:lang w:val="en-US"/>
        </w:rPr>
        <w:tab/>
        <w:t xml:space="preserve">No </w:t>
      </w:r>
      <w:r w:rsidRPr="009D27FD">
        <w:rPr>
          <w:rFonts w:ascii="Arial" w:hAnsi="Arial" w:cs="Arial"/>
          <w:szCs w:val="32"/>
          <w:lang w:val="en-US"/>
        </w:rPr>
        <w:fldChar w:fldCharType="begin">
          <w:ffData>
            <w:name w:val=""/>
            <w:enabled/>
            <w:calcOnExit w:val="0"/>
            <w:checkBox>
              <w:sizeAuto/>
              <w:default w:val="1"/>
            </w:checkBox>
          </w:ffData>
        </w:fldChar>
      </w:r>
      <w:r w:rsidRPr="009D27FD">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9D27FD">
        <w:rPr>
          <w:rFonts w:ascii="Arial" w:hAnsi="Arial" w:cs="Arial"/>
          <w:szCs w:val="32"/>
          <w:lang w:val="en-US"/>
        </w:rPr>
        <w:fldChar w:fldCharType="end"/>
      </w:r>
    </w:p>
    <w:p w14:paraId="75F77215" w14:textId="77777777" w:rsidR="00E92901" w:rsidRDefault="00E92901" w:rsidP="00E92901">
      <w:pPr>
        <w:rPr>
          <w:rFonts w:ascii="Arial" w:hAnsi="Arial" w:cs="Arial"/>
          <w:b/>
          <w:sz w:val="28"/>
          <w:szCs w:val="32"/>
          <w:lang w:val="en-US"/>
        </w:rPr>
      </w:pPr>
    </w:p>
    <w:p w14:paraId="2FC7497A" w14:textId="77777777" w:rsidR="00E92901" w:rsidRPr="00AD73CC" w:rsidRDefault="00E92901" w:rsidP="00E92901">
      <w:pPr>
        <w:jc w:val="both"/>
        <w:rPr>
          <w:rFonts w:ascii="Arial" w:hAnsi="Arial" w:cs="Arial"/>
          <w:b/>
          <w:sz w:val="28"/>
          <w:szCs w:val="32"/>
          <w:lang w:val="en-US"/>
        </w:rPr>
      </w:pPr>
      <w:r w:rsidRPr="00AD73CC">
        <w:rPr>
          <w:rFonts w:ascii="Arial" w:hAnsi="Arial" w:cs="Arial"/>
          <w:b/>
          <w:sz w:val="28"/>
          <w:szCs w:val="32"/>
          <w:lang w:val="en-US"/>
        </w:rPr>
        <w:t>Budget/Financial Implications</w:t>
      </w:r>
    </w:p>
    <w:p w14:paraId="0B5A896B" w14:textId="77777777" w:rsidR="00E92901" w:rsidRDefault="00E92901" w:rsidP="00E92901">
      <w:pPr>
        <w:jc w:val="both"/>
        <w:rPr>
          <w:rFonts w:ascii="Arial" w:hAnsi="Arial" w:cs="Arial"/>
          <w:b/>
          <w:szCs w:val="32"/>
        </w:rPr>
      </w:pPr>
    </w:p>
    <w:p w14:paraId="0912854A" w14:textId="6D175B37" w:rsidR="009B63FD" w:rsidRPr="00845A8B" w:rsidRDefault="00E92901" w:rsidP="00496D86">
      <w:pPr>
        <w:jc w:val="both"/>
        <w:rPr>
          <w:rFonts w:ascii="Arial" w:hAnsi="Arial" w:cs="Arial"/>
          <w:szCs w:val="24"/>
        </w:rPr>
      </w:pPr>
      <w:r w:rsidRPr="006E5FAF">
        <w:rPr>
          <w:rFonts w:ascii="Arial" w:hAnsi="Arial" w:cs="Arial"/>
          <w:szCs w:val="32"/>
        </w:rPr>
        <w:t xml:space="preserve">Investment income </w:t>
      </w:r>
      <w:r>
        <w:rPr>
          <w:rFonts w:ascii="Arial" w:hAnsi="Arial" w:cs="Arial"/>
          <w:szCs w:val="32"/>
        </w:rPr>
        <w:t>is steady as per budget.</w:t>
      </w:r>
    </w:p>
    <w:p w14:paraId="5F581EDA" w14:textId="1EBD6FDA" w:rsidR="009B63FD" w:rsidRPr="00845A8B" w:rsidRDefault="00845A8B" w:rsidP="00845A8B">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43" w:name="_Toc533085304"/>
      <w:r w:rsidRPr="00845A8B">
        <w:rPr>
          <w:rFonts w:ascii="Arial" w:hAnsi="Arial" w:cs="Arial"/>
          <w:sz w:val="24"/>
          <w:szCs w:val="24"/>
          <w:u w:val="none"/>
        </w:rPr>
        <w:lastRenderedPageBreak/>
        <w:t>Conference Attendance Request – Councillor Hodsdon &amp; Councillor Horley – 3rd Annual Cities &amp; Regions Summit, Melbourne from 12 to 14 March 2019</w:t>
      </w:r>
      <w:bookmarkEnd w:id="143"/>
    </w:p>
    <w:p w14:paraId="6BDE9954" w14:textId="0BBC1217" w:rsidR="009B63FD" w:rsidRDefault="009B63FD" w:rsidP="006053A2">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97"/>
      </w:tblGrid>
      <w:tr w:rsidR="000C2473" w:rsidRPr="00EA0DB5" w14:paraId="539EABEE" w14:textId="77777777" w:rsidTr="004F70EA">
        <w:tc>
          <w:tcPr>
            <w:tcW w:w="2167" w:type="dxa"/>
            <w:shd w:val="clear" w:color="auto" w:fill="auto"/>
          </w:tcPr>
          <w:p w14:paraId="025D105A" w14:textId="77777777" w:rsidR="000C2473" w:rsidRPr="004F70EA" w:rsidRDefault="000C2473" w:rsidP="004F70EA">
            <w:pPr>
              <w:jc w:val="both"/>
              <w:rPr>
                <w:rFonts w:ascii="Arial" w:hAnsi="Arial" w:cs="Arial"/>
                <w:b/>
                <w:szCs w:val="24"/>
              </w:rPr>
            </w:pPr>
            <w:r w:rsidRPr="004F70EA">
              <w:rPr>
                <w:rFonts w:ascii="Arial" w:hAnsi="Arial" w:cs="Arial"/>
                <w:b/>
                <w:szCs w:val="24"/>
              </w:rPr>
              <w:t>Council</w:t>
            </w:r>
          </w:p>
        </w:tc>
        <w:tc>
          <w:tcPr>
            <w:tcW w:w="6197" w:type="dxa"/>
            <w:shd w:val="clear" w:color="auto" w:fill="auto"/>
          </w:tcPr>
          <w:p w14:paraId="4748EC51" w14:textId="77777777" w:rsidR="000C2473" w:rsidRPr="004F70EA" w:rsidRDefault="000C2473" w:rsidP="004F70EA">
            <w:pPr>
              <w:jc w:val="both"/>
              <w:rPr>
                <w:rFonts w:ascii="Arial" w:hAnsi="Arial" w:cs="Arial"/>
                <w:szCs w:val="24"/>
              </w:rPr>
            </w:pPr>
            <w:r w:rsidRPr="004F70EA">
              <w:rPr>
                <w:rFonts w:ascii="Arial" w:hAnsi="Arial" w:cs="Arial"/>
                <w:szCs w:val="24"/>
              </w:rPr>
              <w:t>18 December 2019</w:t>
            </w:r>
          </w:p>
        </w:tc>
      </w:tr>
      <w:tr w:rsidR="000C2473" w:rsidRPr="00EA0DB5" w14:paraId="4F713245" w14:textId="77777777" w:rsidTr="004F70EA">
        <w:tc>
          <w:tcPr>
            <w:tcW w:w="2167" w:type="dxa"/>
            <w:shd w:val="clear" w:color="auto" w:fill="auto"/>
          </w:tcPr>
          <w:p w14:paraId="0936A567" w14:textId="77777777" w:rsidR="000C2473" w:rsidRPr="004F70EA" w:rsidRDefault="000C2473" w:rsidP="004F70EA">
            <w:pPr>
              <w:jc w:val="both"/>
              <w:rPr>
                <w:rFonts w:ascii="Arial" w:hAnsi="Arial" w:cs="Arial"/>
                <w:b/>
                <w:szCs w:val="24"/>
              </w:rPr>
            </w:pPr>
            <w:r w:rsidRPr="004F70EA">
              <w:rPr>
                <w:rFonts w:ascii="Arial" w:hAnsi="Arial" w:cs="Arial"/>
                <w:b/>
                <w:szCs w:val="24"/>
              </w:rPr>
              <w:t>Applicant</w:t>
            </w:r>
          </w:p>
        </w:tc>
        <w:tc>
          <w:tcPr>
            <w:tcW w:w="6197" w:type="dxa"/>
            <w:shd w:val="clear" w:color="auto" w:fill="auto"/>
          </w:tcPr>
          <w:p w14:paraId="10740F07" w14:textId="77777777" w:rsidR="000C2473" w:rsidRPr="004F70EA" w:rsidRDefault="000C2473" w:rsidP="004F70EA">
            <w:pPr>
              <w:jc w:val="both"/>
              <w:rPr>
                <w:rFonts w:ascii="Arial" w:hAnsi="Arial" w:cs="Arial"/>
                <w:szCs w:val="24"/>
              </w:rPr>
            </w:pPr>
            <w:r w:rsidRPr="004F70EA">
              <w:rPr>
                <w:rFonts w:ascii="Arial" w:hAnsi="Arial" w:cs="Arial"/>
                <w:szCs w:val="24"/>
              </w:rPr>
              <w:t xml:space="preserve">City of Nedlands </w:t>
            </w:r>
          </w:p>
        </w:tc>
      </w:tr>
      <w:tr w:rsidR="000C2473" w:rsidRPr="00EA0DB5" w14:paraId="7B6300AB" w14:textId="77777777" w:rsidTr="004F70EA">
        <w:tc>
          <w:tcPr>
            <w:tcW w:w="2167" w:type="dxa"/>
            <w:shd w:val="clear" w:color="auto" w:fill="auto"/>
          </w:tcPr>
          <w:p w14:paraId="44A259C8" w14:textId="77777777" w:rsidR="000C2473" w:rsidRPr="004F70EA" w:rsidRDefault="000C2473" w:rsidP="004F70EA">
            <w:pPr>
              <w:jc w:val="both"/>
              <w:rPr>
                <w:rFonts w:ascii="Arial" w:hAnsi="Arial" w:cs="Arial"/>
                <w:b/>
                <w:szCs w:val="24"/>
              </w:rPr>
            </w:pPr>
            <w:r w:rsidRPr="004F70EA">
              <w:rPr>
                <w:rFonts w:ascii="Arial" w:hAnsi="Arial" w:cs="Arial"/>
                <w:b/>
                <w:szCs w:val="24"/>
              </w:rPr>
              <w:t>Officer</w:t>
            </w:r>
          </w:p>
        </w:tc>
        <w:tc>
          <w:tcPr>
            <w:tcW w:w="6197" w:type="dxa"/>
            <w:shd w:val="clear" w:color="auto" w:fill="auto"/>
          </w:tcPr>
          <w:p w14:paraId="235B29E5" w14:textId="77777777" w:rsidR="000C2473" w:rsidRPr="004F70EA" w:rsidRDefault="000C2473" w:rsidP="004F70EA">
            <w:pPr>
              <w:jc w:val="both"/>
              <w:rPr>
                <w:rFonts w:ascii="Arial" w:hAnsi="Arial" w:cs="Arial"/>
                <w:szCs w:val="24"/>
              </w:rPr>
            </w:pPr>
            <w:r w:rsidRPr="004F70EA">
              <w:rPr>
                <w:rFonts w:ascii="Arial" w:hAnsi="Arial" w:cs="Arial"/>
                <w:szCs w:val="24"/>
              </w:rPr>
              <w:t>Nicole Ceric, Executive Assistant to CEO &amp; Mayor</w:t>
            </w:r>
          </w:p>
        </w:tc>
      </w:tr>
      <w:tr w:rsidR="000C2473" w:rsidRPr="00EA0DB5" w14:paraId="16217210" w14:textId="77777777" w:rsidTr="004F70EA">
        <w:tc>
          <w:tcPr>
            <w:tcW w:w="2167" w:type="dxa"/>
            <w:shd w:val="clear" w:color="auto" w:fill="auto"/>
          </w:tcPr>
          <w:p w14:paraId="201D8F18" w14:textId="77777777" w:rsidR="000C2473" w:rsidRPr="004F70EA" w:rsidRDefault="000C2473" w:rsidP="004F70EA">
            <w:pPr>
              <w:jc w:val="both"/>
              <w:rPr>
                <w:rFonts w:ascii="Arial" w:hAnsi="Arial" w:cs="Arial"/>
                <w:b/>
                <w:szCs w:val="24"/>
              </w:rPr>
            </w:pPr>
            <w:r w:rsidRPr="004F70EA">
              <w:rPr>
                <w:rFonts w:ascii="Arial" w:hAnsi="Arial" w:cs="Arial"/>
                <w:b/>
                <w:szCs w:val="24"/>
              </w:rPr>
              <w:t>Acting CEO</w:t>
            </w:r>
          </w:p>
        </w:tc>
        <w:tc>
          <w:tcPr>
            <w:tcW w:w="6197" w:type="dxa"/>
            <w:shd w:val="clear" w:color="auto" w:fill="auto"/>
          </w:tcPr>
          <w:p w14:paraId="29073FA5" w14:textId="77777777" w:rsidR="000C2473" w:rsidRPr="004F70EA" w:rsidRDefault="000C2473" w:rsidP="004F70EA">
            <w:pPr>
              <w:jc w:val="both"/>
              <w:rPr>
                <w:rFonts w:ascii="Arial" w:hAnsi="Arial" w:cs="Arial"/>
                <w:szCs w:val="24"/>
              </w:rPr>
            </w:pPr>
            <w:r w:rsidRPr="004F70EA">
              <w:rPr>
                <w:rFonts w:ascii="Arial" w:hAnsi="Arial" w:cs="Arial"/>
                <w:szCs w:val="24"/>
              </w:rPr>
              <w:t>Peter Mickleson</w:t>
            </w:r>
          </w:p>
        </w:tc>
      </w:tr>
      <w:tr w:rsidR="000C2473" w:rsidRPr="00EA0DB5" w14:paraId="60B110BB" w14:textId="77777777" w:rsidTr="004F70EA">
        <w:trPr>
          <w:trHeight w:val="153"/>
        </w:trPr>
        <w:tc>
          <w:tcPr>
            <w:tcW w:w="2167" w:type="dxa"/>
            <w:shd w:val="clear" w:color="auto" w:fill="auto"/>
          </w:tcPr>
          <w:p w14:paraId="1C21907A" w14:textId="77777777" w:rsidR="000C2473" w:rsidRPr="004F70EA" w:rsidRDefault="000C2473" w:rsidP="004F70EA">
            <w:pPr>
              <w:jc w:val="both"/>
              <w:rPr>
                <w:rFonts w:ascii="Arial" w:hAnsi="Arial" w:cs="Arial"/>
                <w:b/>
                <w:szCs w:val="24"/>
              </w:rPr>
            </w:pPr>
            <w:r w:rsidRPr="004F70EA">
              <w:rPr>
                <w:rFonts w:ascii="Arial" w:hAnsi="Arial" w:cs="Arial"/>
                <w:b/>
                <w:szCs w:val="24"/>
              </w:rPr>
              <w:t>Attachments</w:t>
            </w:r>
          </w:p>
        </w:tc>
        <w:tc>
          <w:tcPr>
            <w:tcW w:w="6197" w:type="dxa"/>
            <w:shd w:val="clear" w:color="auto" w:fill="auto"/>
          </w:tcPr>
          <w:p w14:paraId="4EB068CB" w14:textId="77777777" w:rsidR="000C2473" w:rsidRPr="004F70EA" w:rsidRDefault="000C2473" w:rsidP="00BD0904">
            <w:pPr>
              <w:numPr>
                <w:ilvl w:val="0"/>
                <w:numId w:val="57"/>
              </w:numPr>
              <w:ind w:left="279" w:hanging="279"/>
              <w:jc w:val="both"/>
              <w:rPr>
                <w:rFonts w:ascii="Arial" w:hAnsi="Arial" w:cs="Arial"/>
                <w:szCs w:val="32"/>
                <w:lang w:val="en-US"/>
              </w:rPr>
            </w:pPr>
            <w:r w:rsidRPr="004F70EA">
              <w:rPr>
                <w:rFonts w:ascii="Arial" w:hAnsi="Arial" w:cs="Arial"/>
                <w:szCs w:val="24"/>
                <w:lang w:val="en-US"/>
              </w:rPr>
              <w:t>3</w:t>
            </w:r>
            <w:r w:rsidRPr="004F70EA">
              <w:rPr>
                <w:rFonts w:ascii="Arial" w:hAnsi="Arial" w:cs="Arial"/>
                <w:szCs w:val="24"/>
                <w:vertAlign w:val="superscript"/>
                <w:lang w:val="en-US"/>
              </w:rPr>
              <w:t>rd</w:t>
            </w:r>
            <w:r w:rsidRPr="004F70EA">
              <w:rPr>
                <w:rFonts w:ascii="Arial" w:hAnsi="Arial" w:cs="Arial"/>
                <w:szCs w:val="24"/>
                <w:lang w:val="en-US"/>
              </w:rPr>
              <w:t xml:space="preserve"> Annual Cities &amp; Regions Summit 2019 </w:t>
            </w:r>
            <w:proofErr w:type="spellStart"/>
            <w:r w:rsidRPr="004F70EA">
              <w:rPr>
                <w:rFonts w:ascii="Arial" w:hAnsi="Arial" w:cs="Arial"/>
                <w:szCs w:val="24"/>
                <w:lang w:val="en-US"/>
              </w:rPr>
              <w:t>Programme</w:t>
            </w:r>
            <w:proofErr w:type="spellEnd"/>
          </w:p>
        </w:tc>
      </w:tr>
    </w:tbl>
    <w:p w14:paraId="03DBBFBD" w14:textId="0DD39D30" w:rsidR="000C2473" w:rsidRDefault="000C247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2AF5F9D8" w14:textId="02B641AA" w:rsidR="00C04DC3" w:rsidRP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b/>
          <w:szCs w:val="24"/>
        </w:rPr>
      </w:pPr>
      <w:r w:rsidRPr="00C04DC3">
        <w:rPr>
          <w:rFonts w:ascii="Arial" w:hAnsi="Arial" w:cs="Arial"/>
          <w:b/>
          <w:szCs w:val="24"/>
        </w:rPr>
        <w:t>Councillor</w:t>
      </w:r>
      <w:r w:rsidR="00AC0A55" w:rsidRPr="00C04DC3">
        <w:rPr>
          <w:rFonts w:ascii="Arial" w:hAnsi="Arial" w:cs="Arial"/>
          <w:b/>
          <w:szCs w:val="24"/>
        </w:rPr>
        <w:t xml:space="preserve"> Hodsdon</w:t>
      </w:r>
      <w:r w:rsidRPr="00C04DC3">
        <w:rPr>
          <w:rFonts w:ascii="Arial" w:hAnsi="Arial" w:cs="Arial"/>
          <w:b/>
          <w:szCs w:val="24"/>
        </w:rPr>
        <w:t xml:space="preserve"> – Financial Interest</w:t>
      </w:r>
    </w:p>
    <w:p w14:paraId="497E3BE2" w14:textId="4FE65AE9"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533A86F8" w14:textId="276F75A7"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Hodsdon </w:t>
      </w:r>
      <w:r w:rsidRPr="009A127C">
        <w:rPr>
          <w:rFonts w:ascii="Arial" w:hAnsi="Arial" w:cs="Arial"/>
          <w:szCs w:val="24"/>
        </w:rPr>
        <w:t>disclosed a financial interest</w:t>
      </w:r>
      <w:r>
        <w:rPr>
          <w:rFonts w:ascii="Arial" w:hAnsi="Arial" w:cs="Arial"/>
          <w:szCs w:val="24"/>
        </w:rPr>
        <w:t xml:space="preserve">, </w:t>
      </w:r>
      <w:r w:rsidRPr="009A127C">
        <w:rPr>
          <w:rFonts w:ascii="Arial" w:hAnsi="Arial" w:cs="Arial"/>
          <w:szCs w:val="24"/>
        </w:rPr>
        <w:t xml:space="preserve">his interest being that </w:t>
      </w:r>
      <w:r>
        <w:rPr>
          <w:rFonts w:ascii="Arial" w:hAnsi="Arial" w:cs="Arial"/>
          <w:szCs w:val="24"/>
        </w:rPr>
        <w:t>he is the applicant</w:t>
      </w:r>
      <w:r w:rsidRPr="009A127C">
        <w:rPr>
          <w:rFonts w:ascii="Arial" w:hAnsi="Arial" w:cs="Arial"/>
          <w:szCs w:val="24"/>
        </w:rPr>
        <w:t xml:space="preserve">. Councillor </w:t>
      </w:r>
      <w:r>
        <w:rPr>
          <w:rFonts w:ascii="Arial" w:hAnsi="Arial" w:cs="Arial"/>
          <w:szCs w:val="24"/>
        </w:rPr>
        <w:t xml:space="preserve">Hodsdon </w:t>
      </w:r>
      <w:r w:rsidRPr="009A127C">
        <w:rPr>
          <w:rFonts w:ascii="Arial" w:hAnsi="Arial" w:cs="Arial"/>
          <w:szCs w:val="24"/>
        </w:rPr>
        <w:t>declared that he would leave the room during discussion on this item.</w:t>
      </w:r>
    </w:p>
    <w:p w14:paraId="550D1C93" w14:textId="52B49090"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741AD00E" w14:textId="77777777"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0D804792" w14:textId="2501C4C4" w:rsidR="00AC0A55" w:rsidRPr="00C04DC3" w:rsidRDefault="00AC0A55" w:rsidP="000C2473">
      <w:pPr>
        <w:numPr>
          <w:ilvl w:val="12"/>
          <w:numId w:val="0"/>
        </w:numPr>
        <w:tabs>
          <w:tab w:val="left" w:pos="1440"/>
          <w:tab w:val="left" w:pos="2410"/>
          <w:tab w:val="left" w:pos="2977"/>
          <w:tab w:val="right" w:pos="8335"/>
          <w:tab w:val="right" w:pos="8505"/>
        </w:tabs>
        <w:jc w:val="both"/>
        <w:rPr>
          <w:rFonts w:ascii="Arial" w:hAnsi="Arial" w:cs="Arial"/>
          <w:b/>
          <w:szCs w:val="24"/>
        </w:rPr>
      </w:pPr>
      <w:r w:rsidRPr="00C04DC3">
        <w:rPr>
          <w:rFonts w:ascii="Arial" w:hAnsi="Arial" w:cs="Arial"/>
          <w:b/>
          <w:szCs w:val="24"/>
        </w:rPr>
        <w:t xml:space="preserve"> Councillor Horley</w:t>
      </w:r>
      <w:r w:rsidR="00C04DC3" w:rsidRPr="00C04DC3">
        <w:rPr>
          <w:rFonts w:ascii="Arial" w:hAnsi="Arial" w:cs="Arial"/>
          <w:b/>
          <w:szCs w:val="24"/>
        </w:rPr>
        <w:t xml:space="preserve"> - </w:t>
      </w:r>
      <w:r w:rsidRPr="00C04DC3">
        <w:rPr>
          <w:rFonts w:ascii="Arial" w:hAnsi="Arial" w:cs="Arial"/>
          <w:b/>
          <w:szCs w:val="24"/>
        </w:rPr>
        <w:t>Financial Interest</w:t>
      </w:r>
    </w:p>
    <w:p w14:paraId="3D708A7A" w14:textId="43ACB0EE" w:rsidR="00AC0A55" w:rsidRDefault="00AC0A55"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21A82AB2" w14:textId="2536460A" w:rsidR="00C04DC3" w:rsidRDefault="00C04DC3" w:rsidP="00C04DC3">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Councillor Horley </w:t>
      </w:r>
      <w:r w:rsidRPr="009A127C">
        <w:rPr>
          <w:rFonts w:ascii="Arial" w:hAnsi="Arial" w:cs="Arial"/>
          <w:szCs w:val="24"/>
        </w:rPr>
        <w:t>disclosed a financial interest</w:t>
      </w:r>
      <w:r>
        <w:rPr>
          <w:rFonts w:ascii="Arial" w:hAnsi="Arial" w:cs="Arial"/>
          <w:szCs w:val="24"/>
        </w:rPr>
        <w:t xml:space="preserve">, her </w:t>
      </w:r>
      <w:r w:rsidRPr="009A127C">
        <w:rPr>
          <w:rFonts w:ascii="Arial" w:hAnsi="Arial" w:cs="Arial"/>
          <w:szCs w:val="24"/>
        </w:rPr>
        <w:t xml:space="preserve">interest being that </w:t>
      </w:r>
      <w:r>
        <w:rPr>
          <w:rFonts w:ascii="Arial" w:hAnsi="Arial" w:cs="Arial"/>
          <w:szCs w:val="24"/>
        </w:rPr>
        <w:t>she is the applicant</w:t>
      </w:r>
      <w:r w:rsidRPr="009A127C">
        <w:rPr>
          <w:rFonts w:ascii="Arial" w:hAnsi="Arial" w:cs="Arial"/>
          <w:szCs w:val="24"/>
        </w:rPr>
        <w:t xml:space="preserve">. Councillor </w:t>
      </w:r>
      <w:r>
        <w:rPr>
          <w:rFonts w:ascii="Arial" w:hAnsi="Arial" w:cs="Arial"/>
          <w:szCs w:val="24"/>
        </w:rPr>
        <w:t xml:space="preserve">Horley </w:t>
      </w:r>
      <w:r w:rsidRPr="009A127C">
        <w:rPr>
          <w:rFonts w:ascii="Arial" w:hAnsi="Arial" w:cs="Arial"/>
          <w:szCs w:val="24"/>
        </w:rPr>
        <w:t xml:space="preserve">declared that </w:t>
      </w:r>
      <w:r>
        <w:rPr>
          <w:rFonts w:ascii="Arial" w:hAnsi="Arial" w:cs="Arial"/>
          <w:szCs w:val="24"/>
        </w:rPr>
        <w:t>s</w:t>
      </w:r>
      <w:r w:rsidRPr="009A127C">
        <w:rPr>
          <w:rFonts w:ascii="Arial" w:hAnsi="Arial" w:cs="Arial"/>
          <w:szCs w:val="24"/>
        </w:rPr>
        <w:t>he would leave the room during discussion on this item.</w:t>
      </w:r>
    </w:p>
    <w:p w14:paraId="5780CB1E" w14:textId="02FD115F"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41902A53" w14:textId="77777777" w:rsidR="00C04DC3" w:rsidRDefault="00C04DC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5C53BA16" w14:textId="7B56AA2A" w:rsidR="00AC0A55" w:rsidRDefault="00AC0A55" w:rsidP="00C04DC3">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Councillor Hodsdon left the room at 9.32 pm.</w:t>
      </w:r>
    </w:p>
    <w:p w14:paraId="46CAF688" w14:textId="7360A12F" w:rsidR="00AC0A55" w:rsidRDefault="00AC0A55"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5D1489D9" w14:textId="77777777" w:rsidR="00AC0A55" w:rsidRPr="00EA0DB5" w:rsidRDefault="00AC0A55"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63DB7F0D" w14:textId="5A868274"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262086">
        <w:rPr>
          <w:rFonts w:ascii="Arial" w:hAnsi="Arial" w:cs="Arial"/>
          <w:b/>
          <w:szCs w:val="24"/>
        </w:rPr>
        <w:t>–</w:t>
      </w:r>
      <w:r w:rsidRPr="006D752D">
        <w:rPr>
          <w:rFonts w:ascii="Arial" w:hAnsi="Arial" w:cs="Arial"/>
          <w:b/>
          <w:szCs w:val="24"/>
        </w:rPr>
        <w:t xml:space="preserve"> </w:t>
      </w:r>
      <w:r w:rsidR="00262086">
        <w:rPr>
          <w:rFonts w:ascii="Arial" w:hAnsi="Arial" w:cs="Arial"/>
          <w:b/>
          <w:szCs w:val="24"/>
        </w:rPr>
        <w:t>Not Applicable – Recommendation Adopted</w:t>
      </w:r>
    </w:p>
    <w:p w14:paraId="76A5F1A8" w14:textId="77777777" w:rsidR="000D0FD1" w:rsidRPr="006D752D" w:rsidRDefault="000D0FD1" w:rsidP="000D0FD1">
      <w:pPr>
        <w:jc w:val="both"/>
        <w:rPr>
          <w:rFonts w:ascii="Arial" w:hAnsi="Arial" w:cs="Arial"/>
          <w:szCs w:val="24"/>
        </w:rPr>
      </w:pPr>
    </w:p>
    <w:p w14:paraId="5734B55D" w14:textId="12566F3F"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AC0A55">
        <w:rPr>
          <w:rFonts w:ascii="Arial" w:hAnsi="Arial" w:cs="Arial"/>
          <w:szCs w:val="24"/>
        </w:rPr>
        <w:t>Shaw</w:t>
      </w:r>
    </w:p>
    <w:p w14:paraId="1C1E8A07" w14:textId="6ED42141"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AC0A55">
        <w:rPr>
          <w:rFonts w:ascii="Arial" w:hAnsi="Arial" w:cs="Arial"/>
          <w:szCs w:val="24"/>
        </w:rPr>
        <w:t>James</w:t>
      </w:r>
    </w:p>
    <w:p w14:paraId="5AA1EED5" w14:textId="77777777" w:rsidR="000D0FD1" w:rsidRPr="006D752D" w:rsidRDefault="000D0FD1" w:rsidP="000D0FD1">
      <w:pPr>
        <w:jc w:val="both"/>
        <w:rPr>
          <w:rFonts w:ascii="Arial" w:hAnsi="Arial" w:cs="Arial"/>
          <w:szCs w:val="24"/>
        </w:rPr>
      </w:pPr>
    </w:p>
    <w:p w14:paraId="11543560" w14:textId="77777777"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66906F1A" w14:textId="5B0CB199" w:rsidR="000D0FD1" w:rsidRDefault="000D0FD1" w:rsidP="000D0FD1">
      <w:pPr>
        <w:jc w:val="both"/>
        <w:rPr>
          <w:rFonts w:ascii="Arial" w:hAnsi="Arial" w:cs="Arial"/>
          <w:szCs w:val="24"/>
        </w:rPr>
      </w:pPr>
      <w:r w:rsidRPr="006D752D">
        <w:rPr>
          <w:rFonts w:ascii="Arial" w:hAnsi="Arial" w:cs="Arial"/>
          <w:szCs w:val="24"/>
        </w:rPr>
        <w:t>(Printed below for ease of reference)</w:t>
      </w:r>
    </w:p>
    <w:p w14:paraId="11062582" w14:textId="40A75E5F" w:rsidR="00AC0A55" w:rsidRDefault="00AC0A55" w:rsidP="000D0FD1">
      <w:pPr>
        <w:jc w:val="both"/>
        <w:rPr>
          <w:rFonts w:ascii="Arial" w:hAnsi="Arial" w:cs="Arial"/>
          <w:szCs w:val="24"/>
        </w:rPr>
      </w:pPr>
    </w:p>
    <w:p w14:paraId="6FDC4830" w14:textId="77777777" w:rsidR="00AC0A55" w:rsidRDefault="00AC0A55" w:rsidP="000D0FD1">
      <w:pPr>
        <w:jc w:val="both"/>
        <w:rPr>
          <w:rFonts w:ascii="Arial" w:hAnsi="Arial" w:cs="Arial"/>
          <w:szCs w:val="24"/>
        </w:rPr>
      </w:pPr>
    </w:p>
    <w:p w14:paraId="43423F00" w14:textId="7A6310A3" w:rsidR="00AC0A55" w:rsidRDefault="00AC0A55" w:rsidP="00AC0A55">
      <w:pPr>
        <w:ind w:left="-851"/>
        <w:jc w:val="both"/>
        <w:rPr>
          <w:rFonts w:ascii="Arial" w:hAnsi="Arial" w:cs="Arial"/>
          <w:szCs w:val="24"/>
        </w:rPr>
      </w:pPr>
      <w:r>
        <w:rPr>
          <w:rFonts w:ascii="Arial" w:hAnsi="Arial" w:cs="Arial"/>
          <w:szCs w:val="24"/>
        </w:rPr>
        <w:t>Councillor McManus returned to the room at 9.34 pm.</w:t>
      </w:r>
    </w:p>
    <w:p w14:paraId="21908768" w14:textId="77777777" w:rsidR="00AC0A55" w:rsidRPr="006D752D" w:rsidRDefault="00AC0A55" w:rsidP="000D0FD1">
      <w:pPr>
        <w:jc w:val="both"/>
        <w:rPr>
          <w:rFonts w:ascii="Arial" w:hAnsi="Arial" w:cs="Arial"/>
          <w:szCs w:val="24"/>
        </w:rPr>
      </w:pPr>
    </w:p>
    <w:p w14:paraId="4E03205F" w14:textId="1AFD2CF2" w:rsidR="000D0FD1" w:rsidRPr="006D752D" w:rsidRDefault="00C04DC3" w:rsidP="000D0FD1">
      <w:pPr>
        <w:jc w:val="right"/>
        <w:rPr>
          <w:rFonts w:ascii="Arial" w:hAnsi="Arial" w:cs="Arial"/>
          <w:b/>
          <w:szCs w:val="24"/>
        </w:rPr>
      </w:pPr>
      <w:r>
        <w:rPr>
          <w:rFonts w:ascii="Arial" w:hAnsi="Arial" w:cs="Arial"/>
          <w:b/>
          <w:szCs w:val="24"/>
        </w:rPr>
        <w:t xml:space="preserve">CARRIED </w:t>
      </w:r>
      <w:r w:rsidR="00262086">
        <w:rPr>
          <w:rFonts w:ascii="Arial" w:hAnsi="Arial" w:cs="Arial"/>
          <w:b/>
          <w:szCs w:val="24"/>
        </w:rPr>
        <w:t>9/1</w:t>
      </w:r>
    </w:p>
    <w:p w14:paraId="68FDB3E0" w14:textId="7DB20332" w:rsidR="000D0FD1" w:rsidRPr="006D752D" w:rsidRDefault="000D0FD1" w:rsidP="000D0FD1">
      <w:pPr>
        <w:jc w:val="right"/>
        <w:rPr>
          <w:rFonts w:ascii="Arial" w:hAnsi="Arial" w:cs="Arial"/>
          <w:b/>
          <w:szCs w:val="24"/>
        </w:rPr>
      </w:pPr>
      <w:r w:rsidRPr="006D752D">
        <w:rPr>
          <w:rFonts w:ascii="Arial" w:hAnsi="Arial" w:cs="Arial"/>
          <w:b/>
          <w:szCs w:val="24"/>
        </w:rPr>
        <w:t xml:space="preserve">(Against: Cr. </w:t>
      </w:r>
      <w:r w:rsidR="00AC0A55">
        <w:rPr>
          <w:rFonts w:ascii="Arial" w:hAnsi="Arial" w:cs="Arial"/>
          <w:b/>
          <w:szCs w:val="24"/>
        </w:rPr>
        <w:t>Mangano</w:t>
      </w:r>
      <w:r w:rsidRPr="006D752D">
        <w:rPr>
          <w:rFonts w:ascii="Arial" w:hAnsi="Arial" w:cs="Arial"/>
          <w:b/>
          <w:szCs w:val="24"/>
        </w:rPr>
        <w:t>)</w:t>
      </w:r>
    </w:p>
    <w:p w14:paraId="19FAAAF2" w14:textId="77777777" w:rsidR="000C2473" w:rsidRPr="00EA0DB5" w:rsidRDefault="000C2473" w:rsidP="000C2473">
      <w:pPr>
        <w:ind w:left="142"/>
        <w:jc w:val="both"/>
        <w:rPr>
          <w:rFonts w:ascii="Arial" w:hAnsi="Arial" w:cs="Arial"/>
          <w:b/>
          <w:szCs w:val="32"/>
          <w:lang w:val="en-US"/>
        </w:rPr>
      </w:pPr>
    </w:p>
    <w:p w14:paraId="407CC262" w14:textId="77777777" w:rsidR="000C2473" w:rsidRPr="00EA0DB5" w:rsidRDefault="000C2473" w:rsidP="000C2473">
      <w:pPr>
        <w:ind w:left="142"/>
        <w:jc w:val="both"/>
        <w:rPr>
          <w:rFonts w:ascii="Arial" w:hAnsi="Arial" w:cs="Arial"/>
          <w:b/>
          <w:szCs w:val="32"/>
          <w:lang w:val="en-US"/>
        </w:rPr>
      </w:pPr>
    </w:p>
    <w:p w14:paraId="0D39F37C" w14:textId="7E98E961" w:rsidR="000C2473" w:rsidRPr="00EA0DB5" w:rsidRDefault="00262086" w:rsidP="000C2473">
      <w:pPr>
        <w:jc w:val="both"/>
        <w:rPr>
          <w:rFonts w:ascii="Arial" w:hAnsi="Arial" w:cs="Arial"/>
          <w:b/>
          <w:sz w:val="28"/>
          <w:szCs w:val="32"/>
          <w:lang w:val="en-US"/>
        </w:rPr>
      </w:pPr>
      <w:r>
        <w:rPr>
          <w:rFonts w:ascii="Arial" w:hAnsi="Arial" w:cs="Arial"/>
          <w:b/>
          <w:sz w:val="28"/>
          <w:szCs w:val="32"/>
          <w:lang w:val="en-US"/>
        </w:rPr>
        <w:br w:type="page"/>
      </w:r>
      <w:r w:rsidR="00F96F8F">
        <w:rPr>
          <w:rFonts w:ascii="Arial" w:hAnsi="Arial" w:cs="Arial"/>
          <w:b/>
          <w:noProof/>
          <w:sz w:val="28"/>
          <w:szCs w:val="32"/>
          <w:lang w:val="en-US"/>
        </w:rPr>
        <w:lastRenderedPageBreak/>
        <mc:AlternateContent>
          <mc:Choice Requires="wps">
            <w:drawing>
              <wp:anchor distT="0" distB="0" distL="114300" distR="114300" simplePos="0" relativeHeight="251658240" behindDoc="1" locked="0" layoutInCell="1" allowOverlap="1" wp14:anchorId="490CE585" wp14:editId="4F51578F">
                <wp:simplePos x="0" y="0"/>
                <wp:positionH relativeFrom="column">
                  <wp:posOffset>-5715</wp:posOffset>
                </wp:positionH>
                <wp:positionV relativeFrom="paragraph">
                  <wp:posOffset>-7620</wp:posOffset>
                </wp:positionV>
                <wp:extent cx="5328285" cy="181292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181292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28DC" id="Rectangle 6" o:spid="_x0000_s1026" style="position:absolute;margin-left:-.45pt;margin-top:-.6pt;width:419.55pt;height:1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" fillcolor="#d8d8d8 [2732]" stroked="f"/>
            </w:pict>
          </mc:Fallback>
        </mc:AlternateContent>
      </w:r>
      <w:r>
        <w:rPr>
          <w:rFonts w:ascii="Arial" w:hAnsi="Arial" w:cs="Arial"/>
          <w:b/>
          <w:sz w:val="28"/>
          <w:szCs w:val="32"/>
          <w:lang w:val="en-US"/>
        </w:rPr>
        <w:t xml:space="preserve">Council Resolution / </w:t>
      </w:r>
      <w:r w:rsidR="000C2473" w:rsidRPr="00EA0DB5">
        <w:rPr>
          <w:rFonts w:ascii="Arial" w:hAnsi="Arial" w:cs="Arial"/>
          <w:b/>
          <w:sz w:val="28"/>
          <w:szCs w:val="32"/>
          <w:lang w:val="en-US"/>
        </w:rPr>
        <w:t xml:space="preserve">Recommendation </w:t>
      </w:r>
      <w:r>
        <w:rPr>
          <w:rFonts w:ascii="Arial" w:hAnsi="Arial" w:cs="Arial"/>
          <w:b/>
          <w:sz w:val="28"/>
          <w:szCs w:val="32"/>
          <w:lang w:val="en-US"/>
        </w:rPr>
        <w:t>to Council</w:t>
      </w:r>
    </w:p>
    <w:p w14:paraId="033E9346" w14:textId="77777777" w:rsidR="000C2473" w:rsidRPr="00EA0DB5" w:rsidRDefault="000C2473" w:rsidP="000C2473">
      <w:pPr>
        <w:jc w:val="both"/>
        <w:rPr>
          <w:rFonts w:ascii="Arial" w:hAnsi="Arial" w:cs="Arial"/>
          <w:b/>
          <w:szCs w:val="32"/>
          <w:lang w:val="en-US"/>
        </w:rPr>
      </w:pPr>
    </w:p>
    <w:p w14:paraId="12A492E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Council:</w:t>
      </w:r>
    </w:p>
    <w:p w14:paraId="4EA3D99F" w14:textId="77777777" w:rsidR="000C2473" w:rsidRPr="00EA0DB5" w:rsidRDefault="000C2473" w:rsidP="000C2473">
      <w:pPr>
        <w:jc w:val="both"/>
        <w:rPr>
          <w:rFonts w:ascii="Arial" w:hAnsi="Arial" w:cs="Arial"/>
          <w:b/>
          <w:szCs w:val="32"/>
          <w:lang w:val="en-US"/>
        </w:rPr>
      </w:pPr>
    </w:p>
    <w:p w14:paraId="7EE07A5B" w14:textId="77777777" w:rsidR="000C2473" w:rsidRPr="00EA0DB5" w:rsidRDefault="000C2473" w:rsidP="000C2473">
      <w:pPr>
        <w:pStyle w:val="ListParagraph"/>
        <w:numPr>
          <w:ilvl w:val="0"/>
          <w:numId w:val="56"/>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approves the </w:t>
      </w:r>
      <w:r>
        <w:rPr>
          <w:rFonts w:ascii="Arial" w:eastAsia="Times New Roman" w:hAnsi="Arial" w:cs="Arial"/>
          <w:b/>
          <w:sz w:val="24"/>
          <w:szCs w:val="32"/>
          <w:lang w:val="en-US"/>
        </w:rPr>
        <w:t xml:space="preserve">Councillor </w:t>
      </w:r>
      <w:proofErr w:type="spellStart"/>
      <w:r>
        <w:rPr>
          <w:rFonts w:ascii="Arial" w:eastAsia="Times New Roman" w:hAnsi="Arial" w:cs="Arial"/>
          <w:b/>
          <w:sz w:val="24"/>
          <w:szCs w:val="32"/>
          <w:lang w:val="en-US"/>
        </w:rPr>
        <w:t>Hodsdon’s</w:t>
      </w:r>
      <w:proofErr w:type="spellEnd"/>
      <w:r>
        <w:rPr>
          <w:rFonts w:ascii="Arial" w:eastAsia="Times New Roman" w:hAnsi="Arial" w:cs="Arial"/>
          <w:b/>
          <w:sz w:val="24"/>
          <w:szCs w:val="32"/>
          <w:lang w:val="en-US"/>
        </w:rPr>
        <w:t xml:space="preserve"> &amp; Councillor </w:t>
      </w:r>
      <w:proofErr w:type="spellStart"/>
      <w:r>
        <w:rPr>
          <w:rFonts w:ascii="Arial" w:eastAsia="Times New Roman" w:hAnsi="Arial" w:cs="Arial"/>
          <w:b/>
          <w:sz w:val="24"/>
          <w:szCs w:val="32"/>
          <w:lang w:val="en-US"/>
        </w:rPr>
        <w:t>Horley’s</w:t>
      </w:r>
      <w:proofErr w:type="spellEnd"/>
      <w:r w:rsidRPr="00EA0DB5">
        <w:rPr>
          <w:rFonts w:ascii="Arial" w:eastAsia="Times New Roman" w:hAnsi="Arial" w:cs="Arial"/>
          <w:b/>
          <w:sz w:val="24"/>
          <w:szCs w:val="32"/>
          <w:lang w:val="en-US"/>
        </w:rPr>
        <w:t xml:space="preserve"> request to attend the </w:t>
      </w:r>
      <w:r w:rsidRPr="001755EE">
        <w:rPr>
          <w:rFonts w:ascii="Arial" w:eastAsia="Times New Roman" w:hAnsi="Arial" w:cs="Arial"/>
          <w:b/>
          <w:sz w:val="24"/>
          <w:szCs w:val="32"/>
          <w:lang w:val="en-US"/>
        </w:rPr>
        <w:t>3</w:t>
      </w:r>
      <w:r w:rsidRPr="001755EE">
        <w:rPr>
          <w:rFonts w:ascii="Arial" w:eastAsia="Times New Roman" w:hAnsi="Arial" w:cs="Arial"/>
          <w:b/>
          <w:sz w:val="24"/>
          <w:szCs w:val="32"/>
          <w:vertAlign w:val="superscript"/>
          <w:lang w:val="en-US"/>
        </w:rPr>
        <w:t>rd</w:t>
      </w:r>
      <w:r w:rsidRPr="001755EE">
        <w:rPr>
          <w:rFonts w:ascii="Arial" w:eastAsia="Times New Roman" w:hAnsi="Arial" w:cs="Arial"/>
          <w:b/>
          <w:sz w:val="24"/>
          <w:szCs w:val="32"/>
          <w:lang w:val="en-US"/>
        </w:rPr>
        <w:t xml:space="preserve"> Annual Cities &amp; Regions Summit 2019; </w:t>
      </w:r>
      <w:r>
        <w:rPr>
          <w:rFonts w:ascii="Arial" w:eastAsia="Times New Roman" w:hAnsi="Arial" w:cs="Arial"/>
          <w:b/>
          <w:sz w:val="24"/>
          <w:szCs w:val="32"/>
          <w:lang w:val="en-US"/>
        </w:rPr>
        <w:t>and</w:t>
      </w:r>
    </w:p>
    <w:p w14:paraId="04C2EDD9" w14:textId="77777777" w:rsidR="000C2473" w:rsidRPr="00EA0DB5" w:rsidRDefault="000C2473" w:rsidP="000C2473">
      <w:pPr>
        <w:ind w:left="567" w:hanging="567"/>
        <w:jc w:val="both"/>
        <w:rPr>
          <w:rFonts w:ascii="Arial" w:hAnsi="Arial" w:cs="Arial"/>
          <w:b/>
          <w:szCs w:val="32"/>
          <w:highlight w:val="yellow"/>
          <w:lang w:val="en-US"/>
        </w:rPr>
      </w:pPr>
    </w:p>
    <w:p w14:paraId="452B49D1" w14:textId="77777777" w:rsidR="000C2473" w:rsidRPr="00EA0DB5" w:rsidRDefault="000C2473" w:rsidP="000C2473">
      <w:pPr>
        <w:pStyle w:val="ListParagraph"/>
        <w:numPr>
          <w:ilvl w:val="0"/>
          <w:numId w:val="56"/>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all costs associated with </w:t>
      </w:r>
      <w:r>
        <w:rPr>
          <w:rFonts w:ascii="Arial" w:eastAsia="Times New Roman" w:hAnsi="Arial" w:cs="Arial"/>
          <w:b/>
          <w:sz w:val="24"/>
          <w:szCs w:val="32"/>
          <w:lang w:val="en-US"/>
        </w:rPr>
        <w:t xml:space="preserve">Councillor </w:t>
      </w:r>
      <w:proofErr w:type="spellStart"/>
      <w:r>
        <w:rPr>
          <w:rFonts w:ascii="Arial" w:eastAsia="Times New Roman" w:hAnsi="Arial" w:cs="Arial"/>
          <w:b/>
          <w:sz w:val="24"/>
          <w:szCs w:val="32"/>
          <w:lang w:val="en-US"/>
        </w:rPr>
        <w:t>Hodsdon’s</w:t>
      </w:r>
      <w:proofErr w:type="spellEnd"/>
      <w:r>
        <w:rPr>
          <w:rFonts w:ascii="Arial" w:eastAsia="Times New Roman" w:hAnsi="Arial" w:cs="Arial"/>
          <w:b/>
          <w:sz w:val="24"/>
          <w:szCs w:val="32"/>
          <w:lang w:val="en-US"/>
        </w:rPr>
        <w:t xml:space="preserve"> &amp; Councillor </w:t>
      </w:r>
      <w:proofErr w:type="spellStart"/>
      <w:r>
        <w:rPr>
          <w:rFonts w:ascii="Arial" w:eastAsia="Times New Roman" w:hAnsi="Arial" w:cs="Arial"/>
          <w:b/>
          <w:sz w:val="24"/>
          <w:szCs w:val="32"/>
          <w:lang w:val="en-US"/>
        </w:rPr>
        <w:t>Horley’s</w:t>
      </w:r>
      <w:proofErr w:type="spellEnd"/>
      <w:r w:rsidRPr="00EA0DB5">
        <w:rPr>
          <w:rFonts w:ascii="Arial" w:eastAsia="Times New Roman" w:hAnsi="Arial" w:cs="Arial"/>
          <w:b/>
          <w:sz w:val="24"/>
          <w:szCs w:val="32"/>
          <w:lang w:val="en-US"/>
        </w:rPr>
        <w:t xml:space="preserve"> </w:t>
      </w:r>
      <w:r>
        <w:rPr>
          <w:rFonts w:ascii="Arial" w:eastAsia="Times New Roman" w:hAnsi="Arial" w:cs="Arial"/>
          <w:b/>
          <w:sz w:val="24"/>
          <w:szCs w:val="32"/>
          <w:lang w:val="en-US"/>
        </w:rPr>
        <w:t xml:space="preserve">3 Full day Conference registration (includes 1 x dinner ticket per registration), attendance and </w:t>
      </w:r>
      <w:r w:rsidRPr="00EA0DB5">
        <w:rPr>
          <w:rFonts w:ascii="Arial" w:eastAsia="Times New Roman" w:hAnsi="Arial" w:cs="Arial"/>
          <w:b/>
          <w:sz w:val="24"/>
          <w:szCs w:val="32"/>
          <w:lang w:val="en-US"/>
        </w:rPr>
        <w:t>incidental costs</w:t>
      </w:r>
      <w:r>
        <w:rPr>
          <w:rFonts w:ascii="Arial" w:eastAsia="Times New Roman" w:hAnsi="Arial" w:cs="Arial"/>
          <w:b/>
          <w:sz w:val="24"/>
          <w:szCs w:val="32"/>
          <w:lang w:val="en-US"/>
        </w:rPr>
        <w:t>.</w:t>
      </w:r>
    </w:p>
    <w:p w14:paraId="28BBA24E" w14:textId="0B4612CB" w:rsidR="000C2473" w:rsidRDefault="000C2473" w:rsidP="000C2473">
      <w:pPr>
        <w:ind w:left="567" w:hanging="567"/>
        <w:jc w:val="both"/>
        <w:rPr>
          <w:rFonts w:ascii="Arial" w:hAnsi="Arial" w:cs="Arial"/>
          <w:b/>
          <w:szCs w:val="32"/>
          <w:lang w:val="en-US"/>
        </w:rPr>
      </w:pPr>
    </w:p>
    <w:p w14:paraId="1A4BAA93" w14:textId="77777777" w:rsidR="000D0FD1" w:rsidRDefault="000D0FD1" w:rsidP="000C2473">
      <w:pPr>
        <w:ind w:left="567" w:hanging="567"/>
        <w:jc w:val="both"/>
        <w:rPr>
          <w:rFonts w:ascii="Arial" w:hAnsi="Arial" w:cs="Arial"/>
          <w:b/>
          <w:szCs w:val="32"/>
          <w:lang w:val="en-US"/>
        </w:rPr>
      </w:pPr>
    </w:p>
    <w:p w14:paraId="448566BC" w14:textId="77777777" w:rsidR="000D0FD1" w:rsidRPr="00EA0DB5" w:rsidRDefault="000D0FD1" w:rsidP="000D0FD1">
      <w:pPr>
        <w:jc w:val="both"/>
        <w:rPr>
          <w:rFonts w:ascii="Arial" w:hAnsi="Arial" w:cs="Arial"/>
          <w:b/>
          <w:sz w:val="28"/>
          <w:szCs w:val="32"/>
          <w:lang w:val="en-US"/>
        </w:rPr>
      </w:pPr>
      <w:r w:rsidRPr="00EA0DB5">
        <w:rPr>
          <w:rFonts w:ascii="Arial" w:hAnsi="Arial" w:cs="Arial"/>
          <w:b/>
          <w:sz w:val="28"/>
          <w:szCs w:val="32"/>
          <w:lang w:val="en-US"/>
        </w:rPr>
        <w:t>Executive Summary</w:t>
      </w:r>
    </w:p>
    <w:p w14:paraId="4CC30F0A" w14:textId="77777777" w:rsidR="000D0FD1" w:rsidRPr="00EA0DB5" w:rsidRDefault="000D0FD1" w:rsidP="000D0FD1">
      <w:pPr>
        <w:jc w:val="both"/>
        <w:rPr>
          <w:rFonts w:ascii="Arial" w:hAnsi="Arial" w:cs="Arial"/>
          <w:b/>
          <w:szCs w:val="32"/>
          <w:lang w:val="en-US"/>
        </w:rPr>
      </w:pPr>
    </w:p>
    <w:p w14:paraId="7224DD2E" w14:textId="77777777" w:rsidR="000D0FD1" w:rsidRPr="00EA0DB5" w:rsidRDefault="000D0FD1" w:rsidP="000D0FD1">
      <w:pPr>
        <w:jc w:val="both"/>
        <w:rPr>
          <w:rFonts w:ascii="Arial" w:hAnsi="Arial" w:cs="Arial"/>
          <w:szCs w:val="32"/>
          <w:lang w:val="en-US"/>
        </w:rPr>
      </w:pPr>
      <w:r w:rsidRPr="00EA0DB5">
        <w:rPr>
          <w:rFonts w:ascii="Arial" w:hAnsi="Arial" w:cs="Arial"/>
          <w:szCs w:val="32"/>
          <w:lang w:val="en-US"/>
        </w:rPr>
        <w:t>The purpose of this report is to seek Council approval for the</w:t>
      </w:r>
      <w:r>
        <w:rPr>
          <w:rFonts w:ascii="Arial" w:hAnsi="Arial" w:cs="Arial"/>
          <w:szCs w:val="32"/>
          <w:lang w:val="en-US"/>
        </w:rPr>
        <w:t xml:space="preserve"> Councillor Hodsdon &amp; Councillor Horley </w:t>
      </w:r>
      <w:r w:rsidRPr="00EA0DB5">
        <w:rPr>
          <w:rFonts w:ascii="Arial" w:hAnsi="Arial" w:cs="Arial"/>
          <w:szCs w:val="32"/>
          <w:lang w:val="en-US"/>
        </w:rPr>
        <w:t xml:space="preserve">to attend the </w:t>
      </w:r>
      <w:r>
        <w:rPr>
          <w:rFonts w:ascii="Arial" w:hAnsi="Arial" w:cs="Arial"/>
          <w:szCs w:val="32"/>
          <w:lang w:val="en-US"/>
        </w:rPr>
        <w:t>3</w:t>
      </w:r>
      <w:r w:rsidRPr="001755EE">
        <w:rPr>
          <w:rFonts w:ascii="Arial" w:hAnsi="Arial" w:cs="Arial"/>
          <w:szCs w:val="32"/>
          <w:vertAlign w:val="superscript"/>
          <w:lang w:val="en-US"/>
        </w:rPr>
        <w:t>rd</w:t>
      </w:r>
      <w:r>
        <w:rPr>
          <w:rFonts w:ascii="Arial" w:hAnsi="Arial" w:cs="Arial"/>
          <w:szCs w:val="32"/>
          <w:lang w:val="en-US"/>
        </w:rPr>
        <w:t xml:space="preserve"> Annual Cities &amp; Regions Summit 2019</w:t>
      </w:r>
      <w:r w:rsidRPr="00EA0DB5">
        <w:rPr>
          <w:rFonts w:ascii="Arial" w:hAnsi="Arial" w:cs="Arial"/>
          <w:szCs w:val="32"/>
          <w:lang w:val="en-US"/>
        </w:rPr>
        <w:t xml:space="preserve"> being held in </w:t>
      </w:r>
      <w:r>
        <w:rPr>
          <w:rFonts w:ascii="Arial" w:hAnsi="Arial" w:cs="Arial"/>
          <w:szCs w:val="24"/>
          <w:lang w:val="en-US"/>
        </w:rPr>
        <w:t>Melbourne</w:t>
      </w:r>
      <w:r w:rsidRPr="00EA0DB5">
        <w:rPr>
          <w:rFonts w:ascii="Arial" w:hAnsi="Arial" w:cs="Arial"/>
          <w:szCs w:val="32"/>
          <w:lang w:val="en-US"/>
        </w:rPr>
        <w:t xml:space="preserve"> from </w:t>
      </w:r>
      <w:r>
        <w:rPr>
          <w:rFonts w:ascii="Arial" w:hAnsi="Arial" w:cs="Arial"/>
          <w:szCs w:val="24"/>
          <w:lang w:val="en-US"/>
        </w:rPr>
        <w:t>12 to 14 March 2019</w:t>
      </w:r>
      <w:r w:rsidRPr="00EA0DB5">
        <w:rPr>
          <w:rFonts w:ascii="Arial" w:hAnsi="Arial" w:cs="Arial"/>
          <w:szCs w:val="32"/>
          <w:lang w:val="en-US"/>
        </w:rPr>
        <w:t xml:space="preserve">. </w:t>
      </w:r>
    </w:p>
    <w:p w14:paraId="7F237D80" w14:textId="77777777" w:rsidR="000D0FD1" w:rsidRPr="00EA0DB5" w:rsidRDefault="000D0FD1" w:rsidP="000C2473">
      <w:pPr>
        <w:ind w:left="567" w:hanging="567"/>
        <w:jc w:val="both"/>
        <w:rPr>
          <w:rFonts w:ascii="Arial" w:hAnsi="Arial" w:cs="Arial"/>
          <w:b/>
          <w:szCs w:val="32"/>
          <w:lang w:val="en-US"/>
        </w:rPr>
      </w:pPr>
    </w:p>
    <w:p w14:paraId="75D935DD"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Discussion / Overview</w:t>
      </w:r>
    </w:p>
    <w:p w14:paraId="28F4584C" w14:textId="77777777" w:rsidR="000C2473" w:rsidRPr="00EA0DB5" w:rsidRDefault="000C2473" w:rsidP="000C2473">
      <w:pPr>
        <w:jc w:val="both"/>
        <w:rPr>
          <w:rFonts w:ascii="Arial" w:hAnsi="Arial" w:cs="Arial"/>
          <w:szCs w:val="32"/>
          <w:lang w:val="en-US"/>
        </w:rPr>
      </w:pPr>
    </w:p>
    <w:p w14:paraId="40EC1C9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Background</w:t>
      </w:r>
    </w:p>
    <w:p w14:paraId="3D10F963" w14:textId="77777777" w:rsidR="000C2473" w:rsidRPr="00EA0DB5" w:rsidRDefault="000C2473" w:rsidP="000C2473">
      <w:pPr>
        <w:jc w:val="both"/>
        <w:rPr>
          <w:rFonts w:ascii="Arial" w:hAnsi="Arial" w:cs="Arial"/>
          <w:szCs w:val="32"/>
          <w:lang w:val="en-US"/>
        </w:rPr>
      </w:pPr>
    </w:p>
    <w:p w14:paraId="4F3C1777" w14:textId="77777777" w:rsidR="000C2473" w:rsidRPr="00182001" w:rsidRDefault="000C2473" w:rsidP="000C2473">
      <w:pPr>
        <w:jc w:val="both"/>
        <w:rPr>
          <w:rFonts w:ascii="Arial" w:hAnsi="Arial" w:cs="Arial"/>
          <w:szCs w:val="24"/>
          <w:lang w:val="en-US"/>
        </w:rPr>
      </w:pPr>
      <w:r>
        <w:rPr>
          <w:rFonts w:ascii="Arial" w:hAnsi="Arial" w:cs="Arial"/>
          <w:szCs w:val="24"/>
          <w:lang w:val="en-US"/>
        </w:rPr>
        <w:t>The Council has a budget for elected members to attend training and conferences. This budget is usually underspent due to elected members work commitments or other obligations.</w:t>
      </w:r>
    </w:p>
    <w:p w14:paraId="4F5D1B87" w14:textId="77777777" w:rsidR="000C2473" w:rsidRPr="00EA0DB5" w:rsidRDefault="000C2473" w:rsidP="000C2473">
      <w:pPr>
        <w:jc w:val="both"/>
        <w:rPr>
          <w:rFonts w:ascii="Arial" w:hAnsi="Arial" w:cs="Arial"/>
          <w:szCs w:val="32"/>
          <w:highlight w:val="yellow"/>
          <w:lang w:val="en-US"/>
        </w:rPr>
      </w:pPr>
    </w:p>
    <w:p w14:paraId="41F5E814"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Discussion</w:t>
      </w:r>
    </w:p>
    <w:p w14:paraId="11D51F89" w14:textId="77777777" w:rsidR="000C2473" w:rsidRPr="00EA0DB5" w:rsidRDefault="000C2473" w:rsidP="000C2473">
      <w:pPr>
        <w:jc w:val="both"/>
        <w:rPr>
          <w:rFonts w:ascii="Arial" w:hAnsi="Arial" w:cs="Arial"/>
          <w:szCs w:val="32"/>
          <w:highlight w:val="yellow"/>
          <w:lang w:val="en-US"/>
        </w:rPr>
      </w:pPr>
    </w:p>
    <w:p w14:paraId="38277D32" w14:textId="77777777" w:rsidR="000C2473" w:rsidRDefault="000C2473" w:rsidP="000C2473">
      <w:pPr>
        <w:jc w:val="both"/>
        <w:rPr>
          <w:rFonts w:ascii="Arial" w:eastAsia="Calibri" w:hAnsi="Arial" w:cs="Arial"/>
          <w:szCs w:val="32"/>
          <w:lang w:val="en-US"/>
        </w:rPr>
      </w:pPr>
      <w:r>
        <w:rPr>
          <w:rFonts w:ascii="Arial" w:eastAsia="Calibri" w:hAnsi="Arial" w:cs="Arial"/>
          <w:szCs w:val="32"/>
          <w:lang w:val="en-US"/>
        </w:rPr>
        <w:t>Benefits of attending this Summit is the o</w:t>
      </w:r>
      <w:r w:rsidRPr="00540847">
        <w:rPr>
          <w:rFonts w:ascii="Arial" w:eastAsia="Calibri" w:hAnsi="Arial" w:cs="Arial"/>
          <w:szCs w:val="32"/>
          <w:lang w:val="en-US"/>
        </w:rPr>
        <w:t>pportunity to hear from, meet and interact with leading industry worldwide and peers with the focus on planning a better future. Includes local and state government leaders in their field, technology innovators worldwide and academics. Range of subjects from technology, smart governance and best practice planning. An example topic is how to develop a clear vision around environmental and financial sustainability in urban development.</w:t>
      </w:r>
    </w:p>
    <w:p w14:paraId="5DFACA5E" w14:textId="77777777" w:rsidR="000C2473" w:rsidRPr="00540847" w:rsidRDefault="000C2473" w:rsidP="000C2473">
      <w:pPr>
        <w:jc w:val="both"/>
        <w:rPr>
          <w:rFonts w:ascii="Arial" w:eastAsia="Calibri" w:hAnsi="Arial" w:cs="Arial"/>
          <w:szCs w:val="32"/>
          <w:lang w:val="en-US"/>
        </w:rPr>
      </w:pPr>
    </w:p>
    <w:p w14:paraId="793264DE" w14:textId="77777777" w:rsidR="000C2473" w:rsidRDefault="000C2473" w:rsidP="000C2473">
      <w:pPr>
        <w:jc w:val="both"/>
        <w:rPr>
          <w:rFonts w:ascii="Arial" w:eastAsia="Calibri" w:hAnsi="Arial" w:cs="Arial"/>
          <w:szCs w:val="32"/>
          <w:lang w:val="en-US"/>
        </w:rPr>
      </w:pPr>
      <w:r w:rsidRPr="00540847">
        <w:rPr>
          <w:rFonts w:ascii="Arial" w:eastAsia="Calibri" w:hAnsi="Arial" w:cs="Arial"/>
          <w:szCs w:val="32"/>
          <w:lang w:val="en-US"/>
        </w:rPr>
        <w:t xml:space="preserve">Discussions are designed to find solutions to critical urban challenges and develop strategies to support future growth and </w:t>
      </w:r>
      <w:proofErr w:type="spellStart"/>
      <w:r w:rsidRPr="00540847">
        <w:rPr>
          <w:rFonts w:ascii="Arial" w:eastAsia="Calibri" w:hAnsi="Arial" w:cs="Arial"/>
          <w:szCs w:val="32"/>
          <w:lang w:val="en-US"/>
        </w:rPr>
        <w:t>liveability</w:t>
      </w:r>
      <w:proofErr w:type="spellEnd"/>
      <w:r w:rsidRPr="00540847">
        <w:rPr>
          <w:rFonts w:ascii="Arial" w:eastAsia="Calibri" w:hAnsi="Arial" w:cs="Arial"/>
          <w:szCs w:val="32"/>
          <w:lang w:val="en-US"/>
        </w:rPr>
        <w:t xml:space="preserve"> of local areas and regions.</w:t>
      </w:r>
    </w:p>
    <w:p w14:paraId="1D5487FF" w14:textId="77777777" w:rsidR="000C2473" w:rsidRDefault="000C2473" w:rsidP="000C2473">
      <w:pPr>
        <w:jc w:val="both"/>
        <w:rPr>
          <w:rFonts w:ascii="Arial" w:eastAsia="Calibri" w:hAnsi="Arial" w:cs="Arial"/>
          <w:szCs w:val="32"/>
          <w:lang w:val="en-US"/>
        </w:rPr>
      </w:pPr>
      <w:r>
        <w:rPr>
          <w:rFonts w:ascii="Arial" w:eastAsia="Calibri" w:hAnsi="Arial" w:cs="Arial"/>
          <w:szCs w:val="32"/>
          <w:lang w:val="en-US"/>
        </w:rPr>
        <w:t>Councillor Hodsdon &amp; Councillor Horley</w:t>
      </w:r>
      <w:r w:rsidRPr="00EA0DB5">
        <w:rPr>
          <w:rFonts w:ascii="Arial" w:eastAsia="Calibri" w:hAnsi="Arial" w:cs="Arial"/>
          <w:szCs w:val="32"/>
          <w:lang w:val="en-US"/>
        </w:rPr>
        <w:t xml:space="preserve"> requests that Council pay for:</w:t>
      </w:r>
    </w:p>
    <w:p w14:paraId="4EF1F21D" w14:textId="77777777" w:rsidR="000C2473" w:rsidRPr="00EA0DB5" w:rsidRDefault="000C2473" w:rsidP="000C2473">
      <w:pPr>
        <w:ind w:left="142"/>
        <w:jc w:val="both"/>
        <w:rPr>
          <w:rFonts w:ascii="Arial" w:eastAsia="Calibri" w:hAnsi="Arial" w:cs="Arial"/>
          <w:szCs w:val="24"/>
          <w:lang w:val="en-US"/>
        </w:rPr>
      </w:pPr>
    </w:p>
    <w:p w14:paraId="32E23062"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3590.00</w:t>
      </w:r>
    </w:p>
    <w:p w14:paraId="2A66DE05"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400.00</w:t>
      </w:r>
    </w:p>
    <w:p w14:paraId="4760250E"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1200.00</w:t>
      </w:r>
    </w:p>
    <w:p w14:paraId="4E7A6F9D"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Pr>
          <w:rFonts w:ascii="Arial" w:eastAsia="Calibri" w:hAnsi="Arial" w:cs="Arial"/>
          <w:szCs w:val="24"/>
          <w:lang w:val="en-US"/>
        </w:rPr>
        <w:t xml:space="preserve"> (approximately)</w:t>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1500.00</w:t>
      </w:r>
    </w:p>
    <w:p w14:paraId="4A18B898" w14:textId="77777777" w:rsidR="000C2473" w:rsidRPr="00EA0DB5" w:rsidRDefault="000C2473" w:rsidP="000C2473">
      <w:pPr>
        <w:jc w:val="both"/>
        <w:rPr>
          <w:rFonts w:ascii="Arial" w:eastAsia="Calibri" w:hAnsi="Arial" w:cs="Arial"/>
          <w:szCs w:val="24"/>
          <w:lang w:val="en-US"/>
        </w:rPr>
      </w:pPr>
    </w:p>
    <w:p w14:paraId="316E81E7" w14:textId="77777777" w:rsidR="000C2473"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6690.00</w:t>
      </w:r>
    </w:p>
    <w:p w14:paraId="777A36DC" w14:textId="279A0BDA" w:rsidR="000C2473" w:rsidRDefault="000C2473" w:rsidP="000C2473">
      <w:pPr>
        <w:ind w:left="4320"/>
        <w:contextualSpacing/>
        <w:jc w:val="both"/>
        <w:rPr>
          <w:rFonts w:ascii="Arial" w:eastAsia="Calibri" w:hAnsi="Arial" w:cs="Arial"/>
          <w:szCs w:val="24"/>
          <w:lang w:val="en-US"/>
        </w:rPr>
      </w:pPr>
    </w:p>
    <w:p w14:paraId="5BC567B6" w14:textId="77777777" w:rsidR="00496D86" w:rsidRPr="00EA0DB5" w:rsidRDefault="00496D86" w:rsidP="000C2473">
      <w:pPr>
        <w:ind w:left="4320"/>
        <w:contextualSpacing/>
        <w:jc w:val="both"/>
        <w:rPr>
          <w:rFonts w:ascii="Arial" w:eastAsia="Calibri" w:hAnsi="Arial" w:cs="Arial"/>
          <w:szCs w:val="24"/>
          <w:lang w:val="en-US"/>
        </w:rPr>
      </w:pPr>
    </w:p>
    <w:p w14:paraId="26977BC0"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lastRenderedPageBreak/>
        <w:t>Key Relevant Previous Council Decisions:</w:t>
      </w:r>
    </w:p>
    <w:p w14:paraId="1C7348E6" w14:textId="77777777" w:rsidR="000C2473" w:rsidRPr="00EA0DB5" w:rsidRDefault="000C2473" w:rsidP="000C2473">
      <w:pPr>
        <w:jc w:val="both"/>
        <w:rPr>
          <w:rFonts w:ascii="Arial" w:hAnsi="Arial" w:cs="Arial"/>
          <w:szCs w:val="32"/>
          <w:lang w:val="en-US"/>
        </w:rPr>
      </w:pPr>
    </w:p>
    <w:p w14:paraId="0DC0525C" w14:textId="77777777" w:rsidR="000C2473" w:rsidRPr="00EA0DB5" w:rsidRDefault="000C2473" w:rsidP="000C2473">
      <w:pPr>
        <w:jc w:val="both"/>
        <w:rPr>
          <w:rFonts w:ascii="Arial" w:hAnsi="Arial" w:cs="Arial"/>
          <w:i/>
          <w:szCs w:val="32"/>
          <w:lang w:val="en-US"/>
        </w:rPr>
      </w:pPr>
      <w:r>
        <w:rPr>
          <w:rFonts w:ascii="Arial" w:hAnsi="Arial" w:cs="Arial"/>
          <w:szCs w:val="32"/>
          <w:lang w:val="en-US"/>
        </w:rPr>
        <w:t>Nil.</w:t>
      </w:r>
      <w:r w:rsidRPr="00EA0DB5">
        <w:rPr>
          <w:rFonts w:ascii="Arial" w:hAnsi="Arial" w:cs="Arial"/>
          <w:szCs w:val="32"/>
          <w:lang w:val="en-US"/>
        </w:rPr>
        <w:t xml:space="preserve"> </w:t>
      </w:r>
    </w:p>
    <w:p w14:paraId="26244CBE" w14:textId="77777777" w:rsidR="000C2473" w:rsidRPr="00EA0DB5" w:rsidRDefault="000C2473" w:rsidP="000C2473">
      <w:pPr>
        <w:jc w:val="both"/>
        <w:rPr>
          <w:rFonts w:ascii="Arial" w:hAnsi="Arial" w:cs="Arial"/>
          <w:szCs w:val="32"/>
          <w:lang w:val="en-US"/>
        </w:rPr>
      </w:pPr>
    </w:p>
    <w:p w14:paraId="59A0ED23"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Consultation</w:t>
      </w:r>
    </w:p>
    <w:p w14:paraId="0DB648EF" w14:textId="77777777" w:rsidR="000C2473" w:rsidRPr="00EA0DB5" w:rsidRDefault="000C2473" w:rsidP="000C2473">
      <w:pPr>
        <w:ind w:left="142"/>
        <w:jc w:val="both"/>
        <w:rPr>
          <w:rFonts w:ascii="Arial" w:hAnsi="Arial" w:cs="Arial"/>
          <w:szCs w:val="32"/>
          <w:lang w:val="en-US"/>
        </w:rPr>
      </w:pPr>
    </w:p>
    <w:p w14:paraId="2518BDE9"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Required by legislation:</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413A5941"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Required by City of Nedlands policy: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767EE2A2" w14:textId="77777777" w:rsidR="000C2473" w:rsidRPr="00EA0DB5" w:rsidRDefault="000C2473" w:rsidP="000C2473">
      <w:pPr>
        <w:jc w:val="both"/>
        <w:rPr>
          <w:rFonts w:ascii="Arial" w:hAnsi="Arial" w:cs="Arial"/>
          <w:szCs w:val="32"/>
          <w:lang w:val="en-US"/>
        </w:rPr>
      </w:pPr>
    </w:p>
    <w:p w14:paraId="7CC960C0"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No public consultation required.</w:t>
      </w:r>
    </w:p>
    <w:p w14:paraId="5491A859" w14:textId="77777777" w:rsidR="000C2473" w:rsidRPr="00EA0DB5" w:rsidRDefault="000C2473" w:rsidP="000C2473">
      <w:pPr>
        <w:jc w:val="both"/>
        <w:rPr>
          <w:rFonts w:ascii="Arial" w:hAnsi="Arial" w:cs="Arial"/>
          <w:szCs w:val="32"/>
          <w:lang w:val="en-US"/>
        </w:rPr>
      </w:pPr>
    </w:p>
    <w:p w14:paraId="72F44F3F"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Budget/Financial Implications</w:t>
      </w:r>
    </w:p>
    <w:p w14:paraId="219119D3" w14:textId="77777777" w:rsidR="000C2473" w:rsidRPr="00EA0DB5" w:rsidRDefault="000C2473" w:rsidP="000C2473">
      <w:pPr>
        <w:jc w:val="both"/>
        <w:rPr>
          <w:rFonts w:ascii="Arial" w:hAnsi="Arial" w:cs="Arial"/>
          <w:b/>
          <w:szCs w:val="32"/>
          <w:lang w:val="en-US"/>
        </w:rPr>
      </w:pPr>
    </w:p>
    <w:p w14:paraId="569889E5"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Within current approved budget:</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34EEF2A7"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Requires further budget consideration: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4DDFD00D" w14:textId="77777777" w:rsidR="000C2473" w:rsidRPr="00EA0DB5" w:rsidRDefault="000C2473" w:rsidP="000C2473">
      <w:pPr>
        <w:jc w:val="both"/>
        <w:rPr>
          <w:rFonts w:ascii="Arial" w:hAnsi="Arial" w:cs="Arial"/>
          <w:szCs w:val="32"/>
          <w:lang w:val="en-US"/>
        </w:rPr>
      </w:pPr>
    </w:p>
    <w:p w14:paraId="1E3D6555" w14:textId="4EBBD4B4" w:rsidR="000C2473" w:rsidRDefault="000C2473" w:rsidP="000C2473">
      <w:pPr>
        <w:jc w:val="both"/>
        <w:rPr>
          <w:rFonts w:ascii="Arial" w:hAnsi="Arial" w:cs="Arial"/>
          <w:szCs w:val="32"/>
          <w:lang w:val="en-US"/>
        </w:rPr>
      </w:pPr>
      <w:r w:rsidRPr="00EA0DB5">
        <w:rPr>
          <w:rFonts w:ascii="Arial" w:hAnsi="Arial" w:cs="Arial"/>
          <w:szCs w:val="32"/>
          <w:lang w:val="en-US"/>
        </w:rPr>
        <w:t>The 2017/18 budget for Members of Council Conferences &amp; Meetings is $</w:t>
      </w:r>
      <w:r w:rsidRPr="00EA0DB5">
        <w:rPr>
          <w:rFonts w:ascii="Arial" w:hAnsi="Arial" w:cs="Arial"/>
          <w:szCs w:val="24"/>
          <w:lang w:val="en-US"/>
        </w:rPr>
        <w:t>15,000</w:t>
      </w:r>
      <w:r w:rsidRPr="00EA0DB5">
        <w:rPr>
          <w:rFonts w:ascii="Arial" w:hAnsi="Arial" w:cs="Arial"/>
          <w:szCs w:val="32"/>
          <w:lang w:val="en-US"/>
        </w:rPr>
        <w:t xml:space="preserve">. At </w:t>
      </w:r>
      <w:r>
        <w:rPr>
          <w:rFonts w:ascii="Arial" w:hAnsi="Arial" w:cs="Arial"/>
          <w:szCs w:val="32"/>
          <w:lang w:val="en-US"/>
        </w:rPr>
        <w:t>14 December 2018</w:t>
      </w:r>
      <w:r w:rsidRPr="00EA0DB5">
        <w:rPr>
          <w:rFonts w:ascii="Arial" w:hAnsi="Arial" w:cs="Arial"/>
          <w:szCs w:val="32"/>
          <w:lang w:val="en-US"/>
        </w:rPr>
        <w:t>, $</w:t>
      </w:r>
      <w:r>
        <w:rPr>
          <w:rFonts w:ascii="Arial" w:hAnsi="Arial" w:cs="Arial"/>
          <w:szCs w:val="24"/>
          <w:lang w:val="en-US"/>
        </w:rPr>
        <w:t>3181.66</w:t>
      </w:r>
      <w:r w:rsidRPr="00EA0DB5">
        <w:rPr>
          <w:rFonts w:ascii="Arial" w:hAnsi="Arial" w:cs="Arial"/>
          <w:szCs w:val="32"/>
          <w:lang w:val="en-US"/>
        </w:rPr>
        <w:t xml:space="preserve"> had been allocated. The Mayor’s request to attend the </w:t>
      </w:r>
      <w:r w:rsidRPr="00C03D52">
        <w:rPr>
          <w:rFonts w:ascii="Arial" w:hAnsi="Arial" w:cs="Arial"/>
          <w:szCs w:val="32"/>
          <w:lang w:val="en-US"/>
        </w:rPr>
        <w:t xml:space="preserve">4th CRC Water Sensitive Cities National Conference </w:t>
      </w:r>
      <w:r w:rsidRPr="00EA0DB5">
        <w:rPr>
          <w:rFonts w:ascii="Arial" w:hAnsi="Arial" w:cs="Arial"/>
          <w:szCs w:val="32"/>
          <w:lang w:val="en-US"/>
        </w:rPr>
        <w:t>is within the current approved budget.</w:t>
      </w:r>
    </w:p>
    <w:p w14:paraId="16DBD8E2" w14:textId="0B1C0144" w:rsidR="00AC0A55" w:rsidRDefault="00AC0A55" w:rsidP="000C2473">
      <w:pPr>
        <w:jc w:val="both"/>
        <w:rPr>
          <w:rFonts w:ascii="Arial" w:hAnsi="Arial" w:cs="Arial"/>
          <w:szCs w:val="32"/>
          <w:lang w:val="en-US"/>
        </w:rPr>
      </w:pPr>
    </w:p>
    <w:p w14:paraId="4C6932CB" w14:textId="7ACE6C36" w:rsidR="00AC0A55" w:rsidRDefault="00AC0A55" w:rsidP="000C2473">
      <w:pPr>
        <w:jc w:val="both"/>
        <w:rPr>
          <w:rFonts w:ascii="Arial" w:hAnsi="Arial" w:cs="Arial"/>
          <w:szCs w:val="32"/>
          <w:lang w:val="en-US"/>
        </w:rPr>
      </w:pPr>
    </w:p>
    <w:p w14:paraId="5C1A44FB" w14:textId="51BC8249" w:rsidR="00AC0A55" w:rsidRDefault="00AC0A55" w:rsidP="00262086">
      <w:pPr>
        <w:ind w:left="-851"/>
        <w:jc w:val="both"/>
        <w:rPr>
          <w:rFonts w:ascii="Arial" w:hAnsi="Arial" w:cs="Arial"/>
          <w:szCs w:val="32"/>
          <w:lang w:val="en-US"/>
        </w:rPr>
      </w:pPr>
      <w:r>
        <w:rPr>
          <w:rFonts w:ascii="Arial" w:hAnsi="Arial" w:cs="Arial"/>
          <w:szCs w:val="32"/>
          <w:lang w:val="en-US"/>
        </w:rPr>
        <w:t>Councillor Hodsdon &amp; Councillor Horley returned to the room at 9.39 pm.</w:t>
      </w:r>
    </w:p>
    <w:p w14:paraId="47DEFD51" w14:textId="50A8DB40" w:rsidR="00AC0A55" w:rsidRDefault="00AC0A55" w:rsidP="000C2473">
      <w:pPr>
        <w:jc w:val="both"/>
        <w:rPr>
          <w:rFonts w:ascii="Arial" w:hAnsi="Arial" w:cs="Arial"/>
          <w:szCs w:val="32"/>
          <w:lang w:val="en-US"/>
        </w:rPr>
      </w:pPr>
    </w:p>
    <w:p w14:paraId="78F00362" w14:textId="66CFEE84" w:rsidR="00AC0A55" w:rsidRPr="00EA0DB5" w:rsidRDefault="00AC0A55" w:rsidP="000C2473">
      <w:pPr>
        <w:jc w:val="both"/>
        <w:rPr>
          <w:rFonts w:ascii="Arial" w:hAnsi="Arial" w:cs="Arial"/>
          <w:szCs w:val="32"/>
          <w:lang w:val="en-US"/>
        </w:rPr>
      </w:pPr>
    </w:p>
    <w:p w14:paraId="346522DB" w14:textId="77777777" w:rsidR="000C2473" w:rsidRDefault="000C2473" w:rsidP="000C2473">
      <w:pPr>
        <w:ind w:left="142"/>
        <w:jc w:val="both"/>
        <w:rPr>
          <w:rFonts w:ascii="Arial" w:hAnsi="Arial" w:cs="Arial"/>
          <w:szCs w:val="24"/>
        </w:rPr>
      </w:pPr>
    </w:p>
    <w:p w14:paraId="490EB4DA" w14:textId="77777777" w:rsidR="000C2473" w:rsidRDefault="000C2473"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08AA6422" w14:textId="1602A876" w:rsidR="009B63FD" w:rsidRPr="00845A8B" w:rsidRDefault="009B63FD" w:rsidP="00845A8B">
      <w:pPr>
        <w:pStyle w:val="Heading2"/>
        <w:numPr>
          <w:ilvl w:val="1"/>
          <w:numId w:val="1"/>
        </w:numPr>
        <w:tabs>
          <w:tab w:val="clear" w:pos="720"/>
          <w:tab w:val="num" w:pos="0"/>
        </w:tabs>
        <w:spacing w:before="0" w:after="0"/>
        <w:ind w:left="0" w:hanging="851"/>
        <w:rPr>
          <w:rFonts w:ascii="Arial" w:hAnsi="Arial" w:cs="Arial"/>
          <w:szCs w:val="24"/>
        </w:rPr>
      </w:pPr>
      <w:r w:rsidRPr="00845A8B">
        <w:rPr>
          <w:rFonts w:ascii="Arial" w:hAnsi="Arial" w:cs="Arial"/>
          <w:sz w:val="24"/>
          <w:szCs w:val="24"/>
          <w:u w:val="none"/>
        </w:rPr>
        <w:br w:type="page"/>
      </w:r>
      <w:bookmarkStart w:id="144" w:name="_Toc533085305"/>
      <w:r w:rsidR="00845A8B" w:rsidRPr="00845A8B">
        <w:rPr>
          <w:rFonts w:ascii="Arial" w:hAnsi="Arial" w:cs="Arial"/>
          <w:sz w:val="24"/>
          <w:szCs w:val="24"/>
          <w:u w:val="none"/>
        </w:rPr>
        <w:lastRenderedPageBreak/>
        <w:t>Conference Attendance Request – Mayor Hipkins to Attend 4th CRC Water Sensitive Cities National Conference, Brisbane from 26 to 28 March 2019 &amp; 4th International Street Lighting &amp; Smart Controls Conference, Sydney from 2 to 4 April 2019</w:t>
      </w:r>
      <w:bookmarkEnd w:id="144"/>
    </w:p>
    <w:p w14:paraId="0BD02FA4" w14:textId="00741A20" w:rsidR="009B63FD" w:rsidRDefault="009B63FD" w:rsidP="009B63FD">
      <w:pPr>
        <w:numPr>
          <w:ilvl w:val="12"/>
          <w:numId w:val="0"/>
        </w:numPr>
        <w:tabs>
          <w:tab w:val="left" w:pos="1440"/>
          <w:tab w:val="left" w:pos="2410"/>
          <w:tab w:val="left" w:pos="2977"/>
          <w:tab w:val="right" w:pos="8335"/>
          <w:tab w:val="right" w:pos="8505"/>
        </w:tabs>
        <w:jc w:val="both"/>
        <w:rPr>
          <w:rFonts w:ascii="Arial" w:hAnsi="Arial" w:cs="Arial"/>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792"/>
      </w:tblGrid>
      <w:tr w:rsidR="000C2473" w:rsidRPr="00EA0DB5" w14:paraId="328849D5" w14:textId="77777777" w:rsidTr="000D0FD1">
        <w:tc>
          <w:tcPr>
            <w:tcW w:w="2167" w:type="dxa"/>
            <w:shd w:val="clear" w:color="auto" w:fill="auto"/>
          </w:tcPr>
          <w:p w14:paraId="5315DFA0" w14:textId="77777777" w:rsidR="000C2473" w:rsidRPr="004F70EA" w:rsidRDefault="000C2473" w:rsidP="004F70EA">
            <w:pPr>
              <w:jc w:val="both"/>
              <w:rPr>
                <w:rFonts w:ascii="Arial" w:hAnsi="Arial" w:cs="Arial"/>
                <w:b/>
                <w:szCs w:val="24"/>
              </w:rPr>
            </w:pPr>
            <w:r w:rsidRPr="004F70EA">
              <w:rPr>
                <w:rFonts w:ascii="Arial" w:hAnsi="Arial" w:cs="Arial"/>
                <w:b/>
                <w:szCs w:val="24"/>
              </w:rPr>
              <w:t>Council</w:t>
            </w:r>
          </w:p>
        </w:tc>
        <w:tc>
          <w:tcPr>
            <w:tcW w:w="6792" w:type="dxa"/>
            <w:shd w:val="clear" w:color="auto" w:fill="auto"/>
          </w:tcPr>
          <w:p w14:paraId="0930DC83" w14:textId="77777777" w:rsidR="000C2473" w:rsidRPr="004F70EA" w:rsidRDefault="000C2473" w:rsidP="004F70EA">
            <w:pPr>
              <w:jc w:val="both"/>
              <w:rPr>
                <w:rFonts w:ascii="Arial" w:hAnsi="Arial" w:cs="Arial"/>
                <w:szCs w:val="24"/>
              </w:rPr>
            </w:pPr>
            <w:r w:rsidRPr="004F70EA">
              <w:rPr>
                <w:rFonts w:ascii="Arial" w:hAnsi="Arial" w:cs="Arial"/>
                <w:szCs w:val="24"/>
              </w:rPr>
              <w:t>18 December 2019</w:t>
            </w:r>
          </w:p>
        </w:tc>
      </w:tr>
      <w:tr w:rsidR="000C2473" w:rsidRPr="00EA0DB5" w14:paraId="348F70A8" w14:textId="77777777" w:rsidTr="000D0FD1">
        <w:tc>
          <w:tcPr>
            <w:tcW w:w="2167" w:type="dxa"/>
            <w:shd w:val="clear" w:color="auto" w:fill="auto"/>
          </w:tcPr>
          <w:p w14:paraId="31854BB8" w14:textId="77777777" w:rsidR="000C2473" w:rsidRPr="004F70EA" w:rsidRDefault="000C2473" w:rsidP="004F70EA">
            <w:pPr>
              <w:jc w:val="both"/>
              <w:rPr>
                <w:rFonts w:ascii="Arial" w:hAnsi="Arial" w:cs="Arial"/>
                <w:b/>
                <w:szCs w:val="24"/>
              </w:rPr>
            </w:pPr>
            <w:r w:rsidRPr="004F70EA">
              <w:rPr>
                <w:rFonts w:ascii="Arial" w:hAnsi="Arial" w:cs="Arial"/>
                <w:b/>
                <w:szCs w:val="24"/>
              </w:rPr>
              <w:t>Applicant</w:t>
            </w:r>
          </w:p>
        </w:tc>
        <w:tc>
          <w:tcPr>
            <w:tcW w:w="6792" w:type="dxa"/>
            <w:shd w:val="clear" w:color="auto" w:fill="auto"/>
          </w:tcPr>
          <w:p w14:paraId="61B6956D" w14:textId="77777777" w:rsidR="000C2473" w:rsidRPr="004F70EA" w:rsidRDefault="000C2473" w:rsidP="004F70EA">
            <w:pPr>
              <w:jc w:val="both"/>
              <w:rPr>
                <w:rFonts w:ascii="Arial" w:hAnsi="Arial" w:cs="Arial"/>
                <w:szCs w:val="24"/>
              </w:rPr>
            </w:pPr>
            <w:r w:rsidRPr="004F70EA">
              <w:rPr>
                <w:rFonts w:ascii="Arial" w:hAnsi="Arial" w:cs="Arial"/>
                <w:szCs w:val="24"/>
              </w:rPr>
              <w:t xml:space="preserve">City of Nedlands </w:t>
            </w:r>
          </w:p>
        </w:tc>
      </w:tr>
      <w:tr w:rsidR="000C2473" w:rsidRPr="00EA0DB5" w14:paraId="6A50050D" w14:textId="77777777" w:rsidTr="000D0FD1">
        <w:tc>
          <w:tcPr>
            <w:tcW w:w="2167" w:type="dxa"/>
            <w:shd w:val="clear" w:color="auto" w:fill="auto"/>
          </w:tcPr>
          <w:p w14:paraId="7DE1B2BF" w14:textId="77777777" w:rsidR="000C2473" w:rsidRPr="004F70EA" w:rsidRDefault="000C2473" w:rsidP="004F70EA">
            <w:pPr>
              <w:jc w:val="both"/>
              <w:rPr>
                <w:rFonts w:ascii="Arial" w:hAnsi="Arial" w:cs="Arial"/>
                <w:b/>
                <w:szCs w:val="24"/>
              </w:rPr>
            </w:pPr>
            <w:r w:rsidRPr="004F70EA">
              <w:rPr>
                <w:rFonts w:ascii="Arial" w:hAnsi="Arial" w:cs="Arial"/>
                <w:b/>
                <w:szCs w:val="24"/>
              </w:rPr>
              <w:t>Officer</w:t>
            </w:r>
          </w:p>
        </w:tc>
        <w:tc>
          <w:tcPr>
            <w:tcW w:w="6792" w:type="dxa"/>
            <w:shd w:val="clear" w:color="auto" w:fill="auto"/>
          </w:tcPr>
          <w:p w14:paraId="569341CC" w14:textId="77777777" w:rsidR="000C2473" w:rsidRPr="004F70EA" w:rsidRDefault="000C2473" w:rsidP="004F70EA">
            <w:pPr>
              <w:jc w:val="both"/>
              <w:rPr>
                <w:rFonts w:ascii="Arial" w:hAnsi="Arial" w:cs="Arial"/>
                <w:szCs w:val="24"/>
              </w:rPr>
            </w:pPr>
            <w:r w:rsidRPr="004F70EA">
              <w:rPr>
                <w:rFonts w:ascii="Arial" w:hAnsi="Arial" w:cs="Arial"/>
                <w:szCs w:val="24"/>
              </w:rPr>
              <w:t>Martyn Glover, Director Technical Services</w:t>
            </w:r>
          </w:p>
        </w:tc>
      </w:tr>
      <w:tr w:rsidR="000C2473" w:rsidRPr="00EA0DB5" w14:paraId="0983F5CE" w14:textId="77777777" w:rsidTr="000D0FD1">
        <w:tc>
          <w:tcPr>
            <w:tcW w:w="2167" w:type="dxa"/>
            <w:shd w:val="clear" w:color="auto" w:fill="auto"/>
          </w:tcPr>
          <w:p w14:paraId="1ADEAAAD" w14:textId="77777777" w:rsidR="000C2473" w:rsidRPr="004F70EA" w:rsidRDefault="000C2473" w:rsidP="004F70EA">
            <w:pPr>
              <w:jc w:val="both"/>
              <w:rPr>
                <w:rFonts w:ascii="Arial" w:hAnsi="Arial" w:cs="Arial"/>
                <w:b/>
                <w:szCs w:val="24"/>
              </w:rPr>
            </w:pPr>
            <w:r w:rsidRPr="004F70EA">
              <w:rPr>
                <w:rFonts w:ascii="Arial" w:hAnsi="Arial" w:cs="Arial"/>
                <w:b/>
                <w:szCs w:val="24"/>
              </w:rPr>
              <w:t>Acting CEO</w:t>
            </w:r>
          </w:p>
        </w:tc>
        <w:tc>
          <w:tcPr>
            <w:tcW w:w="6792" w:type="dxa"/>
            <w:shd w:val="clear" w:color="auto" w:fill="auto"/>
          </w:tcPr>
          <w:p w14:paraId="6B46785A" w14:textId="77777777" w:rsidR="000C2473" w:rsidRPr="004F70EA" w:rsidRDefault="000C2473" w:rsidP="004F70EA">
            <w:pPr>
              <w:jc w:val="both"/>
              <w:rPr>
                <w:rFonts w:ascii="Arial" w:hAnsi="Arial" w:cs="Arial"/>
                <w:szCs w:val="24"/>
              </w:rPr>
            </w:pPr>
            <w:r w:rsidRPr="004F70EA">
              <w:rPr>
                <w:rFonts w:ascii="Arial" w:hAnsi="Arial" w:cs="Arial"/>
                <w:szCs w:val="24"/>
              </w:rPr>
              <w:t>Peter Mickleson</w:t>
            </w:r>
          </w:p>
        </w:tc>
      </w:tr>
      <w:tr w:rsidR="000C2473" w:rsidRPr="00EA0DB5" w14:paraId="6A94C656" w14:textId="77777777" w:rsidTr="000D0FD1">
        <w:tc>
          <w:tcPr>
            <w:tcW w:w="2167" w:type="dxa"/>
            <w:shd w:val="clear" w:color="auto" w:fill="auto"/>
          </w:tcPr>
          <w:p w14:paraId="2679A2E6" w14:textId="77777777" w:rsidR="000C2473" w:rsidRPr="004F70EA" w:rsidRDefault="000C2473" w:rsidP="004F70EA">
            <w:pPr>
              <w:jc w:val="both"/>
              <w:rPr>
                <w:rFonts w:ascii="Arial" w:hAnsi="Arial" w:cs="Arial"/>
                <w:b/>
                <w:szCs w:val="24"/>
              </w:rPr>
            </w:pPr>
            <w:r w:rsidRPr="004F70EA">
              <w:rPr>
                <w:rFonts w:ascii="Arial" w:hAnsi="Arial" w:cs="Arial"/>
                <w:b/>
                <w:szCs w:val="24"/>
              </w:rPr>
              <w:t>Attachments</w:t>
            </w:r>
          </w:p>
        </w:tc>
        <w:tc>
          <w:tcPr>
            <w:tcW w:w="6792" w:type="dxa"/>
            <w:shd w:val="clear" w:color="auto" w:fill="auto"/>
          </w:tcPr>
          <w:p w14:paraId="236B1AD6" w14:textId="6DADE8F8" w:rsidR="000C2473" w:rsidRPr="004F70EA" w:rsidRDefault="007460BD" w:rsidP="00BD0904">
            <w:pPr>
              <w:numPr>
                <w:ilvl w:val="0"/>
                <w:numId w:val="58"/>
              </w:numPr>
              <w:ind w:left="449" w:hanging="425"/>
              <w:jc w:val="both"/>
              <w:rPr>
                <w:rFonts w:ascii="Arial" w:hAnsi="Arial" w:cs="Arial"/>
                <w:szCs w:val="32"/>
                <w:lang w:val="en-US" w:eastAsia="en-AU"/>
              </w:rPr>
            </w:pPr>
            <w:r w:rsidRPr="004F70EA">
              <w:rPr>
                <w:rFonts w:ascii="Arial" w:hAnsi="Arial" w:cs="Arial"/>
                <w:szCs w:val="24"/>
              </w:rPr>
              <w:t>4th CRC Water Sensitive Cities National Conference Programme</w:t>
            </w:r>
          </w:p>
          <w:p w14:paraId="5EF14FF1" w14:textId="65A70AEE" w:rsidR="000C2473" w:rsidRPr="004F70EA" w:rsidRDefault="007460BD" w:rsidP="00BD0904">
            <w:pPr>
              <w:numPr>
                <w:ilvl w:val="0"/>
                <w:numId w:val="58"/>
              </w:numPr>
              <w:ind w:left="449" w:hanging="425"/>
              <w:jc w:val="both"/>
              <w:rPr>
                <w:rFonts w:ascii="Arial" w:hAnsi="Arial" w:cs="Arial"/>
                <w:szCs w:val="32"/>
                <w:lang w:val="en-US" w:eastAsia="en-AU"/>
              </w:rPr>
            </w:pPr>
            <w:r w:rsidRPr="004F70EA">
              <w:rPr>
                <w:rFonts w:ascii="Arial" w:hAnsi="Arial" w:cs="Arial"/>
                <w:szCs w:val="24"/>
              </w:rPr>
              <w:t>4th International Street Lighting &amp; Smart Controls Conference, Sydney from 2 to 4 April 2019 Programme</w:t>
            </w:r>
          </w:p>
        </w:tc>
      </w:tr>
    </w:tbl>
    <w:p w14:paraId="6889BFC2" w14:textId="51FE316B" w:rsidR="000C2473" w:rsidRDefault="000C2473"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1FBAAC31" w14:textId="619CD7CB" w:rsidR="00AC0A55" w:rsidRPr="00262086" w:rsidRDefault="00AC0A55" w:rsidP="000C2473">
      <w:pPr>
        <w:numPr>
          <w:ilvl w:val="12"/>
          <w:numId w:val="0"/>
        </w:numPr>
        <w:tabs>
          <w:tab w:val="left" w:pos="1440"/>
          <w:tab w:val="left" w:pos="2410"/>
          <w:tab w:val="left" w:pos="2977"/>
          <w:tab w:val="right" w:pos="8335"/>
          <w:tab w:val="right" w:pos="8505"/>
        </w:tabs>
        <w:jc w:val="both"/>
        <w:rPr>
          <w:rFonts w:ascii="Arial" w:hAnsi="Arial" w:cs="Arial"/>
          <w:b/>
          <w:szCs w:val="24"/>
        </w:rPr>
      </w:pPr>
      <w:r w:rsidRPr="00262086">
        <w:rPr>
          <w:rFonts w:ascii="Arial" w:hAnsi="Arial" w:cs="Arial"/>
          <w:b/>
          <w:szCs w:val="24"/>
        </w:rPr>
        <w:t>Mayor Hipkins – Financial Interest</w:t>
      </w:r>
    </w:p>
    <w:p w14:paraId="590F665A" w14:textId="3ED68235" w:rsidR="00262086" w:rsidRDefault="00262086"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38856E25" w14:textId="2099C38B" w:rsidR="00262086" w:rsidRDefault="00262086" w:rsidP="00262086">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Mayor Hipkins </w:t>
      </w:r>
      <w:r w:rsidRPr="009A127C">
        <w:rPr>
          <w:rFonts w:ascii="Arial" w:hAnsi="Arial" w:cs="Arial"/>
          <w:szCs w:val="24"/>
        </w:rPr>
        <w:t>disclosed a financial interest</w:t>
      </w:r>
      <w:r>
        <w:rPr>
          <w:rFonts w:ascii="Arial" w:hAnsi="Arial" w:cs="Arial"/>
          <w:szCs w:val="24"/>
        </w:rPr>
        <w:t xml:space="preserve">, </w:t>
      </w:r>
      <w:r w:rsidRPr="009A127C">
        <w:rPr>
          <w:rFonts w:ascii="Arial" w:hAnsi="Arial" w:cs="Arial"/>
          <w:szCs w:val="24"/>
        </w:rPr>
        <w:t xml:space="preserve">his interest being that </w:t>
      </w:r>
      <w:r>
        <w:rPr>
          <w:rFonts w:ascii="Arial" w:hAnsi="Arial" w:cs="Arial"/>
          <w:szCs w:val="24"/>
        </w:rPr>
        <w:t>he is the applicant</w:t>
      </w:r>
      <w:r w:rsidRPr="009A127C">
        <w:rPr>
          <w:rFonts w:ascii="Arial" w:hAnsi="Arial" w:cs="Arial"/>
          <w:szCs w:val="24"/>
        </w:rPr>
        <w:t xml:space="preserve">. </w:t>
      </w:r>
      <w:r>
        <w:rPr>
          <w:rFonts w:ascii="Arial" w:hAnsi="Arial" w:cs="Arial"/>
          <w:szCs w:val="24"/>
        </w:rPr>
        <w:t xml:space="preserve">Mayor Hipkins </w:t>
      </w:r>
      <w:r w:rsidRPr="009A127C">
        <w:rPr>
          <w:rFonts w:ascii="Arial" w:hAnsi="Arial" w:cs="Arial"/>
          <w:szCs w:val="24"/>
        </w:rPr>
        <w:t>declared that he would leave the room during discussion on this item.</w:t>
      </w:r>
    </w:p>
    <w:p w14:paraId="464DFA3A" w14:textId="77777777" w:rsidR="00262086" w:rsidRDefault="00262086"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5057ADBE" w14:textId="4EB13634" w:rsidR="00AC0A55" w:rsidRDefault="00AC0A55"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7F793D1B" w14:textId="5DEC5ABC" w:rsidR="00AC0A55" w:rsidRDefault="00AC0A55" w:rsidP="00262086">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Mayor Hipkins left the room at 9.40 pm.</w:t>
      </w:r>
    </w:p>
    <w:p w14:paraId="4F61C120" w14:textId="743AD8DD" w:rsidR="00AC0A55" w:rsidRDefault="00AC0A55" w:rsidP="00262086">
      <w:pPr>
        <w:numPr>
          <w:ilvl w:val="12"/>
          <w:numId w:val="0"/>
        </w:numPr>
        <w:tabs>
          <w:tab w:val="left" w:pos="1440"/>
          <w:tab w:val="left" w:pos="2410"/>
          <w:tab w:val="left" w:pos="2977"/>
          <w:tab w:val="right" w:pos="8335"/>
          <w:tab w:val="right" w:pos="8505"/>
        </w:tabs>
        <w:ind w:left="-851"/>
        <w:jc w:val="both"/>
        <w:rPr>
          <w:rFonts w:ascii="Arial" w:hAnsi="Arial" w:cs="Arial"/>
          <w:szCs w:val="24"/>
        </w:rPr>
      </w:pPr>
    </w:p>
    <w:p w14:paraId="109E9A3D" w14:textId="10C59794" w:rsidR="00AC0A55" w:rsidRDefault="00AC0A55" w:rsidP="00262086">
      <w:pPr>
        <w:numPr>
          <w:ilvl w:val="12"/>
          <w:numId w:val="0"/>
        </w:numPr>
        <w:tabs>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 xml:space="preserve">Councillor Hassell </w:t>
      </w:r>
      <w:r w:rsidR="00262086">
        <w:rPr>
          <w:rFonts w:ascii="Arial" w:hAnsi="Arial" w:cs="Arial"/>
          <w:szCs w:val="24"/>
        </w:rPr>
        <w:t>as</w:t>
      </w:r>
      <w:r>
        <w:rPr>
          <w:rFonts w:ascii="Arial" w:hAnsi="Arial" w:cs="Arial"/>
          <w:szCs w:val="24"/>
        </w:rPr>
        <w:t>sumed the Chair.</w:t>
      </w:r>
    </w:p>
    <w:p w14:paraId="7AFE6FE8" w14:textId="6CFFC753" w:rsidR="00AC0A55" w:rsidRDefault="00AC0A55"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2B8E9B10" w14:textId="77777777" w:rsidR="00262086" w:rsidRDefault="00262086"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58253E69" w14:textId="7F3BA95B" w:rsidR="000D0FD1" w:rsidRPr="006D752D" w:rsidRDefault="000D0FD1" w:rsidP="000D0FD1">
      <w:pPr>
        <w:jc w:val="both"/>
        <w:rPr>
          <w:rFonts w:ascii="Arial" w:hAnsi="Arial" w:cs="Arial"/>
          <w:b/>
          <w:szCs w:val="24"/>
        </w:rPr>
      </w:pPr>
      <w:r w:rsidRPr="006D752D">
        <w:rPr>
          <w:rFonts w:ascii="Arial" w:hAnsi="Arial" w:cs="Arial"/>
          <w:b/>
          <w:szCs w:val="24"/>
        </w:rPr>
        <w:t xml:space="preserve">Regulation 11(da) </w:t>
      </w:r>
      <w:r w:rsidR="00262086">
        <w:rPr>
          <w:rFonts w:ascii="Arial" w:hAnsi="Arial" w:cs="Arial"/>
          <w:b/>
          <w:szCs w:val="24"/>
        </w:rPr>
        <w:t>–</w:t>
      </w:r>
      <w:r w:rsidRPr="006D752D">
        <w:rPr>
          <w:rFonts w:ascii="Arial" w:hAnsi="Arial" w:cs="Arial"/>
          <w:b/>
          <w:szCs w:val="24"/>
        </w:rPr>
        <w:t xml:space="preserve"> </w:t>
      </w:r>
      <w:r w:rsidR="00262086">
        <w:rPr>
          <w:rFonts w:ascii="Arial" w:hAnsi="Arial" w:cs="Arial"/>
          <w:b/>
          <w:szCs w:val="24"/>
        </w:rPr>
        <w:t>Not Applicable – Recommendation Adopted</w:t>
      </w:r>
    </w:p>
    <w:p w14:paraId="27D83204" w14:textId="77777777" w:rsidR="000D0FD1" w:rsidRPr="006D752D" w:rsidRDefault="000D0FD1" w:rsidP="000D0FD1">
      <w:pPr>
        <w:jc w:val="both"/>
        <w:rPr>
          <w:rFonts w:ascii="Arial" w:hAnsi="Arial" w:cs="Arial"/>
          <w:szCs w:val="24"/>
        </w:rPr>
      </w:pPr>
    </w:p>
    <w:p w14:paraId="2C037E33" w14:textId="1A60A5B2"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sidR="00CE0740">
        <w:rPr>
          <w:rFonts w:ascii="Arial" w:hAnsi="Arial" w:cs="Arial"/>
          <w:szCs w:val="24"/>
        </w:rPr>
        <w:t>James</w:t>
      </w:r>
    </w:p>
    <w:p w14:paraId="1D0D2D97" w14:textId="759D2EFE"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CE0740">
        <w:rPr>
          <w:rFonts w:ascii="Arial" w:hAnsi="Arial" w:cs="Arial"/>
          <w:szCs w:val="24"/>
        </w:rPr>
        <w:t>Shaw</w:t>
      </w:r>
    </w:p>
    <w:p w14:paraId="1D9AC323" w14:textId="77777777" w:rsidR="000D0FD1" w:rsidRPr="006D752D" w:rsidRDefault="000D0FD1" w:rsidP="000D0FD1">
      <w:pPr>
        <w:jc w:val="both"/>
        <w:rPr>
          <w:rFonts w:ascii="Arial" w:hAnsi="Arial" w:cs="Arial"/>
          <w:szCs w:val="24"/>
        </w:rPr>
      </w:pPr>
    </w:p>
    <w:p w14:paraId="553CE1EA" w14:textId="77777777" w:rsidR="000D0FD1" w:rsidRPr="006D752D" w:rsidRDefault="000D0FD1" w:rsidP="000D0FD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Council</w:t>
      </w:r>
      <w:r w:rsidRPr="006D752D">
        <w:rPr>
          <w:rFonts w:ascii="Arial" w:hAnsi="Arial" w:cs="Arial"/>
          <w:b/>
          <w:szCs w:val="24"/>
        </w:rPr>
        <w:t xml:space="preserve"> be adopted.</w:t>
      </w:r>
    </w:p>
    <w:p w14:paraId="1BB3C3CC" w14:textId="214D2A41" w:rsidR="000D0FD1" w:rsidRDefault="000D0FD1" w:rsidP="000D0FD1">
      <w:pPr>
        <w:jc w:val="both"/>
        <w:rPr>
          <w:rFonts w:ascii="Arial" w:hAnsi="Arial" w:cs="Arial"/>
          <w:szCs w:val="24"/>
        </w:rPr>
      </w:pPr>
      <w:r w:rsidRPr="006D752D">
        <w:rPr>
          <w:rFonts w:ascii="Arial" w:hAnsi="Arial" w:cs="Arial"/>
          <w:szCs w:val="24"/>
        </w:rPr>
        <w:t>(Printed below for ease of reference)</w:t>
      </w:r>
    </w:p>
    <w:p w14:paraId="285AB0D8" w14:textId="360B746A" w:rsidR="006A0CD0" w:rsidRDefault="006A0CD0" w:rsidP="000D0FD1">
      <w:pPr>
        <w:jc w:val="both"/>
        <w:rPr>
          <w:rFonts w:ascii="Arial" w:hAnsi="Arial" w:cs="Arial"/>
          <w:szCs w:val="24"/>
        </w:rPr>
      </w:pPr>
    </w:p>
    <w:p w14:paraId="707DD8ED" w14:textId="77777777" w:rsidR="006A0CD0" w:rsidRDefault="006A0CD0" w:rsidP="000D0FD1">
      <w:pPr>
        <w:jc w:val="both"/>
        <w:rPr>
          <w:rFonts w:ascii="Arial" w:hAnsi="Arial" w:cs="Arial"/>
          <w:szCs w:val="24"/>
        </w:rPr>
      </w:pPr>
    </w:p>
    <w:p w14:paraId="2B3878A5" w14:textId="77777777" w:rsidR="006A0CD0" w:rsidRPr="006D752D" w:rsidRDefault="006A0CD0" w:rsidP="006A0CD0">
      <w:pPr>
        <w:rPr>
          <w:rFonts w:ascii="Arial" w:hAnsi="Arial" w:cs="Arial"/>
          <w:szCs w:val="24"/>
        </w:rPr>
      </w:pPr>
      <w:r w:rsidRPr="006D752D">
        <w:rPr>
          <w:rFonts w:ascii="Arial" w:hAnsi="Arial" w:cs="Arial"/>
          <w:szCs w:val="24"/>
          <w:u w:val="single"/>
        </w:rPr>
        <w:t>Amendment</w:t>
      </w:r>
    </w:p>
    <w:p w14:paraId="30792616" w14:textId="3755F890" w:rsidR="006A0CD0" w:rsidRPr="006D752D" w:rsidRDefault="006A0CD0" w:rsidP="006A0CD0">
      <w:pPr>
        <w:rPr>
          <w:rFonts w:ascii="Arial" w:hAnsi="Arial" w:cs="Arial"/>
          <w:szCs w:val="24"/>
        </w:rPr>
      </w:pPr>
      <w:r w:rsidRPr="006D752D">
        <w:rPr>
          <w:rFonts w:ascii="Arial" w:hAnsi="Arial" w:cs="Arial"/>
          <w:szCs w:val="24"/>
        </w:rPr>
        <w:t xml:space="preserve">Moved - Councillor </w:t>
      </w:r>
      <w:r>
        <w:rPr>
          <w:rFonts w:ascii="Arial" w:hAnsi="Arial" w:cs="Arial"/>
          <w:szCs w:val="24"/>
        </w:rPr>
        <w:t>Argyle</w:t>
      </w:r>
    </w:p>
    <w:p w14:paraId="32B6F328" w14:textId="62AA640A" w:rsidR="006A0CD0" w:rsidRPr="006D752D" w:rsidRDefault="006A0CD0" w:rsidP="006A0CD0">
      <w:pPr>
        <w:rPr>
          <w:rFonts w:ascii="Arial" w:hAnsi="Arial" w:cs="Arial"/>
          <w:szCs w:val="24"/>
        </w:rPr>
      </w:pPr>
      <w:r w:rsidRPr="006D752D">
        <w:rPr>
          <w:rFonts w:ascii="Arial" w:hAnsi="Arial" w:cs="Arial"/>
          <w:szCs w:val="24"/>
        </w:rPr>
        <w:t xml:space="preserve">Seconded - Councillor </w:t>
      </w:r>
      <w:r>
        <w:rPr>
          <w:rFonts w:ascii="Arial" w:hAnsi="Arial" w:cs="Arial"/>
          <w:szCs w:val="24"/>
        </w:rPr>
        <w:t>de Lacy</w:t>
      </w:r>
    </w:p>
    <w:p w14:paraId="2F9B2537" w14:textId="77777777" w:rsidR="006A0CD0" w:rsidRPr="006D752D" w:rsidRDefault="006A0CD0" w:rsidP="006A0CD0">
      <w:pPr>
        <w:rPr>
          <w:rFonts w:ascii="Arial" w:hAnsi="Arial" w:cs="Arial"/>
          <w:szCs w:val="24"/>
        </w:rPr>
      </w:pPr>
    </w:p>
    <w:p w14:paraId="6DEF8718" w14:textId="20762BE6" w:rsidR="006A0CD0" w:rsidRPr="00262086" w:rsidRDefault="006A0CD0" w:rsidP="006A0CD0">
      <w:pPr>
        <w:jc w:val="both"/>
        <w:rPr>
          <w:rFonts w:ascii="Arial" w:hAnsi="Arial" w:cs="Arial"/>
          <w:szCs w:val="24"/>
        </w:rPr>
      </w:pPr>
      <w:r w:rsidRPr="00262086">
        <w:rPr>
          <w:rFonts w:ascii="Arial" w:hAnsi="Arial" w:cs="Arial"/>
          <w:szCs w:val="24"/>
        </w:rPr>
        <w:t>That Mayor Hipkins pays his own air fares from Brisbane to Sydney and Sydney to Perth.</w:t>
      </w:r>
    </w:p>
    <w:p w14:paraId="191E94F0" w14:textId="77777777" w:rsidR="006A0CD0" w:rsidRPr="00262086" w:rsidRDefault="006A0CD0" w:rsidP="006A0CD0">
      <w:pPr>
        <w:jc w:val="right"/>
        <w:rPr>
          <w:rFonts w:ascii="Arial" w:hAnsi="Arial" w:cs="Arial"/>
          <w:szCs w:val="24"/>
        </w:rPr>
      </w:pPr>
    </w:p>
    <w:p w14:paraId="45448059" w14:textId="25E8D32A" w:rsidR="006A0CD0" w:rsidRPr="00262086" w:rsidRDefault="006A0CD0" w:rsidP="006A0CD0">
      <w:pPr>
        <w:jc w:val="both"/>
        <w:rPr>
          <w:rFonts w:ascii="Arial" w:hAnsi="Arial" w:cs="Arial"/>
          <w:szCs w:val="24"/>
        </w:rPr>
      </w:pPr>
      <w:r w:rsidRPr="00262086">
        <w:rPr>
          <w:rFonts w:ascii="Arial" w:hAnsi="Arial" w:cs="Arial"/>
          <w:szCs w:val="24"/>
        </w:rPr>
        <w:t xml:space="preserve">The AMENDMENT was PUT and was </w:t>
      </w:r>
    </w:p>
    <w:p w14:paraId="6FFCA2E8" w14:textId="28F06174" w:rsidR="006A0CD0" w:rsidRPr="00262086" w:rsidRDefault="00262086" w:rsidP="006A0CD0">
      <w:pPr>
        <w:jc w:val="right"/>
        <w:rPr>
          <w:rFonts w:ascii="Arial" w:hAnsi="Arial" w:cs="Arial"/>
          <w:szCs w:val="24"/>
        </w:rPr>
      </w:pPr>
      <w:r w:rsidRPr="00262086">
        <w:rPr>
          <w:rFonts w:ascii="Arial" w:hAnsi="Arial" w:cs="Arial"/>
          <w:szCs w:val="24"/>
        </w:rPr>
        <w:t>LOST 3/8</w:t>
      </w:r>
    </w:p>
    <w:p w14:paraId="6B325EE8" w14:textId="77777777" w:rsidR="00262086" w:rsidRPr="00262086" w:rsidRDefault="006A0CD0" w:rsidP="006A0CD0">
      <w:pPr>
        <w:jc w:val="right"/>
        <w:rPr>
          <w:rFonts w:ascii="Arial" w:hAnsi="Arial" w:cs="Arial"/>
          <w:szCs w:val="24"/>
        </w:rPr>
      </w:pPr>
      <w:r w:rsidRPr="00262086">
        <w:rPr>
          <w:rFonts w:ascii="Arial" w:hAnsi="Arial" w:cs="Arial"/>
          <w:szCs w:val="24"/>
        </w:rPr>
        <w:t xml:space="preserve">(Against: </w:t>
      </w:r>
      <w:r w:rsidR="00562975" w:rsidRPr="00262086">
        <w:rPr>
          <w:rFonts w:ascii="Arial" w:hAnsi="Arial" w:cs="Arial"/>
          <w:szCs w:val="24"/>
        </w:rPr>
        <w:t xml:space="preserve">Deputy Mayor Hassell </w:t>
      </w:r>
      <w:proofErr w:type="spellStart"/>
      <w:r w:rsidRPr="00262086">
        <w:rPr>
          <w:rFonts w:ascii="Arial" w:hAnsi="Arial" w:cs="Arial"/>
          <w:szCs w:val="24"/>
        </w:rPr>
        <w:t>Crs</w:t>
      </w:r>
      <w:proofErr w:type="spellEnd"/>
      <w:r w:rsidRPr="00262086">
        <w:rPr>
          <w:rFonts w:ascii="Arial" w:hAnsi="Arial" w:cs="Arial"/>
          <w:szCs w:val="24"/>
        </w:rPr>
        <w:t xml:space="preserve">. </w:t>
      </w:r>
      <w:r w:rsidR="00562975" w:rsidRPr="00262086">
        <w:rPr>
          <w:rFonts w:ascii="Arial" w:hAnsi="Arial" w:cs="Arial"/>
          <w:szCs w:val="24"/>
        </w:rPr>
        <w:t xml:space="preserve">Hodsdon </w:t>
      </w:r>
    </w:p>
    <w:p w14:paraId="4A02908C" w14:textId="28D76B0B" w:rsidR="006A0CD0" w:rsidRPr="00262086" w:rsidRDefault="00562975" w:rsidP="006A0CD0">
      <w:pPr>
        <w:jc w:val="right"/>
        <w:rPr>
          <w:rFonts w:ascii="Arial" w:hAnsi="Arial" w:cs="Arial"/>
          <w:szCs w:val="24"/>
        </w:rPr>
      </w:pPr>
      <w:r w:rsidRPr="00262086">
        <w:rPr>
          <w:rFonts w:ascii="Arial" w:hAnsi="Arial" w:cs="Arial"/>
          <w:szCs w:val="24"/>
        </w:rPr>
        <w:t>James Shaw Horley McManus &amp; Smyth</w:t>
      </w:r>
      <w:r w:rsidR="006A0CD0" w:rsidRPr="00262086">
        <w:rPr>
          <w:rFonts w:ascii="Arial" w:hAnsi="Arial" w:cs="Arial"/>
          <w:szCs w:val="24"/>
        </w:rPr>
        <w:t>)</w:t>
      </w:r>
    </w:p>
    <w:p w14:paraId="202BBC37" w14:textId="6FF9CBCB" w:rsidR="006A0CD0" w:rsidRDefault="006A0CD0" w:rsidP="000D0FD1">
      <w:pPr>
        <w:jc w:val="both"/>
        <w:rPr>
          <w:rFonts w:ascii="Arial" w:hAnsi="Arial" w:cs="Arial"/>
          <w:szCs w:val="24"/>
        </w:rPr>
      </w:pPr>
    </w:p>
    <w:p w14:paraId="5D0C2D45" w14:textId="066FE94A" w:rsidR="006A0CD0" w:rsidRDefault="006A0CD0" w:rsidP="000D0FD1">
      <w:pPr>
        <w:jc w:val="both"/>
        <w:rPr>
          <w:rFonts w:ascii="Arial" w:hAnsi="Arial" w:cs="Arial"/>
          <w:szCs w:val="24"/>
        </w:rPr>
      </w:pPr>
    </w:p>
    <w:p w14:paraId="0E556ADE" w14:textId="7DF175DA" w:rsidR="00262086" w:rsidRDefault="00262086" w:rsidP="000D0FD1">
      <w:pPr>
        <w:jc w:val="both"/>
        <w:rPr>
          <w:rFonts w:ascii="Arial" w:hAnsi="Arial" w:cs="Arial"/>
          <w:szCs w:val="24"/>
        </w:rPr>
      </w:pPr>
    </w:p>
    <w:p w14:paraId="334316AB" w14:textId="77777777" w:rsidR="00262086" w:rsidRPr="006D752D" w:rsidRDefault="00262086" w:rsidP="000D0FD1">
      <w:pPr>
        <w:jc w:val="both"/>
        <w:rPr>
          <w:rFonts w:ascii="Arial" w:hAnsi="Arial" w:cs="Arial"/>
          <w:szCs w:val="24"/>
        </w:rPr>
      </w:pPr>
    </w:p>
    <w:p w14:paraId="7228E581" w14:textId="1CDD0890" w:rsidR="006A0CD0" w:rsidRDefault="006A0CD0" w:rsidP="006A0CD0">
      <w:pPr>
        <w:jc w:val="both"/>
        <w:rPr>
          <w:rFonts w:ascii="Arial" w:hAnsi="Arial" w:cs="Arial"/>
          <w:b/>
          <w:szCs w:val="24"/>
        </w:rPr>
      </w:pPr>
      <w:r>
        <w:rPr>
          <w:rFonts w:ascii="Arial" w:hAnsi="Arial" w:cs="Arial"/>
          <w:b/>
          <w:szCs w:val="24"/>
        </w:rPr>
        <w:lastRenderedPageBreak/>
        <w:t xml:space="preserve">The </w:t>
      </w:r>
      <w:r w:rsidR="00562975">
        <w:rPr>
          <w:rFonts w:ascii="Arial" w:hAnsi="Arial" w:cs="Arial"/>
          <w:b/>
          <w:szCs w:val="24"/>
        </w:rPr>
        <w:t>Original</w:t>
      </w:r>
      <w:r>
        <w:rPr>
          <w:rFonts w:ascii="Arial" w:hAnsi="Arial" w:cs="Arial"/>
          <w:b/>
          <w:szCs w:val="24"/>
        </w:rPr>
        <w:t xml:space="preserve"> Motion was PUT and was</w:t>
      </w:r>
    </w:p>
    <w:p w14:paraId="5A6B3144" w14:textId="2ECE7867" w:rsidR="000D0FD1" w:rsidRPr="006D752D" w:rsidRDefault="00562975" w:rsidP="000D0FD1">
      <w:pPr>
        <w:jc w:val="right"/>
        <w:rPr>
          <w:rFonts w:ascii="Arial" w:hAnsi="Arial" w:cs="Arial"/>
          <w:b/>
          <w:szCs w:val="24"/>
        </w:rPr>
      </w:pPr>
      <w:r>
        <w:rPr>
          <w:rFonts w:ascii="Arial" w:hAnsi="Arial" w:cs="Arial"/>
          <w:b/>
          <w:szCs w:val="24"/>
        </w:rPr>
        <w:t>CARRIED 8/3</w:t>
      </w:r>
    </w:p>
    <w:p w14:paraId="5D4DD478" w14:textId="6F2DBFA2" w:rsidR="000D0FD1" w:rsidRPr="006D752D" w:rsidRDefault="000D0FD1" w:rsidP="000D0FD1">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62975">
        <w:rPr>
          <w:rFonts w:ascii="Arial" w:hAnsi="Arial" w:cs="Arial"/>
          <w:b/>
          <w:szCs w:val="24"/>
        </w:rPr>
        <w:t>Mangano de Lacy &amp; Wetherall</w:t>
      </w:r>
      <w:r w:rsidRPr="006D752D">
        <w:rPr>
          <w:rFonts w:ascii="Arial" w:hAnsi="Arial" w:cs="Arial"/>
          <w:b/>
          <w:szCs w:val="24"/>
        </w:rPr>
        <w:t>)</w:t>
      </w:r>
    </w:p>
    <w:p w14:paraId="7958A0FF" w14:textId="77777777" w:rsidR="000D0FD1" w:rsidRPr="00EA0DB5" w:rsidRDefault="000D0FD1" w:rsidP="000C2473">
      <w:pPr>
        <w:numPr>
          <w:ilvl w:val="12"/>
          <w:numId w:val="0"/>
        </w:numPr>
        <w:tabs>
          <w:tab w:val="left" w:pos="1440"/>
          <w:tab w:val="left" w:pos="2410"/>
          <w:tab w:val="left" w:pos="2977"/>
          <w:tab w:val="right" w:pos="8335"/>
          <w:tab w:val="right" w:pos="8505"/>
        </w:tabs>
        <w:jc w:val="both"/>
        <w:rPr>
          <w:rFonts w:ascii="Arial" w:hAnsi="Arial" w:cs="Arial"/>
          <w:szCs w:val="24"/>
        </w:rPr>
      </w:pPr>
    </w:p>
    <w:p w14:paraId="3798D691" w14:textId="7E4D1480" w:rsidR="006A0CD0" w:rsidRPr="00EA0DB5" w:rsidRDefault="00F96F8F" w:rsidP="000C2473">
      <w:pPr>
        <w:ind w:left="142"/>
        <w:jc w:val="both"/>
        <w:rPr>
          <w:rFonts w:ascii="Arial" w:hAnsi="Arial" w:cs="Arial"/>
          <w:b/>
          <w:szCs w:val="32"/>
          <w:lang w:val="en-US"/>
        </w:rPr>
      </w:pPr>
      <w:r>
        <w:rPr>
          <w:rFonts w:ascii="Arial" w:hAnsi="Arial" w:cs="Arial"/>
          <w:b/>
          <w:noProof/>
          <w:szCs w:val="32"/>
          <w:lang w:val="en-US"/>
        </w:rPr>
        <mc:AlternateContent>
          <mc:Choice Requires="wps">
            <w:drawing>
              <wp:anchor distT="0" distB="0" distL="114300" distR="114300" simplePos="0" relativeHeight="251659264" behindDoc="1" locked="0" layoutInCell="1" allowOverlap="1" wp14:anchorId="3B7D45A6" wp14:editId="18187BAB">
                <wp:simplePos x="0" y="0"/>
                <wp:positionH relativeFrom="column">
                  <wp:posOffset>-21590</wp:posOffset>
                </wp:positionH>
                <wp:positionV relativeFrom="paragraph">
                  <wp:posOffset>158115</wp:posOffset>
                </wp:positionV>
                <wp:extent cx="5352415" cy="358648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2415" cy="358648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CDB0" id="Rectangle 7" o:spid="_x0000_s1026" style="position:absolute;margin-left:-1.7pt;margin-top:12.45pt;width:421.45pt;height:28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" fillcolor="#d8d8d8 [2732]" stroked="f"/>
            </w:pict>
          </mc:Fallback>
        </mc:AlternateContent>
      </w:r>
    </w:p>
    <w:p w14:paraId="0C90D7CD" w14:textId="634E7256" w:rsidR="000C2473" w:rsidRPr="00EA0DB5" w:rsidRDefault="00262086" w:rsidP="000C2473">
      <w:pPr>
        <w:jc w:val="both"/>
        <w:rPr>
          <w:rFonts w:ascii="Arial" w:hAnsi="Arial" w:cs="Arial"/>
          <w:b/>
          <w:sz w:val="28"/>
          <w:szCs w:val="32"/>
          <w:lang w:val="en-US"/>
        </w:rPr>
      </w:pPr>
      <w:r>
        <w:rPr>
          <w:rFonts w:ascii="Arial" w:hAnsi="Arial" w:cs="Arial"/>
          <w:b/>
          <w:sz w:val="28"/>
          <w:szCs w:val="32"/>
          <w:lang w:val="en-US"/>
        </w:rPr>
        <w:t xml:space="preserve">Council Resolution / </w:t>
      </w:r>
      <w:r w:rsidR="000C2473" w:rsidRPr="00EA0DB5">
        <w:rPr>
          <w:rFonts w:ascii="Arial" w:hAnsi="Arial" w:cs="Arial"/>
          <w:b/>
          <w:sz w:val="28"/>
          <w:szCs w:val="32"/>
          <w:lang w:val="en-US"/>
        </w:rPr>
        <w:t xml:space="preserve">Recommendation </w:t>
      </w:r>
      <w:r>
        <w:rPr>
          <w:rFonts w:ascii="Arial" w:hAnsi="Arial" w:cs="Arial"/>
          <w:b/>
          <w:sz w:val="28"/>
          <w:szCs w:val="32"/>
          <w:lang w:val="en-US"/>
        </w:rPr>
        <w:t>to Council</w:t>
      </w:r>
    </w:p>
    <w:p w14:paraId="2BB389CC" w14:textId="77777777" w:rsidR="000C2473" w:rsidRPr="00EA0DB5" w:rsidRDefault="000C2473" w:rsidP="000C2473">
      <w:pPr>
        <w:jc w:val="both"/>
        <w:rPr>
          <w:rFonts w:ascii="Arial" w:hAnsi="Arial" w:cs="Arial"/>
          <w:b/>
          <w:szCs w:val="32"/>
          <w:lang w:val="en-US"/>
        </w:rPr>
      </w:pPr>
    </w:p>
    <w:p w14:paraId="21BA2509"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Council:</w:t>
      </w:r>
    </w:p>
    <w:p w14:paraId="7D2BA082" w14:textId="77777777" w:rsidR="000C2473" w:rsidRPr="00EA0DB5" w:rsidRDefault="000C2473" w:rsidP="000C2473">
      <w:pPr>
        <w:jc w:val="both"/>
        <w:rPr>
          <w:rFonts w:ascii="Arial" w:hAnsi="Arial" w:cs="Arial"/>
          <w:b/>
          <w:szCs w:val="32"/>
          <w:lang w:val="en-US"/>
        </w:rPr>
      </w:pPr>
    </w:p>
    <w:p w14:paraId="0DB99E0E" w14:textId="77777777" w:rsidR="000C2473" w:rsidRPr="00EA0DB5" w:rsidRDefault="000C2473" w:rsidP="00BD0904">
      <w:pPr>
        <w:pStyle w:val="ListParagraph"/>
        <w:numPr>
          <w:ilvl w:val="0"/>
          <w:numId w:val="59"/>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approves the Mayor’s request to attend the </w:t>
      </w:r>
      <w:r>
        <w:rPr>
          <w:rFonts w:ascii="Arial" w:eastAsia="Times New Roman" w:hAnsi="Arial" w:cs="Arial"/>
          <w:b/>
          <w:sz w:val="24"/>
          <w:szCs w:val="32"/>
          <w:lang w:val="en-US"/>
        </w:rPr>
        <w:t>4</w:t>
      </w:r>
      <w:r w:rsidRPr="00025527">
        <w:rPr>
          <w:rFonts w:ascii="Arial" w:eastAsia="Times New Roman" w:hAnsi="Arial" w:cs="Arial"/>
          <w:b/>
          <w:sz w:val="24"/>
          <w:szCs w:val="32"/>
          <w:lang w:val="en-US"/>
        </w:rPr>
        <w:t>th</w:t>
      </w:r>
      <w:r>
        <w:rPr>
          <w:rFonts w:ascii="Arial" w:eastAsia="Times New Roman" w:hAnsi="Arial" w:cs="Arial"/>
          <w:b/>
          <w:sz w:val="24"/>
          <w:szCs w:val="32"/>
          <w:lang w:val="en-US"/>
        </w:rPr>
        <w:t xml:space="preserve"> CRC Water Sensitive Cities National Conference</w:t>
      </w:r>
      <w:r w:rsidRPr="00EA0DB5">
        <w:rPr>
          <w:rFonts w:ascii="Arial" w:eastAsia="Times New Roman" w:hAnsi="Arial" w:cs="Arial"/>
          <w:b/>
          <w:sz w:val="24"/>
          <w:szCs w:val="32"/>
          <w:lang w:val="en-US"/>
        </w:rPr>
        <w:t xml:space="preserve"> being held in </w:t>
      </w:r>
      <w:r>
        <w:rPr>
          <w:rFonts w:ascii="Arial" w:eastAsia="Times New Roman" w:hAnsi="Arial" w:cs="Arial"/>
          <w:b/>
          <w:sz w:val="24"/>
          <w:szCs w:val="32"/>
          <w:lang w:val="en-US"/>
        </w:rPr>
        <w:t>Brisbane</w:t>
      </w:r>
      <w:r w:rsidRPr="00EA0DB5">
        <w:rPr>
          <w:rFonts w:ascii="Arial" w:eastAsia="Times New Roman" w:hAnsi="Arial" w:cs="Arial"/>
          <w:b/>
          <w:sz w:val="24"/>
          <w:szCs w:val="32"/>
          <w:lang w:val="en-US"/>
        </w:rPr>
        <w:t xml:space="preserve"> from </w:t>
      </w:r>
      <w:r>
        <w:rPr>
          <w:rFonts w:ascii="Arial" w:eastAsia="Times New Roman" w:hAnsi="Arial" w:cs="Arial"/>
          <w:b/>
          <w:sz w:val="24"/>
          <w:szCs w:val="32"/>
          <w:lang w:val="en-US"/>
        </w:rPr>
        <w:t>26 to 28 March 2019</w:t>
      </w:r>
      <w:r w:rsidRPr="00EA0DB5">
        <w:rPr>
          <w:rFonts w:ascii="Arial" w:eastAsia="Times New Roman" w:hAnsi="Arial" w:cs="Arial"/>
          <w:b/>
          <w:sz w:val="24"/>
          <w:szCs w:val="32"/>
          <w:lang w:val="en-US"/>
        </w:rPr>
        <w:t xml:space="preserve">; </w:t>
      </w:r>
    </w:p>
    <w:p w14:paraId="24F13842" w14:textId="77777777" w:rsidR="000C2473" w:rsidRPr="00EA0DB5" w:rsidRDefault="000C2473" w:rsidP="000C2473">
      <w:pPr>
        <w:ind w:left="567" w:hanging="567"/>
        <w:jc w:val="both"/>
        <w:rPr>
          <w:rFonts w:ascii="Arial" w:hAnsi="Arial" w:cs="Arial"/>
          <w:b/>
          <w:szCs w:val="32"/>
          <w:highlight w:val="yellow"/>
          <w:lang w:val="en-US"/>
        </w:rPr>
      </w:pPr>
    </w:p>
    <w:p w14:paraId="55080628" w14:textId="77777777" w:rsidR="000C2473" w:rsidRPr="00EA0DB5" w:rsidRDefault="000C2473" w:rsidP="00BD0904">
      <w:pPr>
        <w:pStyle w:val="ListParagraph"/>
        <w:numPr>
          <w:ilvl w:val="0"/>
          <w:numId w:val="59"/>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incidental costs; </w:t>
      </w:r>
    </w:p>
    <w:p w14:paraId="2FE0FFA1" w14:textId="77777777" w:rsidR="000C2473" w:rsidRPr="00EA0DB5" w:rsidRDefault="000C2473" w:rsidP="000C2473">
      <w:pPr>
        <w:ind w:left="567" w:hanging="567"/>
        <w:jc w:val="both"/>
        <w:rPr>
          <w:rFonts w:ascii="Arial" w:hAnsi="Arial" w:cs="Arial"/>
          <w:b/>
          <w:szCs w:val="32"/>
          <w:lang w:val="en-US"/>
        </w:rPr>
      </w:pPr>
    </w:p>
    <w:p w14:paraId="65BB87D2" w14:textId="77777777" w:rsidR="000C2473" w:rsidRPr="00025527" w:rsidRDefault="000C2473" w:rsidP="00BD0904">
      <w:pPr>
        <w:pStyle w:val="ListParagraph"/>
        <w:numPr>
          <w:ilvl w:val="0"/>
          <w:numId w:val="59"/>
        </w:numPr>
        <w:spacing w:after="0" w:line="240" w:lineRule="auto"/>
        <w:ind w:left="567" w:hanging="567"/>
        <w:jc w:val="both"/>
        <w:rPr>
          <w:rFonts w:ascii="Arial" w:eastAsia="Times New Roman" w:hAnsi="Arial" w:cs="Arial"/>
          <w:b/>
          <w:sz w:val="24"/>
          <w:szCs w:val="32"/>
          <w:lang w:val="en-US"/>
        </w:rPr>
      </w:pPr>
      <w:r w:rsidRPr="00025527">
        <w:rPr>
          <w:rFonts w:ascii="Arial" w:eastAsia="Times New Roman" w:hAnsi="Arial" w:cs="Arial"/>
          <w:b/>
          <w:sz w:val="24"/>
          <w:szCs w:val="32"/>
          <w:lang w:val="en-US"/>
        </w:rPr>
        <w:t>accepts the provision of hospitality offered by the CRCWSC to cover the Mayor’s airfares and accommodation</w:t>
      </w:r>
      <w:r>
        <w:rPr>
          <w:rFonts w:ascii="Arial" w:eastAsia="Times New Roman" w:hAnsi="Arial" w:cs="Arial"/>
          <w:b/>
          <w:sz w:val="24"/>
          <w:szCs w:val="32"/>
          <w:lang w:val="en-US"/>
        </w:rPr>
        <w:t xml:space="preserve">; </w:t>
      </w:r>
    </w:p>
    <w:p w14:paraId="6656764D" w14:textId="77777777" w:rsidR="000C2473" w:rsidRDefault="000C2473" w:rsidP="000C2473">
      <w:pPr>
        <w:ind w:left="567" w:hanging="567"/>
        <w:jc w:val="both"/>
        <w:rPr>
          <w:rFonts w:ascii="Arial" w:hAnsi="Arial" w:cs="Arial"/>
          <w:b/>
          <w:szCs w:val="32"/>
          <w:lang w:val="en-US"/>
        </w:rPr>
      </w:pPr>
    </w:p>
    <w:p w14:paraId="1E056136" w14:textId="2457A242" w:rsidR="000C2473" w:rsidRDefault="000C2473" w:rsidP="00BD0904">
      <w:pPr>
        <w:pStyle w:val="ListParagraph"/>
        <w:numPr>
          <w:ilvl w:val="0"/>
          <w:numId w:val="59"/>
        </w:numPr>
        <w:spacing w:after="0" w:line="240" w:lineRule="auto"/>
        <w:ind w:left="567" w:hanging="567"/>
        <w:jc w:val="both"/>
        <w:rPr>
          <w:rFonts w:ascii="Arial" w:eastAsia="Times New Roman" w:hAnsi="Arial" w:cs="Arial"/>
          <w:b/>
          <w:sz w:val="24"/>
          <w:szCs w:val="32"/>
          <w:lang w:val="en-US"/>
        </w:rPr>
      </w:pPr>
      <w:r>
        <w:rPr>
          <w:rFonts w:ascii="Arial" w:eastAsia="Times New Roman" w:hAnsi="Arial" w:cs="Arial"/>
          <w:b/>
          <w:sz w:val="24"/>
          <w:szCs w:val="32"/>
          <w:lang w:val="en-US"/>
        </w:rPr>
        <w:t xml:space="preserve">approves the Mayor’s request to attend the </w:t>
      </w:r>
      <w:r w:rsidR="006A0CD0">
        <w:rPr>
          <w:rFonts w:ascii="Arial" w:eastAsia="Times New Roman" w:hAnsi="Arial" w:cs="Arial"/>
          <w:b/>
          <w:sz w:val="24"/>
          <w:szCs w:val="32"/>
          <w:lang w:val="en-US"/>
        </w:rPr>
        <w:t>4th</w:t>
      </w:r>
      <w:r>
        <w:rPr>
          <w:rFonts w:ascii="Arial" w:eastAsia="Times New Roman" w:hAnsi="Arial" w:cs="Arial"/>
          <w:b/>
          <w:sz w:val="24"/>
          <w:szCs w:val="32"/>
          <w:lang w:val="en-US"/>
        </w:rPr>
        <w:t xml:space="preserve"> IPWEA </w:t>
      </w:r>
      <w:r w:rsidRPr="00025527">
        <w:rPr>
          <w:rFonts w:ascii="Arial" w:eastAsia="Times New Roman" w:hAnsi="Arial" w:cs="Arial"/>
          <w:b/>
          <w:sz w:val="24"/>
          <w:szCs w:val="32"/>
          <w:lang w:val="en-US"/>
        </w:rPr>
        <w:t xml:space="preserve">International Street Lighting </w:t>
      </w:r>
      <w:r>
        <w:rPr>
          <w:rFonts w:ascii="Arial" w:eastAsia="Times New Roman" w:hAnsi="Arial" w:cs="Arial"/>
          <w:b/>
          <w:sz w:val="24"/>
          <w:szCs w:val="32"/>
          <w:lang w:val="en-US"/>
        </w:rPr>
        <w:t>and</w:t>
      </w:r>
      <w:r w:rsidRPr="00025527">
        <w:rPr>
          <w:rFonts w:ascii="Arial" w:eastAsia="Times New Roman" w:hAnsi="Arial" w:cs="Arial"/>
          <w:b/>
          <w:sz w:val="24"/>
          <w:szCs w:val="32"/>
          <w:lang w:val="en-US"/>
        </w:rPr>
        <w:t xml:space="preserve"> Smart Controls Conference, Sydney from 2 to 4 April 2019</w:t>
      </w:r>
      <w:r>
        <w:rPr>
          <w:rFonts w:ascii="Arial" w:eastAsia="Times New Roman" w:hAnsi="Arial" w:cs="Arial"/>
          <w:b/>
          <w:sz w:val="24"/>
          <w:szCs w:val="32"/>
          <w:lang w:val="en-US"/>
        </w:rPr>
        <w:t>; and</w:t>
      </w:r>
    </w:p>
    <w:p w14:paraId="4F6F040C" w14:textId="77777777" w:rsidR="000C2473" w:rsidRPr="007E2152" w:rsidRDefault="000C2473" w:rsidP="000C2473">
      <w:pPr>
        <w:pStyle w:val="ListParagraph"/>
        <w:spacing w:after="0" w:line="240" w:lineRule="auto"/>
        <w:rPr>
          <w:rFonts w:ascii="Arial" w:eastAsia="Times New Roman" w:hAnsi="Arial" w:cs="Arial"/>
          <w:b/>
          <w:sz w:val="24"/>
          <w:szCs w:val="32"/>
          <w:lang w:val="en-US"/>
        </w:rPr>
      </w:pPr>
    </w:p>
    <w:p w14:paraId="70FB195F" w14:textId="77777777" w:rsidR="000C2473" w:rsidRPr="00EA0DB5" w:rsidRDefault="000C2473" w:rsidP="00BD0904">
      <w:pPr>
        <w:pStyle w:val="ListParagraph"/>
        <w:numPr>
          <w:ilvl w:val="0"/>
          <w:numId w:val="59"/>
        </w:numPr>
        <w:spacing w:after="0" w:line="240" w:lineRule="auto"/>
        <w:ind w:left="567" w:hanging="567"/>
        <w:jc w:val="both"/>
        <w:rPr>
          <w:rFonts w:ascii="Arial" w:eastAsia="Times New Roman" w:hAnsi="Arial" w:cs="Arial"/>
          <w:b/>
          <w:sz w:val="24"/>
          <w:szCs w:val="32"/>
          <w:lang w:val="en-US"/>
        </w:rPr>
      </w:pPr>
      <w:r w:rsidRPr="00EA0DB5">
        <w:rPr>
          <w:rFonts w:ascii="Arial" w:eastAsia="Times New Roman" w:hAnsi="Arial" w:cs="Arial"/>
          <w:b/>
          <w:sz w:val="24"/>
          <w:szCs w:val="32"/>
          <w:lang w:val="en-US"/>
        </w:rPr>
        <w:t xml:space="preserve">accepts all costs associated with the Mayor’s </w:t>
      </w:r>
      <w:r>
        <w:rPr>
          <w:rFonts w:ascii="Arial" w:eastAsia="Times New Roman" w:hAnsi="Arial" w:cs="Arial"/>
          <w:b/>
          <w:sz w:val="24"/>
          <w:szCs w:val="32"/>
          <w:lang w:val="en-US"/>
        </w:rPr>
        <w:t xml:space="preserve">3 Full day Conference registration (includes 1 x dinner ticket), attendance, air fares, accommodation and </w:t>
      </w:r>
      <w:r w:rsidRPr="00EA0DB5">
        <w:rPr>
          <w:rFonts w:ascii="Arial" w:eastAsia="Times New Roman" w:hAnsi="Arial" w:cs="Arial"/>
          <w:b/>
          <w:sz w:val="24"/>
          <w:szCs w:val="32"/>
          <w:lang w:val="en-US"/>
        </w:rPr>
        <w:t xml:space="preserve">incidental costs; </w:t>
      </w:r>
    </w:p>
    <w:p w14:paraId="6C09499F" w14:textId="77777777" w:rsidR="000C2473" w:rsidRPr="00025527" w:rsidRDefault="000C2473" w:rsidP="000C2473">
      <w:pPr>
        <w:pStyle w:val="ListParagraph"/>
        <w:spacing w:after="0" w:line="240" w:lineRule="auto"/>
        <w:ind w:left="567"/>
        <w:jc w:val="both"/>
        <w:rPr>
          <w:rFonts w:ascii="Arial" w:eastAsia="Times New Roman" w:hAnsi="Arial" w:cs="Arial"/>
          <w:b/>
          <w:sz w:val="24"/>
          <w:szCs w:val="32"/>
          <w:lang w:val="en-US"/>
        </w:rPr>
      </w:pPr>
    </w:p>
    <w:p w14:paraId="3C9464DB" w14:textId="23EE0BB0" w:rsidR="000D0FD1" w:rsidRDefault="000D0FD1" w:rsidP="000C2473">
      <w:pPr>
        <w:jc w:val="both"/>
        <w:rPr>
          <w:rFonts w:ascii="Arial" w:hAnsi="Arial" w:cs="Arial"/>
          <w:b/>
          <w:szCs w:val="32"/>
          <w:lang w:val="en-US"/>
        </w:rPr>
      </w:pPr>
    </w:p>
    <w:p w14:paraId="34A3A327" w14:textId="77777777" w:rsidR="000D0FD1" w:rsidRPr="00EA0DB5" w:rsidRDefault="000D0FD1" w:rsidP="000D0FD1">
      <w:pPr>
        <w:jc w:val="both"/>
        <w:rPr>
          <w:rFonts w:ascii="Arial" w:hAnsi="Arial" w:cs="Arial"/>
          <w:b/>
          <w:sz w:val="28"/>
          <w:szCs w:val="32"/>
          <w:lang w:val="en-US"/>
        </w:rPr>
      </w:pPr>
      <w:r w:rsidRPr="00EA0DB5">
        <w:rPr>
          <w:rFonts w:ascii="Arial" w:hAnsi="Arial" w:cs="Arial"/>
          <w:b/>
          <w:sz w:val="28"/>
          <w:szCs w:val="32"/>
          <w:lang w:val="en-US"/>
        </w:rPr>
        <w:t>Executive Summary</w:t>
      </w:r>
    </w:p>
    <w:p w14:paraId="04B6F1DA" w14:textId="77777777" w:rsidR="000D0FD1" w:rsidRPr="00EA0DB5" w:rsidRDefault="000D0FD1" w:rsidP="000D0FD1">
      <w:pPr>
        <w:jc w:val="both"/>
        <w:rPr>
          <w:rFonts w:ascii="Arial" w:hAnsi="Arial" w:cs="Arial"/>
          <w:b/>
          <w:szCs w:val="32"/>
          <w:lang w:val="en-US"/>
        </w:rPr>
      </w:pPr>
    </w:p>
    <w:p w14:paraId="7968F423" w14:textId="1E3831A9" w:rsidR="000D0FD1" w:rsidRPr="00EA0DB5" w:rsidRDefault="000D0FD1" w:rsidP="000D0FD1">
      <w:pPr>
        <w:jc w:val="both"/>
        <w:rPr>
          <w:rFonts w:ascii="Arial" w:hAnsi="Arial" w:cs="Arial"/>
          <w:szCs w:val="32"/>
          <w:lang w:val="en-US"/>
        </w:rPr>
      </w:pPr>
      <w:r w:rsidRPr="00EA0DB5">
        <w:rPr>
          <w:rFonts w:ascii="Arial" w:hAnsi="Arial" w:cs="Arial"/>
          <w:szCs w:val="32"/>
          <w:lang w:val="en-US"/>
        </w:rPr>
        <w:t xml:space="preserve">The purpose of this report is to seek Council approval for the Mayor to attend the </w:t>
      </w:r>
      <w:r>
        <w:rPr>
          <w:rFonts w:ascii="Arial" w:hAnsi="Arial" w:cs="Arial"/>
          <w:szCs w:val="32"/>
          <w:lang w:val="en-US"/>
        </w:rPr>
        <w:t>4</w:t>
      </w:r>
      <w:r w:rsidRPr="00182001">
        <w:rPr>
          <w:rFonts w:ascii="Arial" w:hAnsi="Arial" w:cs="Arial"/>
          <w:szCs w:val="32"/>
          <w:vertAlign w:val="superscript"/>
          <w:lang w:val="en-US"/>
        </w:rPr>
        <w:t>th</w:t>
      </w:r>
      <w:r>
        <w:rPr>
          <w:rFonts w:ascii="Arial" w:hAnsi="Arial" w:cs="Arial"/>
          <w:szCs w:val="32"/>
          <w:lang w:val="en-US"/>
        </w:rPr>
        <w:t xml:space="preserve"> CRC Water Sensitive Cities National Conference</w:t>
      </w:r>
      <w:r w:rsidRPr="00EA0DB5">
        <w:rPr>
          <w:rFonts w:ascii="Arial" w:hAnsi="Arial" w:cs="Arial"/>
          <w:szCs w:val="32"/>
          <w:lang w:val="en-US"/>
        </w:rPr>
        <w:t xml:space="preserve"> being held in </w:t>
      </w:r>
      <w:r>
        <w:rPr>
          <w:rFonts w:ascii="Arial" w:hAnsi="Arial" w:cs="Arial"/>
          <w:szCs w:val="24"/>
          <w:lang w:val="en-US"/>
        </w:rPr>
        <w:t>Brisbane</w:t>
      </w:r>
      <w:r w:rsidRPr="00EA0DB5">
        <w:rPr>
          <w:rFonts w:ascii="Arial" w:hAnsi="Arial" w:cs="Arial"/>
          <w:szCs w:val="32"/>
          <w:lang w:val="en-US"/>
        </w:rPr>
        <w:t xml:space="preserve"> from </w:t>
      </w:r>
      <w:r>
        <w:rPr>
          <w:rFonts w:ascii="Arial" w:hAnsi="Arial" w:cs="Arial"/>
          <w:szCs w:val="24"/>
          <w:lang w:val="en-US"/>
        </w:rPr>
        <w:t>26</w:t>
      </w:r>
      <w:r w:rsidRPr="00EA0DB5">
        <w:rPr>
          <w:rFonts w:ascii="Arial" w:hAnsi="Arial" w:cs="Arial"/>
          <w:szCs w:val="32"/>
          <w:lang w:val="en-US"/>
        </w:rPr>
        <w:t xml:space="preserve"> to </w:t>
      </w:r>
      <w:r>
        <w:rPr>
          <w:rFonts w:ascii="Arial" w:hAnsi="Arial" w:cs="Arial"/>
          <w:szCs w:val="24"/>
          <w:lang w:val="en-US"/>
        </w:rPr>
        <w:t xml:space="preserve">28 March 2019 and the </w:t>
      </w:r>
      <w:r w:rsidR="006A0CD0">
        <w:rPr>
          <w:rFonts w:ascii="Arial" w:hAnsi="Arial" w:cs="Arial"/>
          <w:szCs w:val="24"/>
          <w:lang w:val="en-US"/>
        </w:rPr>
        <w:t>4</w:t>
      </w:r>
      <w:r w:rsidR="006A0CD0" w:rsidRPr="006A0CD0">
        <w:rPr>
          <w:rFonts w:ascii="Arial" w:hAnsi="Arial" w:cs="Arial"/>
          <w:szCs w:val="24"/>
          <w:vertAlign w:val="superscript"/>
          <w:lang w:val="en-US"/>
        </w:rPr>
        <w:t>th</w:t>
      </w:r>
      <w:r w:rsidR="006A0CD0">
        <w:rPr>
          <w:rFonts w:ascii="Arial" w:hAnsi="Arial" w:cs="Arial"/>
          <w:szCs w:val="24"/>
          <w:lang w:val="en-US"/>
        </w:rPr>
        <w:t xml:space="preserve"> </w:t>
      </w:r>
      <w:r>
        <w:rPr>
          <w:rFonts w:ascii="Arial" w:hAnsi="Arial" w:cs="Arial"/>
          <w:szCs w:val="24"/>
          <w:lang w:val="en-US"/>
        </w:rPr>
        <w:t>IPWEA International Street Lighting and Smart Controls Conference being held in Sydney from 2 to 4 April 2019</w:t>
      </w:r>
      <w:r w:rsidRPr="00EA0DB5">
        <w:rPr>
          <w:rFonts w:ascii="Arial" w:hAnsi="Arial" w:cs="Arial"/>
          <w:szCs w:val="32"/>
          <w:lang w:val="en-US"/>
        </w:rPr>
        <w:t xml:space="preserve">. </w:t>
      </w:r>
    </w:p>
    <w:p w14:paraId="506FACA1" w14:textId="77777777" w:rsidR="000D0FD1" w:rsidRDefault="000D0FD1" w:rsidP="000C2473">
      <w:pPr>
        <w:jc w:val="both"/>
        <w:rPr>
          <w:rFonts w:ascii="Arial" w:hAnsi="Arial" w:cs="Arial"/>
          <w:b/>
          <w:sz w:val="28"/>
          <w:szCs w:val="32"/>
          <w:lang w:val="en-US"/>
        </w:rPr>
      </w:pPr>
    </w:p>
    <w:p w14:paraId="0F510451" w14:textId="356074DA" w:rsidR="000C2473" w:rsidRPr="00EA0DB5" w:rsidRDefault="000D0FD1" w:rsidP="000C2473">
      <w:pPr>
        <w:jc w:val="both"/>
        <w:rPr>
          <w:rFonts w:ascii="Arial" w:hAnsi="Arial" w:cs="Arial"/>
          <w:b/>
          <w:sz w:val="28"/>
          <w:szCs w:val="32"/>
          <w:lang w:val="en-US"/>
        </w:rPr>
      </w:pPr>
      <w:r>
        <w:rPr>
          <w:rFonts w:ascii="Arial" w:hAnsi="Arial" w:cs="Arial"/>
          <w:b/>
          <w:sz w:val="28"/>
          <w:szCs w:val="32"/>
          <w:lang w:val="en-US"/>
        </w:rPr>
        <w:t>D</w:t>
      </w:r>
      <w:r w:rsidR="000C2473" w:rsidRPr="00EA0DB5">
        <w:rPr>
          <w:rFonts w:ascii="Arial" w:hAnsi="Arial" w:cs="Arial"/>
          <w:b/>
          <w:sz w:val="28"/>
          <w:szCs w:val="32"/>
          <w:lang w:val="en-US"/>
        </w:rPr>
        <w:t>iscussion / Overview</w:t>
      </w:r>
    </w:p>
    <w:p w14:paraId="321F400A" w14:textId="77777777" w:rsidR="000C2473" w:rsidRPr="00EA0DB5" w:rsidRDefault="000C2473" w:rsidP="000C2473">
      <w:pPr>
        <w:jc w:val="both"/>
        <w:rPr>
          <w:rFonts w:ascii="Arial" w:hAnsi="Arial" w:cs="Arial"/>
          <w:szCs w:val="32"/>
          <w:lang w:val="en-US"/>
        </w:rPr>
      </w:pPr>
    </w:p>
    <w:p w14:paraId="73E88457"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Background</w:t>
      </w:r>
    </w:p>
    <w:p w14:paraId="3A29ED19" w14:textId="77777777" w:rsidR="000C2473" w:rsidRPr="00EA0DB5" w:rsidRDefault="000C2473" w:rsidP="000C2473">
      <w:pPr>
        <w:jc w:val="both"/>
        <w:rPr>
          <w:rFonts w:ascii="Arial" w:hAnsi="Arial" w:cs="Arial"/>
          <w:szCs w:val="32"/>
          <w:lang w:val="en-US"/>
        </w:rPr>
      </w:pPr>
    </w:p>
    <w:p w14:paraId="7579BCB5" w14:textId="77777777" w:rsidR="000C2473" w:rsidRPr="00182001" w:rsidRDefault="000C2473" w:rsidP="000C2473">
      <w:pPr>
        <w:jc w:val="both"/>
        <w:rPr>
          <w:rFonts w:ascii="Arial" w:hAnsi="Arial" w:cs="Arial"/>
          <w:szCs w:val="24"/>
          <w:lang w:val="en-US"/>
        </w:rPr>
      </w:pPr>
      <w:r>
        <w:rPr>
          <w:rFonts w:ascii="Arial" w:hAnsi="Arial" w:cs="Arial"/>
          <w:szCs w:val="24"/>
          <w:lang w:val="en-US"/>
        </w:rPr>
        <w:t>The City of Nedlands is recognized as a leader for both its management of ground water resources and the introduction of LED street lighting and smart control.</w:t>
      </w:r>
    </w:p>
    <w:p w14:paraId="5A4969C8" w14:textId="77777777" w:rsidR="000C2473" w:rsidRPr="00EA0DB5" w:rsidRDefault="000C2473" w:rsidP="000C2473">
      <w:pPr>
        <w:jc w:val="both"/>
        <w:rPr>
          <w:rFonts w:ascii="Arial" w:hAnsi="Arial" w:cs="Arial"/>
          <w:szCs w:val="32"/>
          <w:highlight w:val="yellow"/>
          <w:lang w:val="en-US"/>
        </w:rPr>
      </w:pPr>
    </w:p>
    <w:p w14:paraId="4D6C0B93"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Discussion</w:t>
      </w:r>
    </w:p>
    <w:p w14:paraId="4504F226" w14:textId="77777777" w:rsidR="000C2473" w:rsidRPr="00EA0DB5" w:rsidRDefault="000C2473" w:rsidP="000C2473">
      <w:pPr>
        <w:jc w:val="both"/>
        <w:rPr>
          <w:rFonts w:ascii="Arial" w:hAnsi="Arial" w:cs="Arial"/>
          <w:szCs w:val="32"/>
          <w:highlight w:val="yellow"/>
          <w:lang w:val="en-US"/>
        </w:rPr>
      </w:pPr>
    </w:p>
    <w:p w14:paraId="69CA7D49"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The Mayor has previously represented the City at both CRCWSC and Street Light/Smart Control Conferences which has contributed to the City of Nedlands activities in these areas. The City is a member of the CRCWSC.</w:t>
      </w:r>
    </w:p>
    <w:p w14:paraId="18353F6D" w14:textId="77777777" w:rsidR="000C2473" w:rsidRDefault="000C2473" w:rsidP="000C2473">
      <w:pPr>
        <w:jc w:val="both"/>
        <w:rPr>
          <w:rFonts w:ascii="Arial" w:eastAsia="Calibri" w:hAnsi="Arial" w:cs="Arial"/>
          <w:szCs w:val="24"/>
          <w:lang w:val="en-US"/>
        </w:rPr>
      </w:pPr>
    </w:p>
    <w:p w14:paraId="4DCEED46"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lastRenderedPageBreak/>
        <w:t>Projects such as the Nedlands (West Hollywood) Underground Power Program street lighting and the Carrington Park subterranean infiltration facility had their genesis at previous conferences.</w:t>
      </w:r>
    </w:p>
    <w:p w14:paraId="16716482" w14:textId="77777777" w:rsidR="000C2473" w:rsidRDefault="000C2473" w:rsidP="000C2473">
      <w:pPr>
        <w:jc w:val="both"/>
        <w:rPr>
          <w:rFonts w:ascii="Arial" w:eastAsia="Calibri" w:hAnsi="Arial" w:cs="Arial"/>
          <w:szCs w:val="24"/>
          <w:lang w:val="en-US"/>
        </w:rPr>
      </w:pPr>
    </w:p>
    <w:p w14:paraId="17298D0C" w14:textId="77777777" w:rsidR="000C2473" w:rsidRDefault="000C2473" w:rsidP="000C2473">
      <w:pPr>
        <w:jc w:val="both"/>
        <w:rPr>
          <w:rFonts w:ascii="Arial" w:eastAsia="Calibri" w:hAnsi="Arial" w:cs="Arial"/>
          <w:szCs w:val="24"/>
          <w:lang w:val="en-US"/>
        </w:rPr>
      </w:pPr>
      <w:r>
        <w:rPr>
          <w:rFonts w:ascii="Arial" w:eastAsia="Calibri" w:hAnsi="Arial" w:cs="Arial"/>
          <w:szCs w:val="24"/>
          <w:lang w:val="en-US"/>
        </w:rPr>
        <w:t>The conferences are close together, so it would be recommended the Mayor remain in the Eastern States between the two and the Director Technical Services has offered to arrange visits to lighting and water conservation projects for the City’s and the Mayor’s interest.</w:t>
      </w:r>
    </w:p>
    <w:p w14:paraId="3014B337" w14:textId="77777777" w:rsidR="000C2473" w:rsidRDefault="000C2473" w:rsidP="000C2473">
      <w:pPr>
        <w:jc w:val="both"/>
        <w:rPr>
          <w:rFonts w:ascii="Arial" w:eastAsia="Calibri" w:hAnsi="Arial" w:cs="Arial"/>
          <w:szCs w:val="24"/>
          <w:lang w:val="en-US"/>
        </w:rPr>
      </w:pPr>
    </w:p>
    <w:p w14:paraId="252C251E" w14:textId="78C15591" w:rsidR="000C2473" w:rsidRDefault="000C2473" w:rsidP="000C2473">
      <w:pPr>
        <w:jc w:val="both"/>
        <w:rPr>
          <w:rFonts w:ascii="Arial" w:eastAsia="Calibri" w:hAnsi="Arial" w:cs="Arial"/>
          <w:szCs w:val="24"/>
          <w:lang w:val="en-US"/>
        </w:rPr>
      </w:pPr>
      <w:r>
        <w:rPr>
          <w:rFonts w:ascii="Arial" w:eastAsia="Calibri" w:hAnsi="Arial" w:cs="Arial"/>
          <w:szCs w:val="24"/>
          <w:lang w:val="en-US"/>
        </w:rPr>
        <w:t xml:space="preserve">The Director Technical Services has CEO approved attendance at the </w:t>
      </w:r>
      <w:r w:rsidR="006A0CD0">
        <w:rPr>
          <w:rFonts w:ascii="Arial" w:eastAsia="Calibri" w:hAnsi="Arial" w:cs="Arial"/>
          <w:szCs w:val="24"/>
          <w:lang w:val="en-US"/>
        </w:rPr>
        <w:t>4</w:t>
      </w:r>
      <w:proofErr w:type="gramStart"/>
      <w:r w:rsidR="006A0CD0" w:rsidRPr="006A0CD0">
        <w:rPr>
          <w:rFonts w:ascii="Arial" w:eastAsia="Calibri" w:hAnsi="Arial" w:cs="Arial"/>
          <w:szCs w:val="24"/>
          <w:vertAlign w:val="superscript"/>
          <w:lang w:val="en-US"/>
        </w:rPr>
        <w:t>th</w:t>
      </w:r>
      <w:r w:rsidR="006A0CD0">
        <w:rPr>
          <w:rFonts w:ascii="Arial" w:eastAsia="Calibri" w:hAnsi="Arial" w:cs="Arial"/>
          <w:szCs w:val="24"/>
          <w:lang w:val="en-US"/>
        </w:rPr>
        <w:t xml:space="preserve"> </w:t>
      </w:r>
      <w:r>
        <w:rPr>
          <w:rFonts w:ascii="Arial" w:eastAsia="Calibri" w:hAnsi="Arial" w:cs="Arial"/>
          <w:szCs w:val="24"/>
          <w:lang w:val="en-US"/>
        </w:rPr>
        <w:t xml:space="preserve"> IPWEA</w:t>
      </w:r>
      <w:proofErr w:type="gramEnd"/>
      <w:r>
        <w:rPr>
          <w:rFonts w:ascii="Arial" w:eastAsia="Calibri" w:hAnsi="Arial" w:cs="Arial"/>
          <w:szCs w:val="24"/>
          <w:lang w:val="en-US"/>
        </w:rPr>
        <w:t xml:space="preserve"> International Street Lighting and Smart Controls Conference.</w:t>
      </w:r>
    </w:p>
    <w:p w14:paraId="2998A519" w14:textId="77777777" w:rsidR="000C2473" w:rsidRDefault="000C2473" w:rsidP="000C2473">
      <w:pPr>
        <w:jc w:val="both"/>
        <w:rPr>
          <w:rFonts w:ascii="Arial" w:eastAsia="Calibri" w:hAnsi="Arial" w:cs="Arial"/>
          <w:szCs w:val="24"/>
          <w:lang w:val="en-US"/>
        </w:rPr>
      </w:pPr>
    </w:p>
    <w:p w14:paraId="60028892" w14:textId="77777777" w:rsidR="000C2473" w:rsidRPr="00EA0DB5" w:rsidRDefault="000C2473" w:rsidP="000C2473">
      <w:pPr>
        <w:jc w:val="both"/>
        <w:rPr>
          <w:rFonts w:ascii="Arial" w:eastAsia="Calibri" w:hAnsi="Arial" w:cs="Arial"/>
          <w:szCs w:val="24"/>
          <w:lang w:val="en-US"/>
        </w:rPr>
      </w:pPr>
      <w:r w:rsidRPr="00EA0DB5">
        <w:rPr>
          <w:rFonts w:ascii="Arial" w:eastAsia="Calibri" w:hAnsi="Arial" w:cs="Arial"/>
          <w:szCs w:val="32"/>
          <w:lang w:val="en-US"/>
        </w:rPr>
        <w:t xml:space="preserve">The approximate </w:t>
      </w:r>
      <w:r w:rsidRPr="00EA0DB5">
        <w:rPr>
          <w:rFonts w:ascii="Arial" w:eastAsia="Calibri" w:hAnsi="Arial" w:cs="Arial"/>
          <w:szCs w:val="24"/>
          <w:lang w:val="en-US"/>
        </w:rPr>
        <w:t>value of the hospitality to be provided to the Mayor</w:t>
      </w:r>
      <w:r>
        <w:rPr>
          <w:rFonts w:ascii="Arial" w:eastAsia="Calibri" w:hAnsi="Arial" w:cs="Arial"/>
          <w:szCs w:val="24"/>
          <w:lang w:val="en-US"/>
        </w:rPr>
        <w:t xml:space="preserve"> for the </w:t>
      </w:r>
      <w:r w:rsidRPr="00EC2A90">
        <w:rPr>
          <w:rFonts w:ascii="Arial" w:eastAsia="Calibri" w:hAnsi="Arial" w:cs="Arial"/>
          <w:szCs w:val="24"/>
          <w:lang w:val="en-US"/>
        </w:rPr>
        <w:t>4th CRC Water Sensitive Cities National Conference, Brisbane from 26 to 28 March 2019</w:t>
      </w:r>
      <w:r w:rsidRPr="00EA0DB5">
        <w:rPr>
          <w:rFonts w:ascii="Arial" w:eastAsia="Calibri" w:hAnsi="Arial" w:cs="Arial"/>
          <w:szCs w:val="24"/>
          <w:lang w:val="en-US"/>
        </w:rPr>
        <w:t>:</w:t>
      </w:r>
    </w:p>
    <w:p w14:paraId="5C3E36BC" w14:textId="77777777" w:rsidR="000C2473" w:rsidRPr="00EA0DB5" w:rsidRDefault="000C2473" w:rsidP="000C2473">
      <w:pPr>
        <w:jc w:val="both"/>
        <w:rPr>
          <w:rFonts w:ascii="Arial" w:eastAsia="Calibri" w:hAnsi="Arial" w:cs="Arial"/>
          <w:szCs w:val="32"/>
          <w:lang w:val="en-US"/>
        </w:rPr>
      </w:pPr>
    </w:p>
    <w:p w14:paraId="59C6A123"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500.00</w:t>
      </w:r>
    </w:p>
    <w:p w14:paraId="3420A990"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600.00</w:t>
      </w:r>
    </w:p>
    <w:p w14:paraId="6415B7BA"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850.00</w:t>
      </w:r>
      <w:r w:rsidRPr="00EA0DB5">
        <w:rPr>
          <w:rFonts w:ascii="Arial" w:eastAsia="Calibri" w:hAnsi="Arial" w:cs="Arial"/>
          <w:szCs w:val="24"/>
          <w:lang w:val="en-US"/>
        </w:rPr>
        <w:t xml:space="preserve"> </w:t>
      </w:r>
    </w:p>
    <w:p w14:paraId="3036402D" w14:textId="77777777" w:rsidR="000C2473" w:rsidRDefault="000C2473" w:rsidP="000C2473">
      <w:pPr>
        <w:jc w:val="both"/>
        <w:rPr>
          <w:rFonts w:ascii="Arial" w:eastAsia="Calibri" w:hAnsi="Arial" w:cs="Arial"/>
          <w:szCs w:val="32"/>
          <w:lang w:val="en-US"/>
        </w:rPr>
      </w:pPr>
    </w:p>
    <w:p w14:paraId="2C48BD84" w14:textId="77777777" w:rsidR="000C2473" w:rsidRDefault="000C2473" w:rsidP="000C2473">
      <w:pPr>
        <w:jc w:val="both"/>
        <w:rPr>
          <w:rFonts w:ascii="Arial" w:eastAsia="Calibri" w:hAnsi="Arial" w:cs="Arial"/>
          <w:szCs w:val="32"/>
          <w:lang w:val="en-US"/>
        </w:rPr>
      </w:pPr>
      <w:r w:rsidRPr="00EA0DB5">
        <w:rPr>
          <w:rFonts w:ascii="Arial" w:eastAsia="Calibri" w:hAnsi="Arial" w:cs="Arial"/>
          <w:szCs w:val="32"/>
          <w:lang w:val="en-US"/>
        </w:rPr>
        <w:t>The Mayor requests that Council pay for:</w:t>
      </w:r>
    </w:p>
    <w:p w14:paraId="7D9B2925" w14:textId="77777777" w:rsidR="000C2473" w:rsidRPr="00EA0DB5" w:rsidRDefault="000C2473" w:rsidP="000C2473">
      <w:pPr>
        <w:ind w:left="142"/>
        <w:jc w:val="both"/>
        <w:rPr>
          <w:rFonts w:ascii="Arial" w:eastAsia="Calibri" w:hAnsi="Arial" w:cs="Arial"/>
          <w:szCs w:val="24"/>
          <w:lang w:val="en-US"/>
        </w:rPr>
      </w:pPr>
    </w:p>
    <w:p w14:paraId="4486797C"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32"/>
          <w:lang w:val="en-US"/>
        </w:rPr>
        <w:t>2</w:t>
      </w:r>
      <w:r>
        <w:rPr>
          <w:rFonts w:ascii="Arial" w:eastAsia="Calibri" w:hAnsi="Arial" w:cs="Arial"/>
          <w:szCs w:val="24"/>
          <w:lang w:val="en-US"/>
        </w:rPr>
        <w:t>00.00</w:t>
      </w:r>
    </w:p>
    <w:p w14:paraId="75EF6C6D" w14:textId="77777777" w:rsidR="000C2473" w:rsidRPr="00EA0DB5" w:rsidRDefault="000C2473" w:rsidP="000C2473">
      <w:pPr>
        <w:jc w:val="both"/>
        <w:rPr>
          <w:rFonts w:ascii="Arial" w:eastAsia="Calibri" w:hAnsi="Arial" w:cs="Arial"/>
          <w:szCs w:val="24"/>
          <w:lang w:val="en-US"/>
        </w:rPr>
      </w:pPr>
    </w:p>
    <w:p w14:paraId="7D1F7E64" w14:textId="77777777" w:rsidR="000C2473"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200.00</w:t>
      </w:r>
    </w:p>
    <w:p w14:paraId="3C40B8A4" w14:textId="77777777" w:rsidR="000C2473" w:rsidRDefault="000C2473" w:rsidP="000C2473">
      <w:pPr>
        <w:ind w:left="4320"/>
        <w:contextualSpacing/>
        <w:jc w:val="both"/>
        <w:rPr>
          <w:rFonts w:ascii="Arial" w:eastAsia="Calibri" w:hAnsi="Arial" w:cs="Arial"/>
          <w:szCs w:val="24"/>
          <w:lang w:val="en-US"/>
        </w:rPr>
      </w:pPr>
    </w:p>
    <w:p w14:paraId="19F83E3A" w14:textId="77777777" w:rsidR="000C2473" w:rsidRDefault="000C2473" w:rsidP="000C2473">
      <w:pPr>
        <w:ind w:left="4320"/>
        <w:contextualSpacing/>
        <w:jc w:val="both"/>
        <w:rPr>
          <w:rFonts w:ascii="Arial" w:eastAsia="Calibri" w:hAnsi="Arial" w:cs="Arial"/>
          <w:szCs w:val="24"/>
          <w:lang w:val="en-US"/>
        </w:rPr>
      </w:pPr>
    </w:p>
    <w:p w14:paraId="6377F7F5" w14:textId="3DC91572" w:rsidR="000C2473" w:rsidRDefault="000C2473" w:rsidP="000C2473">
      <w:pPr>
        <w:jc w:val="both"/>
        <w:rPr>
          <w:rFonts w:ascii="Arial" w:eastAsia="Calibri" w:hAnsi="Arial" w:cs="Arial"/>
          <w:szCs w:val="32"/>
          <w:lang w:val="en-US"/>
        </w:rPr>
      </w:pPr>
      <w:r>
        <w:rPr>
          <w:rFonts w:ascii="Arial" w:eastAsia="Calibri" w:hAnsi="Arial" w:cs="Arial"/>
          <w:szCs w:val="32"/>
          <w:lang w:val="en-US"/>
        </w:rPr>
        <w:t xml:space="preserve">For the </w:t>
      </w:r>
      <w:r w:rsidR="006A0CD0">
        <w:rPr>
          <w:rFonts w:ascii="Arial" w:eastAsia="Calibri" w:hAnsi="Arial" w:cs="Arial"/>
          <w:szCs w:val="32"/>
          <w:lang w:val="en-US"/>
        </w:rPr>
        <w:t>4</w:t>
      </w:r>
      <w:r w:rsidR="006A0CD0" w:rsidRPr="006A0CD0">
        <w:rPr>
          <w:rFonts w:ascii="Arial" w:eastAsia="Calibri" w:hAnsi="Arial" w:cs="Arial"/>
          <w:szCs w:val="32"/>
          <w:vertAlign w:val="superscript"/>
          <w:lang w:val="en-US"/>
        </w:rPr>
        <w:t>th</w:t>
      </w:r>
      <w:r w:rsidR="006A0CD0">
        <w:rPr>
          <w:rFonts w:ascii="Arial" w:eastAsia="Calibri" w:hAnsi="Arial" w:cs="Arial"/>
          <w:szCs w:val="32"/>
          <w:lang w:val="en-US"/>
        </w:rPr>
        <w:t xml:space="preserve"> </w:t>
      </w:r>
      <w:r>
        <w:rPr>
          <w:rFonts w:ascii="Arial" w:eastAsia="Calibri" w:hAnsi="Arial" w:cs="Arial"/>
          <w:szCs w:val="32"/>
          <w:lang w:val="en-US"/>
        </w:rPr>
        <w:t xml:space="preserve">IPWEA </w:t>
      </w:r>
      <w:r w:rsidRPr="00EC2A90">
        <w:rPr>
          <w:rFonts w:ascii="Arial" w:eastAsia="Calibri" w:hAnsi="Arial" w:cs="Arial"/>
          <w:szCs w:val="32"/>
          <w:lang w:val="en-US"/>
        </w:rPr>
        <w:t xml:space="preserve">International Street Lighting </w:t>
      </w:r>
      <w:r>
        <w:rPr>
          <w:rFonts w:ascii="Arial" w:eastAsia="Calibri" w:hAnsi="Arial" w:cs="Arial"/>
          <w:szCs w:val="32"/>
          <w:lang w:val="en-US"/>
        </w:rPr>
        <w:t>and</w:t>
      </w:r>
      <w:r w:rsidRPr="00EC2A90">
        <w:rPr>
          <w:rFonts w:ascii="Arial" w:eastAsia="Calibri" w:hAnsi="Arial" w:cs="Arial"/>
          <w:szCs w:val="32"/>
          <w:lang w:val="en-US"/>
        </w:rPr>
        <w:t xml:space="preserve"> Smart Controls Conference, Sydney from 2 to 4 April 2019</w:t>
      </w:r>
      <w:r>
        <w:rPr>
          <w:rFonts w:ascii="Arial" w:eastAsia="Calibri" w:hAnsi="Arial" w:cs="Arial"/>
          <w:szCs w:val="32"/>
          <w:lang w:val="en-US"/>
        </w:rPr>
        <w:t xml:space="preserve"> t</w:t>
      </w:r>
      <w:r w:rsidRPr="00EA0DB5">
        <w:rPr>
          <w:rFonts w:ascii="Arial" w:eastAsia="Calibri" w:hAnsi="Arial" w:cs="Arial"/>
          <w:szCs w:val="32"/>
          <w:lang w:val="en-US"/>
        </w:rPr>
        <w:t>he Mayor requests that Council pay for:</w:t>
      </w:r>
    </w:p>
    <w:p w14:paraId="0C705763" w14:textId="77777777" w:rsidR="000C2473" w:rsidRDefault="000C2473" w:rsidP="000C2473">
      <w:pPr>
        <w:jc w:val="both"/>
        <w:rPr>
          <w:rFonts w:ascii="Arial" w:eastAsia="Calibri" w:hAnsi="Arial" w:cs="Arial"/>
          <w:szCs w:val="32"/>
          <w:lang w:val="en-US"/>
        </w:rPr>
      </w:pPr>
    </w:p>
    <w:p w14:paraId="4CD51B39" w14:textId="77777777" w:rsidR="000C2473" w:rsidRPr="00EA0DB5"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Conference Registration</w:t>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1500.00</w:t>
      </w:r>
      <w:r w:rsidRPr="00EA0DB5">
        <w:rPr>
          <w:rFonts w:ascii="Arial" w:eastAsia="Calibri" w:hAnsi="Arial" w:cs="Arial"/>
          <w:szCs w:val="24"/>
          <w:lang w:val="en-US"/>
        </w:rPr>
        <w:t xml:space="preserve"> </w:t>
      </w:r>
    </w:p>
    <w:p w14:paraId="268244A2" w14:textId="77777777" w:rsidR="000C2473" w:rsidRPr="00C03D52"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Economy Airfare</w:t>
      </w:r>
      <w:r>
        <w:rPr>
          <w:rFonts w:ascii="Arial" w:eastAsia="Calibri" w:hAnsi="Arial" w:cs="Arial"/>
          <w:szCs w:val="32"/>
          <w:lang w:val="en-US"/>
        </w:rPr>
        <w:t xml:space="preserve"> (approximately)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24"/>
          <w:lang w:val="en-US"/>
        </w:rPr>
        <w:t>1200.00</w:t>
      </w:r>
    </w:p>
    <w:p w14:paraId="6E8FB60B" w14:textId="77777777" w:rsidR="000C2473" w:rsidRPr="00C03D52" w:rsidRDefault="000C2473" w:rsidP="000C2473">
      <w:pPr>
        <w:numPr>
          <w:ilvl w:val="0"/>
          <w:numId w:val="55"/>
        </w:numPr>
        <w:ind w:left="426" w:hanging="426"/>
        <w:contextualSpacing/>
        <w:jc w:val="both"/>
        <w:rPr>
          <w:rFonts w:ascii="Arial" w:eastAsia="Calibri" w:hAnsi="Arial" w:cs="Arial"/>
          <w:szCs w:val="24"/>
          <w:lang w:val="en-US"/>
        </w:rPr>
      </w:pPr>
      <w:r w:rsidRPr="00EA0DB5">
        <w:rPr>
          <w:rFonts w:ascii="Arial" w:eastAsia="Calibri" w:hAnsi="Arial" w:cs="Arial"/>
          <w:szCs w:val="24"/>
          <w:lang w:val="en-US"/>
        </w:rPr>
        <w:t>Accommodation (4 nights)</w:t>
      </w:r>
      <w:r>
        <w:rPr>
          <w:rFonts w:ascii="Arial" w:eastAsia="Calibri" w:hAnsi="Arial" w:cs="Arial"/>
          <w:szCs w:val="24"/>
          <w:lang w:val="en-US"/>
        </w:rPr>
        <w:t xml:space="preserve"> </w:t>
      </w:r>
      <w:r>
        <w:rPr>
          <w:rFonts w:ascii="Arial" w:eastAsia="Calibri" w:hAnsi="Arial" w:cs="Arial"/>
          <w:szCs w:val="32"/>
          <w:lang w:val="en-US"/>
        </w:rPr>
        <w:t>(approximately)</w:t>
      </w:r>
      <w:r w:rsidRPr="00EA0DB5">
        <w:rPr>
          <w:rFonts w:ascii="Arial" w:eastAsia="Calibri" w:hAnsi="Arial" w:cs="Arial"/>
          <w:szCs w:val="24"/>
          <w:lang w:val="en-US"/>
        </w:rPr>
        <w:tab/>
      </w:r>
      <w:r w:rsidRPr="00EA0DB5">
        <w:rPr>
          <w:rFonts w:ascii="Arial" w:eastAsia="Calibri" w:hAnsi="Arial" w:cs="Arial"/>
          <w:szCs w:val="24"/>
          <w:lang w:val="en-US"/>
        </w:rPr>
        <w:tab/>
        <w:t>$</w:t>
      </w:r>
      <w:r>
        <w:rPr>
          <w:rFonts w:ascii="Arial" w:eastAsia="Calibri" w:hAnsi="Arial" w:cs="Arial"/>
          <w:szCs w:val="24"/>
          <w:lang w:val="en-US"/>
        </w:rPr>
        <w:t>800.00</w:t>
      </w:r>
    </w:p>
    <w:p w14:paraId="1A47B0DF" w14:textId="77777777" w:rsidR="000C2473" w:rsidRPr="00EA0DB5" w:rsidRDefault="000C2473" w:rsidP="000C2473">
      <w:pPr>
        <w:numPr>
          <w:ilvl w:val="0"/>
          <w:numId w:val="55"/>
        </w:numPr>
        <w:ind w:left="426" w:hanging="426"/>
        <w:contextualSpacing/>
        <w:jc w:val="both"/>
        <w:rPr>
          <w:rFonts w:ascii="Arial" w:eastAsia="Calibri" w:hAnsi="Arial" w:cs="Arial"/>
          <w:szCs w:val="32"/>
          <w:lang w:val="en-US"/>
        </w:rPr>
      </w:pPr>
      <w:r w:rsidRPr="00EA0DB5">
        <w:rPr>
          <w:rFonts w:ascii="Arial" w:eastAsia="Calibri" w:hAnsi="Arial" w:cs="Arial"/>
          <w:szCs w:val="32"/>
          <w:lang w:val="en-US"/>
        </w:rPr>
        <w:t>Incidental Costs</w:t>
      </w:r>
      <w:r w:rsidRPr="00EA0DB5">
        <w:rPr>
          <w:rFonts w:ascii="Arial" w:eastAsia="Calibri" w:hAnsi="Arial" w:cs="Arial"/>
          <w:szCs w:val="32"/>
          <w:lang w:val="en-US"/>
        </w:rPr>
        <w:tab/>
      </w:r>
      <w:r>
        <w:rPr>
          <w:rFonts w:ascii="Arial" w:eastAsia="Calibri" w:hAnsi="Arial" w:cs="Arial"/>
          <w:szCs w:val="32"/>
          <w:lang w:val="en-US"/>
        </w:rPr>
        <w:t>(approximately)</w:t>
      </w:r>
      <w:r w:rsidRPr="00EA0DB5">
        <w:rPr>
          <w:rFonts w:ascii="Arial" w:eastAsia="Calibri" w:hAnsi="Arial" w:cs="Arial"/>
          <w:szCs w:val="32"/>
          <w:lang w:val="en-US"/>
        </w:rPr>
        <w:tab/>
      </w:r>
      <w:r w:rsidRPr="00EA0DB5">
        <w:rPr>
          <w:rFonts w:ascii="Arial" w:eastAsia="Calibri" w:hAnsi="Arial" w:cs="Arial"/>
          <w:szCs w:val="32"/>
          <w:lang w:val="en-US"/>
        </w:rPr>
        <w:tab/>
      </w:r>
      <w:r w:rsidRPr="00EA0DB5">
        <w:rPr>
          <w:rFonts w:ascii="Arial" w:eastAsia="Calibri" w:hAnsi="Arial" w:cs="Arial"/>
          <w:szCs w:val="32"/>
          <w:lang w:val="en-US"/>
        </w:rPr>
        <w:tab/>
        <w:t>$</w:t>
      </w:r>
      <w:r>
        <w:rPr>
          <w:rFonts w:ascii="Arial" w:eastAsia="Calibri" w:hAnsi="Arial" w:cs="Arial"/>
          <w:szCs w:val="32"/>
          <w:lang w:val="en-US"/>
        </w:rPr>
        <w:t>2</w:t>
      </w:r>
      <w:r>
        <w:rPr>
          <w:rFonts w:ascii="Arial" w:eastAsia="Calibri" w:hAnsi="Arial" w:cs="Arial"/>
          <w:szCs w:val="24"/>
          <w:lang w:val="en-US"/>
        </w:rPr>
        <w:t>00.00</w:t>
      </w:r>
    </w:p>
    <w:p w14:paraId="4B590BA4" w14:textId="77777777" w:rsidR="000C2473" w:rsidRPr="00EA0DB5" w:rsidRDefault="000C2473" w:rsidP="000C2473">
      <w:pPr>
        <w:jc w:val="both"/>
        <w:rPr>
          <w:rFonts w:ascii="Arial" w:eastAsia="Calibri" w:hAnsi="Arial" w:cs="Arial"/>
          <w:szCs w:val="24"/>
          <w:lang w:val="en-US"/>
        </w:rPr>
      </w:pPr>
    </w:p>
    <w:p w14:paraId="322067FF" w14:textId="77777777" w:rsidR="000C2473" w:rsidRPr="00EA0DB5" w:rsidRDefault="000C2473" w:rsidP="000C2473">
      <w:pPr>
        <w:ind w:left="4320"/>
        <w:contextualSpacing/>
        <w:jc w:val="both"/>
        <w:rPr>
          <w:rFonts w:ascii="Arial" w:eastAsia="Calibri" w:hAnsi="Arial" w:cs="Arial"/>
          <w:szCs w:val="24"/>
          <w:lang w:val="en-US"/>
        </w:rPr>
      </w:pPr>
      <w:r w:rsidRPr="00EA0DB5">
        <w:rPr>
          <w:rFonts w:ascii="Arial" w:eastAsia="Calibri" w:hAnsi="Arial" w:cs="Arial"/>
          <w:szCs w:val="24"/>
          <w:lang w:val="en-US"/>
        </w:rPr>
        <w:t>TOTAL</w:t>
      </w:r>
      <w:r w:rsidRPr="00EA0DB5">
        <w:rPr>
          <w:rFonts w:ascii="Arial" w:eastAsia="Calibri" w:hAnsi="Arial" w:cs="Arial"/>
          <w:szCs w:val="24"/>
          <w:lang w:val="en-US"/>
        </w:rPr>
        <w:tab/>
        <w:t>$</w:t>
      </w:r>
      <w:r>
        <w:rPr>
          <w:rFonts w:ascii="Arial" w:eastAsia="Calibri" w:hAnsi="Arial" w:cs="Arial"/>
          <w:szCs w:val="24"/>
          <w:lang w:val="en-US"/>
        </w:rPr>
        <w:t>3700.00</w:t>
      </w:r>
    </w:p>
    <w:p w14:paraId="58B345A5" w14:textId="7083ACDF" w:rsidR="000C2473" w:rsidRDefault="000C2473" w:rsidP="000C2473">
      <w:pPr>
        <w:ind w:left="4320"/>
        <w:contextualSpacing/>
        <w:jc w:val="both"/>
        <w:rPr>
          <w:rFonts w:ascii="Arial" w:eastAsia="Calibri" w:hAnsi="Arial" w:cs="Arial"/>
          <w:szCs w:val="24"/>
          <w:lang w:val="en-US"/>
        </w:rPr>
      </w:pPr>
    </w:p>
    <w:p w14:paraId="31EF4456" w14:textId="77777777" w:rsidR="000C2473" w:rsidRPr="00EA0DB5" w:rsidRDefault="000C2473" w:rsidP="000C2473">
      <w:pPr>
        <w:jc w:val="both"/>
        <w:rPr>
          <w:rFonts w:ascii="Arial" w:hAnsi="Arial" w:cs="Arial"/>
          <w:b/>
          <w:szCs w:val="32"/>
          <w:lang w:val="en-US"/>
        </w:rPr>
      </w:pPr>
      <w:r w:rsidRPr="00EA0DB5">
        <w:rPr>
          <w:rFonts w:ascii="Arial" w:hAnsi="Arial" w:cs="Arial"/>
          <w:b/>
          <w:szCs w:val="32"/>
          <w:lang w:val="en-US"/>
        </w:rPr>
        <w:t>Key Relevant Previous Council Decisions:</w:t>
      </w:r>
    </w:p>
    <w:p w14:paraId="431D75BA" w14:textId="77777777" w:rsidR="000C2473" w:rsidRPr="00EA0DB5" w:rsidRDefault="000C2473" w:rsidP="000C2473">
      <w:pPr>
        <w:jc w:val="both"/>
        <w:rPr>
          <w:rFonts w:ascii="Arial" w:hAnsi="Arial" w:cs="Arial"/>
          <w:szCs w:val="32"/>
          <w:lang w:val="en-US"/>
        </w:rPr>
      </w:pPr>
    </w:p>
    <w:p w14:paraId="5C3A3C48" w14:textId="51D313C0" w:rsidR="000C2473" w:rsidRDefault="000C2473" w:rsidP="000C2473">
      <w:pPr>
        <w:jc w:val="both"/>
        <w:rPr>
          <w:rFonts w:ascii="Arial" w:hAnsi="Arial" w:cs="Arial"/>
          <w:szCs w:val="32"/>
          <w:lang w:val="en-US"/>
        </w:rPr>
      </w:pPr>
      <w:r>
        <w:rPr>
          <w:rFonts w:ascii="Arial" w:hAnsi="Arial" w:cs="Arial"/>
          <w:szCs w:val="32"/>
          <w:lang w:val="en-US"/>
        </w:rPr>
        <w:t>Nil.</w:t>
      </w:r>
      <w:r w:rsidRPr="00EA0DB5">
        <w:rPr>
          <w:rFonts w:ascii="Arial" w:hAnsi="Arial" w:cs="Arial"/>
          <w:szCs w:val="32"/>
          <w:lang w:val="en-US"/>
        </w:rPr>
        <w:t xml:space="preserve"> </w:t>
      </w:r>
    </w:p>
    <w:p w14:paraId="29A98DB6" w14:textId="68AE4B3E" w:rsidR="000C2473" w:rsidRDefault="000C2473" w:rsidP="000C2473">
      <w:pPr>
        <w:jc w:val="both"/>
        <w:rPr>
          <w:rFonts w:ascii="Arial" w:hAnsi="Arial" w:cs="Arial"/>
          <w:i/>
          <w:szCs w:val="32"/>
          <w:lang w:val="en-US"/>
        </w:rPr>
      </w:pPr>
    </w:p>
    <w:p w14:paraId="11DA9440"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Consultation</w:t>
      </w:r>
    </w:p>
    <w:p w14:paraId="09760B49" w14:textId="77777777" w:rsidR="000C2473" w:rsidRPr="00EA0DB5" w:rsidRDefault="000C2473" w:rsidP="000C2473">
      <w:pPr>
        <w:ind w:left="142"/>
        <w:jc w:val="both"/>
        <w:rPr>
          <w:rFonts w:ascii="Arial" w:hAnsi="Arial" w:cs="Arial"/>
          <w:szCs w:val="32"/>
          <w:lang w:val="en-US"/>
        </w:rPr>
      </w:pPr>
    </w:p>
    <w:p w14:paraId="109B98B2"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Required by legislation:</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bookmarkStart w:id="145" w:name="Check1"/>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bookmarkEnd w:id="145"/>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3C3DA417"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Required by City of Nedlands policy: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23CCEA20" w14:textId="77777777" w:rsidR="000C2473" w:rsidRPr="00EA0DB5" w:rsidRDefault="000C2473" w:rsidP="000C2473">
      <w:pPr>
        <w:jc w:val="both"/>
        <w:rPr>
          <w:rFonts w:ascii="Arial" w:hAnsi="Arial" w:cs="Arial"/>
          <w:szCs w:val="32"/>
          <w:lang w:val="en-US"/>
        </w:rPr>
      </w:pPr>
    </w:p>
    <w:p w14:paraId="073E8EAB"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No public consultation required.</w:t>
      </w:r>
    </w:p>
    <w:p w14:paraId="05F3DCB7" w14:textId="77777777" w:rsidR="000C2473" w:rsidRPr="00EA0DB5" w:rsidRDefault="000C2473" w:rsidP="000C2473">
      <w:pPr>
        <w:jc w:val="both"/>
        <w:rPr>
          <w:rFonts w:ascii="Arial" w:hAnsi="Arial" w:cs="Arial"/>
          <w:szCs w:val="32"/>
          <w:lang w:val="en-US"/>
        </w:rPr>
      </w:pPr>
    </w:p>
    <w:p w14:paraId="7766FA7F" w14:textId="77777777" w:rsidR="000C2473" w:rsidRPr="00EA0DB5" w:rsidRDefault="000C2473" w:rsidP="000C2473">
      <w:pPr>
        <w:jc w:val="both"/>
        <w:rPr>
          <w:rFonts w:ascii="Arial" w:hAnsi="Arial" w:cs="Arial"/>
          <w:b/>
          <w:sz w:val="28"/>
          <w:szCs w:val="32"/>
          <w:lang w:val="en-US"/>
        </w:rPr>
      </w:pPr>
      <w:r w:rsidRPr="00EA0DB5">
        <w:rPr>
          <w:rFonts w:ascii="Arial" w:hAnsi="Arial" w:cs="Arial"/>
          <w:b/>
          <w:sz w:val="28"/>
          <w:szCs w:val="32"/>
          <w:lang w:val="en-US"/>
        </w:rPr>
        <w:t>Budget/Financial Implications</w:t>
      </w:r>
    </w:p>
    <w:p w14:paraId="44A4C5CF" w14:textId="77777777" w:rsidR="000C2473" w:rsidRPr="00EA0DB5" w:rsidRDefault="000C2473" w:rsidP="000C2473">
      <w:pPr>
        <w:jc w:val="both"/>
        <w:rPr>
          <w:rFonts w:ascii="Arial" w:hAnsi="Arial" w:cs="Arial"/>
          <w:b/>
          <w:szCs w:val="32"/>
          <w:lang w:val="en-US"/>
        </w:rPr>
      </w:pPr>
    </w:p>
    <w:p w14:paraId="004570CB"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Within current approved budget:</w:t>
      </w:r>
      <w:r w:rsidRPr="00EA0DB5">
        <w:rPr>
          <w:rFonts w:ascii="Arial" w:hAnsi="Arial" w:cs="Arial"/>
          <w:szCs w:val="32"/>
          <w:lang w:val="en-US"/>
        </w:rPr>
        <w:tab/>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0304C004" w14:textId="77777777" w:rsidR="000C2473" w:rsidRPr="00EA0DB5" w:rsidRDefault="000C2473" w:rsidP="000C2473">
      <w:pPr>
        <w:jc w:val="both"/>
        <w:rPr>
          <w:rFonts w:ascii="Arial" w:hAnsi="Arial" w:cs="Arial"/>
          <w:szCs w:val="32"/>
          <w:lang w:val="en-US"/>
        </w:rPr>
      </w:pPr>
      <w:r w:rsidRPr="00EA0DB5">
        <w:rPr>
          <w:rFonts w:ascii="Arial" w:hAnsi="Arial" w:cs="Arial"/>
          <w:szCs w:val="32"/>
          <w:lang w:val="en-US"/>
        </w:rPr>
        <w:t xml:space="preserve">Requires further budget consideration: </w:t>
      </w:r>
      <w:r w:rsidRPr="00EA0DB5">
        <w:rPr>
          <w:rFonts w:ascii="Arial" w:hAnsi="Arial" w:cs="Arial"/>
          <w:szCs w:val="32"/>
          <w:lang w:val="en-US"/>
        </w:rPr>
        <w:tab/>
      </w:r>
      <w:r w:rsidRPr="00EA0DB5">
        <w:rPr>
          <w:rFonts w:ascii="Arial" w:hAnsi="Arial" w:cs="Arial"/>
          <w:szCs w:val="32"/>
          <w:lang w:val="en-US"/>
        </w:rPr>
        <w:tab/>
        <w:t xml:space="preserve">Yes </w:t>
      </w:r>
      <w:r w:rsidRPr="00EA0DB5">
        <w:rPr>
          <w:rFonts w:ascii="Arial" w:hAnsi="Arial" w:cs="Arial"/>
          <w:szCs w:val="32"/>
          <w:lang w:val="en-US"/>
        </w:rPr>
        <w:fldChar w:fldCharType="begin">
          <w:ffData>
            <w:name w:val="Check1"/>
            <w:enabled/>
            <w:calcOnExit w:val="0"/>
            <w:checkBox>
              <w:sizeAuto/>
              <w:default w:val="0"/>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rPr>
        <w:fldChar w:fldCharType="end"/>
      </w:r>
      <w:r w:rsidRPr="00EA0DB5">
        <w:rPr>
          <w:rFonts w:ascii="Arial" w:hAnsi="Arial" w:cs="Arial"/>
          <w:szCs w:val="32"/>
          <w:lang w:val="en-US"/>
        </w:rPr>
        <w:tab/>
        <w:t xml:space="preserve">No </w:t>
      </w:r>
      <w:r w:rsidRPr="00EA0DB5">
        <w:rPr>
          <w:rFonts w:ascii="Arial" w:hAnsi="Arial" w:cs="Arial"/>
          <w:szCs w:val="32"/>
          <w:lang w:val="en-US"/>
        </w:rPr>
        <w:fldChar w:fldCharType="begin">
          <w:ffData>
            <w:name w:val=""/>
            <w:enabled/>
            <w:calcOnExit w:val="0"/>
            <w:checkBox>
              <w:sizeAuto/>
              <w:default w:val="1"/>
            </w:checkBox>
          </w:ffData>
        </w:fldChar>
      </w:r>
      <w:r w:rsidRPr="00EA0DB5">
        <w:rPr>
          <w:rFonts w:ascii="Arial" w:hAnsi="Arial" w:cs="Arial"/>
          <w:szCs w:val="32"/>
          <w:lang w:val="en-US"/>
        </w:rPr>
        <w:instrText xml:space="preserve"> FORMCHECKBOX </w:instrText>
      </w:r>
      <w:r w:rsidR="008E707D">
        <w:rPr>
          <w:rFonts w:ascii="Arial" w:hAnsi="Arial" w:cs="Arial"/>
          <w:szCs w:val="32"/>
          <w:lang w:val="en-US"/>
        </w:rPr>
      </w:r>
      <w:r w:rsidR="008E707D">
        <w:rPr>
          <w:rFonts w:ascii="Arial" w:hAnsi="Arial" w:cs="Arial"/>
          <w:szCs w:val="32"/>
          <w:lang w:val="en-US"/>
        </w:rPr>
        <w:fldChar w:fldCharType="separate"/>
      </w:r>
      <w:r w:rsidRPr="00EA0DB5">
        <w:rPr>
          <w:rFonts w:ascii="Arial" w:hAnsi="Arial" w:cs="Arial"/>
          <w:szCs w:val="32"/>
          <w:lang w:val="en-US"/>
        </w:rPr>
        <w:fldChar w:fldCharType="end"/>
      </w:r>
    </w:p>
    <w:p w14:paraId="684709A2" w14:textId="77777777" w:rsidR="000C2473" w:rsidRPr="00EA0DB5" w:rsidRDefault="000C2473" w:rsidP="000C2473">
      <w:pPr>
        <w:jc w:val="both"/>
        <w:rPr>
          <w:rFonts w:ascii="Arial" w:hAnsi="Arial" w:cs="Arial"/>
          <w:szCs w:val="32"/>
          <w:lang w:val="en-US"/>
        </w:rPr>
      </w:pPr>
    </w:p>
    <w:p w14:paraId="08496C34" w14:textId="41EDC8FB" w:rsidR="000C2473" w:rsidRDefault="000C2473" w:rsidP="000C2473">
      <w:pPr>
        <w:jc w:val="both"/>
        <w:rPr>
          <w:rFonts w:ascii="Arial" w:hAnsi="Arial" w:cs="Arial"/>
          <w:szCs w:val="32"/>
          <w:lang w:val="en-US"/>
        </w:rPr>
      </w:pPr>
      <w:r w:rsidRPr="00EA0DB5">
        <w:rPr>
          <w:rFonts w:ascii="Arial" w:hAnsi="Arial" w:cs="Arial"/>
          <w:szCs w:val="32"/>
          <w:lang w:val="en-US"/>
        </w:rPr>
        <w:t>The 2017/18 budget for Members of Council Conferences &amp; Meetings is $</w:t>
      </w:r>
      <w:r w:rsidRPr="00EA0DB5">
        <w:rPr>
          <w:rFonts w:ascii="Arial" w:hAnsi="Arial" w:cs="Arial"/>
          <w:szCs w:val="24"/>
          <w:lang w:val="en-US"/>
        </w:rPr>
        <w:t>15,000</w:t>
      </w:r>
      <w:r w:rsidRPr="00EA0DB5">
        <w:rPr>
          <w:rFonts w:ascii="Arial" w:hAnsi="Arial" w:cs="Arial"/>
          <w:szCs w:val="32"/>
          <w:lang w:val="en-US"/>
        </w:rPr>
        <w:t xml:space="preserve">. At </w:t>
      </w:r>
      <w:r>
        <w:rPr>
          <w:rFonts w:ascii="Arial" w:hAnsi="Arial" w:cs="Arial"/>
          <w:szCs w:val="32"/>
          <w:lang w:val="en-US"/>
        </w:rPr>
        <w:t>14 December 2018</w:t>
      </w:r>
      <w:r w:rsidRPr="00EA0DB5">
        <w:rPr>
          <w:rFonts w:ascii="Arial" w:hAnsi="Arial" w:cs="Arial"/>
          <w:szCs w:val="32"/>
          <w:lang w:val="en-US"/>
        </w:rPr>
        <w:t>, $</w:t>
      </w:r>
      <w:r>
        <w:rPr>
          <w:rFonts w:ascii="Arial" w:hAnsi="Arial" w:cs="Arial"/>
          <w:szCs w:val="24"/>
          <w:lang w:val="en-US"/>
        </w:rPr>
        <w:t>3181.66</w:t>
      </w:r>
      <w:r w:rsidRPr="00EA0DB5">
        <w:rPr>
          <w:rFonts w:ascii="Arial" w:hAnsi="Arial" w:cs="Arial"/>
          <w:szCs w:val="32"/>
          <w:lang w:val="en-US"/>
        </w:rPr>
        <w:t xml:space="preserve"> had been allocated. The Mayor’s request to attend the </w:t>
      </w:r>
      <w:r w:rsidRPr="00C03D52">
        <w:rPr>
          <w:rFonts w:ascii="Arial" w:hAnsi="Arial" w:cs="Arial"/>
          <w:szCs w:val="32"/>
          <w:lang w:val="en-US"/>
        </w:rPr>
        <w:t xml:space="preserve">4th CRC Water Sensitive Cities National Conference </w:t>
      </w:r>
      <w:r w:rsidRPr="00EA0DB5">
        <w:rPr>
          <w:rFonts w:ascii="Arial" w:hAnsi="Arial" w:cs="Arial"/>
          <w:szCs w:val="32"/>
          <w:lang w:val="en-US"/>
        </w:rPr>
        <w:t>is within the current approved budget.</w:t>
      </w:r>
    </w:p>
    <w:p w14:paraId="5A441C8C" w14:textId="3EDA3007" w:rsidR="00562975" w:rsidRDefault="00562975" w:rsidP="000C2473">
      <w:pPr>
        <w:jc w:val="both"/>
        <w:rPr>
          <w:rFonts w:ascii="Arial" w:hAnsi="Arial" w:cs="Arial"/>
          <w:szCs w:val="32"/>
          <w:lang w:val="en-US"/>
        </w:rPr>
      </w:pPr>
    </w:p>
    <w:p w14:paraId="5371606A" w14:textId="3F8C91EF" w:rsidR="00562975" w:rsidRDefault="00562975" w:rsidP="000C2473">
      <w:pPr>
        <w:jc w:val="both"/>
        <w:rPr>
          <w:rFonts w:ascii="Arial" w:hAnsi="Arial" w:cs="Arial"/>
          <w:szCs w:val="32"/>
          <w:lang w:val="en-US"/>
        </w:rPr>
      </w:pPr>
    </w:p>
    <w:p w14:paraId="0EC745FC" w14:textId="114DA159" w:rsidR="00562975" w:rsidRPr="00EA0DB5" w:rsidRDefault="00562975" w:rsidP="00562975">
      <w:pPr>
        <w:ind w:left="-851"/>
        <w:jc w:val="both"/>
        <w:rPr>
          <w:rFonts w:ascii="Arial" w:hAnsi="Arial" w:cs="Arial"/>
          <w:szCs w:val="32"/>
          <w:lang w:val="en-US"/>
        </w:rPr>
      </w:pPr>
      <w:r>
        <w:rPr>
          <w:rFonts w:ascii="Arial" w:hAnsi="Arial" w:cs="Arial"/>
          <w:szCs w:val="32"/>
          <w:lang w:val="en-US"/>
        </w:rPr>
        <w:t>The Mayor returned to the room at 9.58 pm and assumed the Chair.</w:t>
      </w:r>
    </w:p>
    <w:p w14:paraId="03C8AAB6" w14:textId="77777777" w:rsidR="000C2473" w:rsidRDefault="000C2473" w:rsidP="000C2473">
      <w:pPr>
        <w:jc w:val="both"/>
        <w:rPr>
          <w:rFonts w:ascii="Arial" w:hAnsi="Arial" w:cs="Arial"/>
          <w:szCs w:val="24"/>
        </w:rPr>
      </w:pPr>
    </w:p>
    <w:p w14:paraId="01897859" w14:textId="77777777" w:rsidR="000C2473" w:rsidRPr="00EA0DB5" w:rsidRDefault="000C2473" w:rsidP="000C2473">
      <w:pPr>
        <w:jc w:val="both"/>
        <w:rPr>
          <w:rFonts w:ascii="Arial" w:hAnsi="Arial" w:cs="Arial"/>
          <w:i/>
          <w:szCs w:val="32"/>
          <w:lang w:val="en-US"/>
        </w:rPr>
      </w:pPr>
    </w:p>
    <w:p w14:paraId="011AEA36" w14:textId="77777777" w:rsidR="00845A8B" w:rsidRDefault="00845A8B" w:rsidP="009B63FD">
      <w:pPr>
        <w:numPr>
          <w:ilvl w:val="12"/>
          <w:numId w:val="0"/>
        </w:numPr>
        <w:tabs>
          <w:tab w:val="left" w:pos="1440"/>
          <w:tab w:val="left" w:pos="2410"/>
          <w:tab w:val="left" w:pos="2977"/>
          <w:tab w:val="right" w:pos="8335"/>
          <w:tab w:val="right" w:pos="8505"/>
        </w:tabs>
        <w:jc w:val="both"/>
        <w:rPr>
          <w:rFonts w:ascii="Arial" w:hAnsi="Arial" w:cs="Arial"/>
          <w:szCs w:val="24"/>
        </w:rPr>
      </w:pPr>
    </w:p>
    <w:p w14:paraId="200BC0A4" w14:textId="4A464D36" w:rsidR="00012C59" w:rsidRPr="009E6115" w:rsidRDefault="000C2473" w:rsidP="009E5692">
      <w:pPr>
        <w:pStyle w:val="Heading1"/>
        <w:numPr>
          <w:ilvl w:val="0"/>
          <w:numId w:val="1"/>
        </w:numPr>
        <w:tabs>
          <w:tab w:val="clear" w:pos="720"/>
          <w:tab w:val="left" w:pos="0"/>
        </w:tabs>
        <w:spacing w:before="0" w:after="0"/>
        <w:ind w:left="0" w:hanging="851"/>
        <w:rPr>
          <w:rFonts w:ascii="Arial" w:hAnsi="Arial" w:cs="Arial"/>
          <w:sz w:val="24"/>
          <w:szCs w:val="24"/>
          <w:u w:val="none"/>
        </w:rPr>
      </w:pPr>
      <w:bookmarkStart w:id="146" w:name="_Toc267402111"/>
      <w:r>
        <w:rPr>
          <w:rFonts w:ascii="Arial" w:hAnsi="Arial" w:cs="Arial"/>
          <w:caps w:val="0"/>
          <w:sz w:val="24"/>
          <w:szCs w:val="24"/>
          <w:u w:val="none"/>
        </w:rPr>
        <w:br w:type="page"/>
      </w:r>
      <w:bookmarkStart w:id="147" w:name="_Toc533085306"/>
      <w:r w:rsidR="00012C59" w:rsidRPr="009E6115">
        <w:rPr>
          <w:rFonts w:ascii="Arial" w:hAnsi="Arial" w:cs="Arial"/>
          <w:caps w:val="0"/>
          <w:sz w:val="24"/>
          <w:szCs w:val="24"/>
          <w:u w:val="none"/>
        </w:rPr>
        <w:lastRenderedPageBreak/>
        <w:t>Elected Members Notices of Motions of Which Previous Notice Has Been Given</w:t>
      </w:r>
      <w:bookmarkEnd w:id="146"/>
      <w:bookmarkEnd w:id="147"/>
    </w:p>
    <w:p w14:paraId="200BC0A5" w14:textId="77777777" w:rsidR="00012C59" w:rsidRPr="009E6115" w:rsidRDefault="00012C59" w:rsidP="00012C59">
      <w:pPr>
        <w:tabs>
          <w:tab w:val="left" w:pos="720"/>
          <w:tab w:val="left" w:pos="1440"/>
          <w:tab w:val="left" w:pos="2410"/>
          <w:tab w:val="left" w:pos="2977"/>
          <w:tab w:val="right" w:pos="8505"/>
        </w:tabs>
        <w:rPr>
          <w:rFonts w:ascii="Arial" w:hAnsi="Arial" w:cs="Arial"/>
          <w:szCs w:val="24"/>
        </w:rPr>
      </w:pPr>
    </w:p>
    <w:p w14:paraId="200BC0A6" w14:textId="77777777" w:rsidR="00012C59" w:rsidRPr="009E6115" w:rsidRDefault="00012C59"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w:t>
      </w:r>
      <w:r>
        <w:rPr>
          <w:rFonts w:ascii="Arial" w:hAnsi="Arial" w:cs="Arial"/>
          <w:sz w:val="22"/>
          <w:szCs w:val="24"/>
        </w:rPr>
        <w:t xml:space="preserve"> </w:t>
      </w:r>
      <w:r w:rsidRPr="009E6115">
        <w:rPr>
          <w:rFonts w:ascii="Arial" w:hAnsi="Arial" w:cs="Arial"/>
          <w:sz w:val="22"/>
          <w:szCs w:val="24"/>
        </w:rPr>
        <w:t>Where administration has provided any assistance with the framing and/or wording of any motion/amendment to a Councillor who has advised their intention to move it, the assistance has been provided on an impartial basis.</w:t>
      </w:r>
      <w:r>
        <w:rPr>
          <w:rFonts w:ascii="Arial" w:hAnsi="Arial" w:cs="Arial"/>
          <w:sz w:val="22"/>
          <w:szCs w:val="24"/>
        </w:rPr>
        <w:t xml:space="preserve"> </w:t>
      </w:r>
      <w:r w:rsidRPr="009E6115">
        <w:rPr>
          <w:rFonts w:ascii="Arial" w:hAnsi="Arial" w:cs="Arial"/>
          <w:sz w:val="22"/>
          <w:szCs w:val="24"/>
        </w:rPr>
        <w:t>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A8" w14:textId="77777777" w:rsidR="006053A2" w:rsidRPr="009E6115" w:rsidRDefault="006053A2" w:rsidP="00012C59">
      <w:pPr>
        <w:tabs>
          <w:tab w:val="left" w:pos="720"/>
          <w:tab w:val="left" w:pos="1440"/>
          <w:tab w:val="left" w:pos="2410"/>
          <w:tab w:val="left" w:pos="2977"/>
          <w:tab w:val="right" w:pos="8505"/>
        </w:tabs>
        <w:rPr>
          <w:rFonts w:ascii="Arial" w:hAnsi="Arial" w:cs="Arial"/>
          <w:szCs w:val="24"/>
        </w:rPr>
      </w:pPr>
    </w:p>
    <w:p w14:paraId="200BC0A9" w14:textId="4046E901" w:rsidR="00012C59" w:rsidRPr="00FF1887" w:rsidRDefault="00012C59" w:rsidP="00FF1887">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48" w:name="_Toc265248155"/>
      <w:bookmarkStart w:id="149" w:name="_Toc267402112"/>
      <w:bookmarkStart w:id="150" w:name="_Toc533085307"/>
      <w:r w:rsidRPr="006053A2">
        <w:rPr>
          <w:rFonts w:ascii="Arial" w:hAnsi="Arial" w:cs="Arial"/>
          <w:sz w:val="24"/>
          <w:szCs w:val="24"/>
          <w:u w:val="none"/>
        </w:rPr>
        <w:t xml:space="preserve">Councillor </w:t>
      </w:r>
      <w:r w:rsidR="009B63FD">
        <w:rPr>
          <w:rFonts w:ascii="Arial" w:hAnsi="Arial" w:cs="Arial"/>
          <w:sz w:val="24"/>
          <w:szCs w:val="24"/>
          <w:u w:val="none"/>
        </w:rPr>
        <w:t>Horley</w:t>
      </w:r>
      <w:r w:rsidRPr="006053A2">
        <w:rPr>
          <w:rFonts w:ascii="Arial" w:hAnsi="Arial" w:cs="Arial"/>
          <w:sz w:val="24"/>
          <w:szCs w:val="24"/>
          <w:u w:val="none"/>
        </w:rPr>
        <w:t xml:space="preserve"> – </w:t>
      </w:r>
      <w:bookmarkEnd w:id="148"/>
      <w:bookmarkEnd w:id="149"/>
      <w:r w:rsidR="00CA1A5E">
        <w:rPr>
          <w:rFonts w:ascii="Arial" w:hAnsi="Arial" w:cs="Arial"/>
          <w:sz w:val="24"/>
          <w:szCs w:val="24"/>
          <w:u w:val="none"/>
        </w:rPr>
        <w:t>Public Open Space</w:t>
      </w:r>
      <w:bookmarkEnd w:id="150"/>
    </w:p>
    <w:p w14:paraId="200BC0AA" w14:textId="77777777" w:rsidR="00012C59" w:rsidRPr="000F4521" w:rsidRDefault="00012C59" w:rsidP="00012C59">
      <w:pPr>
        <w:tabs>
          <w:tab w:val="left" w:pos="720"/>
          <w:tab w:val="left" w:pos="1440"/>
          <w:tab w:val="left" w:pos="2410"/>
          <w:tab w:val="left" w:pos="2977"/>
          <w:tab w:val="right" w:pos="8505"/>
        </w:tabs>
        <w:rPr>
          <w:rFonts w:ascii="Arial" w:hAnsi="Arial" w:cs="Arial"/>
          <w:szCs w:val="24"/>
        </w:rPr>
      </w:pPr>
    </w:p>
    <w:p w14:paraId="200BC0AB" w14:textId="1D1EE5F7" w:rsidR="00012C59" w:rsidRDefault="00012C59" w:rsidP="006053A2">
      <w:pPr>
        <w:pStyle w:val="BodyTextIndent"/>
        <w:tabs>
          <w:tab w:val="clear" w:pos="720"/>
        </w:tabs>
        <w:ind w:left="0"/>
        <w:rPr>
          <w:rFonts w:ascii="Arial" w:hAnsi="Arial" w:cs="Arial"/>
          <w:szCs w:val="24"/>
        </w:rPr>
      </w:pPr>
      <w:r>
        <w:rPr>
          <w:rFonts w:ascii="Arial" w:hAnsi="Arial" w:cs="Arial"/>
          <w:szCs w:val="24"/>
        </w:rPr>
        <w:t xml:space="preserve">At the Council meeting on </w:t>
      </w:r>
      <w:r w:rsidR="002042B8">
        <w:rPr>
          <w:rFonts w:ascii="Arial" w:hAnsi="Arial" w:cs="Arial"/>
          <w:szCs w:val="24"/>
        </w:rPr>
        <w:t>27</w:t>
      </w:r>
      <w:r>
        <w:rPr>
          <w:rFonts w:ascii="Arial" w:hAnsi="Arial" w:cs="Arial"/>
          <w:szCs w:val="24"/>
        </w:rPr>
        <w:t xml:space="preserve"> </w:t>
      </w:r>
      <w:r w:rsidR="002042B8">
        <w:rPr>
          <w:rFonts w:ascii="Arial" w:hAnsi="Arial" w:cs="Arial"/>
          <w:szCs w:val="24"/>
        </w:rPr>
        <w:t>November C</w:t>
      </w:r>
      <w:r w:rsidR="00714DCA">
        <w:rPr>
          <w:rFonts w:ascii="Arial" w:hAnsi="Arial" w:cs="Arial"/>
          <w:szCs w:val="24"/>
        </w:rPr>
        <w:t xml:space="preserve">ouncillor </w:t>
      </w:r>
      <w:r w:rsidR="002042B8">
        <w:rPr>
          <w:rFonts w:ascii="Arial" w:hAnsi="Arial" w:cs="Arial"/>
          <w:szCs w:val="24"/>
        </w:rPr>
        <w:t>Horley</w:t>
      </w:r>
      <w:r w:rsidRPr="000F4521">
        <w:rPr>
          <w:rFonts w:ascii="Arial" w:hAnsi="Arial" w:cs="Arial"/>
          <w:szCs w:val="24"/>
        </w:rPr>
        <w:t xml:space="preserve"> gave notice of </w:t>
      </w:r>
      <w:r w:rsidR="002042B8">
        <w:rPr>
          <w:rFonts w:ascii="Arial" w:hAnsi="Arial" w:cs="Arial"/>
          <w:szCs w:val="24"/>
        </w:rPr>
        <w:t>her</w:t>
      </w:r>
      <w:r w:rsidRPr="000F4521">
        <w:rPr>
          <w:rFonts w:ascii="Arial" w:hAnsi="Arial" w:cs="Arial"/>
          <w:szCs w:val="24"/>
        </w:rPr>
        <w:t xml:space="preserve"> intention to move the following at </w:t>
      </w:r>
      <w:r>
        <w:rPr>
          <w:rFonts w:ascii="Arial" w:hAnsi="Arial" w:cs="Arial"/>
          <w:szCs w:val="24"/>
        </w:rPr>
        <w:t>this meeting</w:t>
      </w:r>
      <w:r w:rsidRPr="000F4521">
        <w:rPr>
          <w:rFonts w:ascii="Arial" w:hAnsi="Arial" w:cs="Arial"/>
          <w:szCs w:val="24"/>
        </w:rPr>
        <w:t>.</w:t>
      </w:r>
    </w:p>
    <w:p w14:paraId="200BC0AC" w14:textId="7234253B" w:rsidR="00012C59" w:rsidRDefault="00012C59" w:rsidP="006053A2">
      <w:pPr>
        <w:pStyle w:val="BodyTextIndent"/>
        <w:tabs>
          <w:tab w:val="clear" w:pos="720"/>
        </w:tabs>
        <w:ind w:left="0"/>
        <w:rPr>
          <w:rFonts w:ascii="Arial" w:hAnsi="Arial" w:cs="Arial"/>
          <w:szCs w:val="24"/>
        </w:rPr>
      </w:pPr>
    </w:p>
    <w:p w14:paraId="70C38D50" w14:textId="02265857" w:rsidR="002042B8" w:rsidRPr="00496D86" w:rsidRDefault="002042B8" w:rsidP="002042B8">
      <w:pPr>
        <w:jc w:val="both"/>
        <w:rPr>
          <w:rFonts w:ascii="Arial" w:hAnsi="Arial" w:cs="Arial"/>
          <w:szCs w:val="24"/>
        </w:rPr>
      </w:pPr>
      <w:r w:rsidRPr="00496D86">
        <w:rPr>
          <w:rFonts w:ascii="Arial" w:hAnsi="Arial" w:cs="Arial"/>
          <w:szCs w:val="24"/>
        </w:rPr>
        <w:t>That the areas of recreational land indicated in the City’s agenda item TS23.18 be zoned Public Open Space: (25 Strickland Street; the west end of Asquith Park; and the road reservation at the west end of Asquith Street).</w:t>
      </w:r>
    </w:p>
    <w:p w14:paraId="1417ABB8" w14:textId="6B236877" w:rsidR="00562975" w:rsidRDefault="00562975" w:rsidP="002042B8">
      <w:pPr>
        <w:jc w:val="both"/>
        <w:rPr>
          <w:rFonts w:ascii="Arial" w:hAnsi="Arial" w:cs="Arial"/>
          <w:b/>
          <w:szCs w:val="24"/>
          <w:lang w:eastAsia="en-AU"/>
        </w:rPr>
      </w:pPr>
    </w:p>
    <w:p w14:paraId="486B9E08" w14:textId="639A7C09" w:rsidR="00562975" w:rsidRDefault="00562975" w:rsidP="002042B8">
      <w:pPr>
        <w:jc w:val="both"/>
        <w:rPr>
          <w:rFonts w:ascii="Arial" w:hAnsi="Arial" w:cs="Arial"/>
          <w:b/>
          <w:szCs w:val="24"/>
          <w:lang w:eastAsia="en-AU"/>
        </w:rPr>
      </w:pPr>
    </w:p>
    <w:p w14:paraId="38954B06" w14:textId="58EC6580" w:rsidR="00562975" w:rsidRPr="00496D86" w:rsidRDefault="00496D86" w:rsidP="002042B8">
      <w:pPr>
        <w:jc w:val="both"/>
        <w:rPr>
          <w:rFonts w:ascii="Arial" w:hAnsi="Arial" w:cs="Arial"/>
          <w:b/>
          <w:szCs w:val="24"/>
          <w:lang w:eastAsia="en-AU"/>
        </w:rPr>
      </w:pPr>
      <w:r w:rsidRPr="00496D86">
        <w:rPr>
          <w:rFonts w:ascii="Arial" w:hAnsi="Arial" w:cs="Arial"/>
          <w:b/>
          <w:szCs w:val="24"/>
          <w:lang w:eastAsia="en-AU"/>
        </w:rPr>
        <w:t xml:space="preserve">Councillor Horley deferred her Notice of Motion until the </w:t>
      </w:r>
      <w:r w:rsidR="00562975" w:rsidRPr="00496D86">
        <w:rPr>
          <w:rFonts w:ascii="Arial" w:hAnsi="Arial" w:cs="Arial"/>
          <w:b/>
          <w:szCs w:val="24"/>
          <w:lang w:eastAsia="en-AU"/>
        </w:rPr>
        <w:t>February 2019</w:t>
      </w:r>
      <w:r w:rsidRPr="00496D86">
        <w:rPr>
          <w:rFonts w:ascii="Arial" w:hAnsi="Arial" w:cs="Arial"/>
          <w:b/>
          <w:szCs w:val="24"/>
          <w:lang w:eastAsia="en-AU"/>
        </w:rPr>
        <w:t xml:space="preserve"> Council Meeting.</w:t>
      </w:r>
    </w:p>
    <w:p w14:paraId="19113C30" w14:textId="1CABE121" w:rsidR="002042B8" w:rsidRDefault="002042B8" w:rsidP="002042B8">
      <w:pPr>
        <w:jc w:val="both"/>
        <w:rPr>
          <w:rFonts w:ascii="Arial" w:hAnsi="Arial" w:cs="Arial"/>
          <w:b/>
          <w:szCs w:val="24"/>
        </w:rPr>
      </w:pPr>
    </w:p>
    <w:p w14:paraId="08E86BE9" w14:textId="77777777" w:rsidR="002042B8" w:rsidRPr="002042B8" w:rsidRDefault="002042B8" w:rsidP="002042B8">
      <w:pPr>
        <w:jc w:val="both"/>
        <w:rPr>
          <w:rFonts w:ascii="Arial" w:hAnsi="Arial" w:cs="Arial"/>
          <w:b/>
          <w:szCs w:val="24"/>
        </w:rPr>
      </w:pPr>
    </w:p>
    <w:p w14:paraId="453EB64F" w14:textId="77777777" w:rsidR="002042B8" w:rsidRPr="002042B8" w:rsidRDefault="002042B8" w:rsidP="002042B8">
      <w:pPr>
        <w:jc w:val="both"/>
        <w:rPr>
          <w:rFonts w:ascii="Arial" w:hAnsi="Arial" w:cs="Arial"/>
          <w:szCs w:val="24"/>
        </w:rPr>
      </w:pPr>
      <w:r w:rsidRPr="002042B8">
        <w:rPr>
          <w:rFonts w:ascii="Arial" w:hAnsi="Arial" w:cs="Arial"/>
          <w:szCs w:val="24"/>
        </w:rPr>
        <w:t>Justification</w:t>
      </w:r>
    </w:p>
    <w:p w14:paraId="11E4C95F" w14:textId="77777777" w:rsidR="002042B8" w:rsidRPr="002042B8" w:rsidRDefault="002042B8" w:rsidP="002042B8">
      <w:pPr>
        <w:jc w:val="both"/>
        <w:rPr>
          <w:rFonts w:ascii="Arial" w:hAnsi="Arial" w:cs="Arial"/>
          <w:szCs w:val="24"/>
        </w:rPr>
      </w:pPr>
    </w:p>
    <w:p w14:paraId="110DFEBB"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Lack of Public Open Space in the local precinct;</w:t>
      </w:r>
    </w:p>
    <w:p w14:paraId="60F20EC5"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Increased density planned for this precinct;</w:t>
      </w:r>
    </w:p>
    <w:p w14:paraId="412D764E" w14:textId="77777777" w:rsidR="002042B8" w:rsidRPr="002042B8" w:rsidRDefault="002042B8" w:rsidP="002042B8">
      <w:pPr>
        <w:numPr>
          <w:ilvl w:val="0"/>
          <w:numId w:val="50"/>
        </w:numPr>
        <w:ind w:left="567" w:hanging="567"/>
        <w:jc w:val="both"/>
        <w:rPr>
          <w:rFonts w:ascii="Arial" w:hAnsi="Arial" w:cs="Arial"/>
          <w:szCs w:val="24"/>
        </w:rPr>
      </w:pPr>
      <w:r w:rsidRPr="002042B8">
        <w:rPr>
          <w:rFonts w:ascii="Arial" w:hAnsi="Arial" w:cs="Arial"/>
          <w:szCs w:val="24"/>
        </w:rPr>
        <w:t>The need to protect these areas from potential further decreases in POS in the future, and </w:t>
      </w:r>
    </w:p>
    <w:p w14:paraId="082066E8" w14:textId="77777777" w:rsidR="002042B8" w:rsidRPr="002042B8" w:rsidRDefault="002042B8" w:rsidP="002042B8">
      <w:pPr>
        <w:numPr>
          <w:ilvl w:val="0"/>
          <w:numId w:val="50"/>
        </w:numPr>
        <w:ind w:left="567" w:hanging="567"/>
        <w:jc w:val="both"/>
        <w:rPr>
          <w:szCs w:val="24"/>
        </w:rPr>
      </w:pPr>
      <w:r w:rsidRPr="002042B8">
        <w:rPr>
          <w:rFonts w:ascii="Arial" w:hAnsi="Arial" w:cs="Arial"/>
          <w:szCs w:val="24"/>
        </w:rPr>
        <w:t>Have the zoning reflect the land use as well as community expectations.</w:t>
      </w:r>
      <w:r w:rsidRPr="002042B8">
        <w:rPr>
          <w:szCs w:val="24"/>
        </w:rPr>
        <w:t> </w:t>
      </w:r>
    </w:p>
    <w:p w14:paraId="200BC0AE" w14:textId="11381909" w:rsidR="00012C59" w:rsidRDefault="00012C59"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3025293D" w14:textId="77777777" w:rsidR="002042B8" w:rsidRDefault="002042B8" w:rsidP="006053A2">
      <w:pPr>
        <w:numPr>
          <w:ilvl w:val="12"/>
          <w:numId w:val="0"/>
        </w:numPr>
        <w:tabs>
          <w:tab w:val="left" w:pos="1440"/>
          <w:tab w:val="left" w:pos="2410"/>
          <w:tab w:val="left" w:pos="2977"/>
          <w:tab w:val="right" w:pos="8335"/>
          <w:tab w:val="right" w:pos="8505"/>
        </w:tabs>
        <w:jc w:val="both"/>
        <w:rPr>
          <w:rFonts w:ascii="Arial" w:hAnsi="Arial" w:cs="Arial"/>
          <w:szCs w:val="24"/>
        </w:rPr>
      </w:pPr>
    </w:p>
    <w:p w14:paraId="200BC0AF" w14:textId="77777777" w:rsidR="00714DCA" w:rsidRDefault="00714DCA"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Administration Comment</w:t>
      </w:r>
    </w:p>
    <w:p w14:paraId="200BC0B0" w14:textId="77777777" w:rsidR="00714DCA" w:rsidRDefault="00714DCA" w:rsidP="006053A2">
      <w:pPr>
        <w:pStyle w:val="BodyTextIndent"/>
        <w:tabs>
          <w:tab w:val="clear" w:pos="720"/>
        </w:tabs>
        <w:ind w:left="0"/>
        <w:rPr>
          <w:rFonts w:ascii="Arial" w:hAnsi="Arial" w:cs="Arial"/>
          <w:szCs w:val="24"/>
        </w:rPr>
      </w:pPr>
    </w:p>
    <w:p w14:paraId="72F4BD9C" w14:textId="77777777" w:rsidR="002042B8" w:rsidRDefault="002042B8" w:rsidP="002042B8">
      <w:pPr>
        <w:pStyle w:val="paragraph"/>
        <w:jc w:val="both"/>
        <w:textAlignment w:val="baseline"/>
        <w:rPr>
          <w:lang w:val="en-US"/>
        </w:rPr>
      </w:pPr>
      <w:r>
        <w:rPr>
          <w:rStyle w:val="normaltextrun1"/>
          <w:rFonts w:ascii="Arial" w:hAnsi="Arial" w:cs="Arial"/>
          <w:sz w:val="24"/>
          <w:szCs w:val="24"/>
        </w:rPr>
        <w:t>The motion is not supported. </w:t>
      </w:r>
      <w:r>
        <w:rPr>
          <w:rStyle w:val="eop"/>
          <w:rFonts w:ascii="Arial" w:hAnsi="Arial" w:cs="Arial"/>
          <w:sz w:val="24"/>
          <w:szCs w:val="24"/>
          <w:lang w:val="en-US"/>
        </w:rPr>
        <w:t> </w:t>
      </w:r>
    </w:p>
    <w:p w14:paraId="321B041B"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51795227" w14:textId="426D0533" w:rsidR="002042B8" w:rsidRDefault="002042B8" w:rsidP="002042B8">
      <w:pPr>
        <w:pStyle w:val="paragraph"/>
        <w:jc w:val="both"/>
        <w:textAlignment w:val="baseline"/>
        <w:rPr>
          <w:rStyle w:val="eop"/>
          <w:rFonts w:ascii="Arial" w:hAnsi="Arial" w:cs="Arial"/>
          <w:sz w:val="24"/>
          <w:szCs w:val="24"/>
          <w:lang w:val="en-US"/>
        </w:rPr>
      </w:pPr>
      <w:r>
        <w:rPr>
          <w:rStyle w:val="normaltextrun1"/>
          <w:rFonts w:ascii="Arial" w:hAnsi="Arial" w:cs="Arial"/>
          <w:sz w:val="24"/>
          <w:szCs w:val="24"/>
        </w:rPr>
        <w:t>For clarity, Council considered options to accommodate additional parking bays within Mt Claremont’s ‘Asquith Street Precinct’ at the Council meeting in November 2018. In relation to the locations the subject of this motion:</w:t>
      </w:r>
      <w:r>
        <w:rPr>
          <w:rStyle w:val="eop"/>
          <w:rFonts w:ascii="Arial" w:hAnsi="Arial" w:cs="Arial"/>
          <w:sz w:val="24"/>
          <w:szCs w:val="24"/>
          <w:lang w:val="en-US"/>
        </w:rPr>
        <w:t> </w:t>
      </w:r>
    </w:p>
    <w:p w14:paraId="6B6D44CD" w14:textId="77777777" w:rsidR="002042B8" w:rsidRDefault="002042B8" w:rsidP="002042B8">
      <w:pPr>
        <w:pStyle w:val="paragraph"/>
        <w:jc w:val="both"/>
        <w:textAlignment w:val="baseline"/>
        <w:rPr>
          <w:lang w:val="en-US"/>
        </w:rPr>
      </w:pPr>
    </w:p>
    <w:p w14:paraId="365193E9" w14:textId="77777777" w:rsidR="002042B8" w:rsidRDefault="002042B8" w:rsidP="002042B8">
      <w:pPr>
        <w:pStyle w:val="paragraph"/>
        <w:numPr>
          <w:ilvl w:val="0"/>
          <w:numId w:val="51"/>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There was no resolution made in relation to No. 25 Strickland Street which is currently occupied by a play school and park;</w:t>
      </w:r>
      <w:r>
        <w:rPr>
          <w:rStyle w:val="eop"/>
          <w:rFonts w:ascii="Arial" w:hAnsi="Arial" w:cs="Arial"/>
          <w:sz w:val="24"/>
          <w:szCs w:val="24"/>
          <w:lang w:val="en-US"/>
        </w:rPr>
        <w:t> </w:t>
      </w:r>
    </w:p>
    <w:p w14:paraId="72A42124" w14:textId="77777777" w:rsidR="002042B8" w:rsidRDefault="002042B8" w:rsidP="002042B8">
      <w:pPr>
        <w:pStyle w:val="paragraph"/>
        <w:numPr>
          <w:ilvl w:val="0"/>
          <w:numId w:val="52"/>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It was resolved the western side of Asquith Park be converted into a 20-bay car park; and</w:t>
      </w:r>
      <w:r>
        <w:rPr>
          <w:rStyle w:val="eop"/>
          <w:rFonts w:ascii="Arial" w:hAnsi="Arial" w:cs="Arial"/>
          <w:sz w:val="24"/>
          <w:szCs w:val="24"/>
          <w:lang w:val="en-US"/>
        </w:rPr>
        <w:t> </w:t>
      </w:r>
    </w:p>
    <w:p w14:paraId="1D985791" w14:textId="77777777" w:rsidR="002042B8" w:rsidRDefault="002042B8" w:rsidP="002042B8">
      <w:pPr>
        <w:pStyle w:val="paragraph"/>
        <w:numPr>
          <w:ilvl w:val="0"/>
          <w:numId w:val="52"/>
        </w:numPr>
        <w:tabs>
          <w:tab w:val="clear" w:pos="720"/>
        </w:tabs>
        <w:ind w:left="567" w:hanging="567"/>
        <w:jc w:val="both"/>
        <w:textAlignment w:val="baseline"/>
        <w:rPr>
          <w:rFonts w:ascii="Arial" w:hAnsi="Arial" w:cs="Arial"/>
          <w:sz w:val="24"/>
          <w:szCs w:val="24"/>
          <w:lang w:val="en-US"/>
        </w:rPr>
      </w:pPr>
      <w:r>
        <w:rPr>
          <w:rStyle w:val="normaltextrun1"/>
          <w:rFonts w:ascii="Arial" w:hAnsi="Arial" w:cs="Arial"/>
          <w:sz w:val="24"/>
          <w:szCs w:val="24"/>
        </w:rPr>
        <w:t>It was resolved the road reservation at the western end of Asquith Street be improved with installation of 4-5 bays and construction of a playground in an area of land within the Cottesloe Golf Club. </w:t>
      </w:r>
      <w:r>
        <w:rPr>
          <w:rStyle w:val="eop"/>
          <w:rFonts w:ascii="Arial" w:hAnsi="Arial" w:cs="Arial"/>
          <w:sz w:val="24"/>
          <w:szCs w:val="24"/>
          <w:lang w:val="en-US"/>
        </w:rPr>
        <w:t> </w:t>
      </w:r>
    </w:p>
    <w:p w14:paraId="78642852"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356BB90B" w14:textId="7FFEC553" w:rsidR="002042B8" w:rsidRDefault="002042B8" w:rsidP="002042B8">
      <w:pPr>
        <w:pStyle w:val="paragraph"/>
        <w:jc w:val="both"/>
        <w:textAlignment w:val="baseline"/>
        <w:rPr>
          <w:rStyle w:val="eop"/>
          <w:rFonts w:ascii="Arial" w:hAnsi="Arial" w:cs="Arial"/>
          <w:sz w:val="24"/>
          <w:szCs w:val="24"/>
          <w:lang w:val="en-US"/>
        </w:rPr>
      </w:pPr>
      <w:r>
        <w:rPr>
          <w:rStyle w:val="normaltextrun1"/>
          <w:rFonts w:ascii="Arial" w:hAnsi="Arial" w:cs="Arial"/>
          <w:sz w:val="24"/>
          <w:szCs w:val="24"/>
        </w:rPr>
        <w:lastRenderedPageBreak/>
        <w:t>The motion requests these three locations be reserved for Public Open Space.</w:t>
      </w:r>
      <w:r>
        <w:rPr>
          <w:rStyle w:val="eop"/>
          <w:rFonts w:ascii="Arial" w:hAnsi="Arial" w:cs="Arial"/>
          <w:sz w:val="24"/>
          <w:szCs w:val="24"/>
          <w:lang w:val="en-US"/>
        </w:rPr>
        <w:t> </w:t>
      </w:r>
    </w:p>
    <w:p w14:paraId="6BE4FB95" w14:textId="77777777" w:rsidR="00496D86" w:rsidRDefault="00496D86" w:rsidP="002042B8">
      <w:pPr>
        <w:pStyle w:val="paragraph"/>
        <w:jc w:val="both"/>
        <w:textAlignment w:val="baseline"/>
        <w:rPr>
          <w:lang w:val="en-US"/>
        </w:rPr>
      </w:pPr>
    </w:p>
    <w:p w14:paraId="1274F575" w14:textId="7C742ED6" w:rsidR="002042B8" w:rsidRDefault="002042B8" w:rsidP="002042B8">
      <w:pPr>
        <w:pStyle w:val="paragraph"/>
        <w:jc w:val="both"/>
        <w:textAlignment w:val="baseline"/>
        <w:rPr>
          <w:lang w:val="en-US"/>
        </w:rPr>
      </w:pPr>
      <w:r>
        <w:rPr>
          <w:rStyle w:val="normaltextrun1"/>
          <w:rFonts w:ascii="Arial" w:hAnsi="Arial" w:cs="Arial"/>
          <w:sz w:val="24"/>
          <w:szCs w:val="24"/>
        </w:rPr>
        <w:t>Currently, Asquith Park and No. 25 Strickland Street are zoned ‘Residential’ under Town Planning Scheme No.2 (TPS 2). The road reservation at the western end of Asquith Street is not zoned under TPS 2. However, given the timing of LPS3 it would not be prudent to attempt an amendment to TPS2. </w:t>
      </w:r>
      <w:r>
        <w:rPr>
          <w:rStyle w:val="eop"/>
          <w:rFonts w:ascii="Arial" w:hAnsi="Arial" w:cs="Arial"/>
          <w:sz w:val="24"/>
          <w:szCs w:val="24"/>
          <w:lang w:val="en-US"/>
        </w:rPr>
        <w:t> </w:t>
      </w:r>
    </w:p>
    <w:p w14:paraId="2BF945D3"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14F87719" w14:textId="77777777" w:rsidR="002042B8" w:rsidRDefault="002042B8" w:rsidP="002042B8">
      <w:pPr>
        <w:pStyle w:val="paragraph"/>
        <w:jc w:val="both"/>
        <w:textAlignment w:val="baseline"/>
        <w:rPr>
          <w:lang w:val="en-US"/>
        </w:rPr>
      </w:pPr>
      <w:r>
        <w:rPr>
          <w:rStyle w:val="normaltextrun1"/>
          <w:rFonts w:ascii="Arial" w:hAnsi="Arial" w:cs="Arial"/>
          <w:sz w:val="24"/>
          <w:szCs w:val="24"/>
        </w:rPr>
        <w:t>Under LPS3, changing the zone to a Public Open Space Reserve would not preclude the sites from being developed in the future with parking bays. The objective of the Public Open Space Reserve under LPS 3 is ‘To provide for a range of active and passive recreation uses such as recreation buildings and courts and associated car parking and drainage.’</w:t>
      </w:r>
      <w:r>
        <w:rPr>
          <w:rStyle w:val="eop"/>
          <w:rFonts w:ascii="Arial" w:hAnsi="Arial" w:cs="Arial"/>
          <w:sz w:val="24"/>
          <w:szCs w:val="24"/>
          <w:lang w:val="en-US"/>
        </w:rPr>
        <w:t> </w:t>
      </w:r>
    </w:p>
    <w:p w14:paraId="1AFDC833"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14F5FAA6" w14:textId="77777777" w:rsidR="002042B8" w:rsidRDefault="002042B8" w:rsidP="002042B8">
      <w:pPr>
        <w:pStyle w:val="paragraph"/>
        <w:jc w:val="both"/>
        <w:textAlignment w:val="baseline"/>
        <w:rPr>
          <w:lang w:val="en-US"/>
        </w:rPr>
      </w:pPr>
      <w:r>
        <w:rPr>
          <w:rStyle w:val="normaltextrun1"/>
          <w:rFonts w:ascii="Arial" w:hAnsi="Arial" w:cs="Arial"/>
          <w:sz w:val="24"/>
          <w:szCs w:val="24"/>
        </w:rPr>
        <w:t xml:space="preserve">However, the City’s Planning Department are progressing a Public Open Space Strategy. The POS </w:t>
      </w:r>
      <w:r>
        <w:rPr>
          <w:rStyle w:val="normaltextrun1"/>
          <w:rFonts w:ascii="Arial" w:hAnsi="Arial" w:cs="Arial"/>
          <w:sz w:val="24"/>
          <w:szCs w:val="24"/>
          <w:shd w:val="clear" w:color="auto" w:fill="FFFFFF"/>
        </w:rPr>
        <w:t>Strategy will guide the City in prioritising future investment, acquisition, development and/or improvements to public open space. </w:t>
      </w:r>
      <w:r>
        <w:rPr>
          <w:rStyle w:val="eop"/>
          <w:rFonts w:ascii="Arial" w:hAnsi="Arial" w:cs="Arial"/>
          <w:sz w:val="24"/>
          <w:szCs w:val="24"/>
          <w:lang w:val="en-US"/>
        </w:rPr>
        <w:t> </w:t>
      </w:r>
    </w:p>
    <w:p w14:paraId="3B9D7148"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220FB77B" w14:textId="1035B5F7" w:rsidR="002042B8" w:rsidRDefault="002042B8" w:rsidP="002042B8">
      <w:pPr>
        <w:pStyle w:val="paragraph"/>
        <w:jc w:val="both"/>
        <w:textAlignment w:val="baseline"/>
        <w:rPr>
          <w:rStyle w:val="eop"/>
          <w:rFonts w:ascii="Arial" w:hAnsi="Arial" w:cs="Arial"/>
          <w:sz w:val="24"/>
          <w:szCs w:val="24"/>
          <w:lang w:val="en-US"/>
        </w:rPr>
      </w:pPr>
      <w:r>
        <w:rPr>
          <w:rStyle w:val="normaltextrun1"/>
          <w:rFonts w:ascii="Arial" w:hAnsi="Arial" w:cs="Arial"/>
          <w:sz w:val="24"/>
          <w:szCs w:val="24"/>
        </w:rPr>
        <w:t xml:space="preserve">Further, under draft Local Planning Scheme 3 (LPS 3), Asquith Park and No. 25 Strickland Street are proposed with a ‘Local Centre’ zone. It is anticipated that following LPS 3 gazettal, a Local Development Plan (LDP) can be prepared to guide future redevelopment of the shopping centre precinct which could include car parking and public open space considerations and locations. An LDP is considered the most appropriate mechanism to plan holistically for the centre’s future. </w:t>
      </w:r>
      <w:r>
        <w:rPr>
          <w:rStyle w:val="contextualspellingandgrammarerror"/>
          <w:rFonts w:ascii="Arial" w:hAnsi="Arial" w:cs="Arial"/>
          <w:sz w:val="24"/>
          <w:szCs w:val="24"/>
        </w:rPr>
        <w:t>This should,</w:t>
      </w:r>
      <w:r>
        <w:rPr>
          <w:rStyle w:val="normaltextrun1"/>
          <w:rFonts w:ascii="Arial" w:hAnsi="Arial" w:cs="Arial"/>
          <w:sz w:val="24"/>
          <w:szCs w:val="24"/>
        </w:rPr>
        <w:t xml:space="preserve"> be undertaken prior to significant works being undertaken in the precinct.</w:t>
      </w:r>
      <w:r>
        <w:rPr>
          <w:rStyle w:val="eop"/>
          <w:rFonts w:ascii="Arial" w:hAnsi="Arial" w:cs="Arial"/>
          <w:sz w:val="24"/>
          <w:szCs w:val="24"/>
          <w:lang w:val="en-US"/>
        </w:rPr>
        <w:t> </w:t>
      </w:r>
    </w:p>
    <w:p w14:paraId="77927FB2" w14:textId="4A39CDFE" w:rsidR="002042B8" w:rsidRDefault="002042B8" w:rsidP="002042B8">
      <w:pPr>
        <w:pStyle w:val="paragraph"/>
        <w:jc w:val="both"/>
        <w:textAlignment w:val="baseline"/>
        <w:rPr>
          <w:lang w:val="en-US"/>
        </w:rPr>
      </w:pPr>
    </w:p>
    <w:p w14:paraId="737710A7" w14:textId="44A639AF" w:rsidR="002042B8" w:rsidRPr="00FF1887" w:rsidRDefault="002042B8" w:rsidP="002042B8">
      <w:pPr>
        <w:pStyle w:val="Heading2"/>
        <w:numPr>
          <w:ilvl w:val="1"/>
          <w:numId w:val="1"/>
        </w:numPr>
        <w:tabs>
          <w:tab w:val="clear" w:pos="720"/>
          <w:tab w:val="num"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151" w:name="_Toc533085308"/>
      <w:r w:rsidRPr="006053A2">
        <w:rPr>
          <w:rFonts w:ascii="Arial" w:hAnsi="Arial" w:cs="Arial"/>
          <w:sz w:val="24"/>
          <w:szCs w:val="24"/>
          <w:u w:val="none"/>
        </w:rPr>
        <w:lastRenderedPageBreak/>
        <w:t xml:space="preserve">Councillor </w:t>
      </w:r>
      <w:r>
        <w:rPr>
          <w:rFonts w:ascii="Arial" w:hAnsi="Arial" w:cs="Arial"/>
          <w:sz w:val="24"/>
          <w:szCs w:val="24"/>
          <w:u w:val="none"/>
        </w:rPr>
        <w:t>Hodsdon</w:t>
      </w:r>
      <w:r w:rsidRPr="006053A2">
        <w:rPr>
          <w:rFonts w:ascii="Arial" w:hAnsi="Arial" w:cs="Arial"/>
          <w:sz w:val="24"/>
          <w:szCs w:val="24"/>
          <w:u w:val="none"/>
        </w:rPr>
        <w:t xml:space="preserve"> – </w:t>
      </w:r>
      <w:r w:rsidR="00C73D23">
        <w:rPr>
          <w:rFonts w:ascii="Arial" w:hAnsi="Arial" w:cs="Arial"/>
          <w:sz w:val="24"/>
          <w:szCs w:val="24"/>
          <w:u w:val="none"/>
        </w:rPr>
        <w:t>Speed Limit Waratah Avenue</w:t>
      </w:r>
      <w:bookmarkEnd w:id="151"/>
    </w:p>
    <w:p w14:paraId="39C6B9A6" w14:textId="77777777" w:rsidR="002042B8" w:rsidRPr="000F4521" w:rsidRDefault="002042B8" w:rsidP="002042B8">
      <w:pPr>
        <w:tabs>
          <w:tab w:val="left" w:pos="720"/>
          <w:tab w:val="left" w:pos="1440"/>
          <w:tab w:val="left" w:pos="2410"/>
          <w:tab w:val="left" w:pos="2977"/>
          <w:tab w:val="right" w:pos="8505"/>
        </w:tabs>
        <w:rPr>
          <w:rFonts w:ascii="Arial" w:hAnsi="Arial" w:cs="Arial"/>
          <w:szCs w:val="24"/>
        </w:rPr>
      </w:pPr>
    </w:p>
    <w:p w14:paraId="17CCED33" w14:textId="7ED9C0EF" w:rsidR="002042B8" w:rsidRDefault="002042B8" w:rsidP="002042B8">
      <w:pPr>
        <w:pStyle w:val="BodyTextIndent"/>
        <w:tabs>
          <w:tab w:val="clear" w:pos="720"/>
        </w:tabs>
        <w:ind w:left="0"/>
        <w:rPr>
          <w:rFonts w:ascii="Arial" w:hAnsi="Arial" w:cs="Arial"/>
          <w:szCs w:val="24"/>
        </w:rPr>
      </w:pPr>
      <w:r>
        <w:rPr>
          <w:rFonts w:ascii="Arial" w:hAnsi="Arial" w:cs="Arial"/>
          <w:szCs w:val="24"/>
        </w:rPr>
        <w:t>At the Council meeting on 27 November Councillor H</w:t>
      </w:r>
      <w:r w:rsidR="00C73D23">
        <w:rPr>
          <w:rFonts w:ascii="Arial" w:hAnsi="Arial" w:cs="Arial"/>
          <w:szCs w:val="24"/>
        </w:rPr>
        <w:t>odsdon</w:t>
      </w:r>
      <w:r w:rsidRPr="000F4521">
        <w:rPr>
          <w:rFonts w:ascii="Arial" w:hAnsi="Arial" w:cs="Arial"/>
          <w:szCs w:val="24"/>
        </w:rPr>
        <w:t xml:space="preserve"> gave notice of </w:t>
      </w:r>
      <w:r>
        <w:rPr>
          <w:rFonts w:ascii="Arial" w:hAnsi="Arial" w:cs="Arial"/>
          <w:szCs w:val="24"/>
        </w:rPr>
        <w:t>h</w:t>
      </w:r>
      <w:r w:rsidR="00C73D23">
        <w:rPr>
          <w:rFonts w:ascii="Arial" w:hAnsi="Arial" w:cs="Arial"/>
          <w:szCs w:val="24"/>
        </w:rPr>
        <w:t>is</w:t>
      </w:r>
      <w:r w:rsidRPr="000F4521">
        <w:rPr>
          <w:rFonts w:ascii="Arial" w:hAnsi="Arial" w:cs="Arial"/>
          <w:szCs w:val="24"/>
        </w:rPr>
        <w:t xml:space="preserve"> intention to move the following at </w:t>
      </w:r>
      <w:r>
        <w:rPr>
          <w:rFonts w:ascii="Arial" w:hAnsi="Arial" w:cs="Arial"/>
          <w:szCs w:val="24"/>
        </w:rPr>
        <w:t>this meeting</w:t>
      </w:r>
      <w:r w:rsidRPr="000F4521">
        <w:rPr>
          <w:rFonts w:ascii="Arial" w:hAnsi="Arial" w:cs="Arial"/>
          <w:szCs w:val="24"/>
        </w:rPr>
        <w:t>.</w:t>
      </w:r>
    </w:p>
    <w:p w14:paraId="1A51B80D" w14:textId="6F525DE0" w:rsidR="00C73D23" w:rsidRDefault="00F96F8F" w:rsidP="002042B8">
      <w:pPr>
        <w:pStyle w:val="BodyTextIndent"/>
        <w:tabs>
          <w:tab w:val="clear" w:pos="720"/>
        </w:tabs>
        <w:ind w:left="0"/>
        <w:rPr>
          <w:rFonts w:ascii="Arial" w:hAnsi="Arial" w:cs="Arial"/>
          <w:szCs w:val="24"/>
        </w:rPr>
      </w:pPr>
      <w:r>
        <w:rPr>
          <w:rFonts w:ascii="Arial" w:hAnsi="Arial" w:cs="Arial"/>
          <w:noProof/>
          <w:szCs w:val="24"/>
        </w:rPr>
        <mc:AlternateContent>
          <mc:Choice Requires="wps">
            <w:drawing>
              <wp:anchor distT="0" distB="0" distL="114300" distR="114300" simplePos="0" relativeHeight="251696128" behindDoc="1" locked="0" layoutInCell="1" allowOverlap="1" wp14:anchorId="6E6C6BF5" wp14:editId="513B69B0">
                <wp:simplePos x="0" y="0"/>
                <wp:positionH relativeFrom="column">
                  <wp:posOffset>-9525</wp:posOffset>
                </wp:positionH>
                <wp:positionV relativeFrom="paragraph">
                  <wp:posOffset>179705</wp:posOffset>
                </wp:positionV>
                <wp:extent cx="5407025" cy="1245870"/>
                <wp:effectExtent l="0" t="0" r="0"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12458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65DD" id="Rectangle 50" o:spid="_x0000_s1026" style="position:absolute;margin-left:-.75pt;margin-top:14.15pt;width:425.75pt;height:9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" fillcolor="#d8d8d8" stroked="f"/>
            </w:pict>
          </mc:Fallback>
        </mc:AlternateContent>
      </w:r>
    </w:p>
    <w:p w14:paraId="43268943" w14:textId="7C301CE4" w:rsidR="000D0FD1" w:rsidRPr="006D752D" w:rsidRDefault="000D0FD1" w:rsidP="000D0FD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Hodsdon</w:t>
      </w:r>
    </w:p>
    <w:p w14:paraId="386CA8F4" w14:textId="2C6E7835" w:rsidR="000D0FD1" w:rsidRPr="006D752D" w:rsidRDefault="000D0FD1" w:rsidP="000D0FD1">
      <w:pPr>
        <w:jc w:val="both"/>
        <w:rPr>
          <w:rFonts w:ascii="Arial" w:hAnsi="Arial" w:cs="Arial"/>
          <w:szCs w:val="24"/>
        </w:rPr>
      </w:pPr>
      <w:r w:rsidRPr="006D752D">
        <w:rPr>
          <w:rFonts w:ascii="Arial" w:hAnsi="Arial" w:cs="Arial"/>
          <w:szCs w:val="24"/>
        </w:rPr>
        <w:t xml:space="preserve">Seconded – Councillor </w:t>
      </w:r>
      <w:r w:rsidR="00562975">
        <w:rPr>
          <w:rFonts w:ascii="Arial" w:hAnsi="Arial" w:cs="Arial"/>
          <w:szCs w:val="24"/>
        </w:rPr>
        <w:t>Mangano</w:t>
      </w:r>
    </w:p>
    <w:p w14:paraId="0C293442" w14:textId="718CC5CC" w:rsidR="000D0FD1" w:rsidRDefault="000D0FD1" w:rsidP="002042B8">
      <w:pPr>
        <w:pStyle w:val="BodyTextIndent"/>
        <w:tabs>
          <w:tab w:val="clear" w:pos="720"/>
        </w:tabs>
        <w:ind w:left="0"/>
        <w:rPr>
          <w:rFonts w:ascii="Arial" w:hAnsi="Arial" w:cs="Arial"/>
          <w:szCs w:val="24"/>
        </w:rPr>
      </w:pPr>
    </w:p>
    <w:p w14:paraId="31EB46EB" w14:textId="77777777" w:rsidR="00C73D23" w:rsidRPr="00C73D23" w:rsidRDefault="00C73D23" w:rsidP="00C73D23">
      <w:pPr>
        <w:pStyle w:val="PlainText"/>
        <w:jc w:val="both"/>
        <w:rPr>
          <w:rFonts w:ascii="Arial" w:hAnsi="Arial" w:cs="Arial"/>
          <w:b/>
          <w:sz w:val="24"/>
          <w:szCs w:val="24"/>
          <w:lang w:eastAsia="en-AU"/>
        </w:rPr>
      </w:pPr>
      <w:r w:rsidRPr="00C73D23">
        <w:rPr>
          <w:rFonts w:ascii="Arial" w:hAnsi="Arial" w:cs="Arial"/>
          <w:b/>
          <w:sz w:val="24"/>
          <w:szCs w:val="24"/>
        </w:rPr>
        <w:t xml:space="preserve">That the City investigates with Main roads Department to have a 40 km/h speed limit instigated on Waratah Avenue between Alexander Road and </w:t>
      </w:r>
      <w:proofErr w:type="spellStart"/>
      <w:r w:rsidRPr="00C73D23">
        <w:rPr>
          <w:rFonts w:ascii="Arial" w:hAnsi="Arial" w:cs="Arial"/>
          <w:b/>
          <w:sz w:val="24"/>
          <w:szCs w:val="24"/>
        </w:rPr>
        <w:t>Adelma</w:t>
      </w:r>
      <w:proofErr w:type="spellEnd"/>
      <w:r w:rsidRPr="00C73D23">
        <w:rPr>
          <w:rFonts w:ascii="Arial" w:hAnsi="Arial" w:cs="Arial"/>
          <w:b/>
          <w:sz w:val="24"/>
          <w:szCs w:val="24"/>
        </w:rPr>
        <w:t xml:space="preserve"> Road.</w:t>
      </w:r>
    </w:p>
    <w:p w14:paraId="5218B299" w14:textId="468AE15D" w:rsidR="00562975" w:rsidRPr="006D752D" w:rsidRDefault="00562975" w:rsidP="00AA1442">
      <w:pPr>
        <w:jc w:val="right"/>
        <w:rPr>
          <w:rFonts w:ascii="Arial" w:hAnsi="Arial" w:cs="Arial"/>
          <w:b/>
          <w:szCs w:val="24"/>
        </w:rPr>
      </w:pPr>
      <w:r w:rsidRPr="006D752D">
        <w:rPr>
          <w:rFonts w:ascii="Arial" w:hAnsi="Arial" w:cs="Arial"/>
          <w:b/>
          <w:szCs w:val="24"/>
        </w:rPr>
        <w:t>CARRIED UNANIMOUSLY 1</w:t>
      </w:r>
      <w:r>
        <w:rPr>
          <w:rFonts w:ascii="Arial" w:hAnsi="Arial" w:cs="Arial"/>
          <w:b/>
          <w:szCs w:val="24"/>
        </w:rPr>
        <w:t>2</w:t>
      </w:r>
      <w:r w:rsidRPr="006D752D">
        <w:rPr>
          <w:rFonts w:ascii="Arial" w:hAnsi="Arial" w:cs="Arial"/>
          <w:b/>
          <w:szCs w:val="24"/>
        </w:rPr>
        <w:t>/-</w:t>
      </w:r>
    </w:p>
    <w:p w14:paraId="1DA573CC" w14:textId="1CB7CBF8" w:rsidR="000D0FD1" w:rsidRPr="006D752D" w:rsidRDefault="000D0FD1" w:rsidP="000D0FD1">
      <w:pPr>
        <w:jc w:val="right"/>
        <w:rPr>
          <w:rFonts w:ascii="Arial" w:hAnsi="Arial" w:cs="Arial"/>
          <w:b/>
          <w:szCs w:val="24"/>
        </w:rPr>
      </w:pPr>
    </w:p>
    <w:p w14:paraId="49658382" w14:textId="77777777" w:rsidR="00496D86" w:rsidRDefault="00496D86" w:rsidP="00C73D23">
      <w:pPr>
        <w:pStyle w:val="PlainText"/>
        <w:jc w:val="both"/>
        <w:rPr>
          <w:rFonts w:ascii="Arial" w:hAnsi="Arial" w:cs="Arial"/>
          <w:sz w:val="24"/>
          <w:szCs w:val="24"/>
        </w:rPr>
      </w:pPr>
    </w:p>
    <w:p w14:paraId="39F52942" w14:textId="34B61C39" w:rsidR="00C73D23" w:rsidRPr="00C73D23" w:rsidRDefault="00C73D23" w:rsidP="00C73D23">
      <w:pPr>
        <w:pStyle w:val="PlainText"/>
        <w:jc w:val="both"/>
        <w:rPr>
          <w:rFonts w:ascii="Arial" w:hAnsi="Arial" w:cs="Arial"/>
          <w:sz w:val="24"/>
          <w:szCs w:val="24"/>
        </w:rPr>
      </w:pPr>
      <w:r w:rsidRPr="00C73D23">
        <w:rPr>
          <w:rFonts w:ascii="Arial" w:hAnsi="Arial" w:cs="Arial"/>
          <w:sz w:val="24"/>
          <w:szCs w:val="24"/>
        </w:rPr>
        <w:t>Justification</w:t>
      </w:r>
    </w:p>
    <w:p w14:paraId="0D3CA4C4" w14:textId="77777777" w:rsidR="00C73D23" w:rsidRPr="00C73D23" w:rsidRDefault="00C73D23" w:rsidP="00C73D23">
      <w:pPr>
        <w:pStyle w:val="PlainText"/>
        <w:jc w:val="both"/>
        <w:rPr>
          <w:rFonts w:ascii="Arial" w:hAnsi="Arial" w:cs="Arial"/>
          <w:sz w:val="24"/>
          <w:szCs w:val="24"/>
        </w:rPr>
      </w:pPr>
    </w:p>
    <w:p w14:paraId="6A89BA3C"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Very low cost. </w:t>
      </w:r>
    </w:p>
    <w:p w14:paraId="40BA7121"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Will add to the safety of the area. </w:t>
      </w:r>
    </w:p>
    <w:p w14:paraId="4B92D6F4"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 xml:space="preserve">Make it more pedestrian friendly. </w:t>
      </w:r>
    </w:p>
    <w:p w14:paraId="5B4D31EB" w14:textId="77777777" w:rsidR="00C73D23" w:rsidRPr="00C73D23" w:rsidRDefault="00C73D23" w:rsidP="00C73D23">
      <w:pPr>
        <w:numPr>
          <w:ilvl w:val="0"/>
          <w:numId w:val="53"/>
        </w:numPr>
        <w:ind w:left="567" w:hanging="567"/>
        <w:jc w:val="both"/>
        <w:rPr>
          <w:rFonts w:ascii="Arial" w:hAnsi="Arial" w:cs="Arial"/>
          <w:szCs w:val="24"/>
        </w:rPr>
      </w:pPr>
      <w:r w:rsidRPr="00C73D23">
        <w:rPr>
          <w:rFonts w:ascii="Arial" w:hAnsi="Arial" w:cs="Arial"/>
          <w:szCs w:val="24"/>
        </w:rPr>
        <w:t>The area is similar to the 40 km/h gone on Hampden Road</w:t>
      </w:r>
    </w:p>
    <w:p w14:paraId="540C47F2" w14:textId="003C2C9B" w:rsidR="00C73D23" w:rsidRDefault="00C73D23" w:rsidP="002042B8">
      <w:pPr>
        <w:pStyle w:val="BodyTextIndent"/>
        <w:tabs>
          <w:tab w:val="clear" w:pos="720"/>
        </w:tabs>
        <w:ind w:left="0"/>
        <w:rPr>
          <w:rFonts w:ascii="Arial" w:hAnsi="Arial" w:cs="Arial"/>
          <w:szCs w:val="24"/>
        </w:rPr>
      </w:pPr>
    </w:p>
    <w:p w14:paraId="1F87E2BE" w14:textId="77777777" w:rsidR="00C73D23" w:rsidRDefault="00C73D23" w:rsidP="002042B8">
      <w:pPr>
        <w:pStyle w:val="BodyTextIndent"/>
        <w:tabs>
          <w:tab w:val="clear" w:pos="720"/>
        </w:tabs>
        <w:ind w:left="0"/>
        <w:rPr>
          <w:rFonts w:ascii="Arial" w:hAnsi="Arial" w:cs="Arial"/>
          <w:szCs w:val="24"/>
        </w:rPr>
      </w:pPr>
    </w:p>
    <w:p w14:paraId="4DE536B6" w14:textId="3694A9A0" w:rsidR="00C73D23" w:rsidRDefault="00C73D23" w:rsidP="002042B8">
      <w:pPr>
        <w:pStyle w:val="BodyTextIndent"/>
        <w:tabs>
          <w:tab w:val="clear" w:pos="720"/>
        </w:tabs>
        <w:ind w:left="0"/>
        <w:rPr>
          <w:rFonts w:ascii="Arial" w:hAnsi="Arial" w:cs="Arial"/>
          <w:szCs w:val="24"/>
        </w:rPr>
      </w:pPr>
      <w:r>
        <w:rPr>
          <w:rFonts w:ascii="Arial" w:hAnsi="Arial" w:cs="Arial"/>
          <w:szCs w:val="24"/>
        </w:rPr>
        <w:t>Administration Comment</w:t>
      </w:r>
    </w:p>
    <w:p w14:paraId="177F4556" w14:textId="77777777" w:rsidR="00C73D23" w:rsidRDefault="00C73D23" w:rsidP="002042B8">
      <w:pPr>
        <w:pStyle w:val="BodyTextIndent"/>
        <w:tabs>
          <w:tab w:val="clear" w:pos="720"/>
        </w:tabs>
        <w:ind w:left="0"/>
        <w:rPr>
          <w:rFonts w:ascii="Arial" w:hAnsi="Arial" w:cs="Arial"/>
          <w:szCs w:val="24"/>
        </w:rPr>
      </w:pPr>
    </w:p>
    <w:p w14:paraId="4634CE71" w14:textId="77777777" w:rsidR="00C73D23" w:rsidRDefault="00C73D23" w:rsidP="00C73D23">
      <w:pPr>
        <w:jc w:val="both"/>
        <w:rPr>
          <w:rFonts w:ascii="Arial" w:hAnsi="Arial" w:cs="Arial"/>
          <w:szCs w:val="24"/>
        </w:rPr>
      </w:pPr>
      <w:r>
        <w:rPr>
          <w:rFonts w:ascii="Arial" w:hAnsi="Arial" w:cs="Arial"/>
          <w:szCs w:val="24"/>
        </w:rPr>
        <w:t>To achieve a 40Km/hr speed zone, Main Roads WA requires the existing 85</w:t>
      </w:r>
      <w:r>
        <w:rPr>
          <w:rFonts w:ascii="Arial" w:hAnsi="Arial" w:cs="Arial"/>
          <w:szCs w:val="24"/>
          <w:vertAlign w:val="superscript"/>
        </w:rPr>
        <w:t>th</w:t>
      </w:r>
      <w:r>
        <w:rPr>
          <w:rFonts w:ascii="Arial" w:hAnsi="Arial" w:cs="Arial"/>
          <w:szCs w:val="24"/>
        </w:rPr>
        <w:t xml:space="preserve"> percentile speed to close to or below the proposed 40Km/hr limit, that is the Local Government has created a road environment that encourages low speed. The Administration believes that the roundabout at Alexander Road and the mid-block pedestrian plateau will achieve this and consequently has every intention to apply for 40Km/hr speed zoning on Waratah Avenue between Alexander Road and </w:t>
      </w:r>
      <w:proofErr w:type="spellStart"/>
      <w:r>
        <w:rPr>
          <w:rFonts w:ascii="Arial" w:hAnsi="Arial" w:cs="Arial"/>
          <w:szCs w:val="24"/>
        </w:rPr>
        <w:t>Adelma</w:t>
      </w:r>
      <w:proofErr w:type="spellEnd"/>
      <w:r>
        <w:rPr>
          <w:rFonts w:ascii="Arial" w:hAnsi="Arial" w:cs="Arial"/>
          <w:szCs w:val="24"/>
        </w:rPr>
        <w:t xml:space="preserve"> Road once the works are complete. The Administration supports the Notice of Motion.</w:t>
      </w:r>
    </w:p>
    <w:p w14:paraId="664816F4" w14:textId="77777777" w:rsidR="00C73D23" w:rsidRDefault="00C73D23" w:rsidP="002042B8">
      <w:pPr>
        <w:pStyle w:val="BodyTextIndent"/>
        <w:tabs>
          <w:tab w:val="clear" w:pos="720"/>
        </w:tabs>
        <w:ind w:left="0"/>
        <w:rPr>
          <w:rFonts w:ascii="Arial" w:hAnsi="Arial" w:cs="Arial"/>
          <w:szCs w:val="24"/>
        </w:rPr>
      </w:pPr>
    </w:p>
    <w:p w14:paraId="26A06CB5" w14:textId="77777777" w:rsidR="002042B8" w:rsidRDefault="002042B8" w:rsidP="002042B8">
      <w:pPr>
        <w:pStyle w:val="paragraph"/>
        <w:jc w:val="both"/>
        <w:textAlignment w:val="baseline"/>
        <w:rPr>
          <w:lang w:val="en-US"/>
        </w:rPr>
      </w:pPr>
    </w:p>
    <w:p w14:paraId="4FFE9D15" w14:textId="77777777" w:rsidR="002042B8" w:rsidRDefault="002042B8" w:rsidP="002042B8">
      <w:pPr>
        <w:pStyle w:val="paragraph"/>
        <w:jc w:val="both"/>
        <w:textAlignment w:val="baseline"/>
        <w:rPr>
          <w:lang w:val="en-US"/>
        </w:rPr>
      </w:pPr>
      <w:r>
        <w:rPr>
          <w:rStyle w:val="eop"/>
          <w:rFonts w:ascii="Arial" w:hAnsi="Arial" w:cs="Arial"/>
          <w:sz w:val="24"/>
          <w:szCs w:val="24"/>
          <w:lang w:val="en-US"/>
        </w:rPr>
        <w:t> </w:t>
      </w:r>
    </w:p>
    <w:p w14:paraId="200BC0B1" w14:textId="18D3085E" w:rsidR="00714DCA" w:rsidRPr="000F4521" w:rsidRDefault="00714DCA" w:rsidP="006053A2">
      <w:pPr>
        <w:pStyle w:val="BodyTextIndent"/>
        <w:tabs>
          <w:tab w:val="clear" w:pos="720"/>
        </w:tabs>
        <w:ind w:left="0"/>
        <w:rPr>
          <w:rFonts w:ascii="Arial" w:hAnsi="Arial" w:cs="Arial"/>
          <w:szCs w:val="24"/>
        </w:rPr>
      </w:pPr>
    </w:p>
    <w:p w14:paraId="200BC0B2"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3" w14:textId="77777777" w:rsidR="00714DCA" w:rsidRDefault="00714DCA" w:rsidP="00714DCA">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B4" w14:textId="1E08BB7B" w:rsidR="00714DCA" w:rsidRPr="006053A2" w:rsidRDefault="002042B8"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2" w:name="_Toc267402117"/>
      <w:r>
        <w:rPr>
          <w:rFonts w:ascii="Arial" w:hAnsi="Arial" w:cs="Arial"/>
          <w:caps w:val="0"/>
          <w:sz w:val="24"/>
          <w:szCs w:val="24"/>
          <w:u w:val="none"/>
        </w:rPr>
        <w:br w:type="page"/>
      </w:r>
      <w:bookmarkStart w:id="153" w:name="_Toc533085309"/>
      <w:r w:rsidR="00714DCA" w:rsidRPr="009E6115">
        <w:rPr>
          <w:rFonts w:ascii="Arial" w:hAnsi="Arial" w:cs="Arial"/>
          <w:caps w:val="0"/>
          <w:sz w:val="24"/>
          <w:szCs w:val="24"/>
          <w:u w:val="none"/>
        </w:rPr>
        <w:lastRenderedPageBreak/>
        <w:t xml:space="preserve">Elected </w:t>
      </w:r>
      <w:r w:rsidR="000B309E" w:rsidRPr="009E6115">
        <w:rPr>
          <w:rFonts w:ascii="Arial" w:hAnsi="Arial" w:cs="Arial"/>
          <w:caps w:val="0"/>
          <w:sz w:val="24"/>
          <w:szCs w:val="24"/>
          <w:u w:val="none"/>
        </w:rPr>
        <w:t xml:space="preserve">members notices of motion given at the meeting for consideration at the following ordinary meeting on </w:t>
      </w:r>
      <w:bookmarkEnd w:id="152"/>
      <w:r w:rsidR="00E578B8">
        <w:rPr>
          <w:rFonts w:ascii="Arial" w:hAnsi="Arial" w:cs="Arial"/>
          <w:caps w:val="0"/>
          <w:sz w:val="24"/>
          <w:szCs w:val="24"/>
          <w:u w:val="none"/>
        </w:rPr>
        <w:t>26 February 2019</w:t>
      </w:r>
      <w:bookmarkEnd w:id="153"/>
    </w:p>
    <w:p w14:paraId="200BC0B5" w14:textId="77777777" w:rsidR="00714DCA" w:rsidRPr="009E6115" w:rsidRDefault="00714DCA" w:rsidP="00714DCA">
      <w:pPr>
        <w:tabs>
          <w:tab w:val="left" w:pos="720"/>
          <w:tab w:val="left" w:pos="1440"/>
          <w:tab w:val="left" w:pos="2410"/>
          <w:tab w:val="left" w:pos="2977"/>
          <w:tab w:val="right" w:pos="8505"/>
        </w:tabs>
        <w:rPr>
          <w:rFonts w:ascii="Arial" w:hAnsi="Arial" w:cs="Arial"/>
          <w:szCs w:val="24"/>
        </w:rPr>
      </w:pPr>
    </w:p>
    <w:p w14:paraId="200BC0B6" w14:textId="77777777" w:rsidR="00714DCA" w:rsidRPr="009E6115" w:rsidRDefault="00714DCA" w:rsidP="006053A2">
      <w:pPr>
        <w:tabs>
          <w:tab w:val="left" w:pos="1440"/>
          <w:tab w:val="left" w:pos="2410"/>
          <w:tab w:val="left" w:pos="2977"/>
          <w:tab w:val="right" w:pos="8505"/>
        </w:tabs>
        <w:jc w:val="both"/>
        <w:rPr>
          <w:rFonts w:ascii="Arial" w:hAnsi="Arial" w:cs="Arial"/>
          <w:sz w:val="22"/>
          <w:szCs w:val="24"/>
        </w:rPr>
      </w:pPr>
      <w:r w:rsidRPr="009E6115">
        <w:rPr>
          <w:rFonts w:ascii="Arial" w:hAnsi="Arial" w:cs="Arial"/>
          <w:sz w:val="22"/>
          <w:szCs w:val="24"/>
        </w:rPr>
        <w:t>Disclaimer: Where administration has provided any assistance with the framing and/or wording of any motion/amendment to a Councillor who has advised their intention to move it, the assistance has been provided on an impartial basis.  The principle and intention expressed in any motion/amendment is solely that of the intended mover and not that of the officer/officers providing the assistance.  Under no circumstances is it to be expressed to any party that administration or any Council officer holds a view on this motion other than that expressed in an official written or verbal report by Administration to the Council meeting considering the motion.</w:t>
      </w:r>
    </w:p>
    <w:p w14:paraId="200BC0B7" w14:textId="77777777" w:rsidR="00714DCA" w:rsidRDefault="00714DCA" w:rsidP="006053A2">
      <w:pPr>
        <w:tabs>
          <w:tab w:val="left" w:pos="1440"/>
          <w:tab w:val="left" w:pos="2410"/>
          <w:tab w:val="left" w:pos="2977"/>
          <w:tab w:val="right" w:pos="8505"/>
        </w:tabs>
        <w:jc w:val="both"/>
        <w:rPr>
          <w:rFonts w:ascii="Arial" w:hAnsi="Arial" w:cs="Arial"/>
          <w:szCs w:val="24"/>
        </w:rPr>
      </w:pPr>
    </w:p>
    <w:p w14:paraId="200BC0B8" w14:textId="23612CDC" w:rsidR="00714DCA" w:rsidRDefault="00714DCA" w:rsidP="006053A2">
      <w:pPr>
        <w:tabs>
          <w:tab w:val="left" w:pos="1440"/>
          <w:tab w:val="left" w:pos="2410"/>
          <w:tab w:val="left" w:pos="2977"/>
          <w:tab w:val="right" w:pos="8505"/>
        </w:tabs>
        <w:jc w:val="both"/>
        <w:rPr>
          <w:rFonts w:ascii="Arial" w:hAnsi="Arial" w:cs="Arial"/>
          <w:szCs w:val="24"/>
        </w:rPr>
      </w:pPr>
      <w:r w:rsidRPr="009E6115">
        <w:rPr>
          <w:rFonts w:ascii="Arial" w:hAnsi="Arial" w:cs="Arial"/>
          <w:szCs w:val="24"/>
        </w:rPr>
        <w:t xml:space="preserve">Notices of motion for consideration at the Council Meeting to be held on </w:t>
      </w:r>
      <w:r w:rsidR="00E578B8">
        <w:rPr>
          <w:rFonts w:ascii="Arial" w:hAnsi="Arial" w:cs="Arial"/>
          <w:szCs w:val="24"/>
        </w:rPr>
        <w:t>26 February 2019</w:t>
      </w:r>
      <w:r w:rsidRPr="009E6115">
        <w:rPr>
          <w:rFonts w:ascii="Arial" w:hAnsi="Arial" w:cs="Arial"/>
          <w:szCs w:val="24"/>
        </w:rPr>
        <w:t xml:space="preserve"> to be tabled at this point in accordance with Clause 3.9(2) of Council’s Local Law Relating to Standing Orders.</w:t>
      </w:r>
    </w:p>
    <w:p w14:paraId="6202B149" w14:textId="1C5834A8" w:rsidR="00433963" w:rsidRDefault="00433963" w:rsidP="006053A2">
      <w:pPr>
        <w:tabs>
          <w:tab w:val="left" w:pos="1440"/>
          <w:tab w:val="left" w:pos="2410"/>
          <w:tab w:val="left" w:pos="2977"/>
          <w:tab w:val="right" w:pos="8505"/>
        </w:tabs>
        <w:jc w:val="both"/>
        <w:rPr>
          <w:rFonts w:ascii="Arial" w:hAnsi="Arial" w:cs="Arial"/>
          <w:szCs w:val="24"/>
        </w:rPr>
      </w:pPr>
    </w:p>
    <w:p w14:paraId="7EE8E386" w14:textId="3614FB0C" w:rsidR="00433963" w:rsidRDefault="00433963" w:rsidP="00433963">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54" w:name="_Toc533085310"/>
      <w:r w:rsidRPr="00433963">
        <w:rPr>
          <w:rFonts w:ascii="Arial" w:hAnsi="Arial" w:cs="Arial"/>
          <w:sz w:val="24"/>
          <w:szCs w:val="24"/>
          <w:u w:val="none"/>
        </w:rPr>
        <w:t xml:space="preserve">Councillor Mangano </w:t>
      </w:r>
      <w:r w:rsidR="005B3260">
        <w:rPr>
          <w:rFonts w:ascii="Arial" w:hAnsi="Arial" w:cs="Arial"/>
          <w:sz w:val="24"/>
          <w:szCs w:val="24"/>
          <w:u w:val="none"/>
        </w:rPr>
        <w:t>–</w:t>
      </w:r>
      <w:r w:rsidRPr="00433963">
        <w:rPr>
          <w:rFonts w:ascii="Arial" w:hAnsi="Arial" w:cs="Arial"/>
          <w:sz w:val="24"/>
          <w:szCs w:val="24"/>
          <w:u w:val="none"/>
        </w:rPr>
        <w:t xml:space="preserve"> </w:t>
      </w:r>
      <w:r w:rsidR="005B3260">
        <w:rPr>
          <w:rFonts w:ascii="Arial" w:hAnsi="Arial" w:cs="Arial"/>
          <w:sz w:val="24"/>
          <w:szCs w:val="24"/>
          <w:u w:val="none"/>
        </w:rPr>
        <w:t>FTE Headcount Reporting</w:t>
      </w:r>
      <w:bookmarkEnd w:id="154"/>
    </w:p>
    <w:p w14:paraId="5DEFDE43" w14:textId="562EA78D" w:rsidR="005B3260" w:rsidRDefault="005B3260" w:rsidP="005B3260"/>
    <w:p w14:paraId="49B309D1" w14:textId="77777777" w:rsidR="005B3260" w:rsidRPr="00496D86" w:rsidRDefault="005B3260" w:rsidP="005B3260">
      <w:pPr>
        <w:pStyle w:val="ListParagraph"/>
        <w:spacing w:after="0" w:line="240" w:lineRule="auto"/>
        <w:ind w:left="0"/>
        <w:contextualSpacing w:val="0"/>
        <w:jc w:val="both"/>
        <w:rPr>
          <w:rFonts w:ascii="Arial" w:hAnsi="Arial" w:cs="Arial"/>
          <w:sz w:val="24"/>
          <w:szCs w:val="24"/>
        </w:rPr>
      </w:pPr>
      <w:r w:rsidRPr="00496D86">
        <w:rPr>
          <w:rFonts w:ascii="Arial" w:hAnsi="Arial" w:cs="Arial"/>
          <w:sz w:val="24"/>
          <w:szCs w:val="24"/>
        </w:rPr>
        <w:t>That reporting of FTE as of the balance date be reinstated in future  Financial Reports.</w:t>
      </w:r>
    </w:p>
    <w:p w14:paraId="748C7D0D" w14:textId="77777777" w:rsidR="005B3260" w:rsidRPr="005B3260" w:rsidRDefault="005B3260" w:rsidP="005B3260">
      <w:pPr>
        <w:jc w:val="both"/>
        <w:rPr>
          <w:rFonts w:ascii="Arial" w:hAnsi="Arial" w:cs="Arial"/>
          <w:szCs w:val="24"/>
        </w:rPr>
      </w:pPr>
    </w:p>
    <w:p w14:paraId="4CA64BAA" w14:textId="77777777" w:rsidR="005B3260" w:rsidRPr="005B3260" w:rsidRDefault="005B3260" w:rsidP="005B3260">
      <w:pPr>
        <w:jc w:val="both"/>
        <w:rPr>
          <w:rFonts w:ascii="Arial" w:hAnsi="Arial" w:cs="Arial"/>
          <w:szCs w:val="24"/>
        </w:rPr>
      </w:pPr>
    </w:p>
    <w:p w14:paraId="22B1A0FC" w14:textId="7181C390" w:rsidR="005B3260" w:rsidRPr="005B3260" w:rsidRDefault="005B3260" w:rsidP="005B3260">
      <w:pPr>
        <w:jc w:val="both"/>
        <w:rPr>
          <w:rFonts w:ascii="Arial" w:hAnsi="Arial" w:cs="Arial"/>
          <w:szCs w:val="24"/>
        </w:rPr>
      </w:pPr>
      <w:r>
        <w:rPr>
          <w:rFonts w:ascii="Arial" w:hAnsi="Arial" w:cs="Arial"/>
          <w:szCs w:val="24"/>
        </w:rPr>
        <w:t>Justification</w:t>
      </w:r>
    </w:p>
    <w:p w14:paraId="1379B06D" w14:textId="77777777" w:rsidR="005B3260" w:rsidRPr="005B3260" w:rsidRDefault="005B3260" w:rsidP="005B3260">
      <w:pPr>
        <w:jc w:val="both"/>
        <w:rPr>
          <w:rFonts w:ascii="Arial" w:hAnsi="Arial" w:cs="Arial"/>
          <w:szCs w:val="24"/>
        </w:rPr>
      </w:pPr>
    </w:p>
    <w:p w14:paraId="3E720703" w14:textId="77777777" w:rsidR="005B3260" w:rsidRPr="005B3260" w:rsidRDefault="005B3260" w:rsidP="005B3260">
      <w:pPr>
        <w:jc w:val="both"/>
        <w:rPr>
          <w:rFonts w:ascii="Arial" w:hAnsi="Arial" w:cs="Arial"/>
          <w:szCs w:val="24"/>
        </w:rPr>
      </w:pPr>
      <w:r w:rsidRPr="005B3260">
        <w:rPr>
          <w:rFonts w:ascii="Arial" w:hAnsi="Arial" w:cs="Arial"/>
          <w:szCs w:val="24"/>
        </w:rPr>
        <w:t>For many years up to and including 2016/2017, the City of Nedlands has reported the number of FTE (Full time equivalent) employees as of the balance date (30</w:t>
      </w:r>
      <w:r w:rsidRPr="005B3260">
        <w:rPr>
          <w:rFonts w:ascii="Arial" w:hAnsi="Arial" w:cs="Arial"/>
          <w:szCs w:val="24"/>
          <w:vertAlign w:val="superscript"/>
        </w:rPr>
        <w:t>th</w:t>
      </w:r>
      <w:r w:rsidRPr="005B3260">
        <w:rPr>
          <w:rFonts w:ascii="Arial" w:hAnsi="Arial" w:cs="Arial"/>
          <w:szCs w:val="24"/>
        </w:rPr>
        <w:t xml:space="preserve"> June) in its Annual Financial Report.</w:t>
      </w:r>
    </w:p>
    <w:p w14:paraId="3783C785" w14:textId="77777777" w:rsidR="005B3260" w:rsidRPr="005B3260" w:rsidRDefault="005B3260" w:rsidP="005B3260">
      <w:pPr>
        <w:jc w:val="both"/>
        <w:rPr>
          <w:rFonts w:ascii="Arial" w:hAnsi="Arial" w:cs="Arial"/>
          <w:szCs w:val="24"/>
        </w:rPr>
      </w:pPr>
    </w:p>
    <w:p w14:paraId="558A1374" w14:textId="77777777" w:rsidR="005B3260" w:rsidRPr="005B3260" w:rsidRDefault="005B3260" w:rsidP="005B3260">
      <w:pPr>
        <w:jc w:val="both"/>
        <w:rPr>
          <w:rFonts w:ascii="Arial" w:hAnsi="Arial" w:cs="Arial"/>
          <w:szCs w:val="24"/>
        </w:rPr>
      </w:pPr>
      <w:r w:rsidRPr="005B3260">
        <w:rPr>
          <w:rFonts w:ascii="Arial" w:hAnsi="Arial" w:cs="Arial"/>
          <w:szCs w:val="24"/>
        </w:rPr>
        <w:t>In 2017/18, this item was not stated.</w:t>
      </w:r>
    </w:p>
    <w:p w14:paraId="2D1936B0" w14:textId="77777777" w:rsidR="005B3260" w:rsidRPr="005B3260" w:rsidRDefault="005B3260" w:rsidP="005B3260">
      <w:pPr>
        <w:jc w:val="both"/>
        <w:rPr>
          <w:rFonts w:ascii="Arial" w:hAnsi="Arial" w:cs="Arial"/>
          <w:szCs w:val="24"/>
        </w:rPr>
      </w:pPr>
    </w:p>
    <w:p w14:paraId="3B53C6D8" w14:textId="77777777" w:rsidR="005B3260" w:rsidRPr="005B3260" w:rsidRDefault="005B3260" w:rsidP="005B3260">
      <w:pPr>
        <w:jc w:val="both"/>
        <w:rPr>
          <w:rFonts w:ascii="Arial" w:hAnsi="Arial" w:cs="Arial"/>
          <w:szCs w:val="24"/>
        </w:rPr>
      </w:pPr>
      <w:r w:rsidRPr="005B3260">
        <w:rPr>
          <w:rFonts w:ascii="Arial" w:hAnsi="Arial" w:cs="Arial"/>
          <w:szCs w:val="24"/>
        </w:rPr>
        <w:t>It is important for elected members and the ratepayers to know the FTE number as employee costs are approximately 40% of the financial costs incurred by Council.</w:t>
      </w:r>
    </w:p>
    <w:p w14:paraId="56DEA5B0" w14:textId="30C20867" w:rsidR="005B3260" w:rsidRDefault="005B3260" w:rsidP="005B3260"/>
    <w:p w14:paraId="1EC92067" w14:textId="77777777" w:rsidR="00496D86" w:rsidRDefault="00496D86" w:rsidP="005B3260"/>
    <w:p w14:paraId="3F12BC97" w14:textId="5D26B386" w:rsidR="00EB3B92" w:rsidRDefault="00EB3B92" w:rsidP="00EB3B92">
      <w:pPr>
        <w:pStyle w:val="Heading2"/>
        <w:numPr>
          <w:ilvl w:val="1"/>
          <w:numId w:val="1"/>
        </w:numPr>
        <w:tabs>
          <w:tab w:val="clear" w:pos="720"/>
          <w:tab w:val="num" w:pos="0"/>
        </w:tabs>
        <w:spacing w:before="0" w:after="0"/>
        <w:ind w:left="0" w:hanging="851"/>
        <w:rPr>
          <w:rFonts w:ascii="Arial" w:hAnsi="Arial" w:cs="Arial"/>
          <w:sz w:val="24"/>
          <w:szCs w:val="24"/>
          <w:u w:val="none"/>
        </w:rPr>
      </w:pPr>
      <w:bookmarkStart w:id="155" w:name="_Toc533085311"/>
      <w:r w:rsidRPr="00433963">
        <w:rPr>
          <w:rFonts w:ascii="Arial" w:hAnsi="Arial" w:cs="Arial"/>
          <w:sz w:val="24"/>
          <w:szCs w:val="24"/>
          <w:u w:val="none"/>
        </w:rPr>
        <w:t xml:space="preserve">Councillor </w:t>
      </w:r>
      <w:r>
        <w:rPr>
          <w:rFonts w:ascii="Arial" w:hAnsi="Arial" w:cs="Arial"/>
          <w:sz w:val="24"/>
          <w:szCs w:val="24"/>
          <w:u w:val="none"/>
        </w:rPr>
        <w:t>de Lacy</w:t>
      </w:r>
      <w:r w:rsidRPr="00433963">
        <w:rPr>
          <w:rFonts w:ascii="Arial" w:hAnsi="Arial" w:cs="Arial"/>
          <w:sz w:val="24"/>
          <w:szCs w:val="24"/>
          <w:u w:val="none"/>
        </w:rPr>
        <w:t xml:space="preserve"> </w:t>
      </w:r>
      <w:r>
        <w:rPr>
          <w:rFonts w:ascii="Arial" w:hAnsi="Arial" w:cs="Arial"/>
          <w:sz w:val="24"/>
          <w:szCs w:val="24"/>
          <w:u w:val="none"/>
        </w:rPr>
        <w:t>–</w:t>
      </w:r>
      <w:r w:rsidRPr="00433963">
        <w:rPr>
          <w:rFonts w:ascii="Arial" w:hAnsi="Arial" w:cs="Arial"/>
          <w:sz w:val="24"/>
          <w:szCs w:val="24"/>
          <w:u w:val="none"/>
        </w:rPr>
        <w:t xml:space="preserve"> </w:t>
      </w:r>
      <w:r>
        <w:rPr>
          <w:rFonts w:ascii="Arial" w:hAnsi="Arial" w:cs="Arial"/>
          <w:sz w:val="24"/>
          <w:szCs w:val="24"/>
          <w:u w:val="none"/>
        </w:rPr>
        <w:t>Underground Power</w:t>
      </w:r>
      <w:bookmarkEnd w:id="155"/>
    </w:p>
    <w:p w14:paraId="6EEAC19E" w14:textId="77777777" w:rsidR="00EB3B92" w:rsidRPr="005B3260" w:rsidRDefault="00EB3B92" w:rsidP="005B3260"/>
    <w:p w14:paraId="6698D775" w14:textId="77777777" w:rsidR="00EB3B92" w:rsidRPr="00496D86" w:rsidRDefault="00EB3B92" w:rsidP="00EB3B92">
      <w:pPr>
        <w:jc w:val="both"/>
        <w:rPr>
          <w:rFonts w:ascii="Arial" w:hAnsi="Arial" w:cs="Arial"/>
          <w:color w:val="333333"/>
        </w:rPr>
      </w:pPr>
      <w:r w:rsidRPr="00496D86">
        <w:rPr>
          <w:rFonts w:ascii="Arial" w:hAnsi="Arial" w:cs="Arial"/>
          <w:color w:val="333333"/>
        </w:rPr>
        <w:t xml:space="preserve">Council requests the CEO to complete the detailed design for underground power for the remaining lots across the City without this service that are not part of the West Hollywood, Claremont triangle, Alfred Road or </w:t>
      </w:r>
      <w:proofErr w:type="spellStart"/>
      <w:r w:rsidRPr="00496D86">
        <w:rPr>
          <w:rFonts w:ascii="Arial" w:hAnsi="Arial" w:cs="Arial"/>
          <w:color w:val="333333"/>
        </w:rPr>
        <w:t>Alderbury</w:t>
      </w:r>
      <w:proofErr w:type="spellEnd"/>
      <w:r w:rsidRPr="00496D86">
        <w:rPr>
          <w:rFonts w:ascii="Arial" w:hAnsi="Arial" w:cs="Arial"/>
          <w:color w:val="333333"/>
        </w:rPr>
        <w:t xml:space="preserve"> Street projects, and present it to Council.  </w:t>
      </w:r>
    </w:p>
    <w:p w14:paraId="49735C36" w14:textId="77777777" w:rsidR="00EB3B92" w:rsidRPr="00496D86" w:rsidRDefault="00EB3B92" w:rsidP="00EB3B92">
      <w:pPr>
        <w:jc w:val="both"/>
        <w:rPr>
          <w:rFonts w:ascii="Arial" w:hAnsi="Arial" w:cs="Arial"/>
          <w:color w:val="333333"/>
        </w:rPr>
      </w:pPr>
    </w:p>
    <w:p w14:paraId="33A8277A" w14:textId="108E983F" w:rsidR="00EB3B92" w:rsidRPr="00496D86" w:rsidRDefault="00EB3B92" w:rsidP="00EB3B92">
      <w:pPr>
        <w:jc w:val="both"/>
        <w:rPr>
          <w:rFonts w:ascii="Arial" w:hAnsi="Arial" w:cs="Arial"/>
          <w:color w:val="333333"/>
        </w:rPr>
      </w:pPr>
      <w:r w:rsidRPr="00496D86">
        <w:rPr>
          <w:rFonts w:ascii="Arial" w:hAnsi="Arial" w:cs="Arial"/>
          <w:color w:val="333333"/>
        </w:rPr>
        <w:t>This is to be accompanied by a report containing analysis and recommendations on the sequencing of projects, timing, funding (including likelihood of further SUPP funding and an update on the status of Western Power’s trial of client funded projects in West Hollywood and Claremont), financing and a post completion audit of West Hollywood’s underground power project.</w:t>
      </w:r>
    </w:p>
    <w:p w14:paraId="54FF3FBF" w14:textId="24ECBFC0" w:rsidR="00EB3B92" w:rsidRDefault="00EB3B92" w:rsidP="00EB3B92">
      <w:pPr>
        <w:jc w:val="both"/>
        <w:rPr>
          <w:rFonts w:ascii="Arial" w:hAnsi="Arial" w:cs="Arial"/>
          <w:color w:val="333333"/>
        </w:rPr>
      </w:pPr>
    </w:p>
    <w:p w14:paraId="2984E24C" w14:textId="69EA4444" w:rsidR="00496D86" w:rsidRDefault="00496D86" w:rsidP="00EB3B92">
      <w:pPr>
        <w:jc w:val="both"/>
        <w:rPr>
          <w:rFonts w:ascii="Arial" w:hAnsi="Arial" w:cs="Arial"/>
          <w:color w:val="333333"/>
        </w:rPr>
      </w:pPr>
    </w:p>
    <w:p w14:paraId="5B49C98E" w14:textId="77777777" w:rsidR="00496D86" w:rsidRDefault="00496D86" w:rsidP="00EB3B92">
      <w:pPr>
        <w:jc w:val="both"/>
        <w:rPr>
          <w:rFonts w:ascii="Arial" w:hAnsi="Arial" w:cs="Arial"/>
          <w:color w:val="333333"/>
        </w:rPr>
      </w:pPr>
    </w:p>
    <w:p w14:paraId="5F3D66B7" w14:textId="0F29847F" w:rsidR="00EB3B92" w:rsidRPr="00562975" w:rsidRDefault="00EB3B92" w:rsidP="00EB3B92">
      <w:pPr>
        <w:jc w:val="both"/>
        <w:rPr>
          <w:rFonts w:ascii="Arial" w:hAnsi="Arial" w:cs="Arial"/>
        </w:rPr>
      </w:pPr>
      <w:r w:rsidRPr="00562975">
        <w:rPr>
          <w:rFonts w:ascii="Arial" w:hAnsi="Arial" w:cs="Arial"/>
        </w:rPr>
        <w:lastRenderedPageBreak/>
        <w:t>Justification</w:t>
      </w:r>
    </w:p>
    <w:p w14:paraId="519A5CA3" w14:textId="77777777" w:rsidR="00EB3B92" w:rsidRPr="00562975" w:rsidRDefault="00EB3B92" w:rsidP="00EB3B92">
      <w:pPr>
        <w:jc w:val="both"/>
        <w:rPr>
          <w:rFonts w:ascii="Arial" w:hAnsi="Arial" w:cs="Arial"/>
        </w:rPr>
      </w:pPr>
    </w:p>
    <w:p w14:paraId="29E0B11B" w14:textId="1902995C" w:rsidR="00EB3B92" w:rsidRPr="00562975" w:rsidRDefault="00EB3B92" w:rsidP="00496D86">
      <w:pPr>
        <w:numPr>
          <w:ilvl w:val="0"/>
          <w:numId w:val="70"/>
        </w:numPr>
        <w:ind w:left="567" w:hanging="567"/>
        <w:jc w:val="both"/>
        <w:rPr>
          <w:rFonts w:ascii="Arial" w:hAnsi="Arial" w:cs="Arial"/>
        </w:rPr>
      </w:pPr>
      <w:r w:rsidRPr="00562975">
        <w:rPr>
          <w:rFonts w:ascii="Arial" w:hAnsi="Arial" w:cs="Arial"/>
        </w:rPr>
        <w:t>Currently $490,813 in underground power reserve.  Expected cost for a detailed design of remaining lots is approximately $200k.</w:t>
      </w:r>
    </w:p>
    <w:p w14:paraId="2BF7351F" w14:textId="77777777" w:rsidR="00EB3B92" w:rsidRPr="00562975" w:rsidRDefault="00EB3B92" w:rsidP="00EB3B92">
      <w:pPr>
        <w:jc w:val="both"/>
        <w:rPr>
          <w:rFonts w:ascii="Arial" w:hAnsi="Arial" w:cs="Arial"/>
        </w:rPr>
      </w:pPr>
    </w:p>
    <w:p w14:paraId="45BDB7B5" w14:textId="6C932476" w:rsidR="00EB3B92" w:rsidRPr="00562975" w:rsidRDefault="00EB3B92" w:rsidP="00496D86">
      <w:pPr>
        <w:numPr>
          <w:ilvl w:val="0"/>
          <w:numId w:val="70"/>
        </w:numPr>
        <w:ind w:left="567" w:hanging="567"/>
        <w:jc w:val="both"/>
        <w:rPr>
          <w:rFonts w:ascii="Arial" w:hAnsi="Arial" w:cs="Arial"/>
        </w:rPr>
      </w:pPr>
      <w:r w:rsidRPr="00562975">
        <w:rPr>
          <w:rFonts w:ascii="Arial" w:hAnsi="Arial" w:cs="Arial"/>
        </w:rPr>
        <w:t>Reduced borrowings in 2017/18 of $1,661,275 and reduced repayments of borrowings by a total of $152,974 for underground power projects given the 72% take up rate for upfront payment of underground power service charges versus the budgeted for take up rate of 25% for upfront payment.</w:t>
      </w:r>
    </w:p>
    <w:p w14:paraId="1A3D859B" w14:textId="77777777" w:rsidR="00EB3B92" w:rsidRPr="00562975" w:rsidRDefault="00EB3B92" w:rsidP="00EB3B92">
      <w:pPr>
        <w:jc w:val="both"/>
        <w:rPr>
          <w:rFonts w:ascii="Arial" w:hAnsi="Arial" w:cs="Arial"/>
        </w:rPr>
      </w:pPr>
    </w:p>
    <w:p w14:paraId="453B3F89" w14:textId="3F8CA3D2" w:rsidR="00EB3B92" w:rsidRPr="00562975" w:rsidRDefault="00EB3B92" w:rsidP="00496D86">
      <w:pPr>
        <w:numPr>
          <w:ilvl w:val="0"/>
          <w:numId w:val="70"/>
        </w:numPr>
        <w:ind w:left="567" w:hanging="567"/>
        <w:jc w:val="both"/>
        <w:rPr>
          <w:rFonts w:ascii="Arial" w:hAnsi="Arial" w:cs="Arial"/>
        </w:rPr>
      </w:pPr>
      <w:r w:rsidRPr="00562975">
        <w:rPr>
          <w:rFonts w:ascii="Arial" w:hAnsi="Arial" w:cs="Arial"/>
        </w:rPr>
        <w:t>If and when another round of SUPP is announced, having a detailed design ready to go if one or more of Nedlands projects secures funding, allows our City to go ahead of schedule of others that do not have a detailed design.  This is what happened with the Town of Cambridge’s successful bid for SUPP Round 6 funding.  This is important because the last time the City secured funding in SUPP (which was Round 3) there was a 2-3-year delay in actual delivery of the project which increased initial cost estimates provided to residents thereby causing problems.  </w:t>
      </w:r>
    </w:p>
    <w:p w14:paraId="0D013567" w14:textId="77777777" w:rsidR="00EB3B92" w:rsidRPr="00562975" w:rsidRDefault="00EB3B92" w:rsidP="00EB3B92">
      <w:pPr>
        <w:jc w:val="both"/>
        <w:rPr>
          <w:rFonts w:ascii="Arial" w:hAnsi="Arial" w:cs="Arial"/>
        </w:rPr>
      </w:pPr>
    </w:p>
    <w:p w14:paraId="026A609A" w14:textId="6296ADB3" w:rsidR="00EB3B92" w:rsidRPr="00562975" w:rsidRDefault="00EB3B92" w:rsidP="00496D86">
      <w:pPr>
        <w:numPr>
          <w:ilvl w:val="0"/>
          <w:numId w:val="70"/>
        </w:numPr>
        <w:ind w:left="567" w:hanging="567"/>
        <w:jc w:val="both"/>
        <w:rPr>
          <w:rFonts w:ascii="Arial" w:hAnsi="Arial" w:cs="Arial"/>
        </w:rPr>
      </w:pPr>
      <w:r w:rsidRPr="00562975">
        <w:rPr>
          <w:rFonts w:ascii="Arial" w:hAnsi="Arial" w:cs="Arial"/>
        </w:rPr>
        <w:t>Ratepayers raised questions at the 2018 Annual Elector’s meeting about the Council’s ambitious target to complete underground power by 2030 and whether this really reflected it being the number one priority for Council.  This interest in the issue plus the fact that 72% of landowners elected to pay upfront for underground power in West Hollywood is indicative of the need for Council to prepare a report examining funding and financing options ahead of a review of the 10-year financial plan.  </w:t>
      </w:r>
    </w:p>
    <w:p w14:paraId="46089F8E" w14:textId="77777777" w:rsidR="00EB3B92" w:rsidRPr="00562975" w:rsidRDefault="00EB3B92" w:rsidP="00EB3B92">
      <w:pPr>
        <w:jc w:val="both"/>
        <w:rPr>
          <w:rFonts w:ascii="Arial" w:hAnsi="Arial" w:cs="Arial"/>
        </w:rPr>
      </w:pPr>
    </w:p>
    <w:p w14:paraId="200BC0BA" w14:textId="26449B59" w:rsidR="00A53BD3" w:rsidRPr="00562975" w:rsidRDefault="00EB3B92" w:rsidP="00496D86">
      <w:pPr>
        <w:numPr>
          <w:ilvl w:val="0"/>
          <w:numId w:val="70"/>
        </w:numPr>
        <w:ind w:left="567" w:hanging="567"/>
        <w:jc w:val="both"/>
        <w:rPr>
          <w:rFonts w:ascii="Arial" w:hAnsi="Arial" w:cs="Arial"/>
          <w:szCs w:val="24"/>
        </w:rPr>
      </w:pPr>
      <w:r w:rsidRPr="00562975">
        <w:rPr>
          <w:rFonts w:ascii="Arial" w:hAnsi="Arial" w:cs="Arial"/>
        </w:rPr>
        <w:t>Information obtained from Western Power via the Hon Bill Marmion’s questions in Parliament indicates that Western Power will need to reinforce or replace 138 poles across our City by 2026.  This could cost Western Power about $1.141m.  Given the benefits to West Hollywood residents and the City in terms of cost reductions by ‘upgrading’ a planned project in West Hollywood to replace 84 poles with underground power, it would be beneficial to discuss these plans with Western Power with a view to ‘upgrading’ this work to underground power.  We will be in a much better position to do this if we have the detailed design complete.</w:t>
      </w:r>
      <w:r w:rsidRPr="00562975">
        <w:rPr>
          <w:rFonts w:ascii="HelveticaNeue" w:hAnsi="HelveticaNeue"/>
        </w:rPr>
        <w:t xml:space="preserve">    </w:t>
      </w:r>
    </w:p>
    <w:p w14:paraId="095DCD8D" w14:textId="77777777" w:rsidR="009243BB" w:rsidRDefault="009243BB" w:rsidP="009243BB">
      <w:pPr>
        <w:jc w:val="both"/>
        <w:rPr>
          <w:rFonts w:ascii="Arial" w:hAnsi="Arial" w:cs="Arial"/>
          <w:szCs w:val="24"/>
        </w:rPr>
      </w:pPr>
    </w:p>
    <w:p w14:paraId="563E9227" w14:textId="5FB6F83B" w:rsidR="009243BB" w:rsidRDefault="009243BB" w:rsidP="009243BB">
      <w:pPr>
        <w:jc w:val="both"/>
        <w:rPr>
          <w:rFonts w:ascii="Arial" w:hAnsi="Arial" w:cs="Arial"/>
          <w:szCs w:val="24"/>
        </w:rPr>
      </w:pPr>
      <w:r>
        <w:rPr>
          <w:rFonts w:ascii="Arial" w:hAnsi="Arial" w:cs="Arial"/>
          <w:szCs w:val="24"/>
        </w:rPr>
        <w:t>Administration Comment</w:t>
      </w:r>
    </w:p>
    <w:p w14:paraId="19874A7E" w14:textId="764193B8" w:rsidR="009243BB" w:rsidRDefault="009243BB" w:rsidP="009243BB">
      <w:pPr>
        <w:jc w:val="both"/>
        <w:rPr>
          <w:rFonts w:ascii="Arial" w:hAnsi="Arial" w:cs="Arial"/>
          <w:szCs w:val="24"/>
        </w:rPr>
      </w:pPr>
    </w:p>
    <w:p w14:paraId="4CCCF2C7" w14:textId="6E09C9AD" w:rsidR="009243BB" w:rsidRPr="009243BB" w:rsidRDefault="009243BB" w:rsidP="009243BB">
      <w:pPr>
        <w:jc w:val="both"/>
        <w:rPr>
          <w:rFonts w:ascii="Arial" w:hAnsi="Arial" w:cs="Arial"/>
          <w:szCs w:val="24"/>
        </w:rPr>
      </w:pPr>
      <w:r w:rsidRPr="009243BB">
        <w:rPr>
          <w:rFonts w:ascii="Arial" w:hAnsi="Arial" w:cs="Arial"/>
          <w:szCs w:val="24"/>
        </w:rPr>
        <w:t>It is anticipated that the cost to prepare the detail design for the remaining 1,707 lots will be in order of $250k and will take approximately eight months to prepare. The Administration had intended to list this as a project for the 2019/20 budget. The City has insufficient resources to commence any earlier and audited reports on the completion of the current projects from Western Power are unlikely to be available until June/July 2019 at the earliest.</w:t>
      </w:r>
    </w:p>
    <w:p w14:paraId="200BC0BB" w14:textId="49E0C360" w:rsidR="00D05D60" w:rsidRPr="006053A2" w:rsidRDefault="0043396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r>
        <w:rPr>
          <w:rFonts w:ascii="Arial" w:hAnsi="Arial" w:cs="Arial"/>
          <w:caps w:val="0"/>
          <w:sz w:val="24"/>
          <w:szCs w:val="24"/>
          <w:u w:val="none"/>
        </w:rPr>
        <w:br w:type="page"/>
      </w:r>
      <w:bookmarkStart w:id="156" w:name="_Toc533085312"/>
      <w:r w:rsidR="00A53BD3" w:rsidRPr="00180419">
        <w:rPr>
          <w:rFonts w:ascii="Arial" w:hAnsi="Arial" w:cs="Arial"/>
          <w:caps w:val="0"/>
          <w:sz w:val="24"/>
          <w:szCs w:val="24"/>
          <w:u w:val="none"/>
        </w:rPr>
        <w:lastRenderedPageBreak/>
        <w:t xml:space="preserve">Urgent Business Approved </w:t>
      </w:r>
      <w:proofErr w:type="gramStart"/>
      <w:r w:rsidR="00A53BD3" w:rsidRPr="00180419">
        <w:rPr>
          <w:rFonts w:ascii="Arial" w:hAnsi="Arial" w:cs="Arial"/>
          <w:caps w:val="0"/>
          <w:sz w:val="24"/>
          <w:szCs w:val="24"/>
          <w:u w:val="none"/>
        </w:rPr>
        <w:t>By</w:t>
      </w:r>
      <w:proofErr w:type="gramEnd"/>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00A53BD3" w:rsidRPr="00180419">
        <w:rPr>
          <w:rFonts w:ascii="Arial" w:hAnsi="Arial" w:cs="Arial"/>
          <w:caps w:val="0"/>
          <w:sz w:val="24"/>
          <w:szCs w:val="24"/>
          <w:u w:val="none"/>
        </w:rPr>
        <w:t xml:space="preserve"> By Decision</w:t>
      </w:r>
      <w:bookmarkEnd w:id="156"/>
    </w:p>
    <w:p w14:paraId="200BC0BC"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D" w14:textId="147D63A4" w:rsidR="00D05D60" w:rsidRDefault="00B45A0E" w:rsidP="006053A2">
      <w:pPr>
        <w:numPr>
          <w:ilvl w:val="12"/>
          <w:numId w:val="0"/>
        </w:numPr>
        <w:tabs>
          <w:tab w:val="left" w:pos="1440"/>
          <w:tab w:val="left" w:pos="2410"/>
          <w:tab w:val="left" w:pos="2977"/>
          <w:tab w:val="right" w:pos="8335"/>
          <w:tab w:val="right" w:pos="8505"/>
        </w:tabs>
        <w:jc w:val="both"/>
        <w:rPr>
          <w:rFonts w:ascii="Arial" w:hAnsi="Arial" w:cs="Arial"/>
          <w:szCs w:val="24"/>
        </w:rPr>
      </w:pPr>
      <w:bookmarkStart w:id="157" w:name="OLE_LINK10"/>
      <w:bookmarkStart w:id="158" w:name="OLE_LINK11"/>
      <w:r>
        <w:rPr>
          <w:rFonts w:ascii="Arial" w:hAnsi="Arial" w:cs="Arial"/>
          <w:szCs w:val="24"/>
        </w:rPr>
        <w:t>Nil.</w:t>
      </w:r>
    </w:p>
    <w:p w14:paraId="29643481" w14:textId="77777777" w:rsidR="00B45A0E" w:rsidRPr="00180419" w:rsidRDefault="00B45A0E" w:rsidP="006053A2">
      <w:pPr>
        <w:numPr>
          <w:ilvl w:val="12"/>
          <w:numId w:val="0"/>
        </w:numPr>
        <w:tabs>
          <w:tab w:val="left" w:pos="1440"/>
          <w:tab w:val="left" w:pos="2410"/>
          <w:tab w:val="left" w:pos="2977"/>
          <w:tab w:val="right" w:pos="8335"/>
          <w:tab w:val="right" w:pos="8505"/>
        </w:tabs>
        <w:jc w:val="both"/>
        <w:rPr>
          <w:rFonts w:ascii="Arial" w:hAnsi="Arial" w:cs="Arial"/>
          <w:szCs w:val="24"/>
        </w:rPr>
      </w:pPr>
    </w:p>
    <w:bookmarkEnd w:id="157"/>
    <w:bookmarkEnd w:id="158"/>
    <w:p w14:paraId="200BC0BE"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200BC0BF" w14:textId="77777777" w:rsidR="00D05D60" w:rsidRPr="006053A2" w:rsidRDefault="00A53BD3" w:rsidP="009E5692">
      <w:pPr>
        <w:pStyle w:val="Heading1"/>
        <w:numPr>
          <w:ilvl w:val="0"/>
          <w:numId w:val="1"/>
        </w:numPr>
        <w:tabs>
          <w:tab w:val="clear" w:pos="720"/>
          <w:tab w:val="left" w:pos="0"/>
        </w:tabs>
        <w:spacing w:before="0" w:after="0"/>
        <w:ind w:left="0" w:hanging="851"/>
        <w:rPr>
          <w:rFonts w:ascii="Arial" w:hAnsi="Arial" w:cs="Arial"/>
          <w:caps w:val="0"/>
          <w:sz w:val="24"/>
          <w:szCs w:val="24"/>
          <w:u w:val="none"/>
        </w:rPr>
      </w:pPr>
      <w:bookmarkStart w:id="159" w:name="_Toc533085313"/>
      <w:r w:rsidRPr="00180419">
        <w:rPr>
          <w:rFonts w:ascii="Arial" w:hAnsi="Arial" w:cs="Arial"/>
          <w:caps w:val="0"/>
          <w:sz w:val="24"/>
          <w:szCs w:val="24"/>
          <w:u w:val="none"/>
        </w:rPr>
        <w:t>Confidential Items</w:t>
      </w:r>
      <w:bookmarkEnd w:id="159"/>
    </w:p>
    <w:p w14:paraId="200BC0C0"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200BC0C1" w14:textId="36FF4AEE" w:rsidR="00D05D60" w:rsidRPr="00180419" w:rsidRDefault="00B45A0E" w:rsidP="006053A2">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200BC0C2" w14:textId="77777777" w:rsidR="00D05D60" w:rsidRDefault="00D05D60" w:rsidP="00765E9D">
      <w:pPr>
        <w:pStyle w:val="CouncilHeading"/>
        <w:ind w:left="720"/>
        <w:rPr>
          <w:rFonts w:ascii="Arial" w:hAnsi="Arial" w:cs="Arial"/>
          <w:szCs w:val="24"/>
          <w:u w:val="none"/>
        </w:rPr>
      </w:pPr>
    </w:p>
    <w:p w14:paraId="200BC0C3" w14:textId="77777777" w:rsidR="00465A04" w:rsidRPr="00180419" w:rsidRDefault="00465A04" w:rsidP="00765E9D">
      <w:pPr>
        <w:pStyle w:val="CouncilHeading"/>
        <w:ind w:left="720"/>
        <w:rPr>
          <w:rFonts w:ascii="Arial" w:hAnsi="Arial" w:cs="Arial"/>
          <w:szCs w:val="24"/>
          <w:u w:val="none"/>
        </w:rPr>
      </w:pPr>
    </w:p>
    <w:p w14:paraId="200BC0C4" w14:textId="77777777" w:rsidR="00D05D60" w:rsidRPr="00180419" w:rsidRDefault="00A53BD3" w:rsidP="006053A2">
      <w:pPr>
        <w:pStyle w:val="Heading1"/>
        <w:numPr>
          <w:ilvl w:val="0"/>
          <w:numId w:val="0"/>
        </w:numPr>
        <w:spacing w:before="0" w:after="0"/>
        <w:ind w:left="-851"/>
        <w:rPr>
          <w:rFonts w:ascii="Arial" w:hAnsi="Arial" w:cs="Arial"/>
          <w:sz w:val="24"/>
          <w:szCs w:val="24"/>
          <w:u w:val="none"/>
        </w:rPr>
      </w:pPr>
      <w:bookmarkStart w:id="160" w:name="_Toc533085314"/>
      <w:r w:rsidRPr="00180419">
        <w:rPr>
          <w:rFonts w:ascii="Arial" w:hAnsi="Arial" w:cs="Arial"/>
          <w:caps w:val="0"/>
          <w:sz w:val="24"/>
          <w:szCs w:val="24"/>
          <w:u w:val="none"/>
        </w:rPr>
        <w:t>Declaration of Closure</w:t>
      </w:r>
      <w:bookmarkEnd w:id="160"/>
    </w:p>
    <w:p w14:paraId="200BC0C5" w14:textId="77777777" w:rsidR="00D05D60" w:rsidRPr="00180419" w:rsidRDefault="00D05D60" w:rsidP="006053A2">
      <w:pPr>
        <w:ind w:left="-567"/>
        <w:jc w:val="both"/>
        <w:rPr>
          <w:rFonts w:ascii="Arial" w:hAnsi="Arial" w:cs="Arial"/>
          <w:szCs w:val="24"/>
        </w:rPr>
      </w:pPr>
    </w:p>
    <w:p w14:paraId="200BC0C6" w14:textId="0EBC3004" w:rsidR="00D05D60" w:rsidRPr="00180419" w:rsidRDefault="00D05D60" w:rsidP="006053A2">
      <w:pPr>
        <w:ind w:left="-851"/>
        <w:jc w:val="both"/>
        <w:rPr>
          <w:rFonts w:ascii="Arial" w:hAnsi="Arial" w:cs="Arial"/>
          <w:szCs w:val="24"/>
        </w:rPr>
      </w:pPr>
      <w:r w:rsidRPr="00180419">
        <w:rPr>
          <w:rFonts w:ascii="Arial" w:hAnsi="Arial" w:cs="Arial"/>
          <w:szCs w:val="24"/>
        </w:rPr>
        <w:t>There being no further business, the Presiding Member declare</w:t>
      </w:r>
      <w:r w:rsidR="00B45A0E">
        <w:rPr>
          <w:rFonts w:ascii="Arial" w:hAnsi="Arial" w:cs="Arial"/>
          <w:szCs w:val="24"/>
        </w:rPr>
        <w:t>d</w:t>
      </w:r>
      <w:r w:rsidRPr="00180419">
        <w:rPr>
          <w:rFonts w:ascii="Arial" w:hAnsi="Arial" w:cs="Arial"/>
          <w:szCs w:val="24"/>
        </w:rPr>
        <w:t xml:space="preserve"> the meeting closed</w:t>
      </w:r>
      <w:r w:rsidR="00B45A0E">
        <w:rPr>
          <w:rFonts w:ascii="Arial" w:hAnsi="Arial" w:cs="Arial"/>
          <w:szCs w:val="24"/>
        </w:rPr>
        <w:t xml:space="preserve"> at </w:t>
      </w:r>
      <w:r w:rsidR="00562975">
        <w:rPr>
          <w:rFonts w:ascii="Arial" w:hAnsi="Arial" w:cs="Arial"/>
          <w:szCs w:val="24"/>
        </w:rPr>
        <w:t>10.00</w:t>
      </w:r>
      <w:r w:rsidR="00B45A0E">
        <w:rPr>
          <w:rFonts w:ascii="Arial" w:hAnsi="Arial" w:cs="Arial"/>
          <w:szCs w:val="24"/>
        </w:rPr>
        <w:t xml:space="preserve"> pm</w:t>
      </w:r>
      <w:r w:rsidRPr="00180419">
        <w:rPr>
          <w:rFonts w:ascii="Arial" w:hAnsi="Arial" w:cs="Arial"/>
          <w:szCs w:val="24"/>
        </w:rPr>
        <w:t>.</w:t>
      </w:r>
    </w:p>
    <w:p w14:paraId="200BC0C7" w14:textId="77777777" w:rsidR="00D05D60" w:rsidRPr="00180419" w:rsidRDefault="00D05D60" w:rsidP="00765E9D">
      <w:pPr>
        <w:tabs>
          <w:tab w:val="left" w:pos="720"/>
          <w:tab w:val="left" w:pos="1440"/>
          <w:tab w:val="left" w:pos="2410"/>
          <w:tab w:val="left" w:pos="2977"/>
          <w:tab w:val="right" w:pos="8335"/>
          <w:tab w:val="right" w:pos="8505"/>
        </w:tabs>
        <w:jc w:val="both"/>
        <w:rPr>
          <w:rFonts w:ascii="Arial" w:hAnsi="Arial" w:cs="Arial"/>
          <w:szCs w:val="24"/>
        </w:rPr>
      </w:pPr>
    </w:p>
    <w:sectPr w:rsidR="00D05D60" w:rsidRPr="00180419" w:rsidSect="00162798">
      <w:pgSz w:w="11907" w:h="16840" w:code="9"/>
      <w:pgMar w:top="1440" w:right="1797" w:bottom="1440" w:left="1797"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F910" w14:textId="77777777" w:rsidR="009D6C50" w:rsidRDefault="009D6C50" w:rsidP="00D05D60">
      <w:pPr>
        <w:pStyle w:val="TOC3"/>
      </w:pPr>
      <w:r>
        <w:separator/>
      </w:r>
    </w:p>
  </w:endnote>
  <w:endnote w:type="continuationSeparator" w:id="0">
    <w:p w14:paraId="02CCD8BD" w14:textId="77777777" w:rsidR="009D6C50" w:rsidRDefault="009D6C50"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4" w14:textId="77777777" w:rsidR="009D6C50" w:rsidRDefault="009D6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5" w14:textId="77777777" w:rsidR="009D6C50" w:rsidRDefault="009D6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6" w14:textId="640CB18F" w:rsidR="009D6C50" w:rsidRPr="00180419" w:rsidRDefault="009D6C5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2</w:t>
    </w:r>
    <w:r w:rsidRPr="00180419">
      <w:rPr>
        <w:rStyle w:val="PageNumber"/>
        <w:rFonts w:ascii="Arial" w:hAnsi="Arial" w:cs="Arial"/>
        <w:sz w:val="22"/>
        <w:szCs w:val="22"/>
      </w:rPr>
      <w:fldChar w:fldCharType="end"/>
    </w:r>
  </w:p>
  <w:p w14:paraId="200BC0D7" w14:textId="4F6432C5" w:rsidR="009D6C50" w:rsidRPr="00180419" w:rsidRDefault="009D6C5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9" w14:textId="440C578E" w:rsidR="009D6C50" w:rsidRPr="00180419" w:rsidRDefault="009D6C50">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200BC0DA" w14:textId="2C36DA5F" w:rsidR="009D6C50" w:rsidRPr="00180419" w:rsidRDefault="009D6C5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D" w14:textId="77777777" w:rsidR="009D6C50" w:rsidRDefault="009D6C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BC0DE" w14:textId="77777777" w:rsidR="009D6C50" w:rsidRDefault="009D6C5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F" w14:textId="14AD7FAC" w:rsidR="009D6C50" w:rsidRPr="00180419" w:rsidRDefault="009D6C5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6</w:t>
    </w:r>
    <w:r w:rsidRPr="00180419">
      <w:rPr>
        <w:rStyle w:val="PageNumber"/>
        <w:rFonts w:ascii="Arial" w:hAnsi="Arial" w:cs="Arial"/>
        <w:sz w:val="22"/>
        <w:szCs w:val="22"/>
      </w:rPr>
      <w:fldChar w:fldCharType="end"/>
    </w:r>
  </w:p>
  <w:p w14:paraId="200BC0E0" w14:textId="62EAAD06" w:rsidR="009D6C50" w:rsidRPr="00180419" w:rsidRDefault="009D6C50">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E1" w14:textId="3F629007" w:rsidR="009D6C50" w:rsidRPr="00180419" w:rsidRDefault="009D6C50">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Pr>
        <w:rStyle w:val="PageNumber"/>
        <w:rFonts w:ascii="Arial" w:hAnsi="Arial" w:cs="Arial"/>
        <w:noProof/>
        <w:sz w:val="22"/>
        <w:szCs w:val="22"/>
      </w:rPr>
      <w:t>3</w:t>
    </w:r>
    <w:r w:rsidRPr="00180419">
      <w:rPr>
        <w:rStyle w:val="PageNumber"/>
        <w:rFonts w:ascii="Arial" w:hAnsi="Arial" w:cs="Arial"/>
        <w:sz w:val="22"/>
        <w:szCs w:val="22"/>
      </w:rPr>
      <w:fldChar w:fldCharType="end"/>
    </w:r>
  </w:p>
  <w:p w14:paraId="200BC0E2" w14:textId="51FC9B9D" w:rsidR="009D6C50" w:rsidRPr="00180419" w:rsidRDefault="009D6C50">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3514" w14:textId="77777777" w:rsidR="009D6C50" w:rsidRDefault="009D6C50" w:rsidP="00D05D60">
      <w:pPr>
        <w:pStyle w:val="TOC3"/>
      </w:pPr>
      <w:r>
        <w:separator/>
      </w:r>
    </w:p>
  </w:footnote>
  <w:footnote w:type="continuationSeparator" w:id="0">
    <w:p w14:paraId="085FFA97" w14:textId="77777777" w:rsidR="009D6C50" w:rsidRDefault="009D6C50"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6F8" w14:textId="7F9484BA" w:rsidR="009D6C50" w:rsidRDefault="009D6C50">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C0DB" w14:textId="60081EDD" w:rsidR="009D6C50" w:rsidRPr="00180419" w:rsidRDefault="009D6C50" w:rsidP="00180419">
    <w:pPr>
      <w:pStyle w:val="Header"/>
      <w:jc w:val="right"/>
      <w:rPr>
        <w:rFonts w:ascii="Arial" w:hAnsi="Arial"/>
        <w:sz w:val="22"/>
      </w:rPr>
    </w:pPr>
    <w:r w:rsidRPr="00180419">
      <w:rPr>
        <w:rFonts w:ascii="Arial" w:hAnsi="Arial"/>
        <w:sz w:val="22"/>
      </w:rPr>
      <w:t xml:space="preserve">Council </w:t>
    </w:r>
    <w:r>
      <w:rPr>
        <w:rFonts w:ascii="Arial" w:hAnsi="Arial"/>
        <w:sz w:val="22"/>
      </w:rPr>
      <w:t>Minutes 18 December 2018</w:t>
    </w:r>
  </w:p>
  <w:p w14:paraId="200BC0DC" w14:textId="77777777" w:rsidR="009D6C50" w:rsidRDefault="009D6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EC" w14:textId="77777777" w:rsidR="009D6C50" w:rsidRDefault="009D6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7C7"/>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124FA5"/>
    <w:multiLevelType w:val="hybridMultilevel"/>
    <w:tmpl w:val="74BE32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5025820"/>
    <w:multiLevelType w:val="hybridMultilevel"/>
    <w:tmpl w:val="2930634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6727581"/>
    <w:multiLevelType w:val="multilevel"/>
    <w:tmpl w:val="D42C4752"/>
    <w:lvl w:ilvl="0">
      <w:start w:val="1"/>
      <w:numFmt w:val="decimal"/>
      <w:lvlText w:val="%1."/>
      <w:lvlJc w:val="left"/>
      <w:pPr>
        <w:ind w:left="720" w:hanging="360"/>
      </w:pPr>
    </w:lvl>
    <w:lvl w:ilv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7FC0C4D"/>
    <w:multiLevelType w:val="hybridMultilevel"/>
    <w:tmpl w:val="E6D2C5C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8654A2F"/>
    <w:multiLevelType w:val="hybridMultilevel"/>
    <w:tmpl w:val="68B4386A"/>
    <w:lvl w:ilvl="0" w:tplc="AFF27020">
      <w:start w:val="1"/>
      <w:numFmt w:val="decimal"/>
      <w:lvlText w:val="%1."/>
      <w:lvlJc w:val="left"/>
      <w:pPr>
        <w:ind w:left="720" w:hanging="360"/>
      </w:pPr>
      <w:rPr>
        <w:rFonts w:ascii="Arial" w:hAnsi="Arial" w:cs="Arial" w:hint="default"/>
        <w:sz w:val="24"/>
        <w:szCs w:val="24"/>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A29691A"/>
    <w:multiLevelType w:val="hybridMultilevel"/>
    <w:tmpl w:val="2930634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0B7E1A93"/>
    <w:multiLevelType w:val="hybridMultilevel"/>
    <w:tmpl w:val="9640A8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CF8432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4DA1D0B"/>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85B7F2C"/>
    <w:multiLevelType w:val="hybridMultilevel"/>
    <w:tmpl w:val="D2F6D75C"/>
    <w:lvl w:ilvl="0" w:tplc="6712B9C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A6A7F10"/>
    <w:multiLevelType w:val="hybridMultilevel"/>
    <w:tmpl w:val="6E88DA5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B071223"/>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B4F5203"/>
    <w:multiLevelType w:val="hybridMultilevel"/>
    <w:tmpl w:val="350448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021C64"/>
    <w:multiLevelType w:val="hybridMultilevel"/>
    <w:tmpl w:val="5E44DF1C"/>
    <w:lvl w:ilvl="0" w:tplc="BF4C6532">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E4DB7"/>
    <w:multiLevelType w:val="hybridMultilevel"/>
    <w:tmpl w:val="5E44DF1C"/>
    <w:lvl w:ilvl="0" w:tplc="BF4C6532">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6D6F07"/>
    <w:multiLevelType w:val="hybridMultilevel"/>
    <w:tmpl w:val="5EBA7930"/>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15:restartNumberingAfterBreak="0">
    <w:nsid w:val="22BD6363"/>
    <w:multiLevelType w:val="hybridMultilevel"/>
    <w:tmpl w:val="39DE80B2"/>
    <w:lvl w:ilvl="0" w:tplc="1472D6C0">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46D1C47"/>
    <w:multiLevelType w:val="hybridMultilevel"/>
    <w:tmpl w:val="350448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F66A40"/>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6303B"/>
    <w:multiLevelType w:val="hybridMultilevel"/>
    <w:tmpl w:val="2902A6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56D56"/>
    <w:multiLevelType w:val="hybridMultilevel"/>
    <w:tmpl w:val="8B607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0723F93"/>
    <w:multiLevelType w:val="hybridMultilevel"/>
    <w:tmpl w:val="785E19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933406"/>
    <w:multiLevelType w:val="hybridMultilevel"/>
    <w:tmpl w:val="49001852"/>
    <w:lvl w:ilvl="0" w:tplc="32CE78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33B27E9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59D7705"/>
    <w:multiLevelType w:val="multilevel"/>
    <w:tmpl w:val="3F785440"/>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367D0E3F"/>
    <w:multiLevelType w:val="hybridMultilevel"/>
    <w:tmpl w:val="49001852"/>
    <w:lvl w:ilvl="0" w:tplc="32CE78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37631C7F"/>
    <w:multiLevelType w:val="hybridMultilevel"/>
    <w:tmpl w:val="E8104D92"/>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9" w15:restartNumberingAfterBreak="0">
    <w:nsid w:val="3C287F88"/>
    <w:multiLevelType w:val="hybridMultilevel"/>
    <w:tmpl w:val="6BB214AA"/>
    <w:lvl w:ilvl="0" w:tplc="43DA8716">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D1C241C"/>
    <w:multiLevelType w:val="multilevel"/>
    <w:tmpl w:val="0CA69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647667"/>
    <w:multiLevelType w:val="hybridMultilevel"/>
    <w:tmpl w:val="36C47D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1BA3875"/>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1F921AD"/>
    <w:multiLevelType w:val="hybridMultilevel"/>
    <w:tmpl w:val="F8903F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433B7F8A"/>
    <w:multiLevelType w:val="hybridMultilevel"/>
    <w:tmpl w:val="4C78E4EC"/>
    <w:lvl w:ilvl="0" w:tplc="F3C68F1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59808CA"/>
    <w:multiLevelType w:val="hybridMultilevel"/>
    <w:tmpl w:val="F6BC54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5DB19F4"/>
    <w:multiLevelType w:val="hybridMultilevel"/>
    <w:tmpl w:val="E206B0AE"/>
    <w:lvl w:ilvl="0" w:tplc="AA54FA2C">
      <w:start w:val="1"/>
      <w:numFmt w:val="lowerLetter"/>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F06272"/>
    <w:multiLevelType w:val="hybridMultilevel"/>
    <w:tmpl w:val="DE3AE6D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9" w15:restartNumberingAfterBreak="0">
    <w:nsid w:val="4D8E06AE"/>
    <w:multiLevelType w:val="hybridMultilevel"/>
    <w:tmpl w:val="6E88DA5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4EDB725F"/>
    <w:multiLevelType w:val="hybridMultilevel"/>
    <w:tmpl w:val="A4ACFEEE"/>
    <w:lvl w:ilvl="0" w:tplc="19CAB66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A400C5"/>
    <w:multiLevelType w:val="hybridMultilevel"/>
    <w:tmpl w:val="1DF21B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51CC39BA"/>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52025BB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54632F00"/>
    <w:multiLevelType w:val="multilevel"/>
    <w:tmpl w:val="C428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6" w15:restartNumberingAfterBreak="0">
    <w:nsid w:val="561D5109"/>
    <w:multiLevelType w:val="hybridMultilevel"/>
    <w:tmpl w:val="1FD80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852433"/>
    <w:multiLevelType w:val="hybridMultilevel"/>
    <w:tmpl w:val="E206B0AE"/>
    <w:lvl w:ilvl="0" w:tplc="AA54FA2C">
      <w:start w:val="1"/>
      <w:numFmt w:val="lowerLetter"/>
      <w:lvlText w:val="%1."/>
      <w:lvlJc w:val="left"/>
      <w:pPr>
        <w:ind w:left="720" w:hanging="360"/>
      </w:pPr>
      <w:rPr>
        <w:rFonts w:ascii="Arial" w:eastAsia="Calibri"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E46E45"/>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5A996994"/>
    <w:multiLevelType w:val="hybridMultilevel"/>
    <w:tmpl w:val="2FE4C9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5BE22EF7"/>
    <w:multiLevelType w:val="hybridMultilevel"/>
    <w:tmpl w:val="7488E2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5BEA6C06"/>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5C751B"/>
    <w:multiLevelType w:val="hybridMultilevel"/>
    <w:tmpl w:val="6E88DA5E"/>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0C82351"/>
    <w:multiLevelType w:val="hybridMultilevel"/>
    <w:tmpl w:val="8B607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67310EF8"/>
    <w:multiLevelType w:val="hybridMultilevel"/>
    <w:tmpl w:val="2902A6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83E523A"/>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632E22"/>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6D3C659C"/>
    <w:multiLevelType w:val="hybridMultilevel"/>
    <w:tmpl w:val="D4787704"/>
    <w:lvl w:ilvl="0" w:tplc="4F3ACBB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8" w15:restartNumberingAfterBreak="0">
    <w:nsid w:val="6E434170"/>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F27683F"/>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074735C"/>
    <w:multiLevelType w:val="hybridMultilevel"/>
    <w:tmpl w:val="2902A6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5C25E0"/>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6195DAE"/>
    <w:multiLevelType w:val="hybridMultilevel"/>
    <w:tmpl w:val="D44ABD64"/>
    <w:lvl w:ilvl="0" w:tplc="5406D8F8">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ABA0F7A"/>
    <w:multiLevelType w:val="hybridMultilevel"/>
    <w:tmpl w:val="C4601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7CD41E42"/>
    <w:multiLevelType w:val="hybridMultilevel"/>
    <w:tmpl w:val="801E69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E183E9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8"/>
  </w:num>
  <w:num w:numId="2">
    <w:abstractNumId w:val="45"/>
  </w:num>
  <w:num w:numId="3">
    <w:abstractNumId w:val="24"/>
  </w:num>
  <w:num w:numId="4">
    <w:abstractNumId w:val="60"/>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1"/>
  </w:num>
  <w:num w:numId="33">
    <w:abstractNumId w:val="32"/>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65"/>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22"/>
  </w:num>
  <w:num w:numId="44">
    <w:abstractNumId w:val="54"/>
  </w:num>
  <w:num w:numId="45">
    <w:abstractNumId w:val="36"/>
  </w:num>
  <w:num w:numId="46">
    <w:abstractNumId w:val="59"/>
  </w:num>
  <w:num w:numId="47">
    <w:abstractNumId w:val="46"/>
  </w:num>
  <w:num w:numId="48">
    <w:abstractNumId w:val="20"/>
  </w:num>
  <w:num w:numId="49">
    <w:abstractNumId w:val="47"/>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44"/>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num>
  <w:num w:numId="55">
    <w:abstractNumId w:val="37"/>
  </w:num>
  <w:num w:numId="56">
    <w:abstractNumId w:val="14"/>
  </w:num>
  <w:num w:numId="57">
    <w:abstractNumId w:val="19"/>
  </w:num>
  <w:num w:numId="58">
    <w:abstractNumId w:val="62"/>
  </w:num>
  <w:num w:numId="59">
    <w:abstractNumId w:val="15"/>
  </w:num>
  <w:num w:numId="60">
    <w:abstractNumId w:val="13"/>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0"/>
  </w:num>
  <w:num w:numId="66">
    <w:abstractNumId w:val="4"/>
  </w:num>
  <w:num w:numId="67">
    <w:abstractNumId w:val="39"/>
  </w:num>
  <w:num w:numId="68">
    <w:abstractNumId w:val="66"/>
  </w:num>
  <w:num w:numId="69">
    <w:abstractNumId w:val="61"/>
  </w:num>
  <w:num w:numId="70">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MUwMp8U6EssfgsAT8naELXK/hnxpA+ASSDyhCrsfvH4ZLhAzne/Bo+NxEqMbdZucsgJmohM7lRCTZIUfNOEAQ==" w:salt="5abKCoSQAUFcI5tanUqhW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o:colormenu v:ext="edit" fillcolor="none [2732]"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12C59"/>
    <w:rsid w:val="00013F59"/>
    <w:rsid w:val="0001469B"/>
    <w:rsid w:val="00015E1A"/>
    <w:rsid w:val="000204CE"/>
    <w:rsid w:val="00040B16"/>
    <w:rsid w:val="0004239A"/>
    <w:rsid w:val="00066879"/>
    <w:rsid w:val="00080FDF"/>
    <w:rsid w:val="00081687"/>
    <w:rsid w:val="00085B7F"/>
    <w:rsid w:val="000A0A9B"/>
    <w:rsid w:val="000B309E"/>
    <w:rsid w:val="000C2473"/>
    <w:rsid w:val="000D0FD1"/>
    <w:rsid w:val="000D547F"/>
    <w:rsid w:val="000E0501"/>
    <w:rsid w:val="001109D7"/>
    <w:rsid w:val="001126B8"/>
    <w:rsid w:val="001166BF"/>
    <w:rsid w:val="00124B02"/>
    <w:rsid w:val="001278E9"/>
    <w:rsid w:val="00137C02"/>
    <w:rsid w:val="00144D8F"/>
    <w:rsid w:val="00155D2E"/>
    <w:rsid w:val="00162798"/>
    <w:rsid w:val="00180419"/>
    <w:rsid w:val="00182CC1"/>
    <w:rsid w:val="001915F5"/>
    <w:rsid w:val="001954C4"/>
    <w:rsid w:val="001B0C54"/>
    <w:rsid w:val="001C5E60"/>
    <w:rsid w:val="001F506B"/>
    <w:rsid w:val="00203F7D"/>
    <w:rsid w:val="002042B8"/>
    <w:rsid w:val="0023108E"/>
    <w:rsid w:val="0023480C"/>
    <w:rsid w:val="002373B5"/>
    <w:rsid w:val="002407AB"/>
    <w:rsid w:val="00244636"/>
    <w:rsid w:val="00257F09"/>
    <w:rsid w:val="00262086"/>
    <w:rsid w:val="00272A75"/>
    <w:rsid w:val="002841B8"/>
    <w:rsid w:val="002D28FB"/>
    <w:rsid w:val="002F4BD5"/>
    <w:rsid w:val="003045E6"/>
    <w:rsid w:val="003311C9"/>
    <w:rsid w:val="00333888"/>
    <w:rsid w:val="003438AB"/>
    <w:rsid w:val="00355804"/>
    <w:rsid w:val="003620B4"/>
    <w:rsid w:val="0037336C"/>
    <w:rsid w:val="003D4520"/>
    <w:rsid w:val="003D70E2"/>
    <w:rsid w:val="003E516E"/>
    <w:rsid w:val="003F4684"/>
    <w:rsid w:val="004019BC"/>
    <w:rsid w:val="0041442E"/>
    <w:rsid w:val="00414CEC"/>
    <w:rsid w:val="0041691C"/>
    <w:rsid w:val="004217BA"/>
    <w:rsid w:val="004307CD"/>
    <w:rsid w:val="00432BA7"/>
    <w:rsid w:val="00433963"/>
    <w:rsid w:val="00435D54"/>
    <w:rsid w:val="00446E83"/>
    <w:rsid w:val="0044714C"/>
    <w:rsid w:val="004527E4"/>
    <w:rsid w:val="00465A04"/>
    <w:rsid w:val="00476D95"/>
    <w:rsid w:val="00477C38"/>
    <w:rsid w:val="00496D86"/>
    <w:rsid w:val="004A5EB2"/>
    <w:rsid w:val="004A7269"/>
    <w:rsid w:val="004C5F20"/>
    <w:rsid w:val="004D1EDE"/>
    <w:rsid w:val="004D399E"/>
    <w:rsid w:val="004D4709"/>
    <w:rsid w:val="004D724D"/>
    <w:rsid w:val="004E420D"/>
    <w:rsid w:val="004F3154"/>
    <w:rsid w:val="004F70EA"/>
    <w:rsid w:val="00516A8D"/>
    <w:rsid w:val="00523011"/>
    <w:rsid w:val="005347BE"/>
    <w:rsid w:val="005502C2"/>
    <w:rsid w:val="00550A22"/>
    <w:rsid w:val="00551112"/>
    <w:rsid w:val="005536A0"/>
    <w:rsid w:val="0055577F"/>
    <w:rsid w:val="00556BC0"/>
    <w:rsid w:val="005571F7"/>
    <w:rsid w:val="00562866"/>
    <w:rsid w:val="00562975"/>
    <w:rsid w:val="00566E46"/>
    <w:rsid w:val="005828D1"/>
    <w:rsid w:val="00583437"/>
    <w:rsid w:val="0058576F"/>
    <w:rsid w:val="0059400B"/>
    <w:rsid w:val="005B3260"/>
    <w:rsid w:val="005B6BE0"/>
    <w:rsid w:val="00604BF7"/>
    <w:rsid w:val="006053A2"/>
    <w:rsid w:val="006176FF"/>
    <w:rsid w:val="00633226"/>
    <w:rsid w:val="00664E01"/>
    <w:rsid w:val="00683A50"/>
    <w:rsid w:val="00695AB4"/>
    <w:rsid w:val="0069679E"/>
    <w:rsid w:val="006A06A9"/>
    <w:rsid w:val="006A0CD0"/>
    <w:rsid w:val="006D7440"/>
    <w:rsid w:val="006E17BC"/>
    <w:rsid w:val="006F3A3C"/>
    <w:rsid w:val="006F7345"/>
    <w:rsid w:val="0070410F"/>
    <w:rsid w:val="00707EBC"/>
    <w:rsid w:val="0071406B"/>
    <w:rsid w:val="00714DCA"/>
    <w:rsid w:val="00716105"/>
    <w:rsid w:val="00727635"/>
    <w:rsid w:val="00730518"/>
    <w:rsid w:val="007361F5"/>
    <w:rsid w:val="00740C1B"/>
    <w:rsid w:val="007460BD"/>
    <w:rsid w:val="007501E3"/>
    <w:rsid w:val="00751290"/>
    <w:rsid w:val="00757578"/>
    <w:rsid w:val="007639D7"/>
    <w:rsid w:val="00765E9D"/>
    <w:rsid w:val="00780041"/>
    <w:rsid w:val="00782F7C"/>
    <w:rsid w:val="00785EBA"/>
    <w:rsid w:val="00786CCC"/>
    <w:rsid w:val="00791B02"/>
    <w:rsid w:val="00793953"/>
    <w:rsid w:val="007A5F60"/>
    <w:rsid w:val="007B193D"/>
    <w:rsid w:val="007B2AD2"/>
    <w:rsid w:val="007D162E"/>
    <w:rsid w:val="007F033D"/>
    <w:rsid w:val="0080464E"/>
    <w:rsid w:val="008313F0"/>
    <w:rsid w:val="008326C6"/>
    <w:rsid w:val="00840139"/>
    <w:rsid w:val="00845A8B"/>
    <w:rsid w:val="00856952"/>
    <w:rsid w:val="0086268C"/>
    <w:rsid w:val="008766D4"/>
    <w:rsid w:val="00887FA3"/>
    <w:rsid w:val="0089033F"/>
    <w:rsid w:val="008D5B76"/>
    <w:rsid w:val="008E5A62"/>
    <w:rsid w:val="008E707D"/>
    <w:rsid w:val="008F40F0"/>
    <w:rsid w:val="009243BB"/>
    <w:rsid w:val="00927A88"/>
    <w:rsid w:val="009368F4"/>
    <w:rsid w:val="00943C99"/>
    <w:rsid w:val="0094547D"/>
    <w:rsid w:val="00945CE7"/>
    <w:rsid w:val="0094713D"/>
    <w:rsid w:val="0095033D"/>
    <w:rsid w:val="009507BB"/>
    <w:rsid w:val="0095792B"/>
    <w:rsid w:val="00970647"/>
    <w:rsid w:val="00977FCC"/>
    <w:rsid w:val="00980917"/>
    <w:rsid w:val="0098368E"/>
    <w:rsid w:val="00994C89"/>
    <w:rsid w:val="00996DF7"/>
    <w:rsid w:val="009B289A"/>
    <w:rsid w:val="009B63FD"/>
    <w:rsid w:val="009C0EAB"/>
    <w:rsid w:val="009D6C50"/>
    <w:rsid w:val="009E2D4C"/>
    <w:rsid w:val="009E4FAB"/>
    <w:rsid w:val="009E5692"/>
    <w:rsid w:val="009F05B8"/>
    <w:rsid w:val="00A018FB"/>
    <w:rsid w:val="00A10F38"/>
    <w:rsid w:val="00A136DA"/>
    <w:rsid w:val="00A325A0"/>
    <w:rsid w:val="00A53261"/>
    <w:rsid w:val="00A53BD3"/>
    <w:rsid w:val="00A86617"/>
    <w:rsid w:val="00AA1442"/>
    <w:rsid w:val="00AA4CD7"/>
    <w:rsid w:val="00AA78C1"/>
    <w:rsid w:val="00AC0A55"/>
    <w:rsid w:val="00AC102A"/>
    <w:rsid w:val="00AC5DFC"/>
    <w:rsid w:val="00AD1A48"/>
    <w:rsid w:val="00AD6A0F"/>
    <w:rsid w:val="00AE0D10"/>
    <w:rsid w:val="00AE4443"/>
    <w:rsid w:val="00AE59BD"/>
    <w:rsid w:val="00AF3DE1"/>
    <w:rsid w:val="00B00C1D"/>
    <w:rsid w:val="00B01127"/>
    <w:rsid w:val="00B1257B"/>
    <w:rsid w:val="00B24010"/>
    <w:rsid w:val="00B25DD4"/>
    <w:rsid w:val="00B26BE4"/>
    <w:rsid w:val="00B420CF"/>
    <w:rsid w:val="00B45A0E"/>
    <w:rsid w:val="00B60CB0"/>
    <w:rsid w:val="00B62C75"/>
    <w:rsid w:val="00B76255"/>
    <w:rsid w:val="00B8378C"/>
    <w:rsid w:val="00B91000"/>
    <w:rsid w:val="00BC27FB"/>
    <w:rsid w:val="00BC35A9"/>
    <w:rsid w:val="00BD0904"/>
    <w:rsid w:val="00BF28A1"/>
    <w:rsid w:val="00BF6750"/>
    <w:rsid w:val="00C04DC3"/>
    <w:rsid w:val="00C06047"/>
    <w:rsid w:val="00C1447C"/>
    <w:rsid w:val="00C15CDF"/>
    <w:rsid w:val="00C20371"/>
    <w:rsid w:val="00C4127D"/>
    <w:rsid w:val="00C6315F"/>
    <w:rsid w:val="00C66BB9"/>
    <w:rsid w:val="00C7367D"/>
    <w:rsid w:val="00C73D23"/>
    <w:rsid w:val="00C8019B"/>
    <w:rsid w:val="00C9322F"/>
    <w:rsid w:val="00CA1A5E"/>
    <w:rsid w:val="00CB5556"/>
    <w:rsid w:val="00CE0740"/>
    <w:rsid w:val="00CE76CD"/>
    <w:rsid w:val="00CF30AC"/>
    <w:rsid w:val="00D05D60"/>
    <w:rsid w:val="00D14FEB"/>
    <w:rsid w:val="00D44D28"/>
    <w:rsid w:val="00D47C59"/>
    <w:rsid w:val="00D56747"/>
    <w:rsid w:val="00D64578"/>
    <w:rsid w:val="00D73A81"/>
    <w:rsid w:val="00D80CEC"/>
    <w:rsid w:val="00D93BB7"/>
    <w:rsid w:val="00DB1359"/>
    <w:rsid w:val="00DC112D"/>
    <w:rsid w:val="00DD406D"/>
    <w:rsid w:val="00DD51F5"/>
    <w:rsid w:val="00DD71D7"/>
    <w:rsid w:val="00DE1C85"/>
    <w:rsid w:val="00DF7081"/>
    <w:rsid w:val="00E2274E"/>
    <w:rsid w:val="00E37CEC"/>
    <w:rsid w:val="00E42284"/>
    <w:rsid w:val="00E44A9C"/>
    <w:rsid w:val="00E4513B"/>
    <w:rsid w:val="00E578B8"/>
    <w:rsid w:val="00E7045D"/>
    <w:rsid w:val="00E77B8E"/>
    <w:rsid w:val="00E822AC"/>
    <w:rsid w:val="00E91E28"/>
    <w:rsid w:val="00E92901"/>
    <w:rsid w:val="00E9360C"/>
    <w:rsid w:val="00E97F59"/>
    <w:rsid w:val="00EA42D0"/>
    <w:rsid w:val="00EB3B92"/>
    <w:rsid w:val="00EC04B7"/>
    <w:rsid w:val="00ED4381"/>
    <w:rsid w:val="00EF3625"/>
    <w:rsid w:val="00F001C6"/>
    <w:rsid w:val="00F039B6"/>
    <w:rsid w:val="00F0725C"/>
    <w:rsid w:val="00F100D8"/>
    <w:rsid w:val="00F2563C"/>
    <w:rsid w:val="00F41BB7"/>
    <w:rsid w:val="00F4285C"/>
    <w:rsid w:val="00F47226"/>
    <w:rsid w:val="00F47918"/>
    <w:rsid w:val="00F527FD"/>
    <w:rsid w:val="00F547FF"/>
    <w:rsid w:val="00F70E7C"/>
    <w:rsid w:val="00F76369"/>
    <w:rsid w:val="00F83D80"/>
    <w:rsid w:val="00F844FE"/>
    <w:rsid w:val="00F853CA"/>
    <w:rsid w:val="00F90ED0"/>
    <w:rsid w:val="00F96F8F"/>
    <w:rsid w:val="00FE0BBD"/>
    <w:rsid w:val="00FE5471"/>
    <w:rsid w:val="00FF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none [2732]" strokecolor="none"/>
    </o:shapedefaults>
    <o:shapelayout v:ext="edit">
      <o:idmap v:ext="edit" data="1"/>
    </o:shapelayout>
  </w:shapeDefaults>
  <w:decimalSymbol w:val="."/>
  <w:listSeparator w:val=","/>
  <w14:docId w14:val="200BBFDF"/>
  <w15:docId w15:val="{E833B48D-A9CC-45F9-A403-4EC92D0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C8019B"/>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C8019B"/>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rsid w:val="007D162E"/>
    <w:pPr>
      <w:tabs>
        <w:tab w:val="center" w:pos="4153"/>
        <w:tab w:val="right" w:pos="8306"/>
      </w:tabs>
    </w:pPr>
  </w:style>
  <w:style w:type="paragraph" w:styleId="Footer">
    <w:name w:val="footer"/>
    <w:basedOn w:val="Normal"/>
    <w:rsid w:val="00C8019B"/>
    <w:pPr>
      <w:tabs>
        <w:tab w:val="center" w:pos="4153"/>
        <w:tab w:val="right" w:pos="8306"/>
      </w:tabs>
    </w:pPr>
  </w:style>
  <w:style w:type="character" w:styleId="PageNumber">
    <w:name w:val="page number"/>
    <w:basedOn w:val="DefaultParagraphFont"/>
    <w:rsid w:val="00C8019B"/>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C8019B"/>
    <w:pPr>
      <w:tabs>
        <w:tab w:val="left" w:pos="720"/>
        <w:tab w:val="left" w:pos="1440"/>
        <w:tab w:val="left" w:pos="2410"/>
        <w:tab w:val="left" w:pos="2977"/>
        <w:tab w:val="right" w:pos="8505"/>
      </w:tabs>
      <w:ind w:left="720"/>
    </w:pPr>
  </w:style>
  <w:style w:type="paragraph" w:styleId="BodyTextIndent3">
    <w:name w:val="Body Text Indent 3"/>
    <w:basedOn w:val="Normal"/>
    <w:rsid w:val="00C8019B"/>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C8019B"/>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C8019B"/>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7D162E"/>
    <w:pPr>
      <w:tabs>
        <w:tab w:val="left" w:pos="720"/>
        <w:tab w:val="left" w:pos="1440"/>
        <w:tab w:val="left" w:pos="2410"/>
        <w:tab w:val="left" w:pos="2977"/>
        <w:tab w:val="right" w:pos="8335"/>
        <w:tab w:val="right" w:pos="8505"/>
      </w:tabs>
      <w:spacing w:before="0" w:after="0"/>
      <w:jc w:val="both"/>
      <w:outlineLvl w:val="9"/>
    </w:pPr>
    <w:rPr>
      <w:rFonts w:ascii="Times New Roman" w:hAnsi="Times New Roman"/>
      <w:kern w:val="0"/>
      <w:sz w:val="24"/>
      <w:u w:val="single"/>
    </w:rPr>
  </w:style>
  <w:style w:type="paragraph" w:styleId="Title">
    <w:name w:val="Title"/>
    <w:basedOn w:val="Normal"/>
    <w:qFormat/>
    <w:rsid w:val="00C8019B"/>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table" w:styleId="TableGrid">
    <w:name w:val="Table Grid"/>
    <w:basedOn w:val="TableNormal"/>
    <w:uiPriority w:val="59"/>
    <w:rsid w:val="002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47D"/>
    <w:pPr>
      <w:spacing w:after="200" w:line="276" w:lineRule="auto"/>
      <w:ind w:left="720"/>
      <w:contextualSpacing/>
    </w:pPr>
    <w:rPr>
      <w:rFonts w:ascii="Calibri" w:eastAsia="Calibri" w:hAnsi="Calibri"/>
      <w:sz w:val="22"/>
      <w:szCs w:val="22"/>
      <w:lang w:val="en-GB"/>
    </w:rPr>
  </w:style>
  <w:style w:type="character" w:customStyle="1" w:styleId="Heading2Char">
    <w:name w:val="Heading 2 Char"/>
    <w:link w:val="Heading2"/>
    <w:rsid w:val="0094547D"/>
    <w:rPr>
      <w:b/>
      <w:kern w:val="28"/>
      <w:sz w:val="28"/>
      <w:u w:val="single"/>
      <w:lang w:eastAsia="en-US"/>
    </w:rPr>
  </w:style>
  <w:style w:type="paragraph" w:styleId="PlainText">
    <w:name w:val="Plain Text"/>
    <w:basedOn w:val="Normal"/>
    <w:link w:val="PlainTextChar"/>
    <w:uiPriority w:val="99"/>
    <w:unhideWhenUsed/>
    <w:rsid w:val="0094547D"/>
    <w:rPr>
      <w:rFonts w:ascii="Calibri" w:eastAsia="Calibri" w:hAnsi="Calibri"/>
      <w:sz w:val="22"/>
      <w:szCs w:val="22"/>
    </w:rPr>
  </w:style>
  <w:style w:type="character" w:customStyle="1" w:styleId="PlainTextChar">
    <w:name w:val="Plain Text Char"/>
    <w:link w:val="PlainText"/>
    <w:uiPriority w:val="99"/>
    <w:rsid w:val="0094547D"/>
    <w:rPr>
      <w:rFonts w:ascii="Calibri" w:eastAsia="Calibri" w:hAnsi="Calibri"/>
      <w:sz w:val="22"/>
      <w:szCs w:val="22"/>
      <w:lang w:eastAsia="en-US"/>
    </w:rPr>
  </w:style>
  <w:style w:type="paragraph" w:customStyle="1" w:styleId="paragraph">
    <w:name w:val="paragraph"/>
    <w:basedOn w:val="Normal"/>
    <w:rsid w:val="002042B8"/>
    <w:rPr>
      <w:rFonts w:ascii="Calibri" w:eastAsia="Calibri" w:hAnsi="Calibri" w:cs="Calibri"/>
      <w:sz w:val="22"/>
      <w:szCs w:val="22"/>
      <w:lang w:eastAsia="en-AU"/>
    </w:rPr>
  </w:style>
  <w:style w:type="character" w:customStyle="1" w:styleId="contextualspellingandgrammarerror">
    <w:name w:val="contextualspellingandgrammarerror"/>
    <w:rsid w:val="002042B8"/>
  </w:style>
  <w:style w:type="character" w:customStyle="1" w:styleId="normaltextrun1">
    <w:name w:val="normaltextrun1"/>
    <w:rsid w:val="002042B8"/>
  </w:style>
  <w:style w:type="character" w:customStyle="1" w:styleId="eop">
    <w:name w:val="eop"/>
    <w:rsid w:val="002042B8"/>
  </w:style>
  <w:style w:type="table" w:customStyle="1" w:styleId="TableGrid1">
    <w:name w:val="Table Grid1"/>
    <w:basedOn w:val="TableNormal"/>
    <w:next w:val="TableGrid"/>
    <w:uiPriority w:val="59"/>
    <w:rsid w:val="000C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70EA"/>
    <w:pPr>
      <w:keepLines/>
      <w:numPr>
        <w:numId w:val="0"/>
      </w:numPr>
      <w:tabs>
        <w:tab w:val="clear" w:pos="720"/>
        <w:tab w:val="clear" w:pos="2410"/>
        <w:tab w:val="clear" w:pos="2977"/>
        <w:tab w:val="clear" w:pos="8335"/>
        <w:tab w:val="clear" w:pos="8505"/>
      </w:tabs>
      <w:spacing w:after="0" w:line="259" w:lineRule="auto"/>
      <w:jc w:val="left"/>
      <w:outlineLvl w:val="9"/>
    </w:pPr>
    <w:rPr>
      <w:rFonts w:ascii="Calibri Light" w:hAnsi="Calibri Light"/>
      <w:b w:val="0"/>
      <w:caps w:val="0"/>
      <w:color w:val="2F5496"/>
      <w:kern w:val="0"/>
      <w:sz w:val="32"/>
      <w:szCs w:val="32"/>
      <w:u w:val="none"/>
      <w:lang w:val="en-US"/>
    </w:rPr>
  </w:style>
  <w:style w:type="paragraph" w:styleId="BalloonText">
    <w:name w:val="Balloon Text"/>
    <w:basedOn w:val="Normal"/>
    <w:link w:val="BalloonTextChar"/>
    <w:semiHidden/>
    <w:unhideWhenUsed/>
    <w:rsid w:val="00BC27FB"/>
    <w:rPr>
      <w:rFonts w:ascii="Segoe UI" w:hAnsi="Segoe UI" w:cs="Segoe UI"/>
      <w:sz w:val="18"/>
      <w:szCs w:val="18"/>
    </w:rPr>
  </w:style>
  <w:style w:type="character" w:customStyle="1" w:styleId="BalloonTextChar">
    <w:name w:val="Balloon Text Char"/>
    <w:basedOn w:val="DefaultParagraphFont"/>
    <w:link w:val="BalloonText"/>
    <w:semiHidden/>
    <w:rsid w:val="00BC27F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59465">
      <w:bodyDiv w:val="1"/>
      <w:marLeft w:val="0"/>
      <w:marRight w:val="0"/>
      <w:marTop w:val="0"/>
      <w:marBottom w:val="0"/>
      <w:divBdr>
        <w:top w:val="none" w:sz="0" w:space="0" w:color="auto"/>
        <w:left w:val="none" w:sz="0" w:space="0" w:color="auto"/>
        <w:bottom w:val="none" w:sz="0" w:space="0" w:color="auto"/>
        <w:right w:val="none" w:sz="0" w:space="0" w:color="auto"/>
      </w:divBdr>
    </w:div>
    <w:div w:id="206375873">
      <w:bodyDiv w:val="1"/>
      <w:marLeft w:val="0"/>
      <w:marRight w:val="0"/>
      <w:marTop w:val="0"/>
      <w:marBottom w:val="0"/>
      <w:divBdr>
        <w:top w:val="none" w:sz="0" w:space="0" w:color="auto"/>
        <w:left w:val="none" w:sz="0" w:space="0" w:color="auto"/>
        <w:bottom w:val="none" w:sz="0" w:space="0" w:color="auto"/>
        <w:right w:val="none" w:sz="0" w:space="0" w:color="auto"/>
      </w:divBdr>
    </w:div>
    <w:div w:id="495733496">
      <w:bodyDiv w:val="1"/>
      <w:marLeft w:val="0"/>
      <w:marRight w:val="0"/>
      <w:marTop w:val="0"/>
      <w:marBottom w:val="0"/>
      <w:divBdr>
        <w:top w:val="none" w:sz="0" w:space="0" w:color="auto"/>
        <w:left w:val="none" w:sz="0" w:space="0" w:color="auto"/>
        <w:bottom w:val="none" w:sz="0" w:space="0" w:color="auto"/>
        <w:right w:val="none" w:sz="0" w:space="0" w:color="auto"/>
      </w:divBdr>
    </w:div>
    <w:div w:id="503017146">
      <w:bodyDiv w:val="1"/>
      <w:marLeft w:val="0"/>
      <w:marRight w:val="0"/>
      <w:marTop w:val="0"/>
      <w:marBottom w:val="0"/>
      <w:divBdr>
        <w:top w:val="none" w:sz="0" w:space="0" w:color="auto"/>
        <w:left w:val="none" w:sz="0" w:space="0" w:color="auto"/>
        <w:bottom w:val="none" w:sz="0" w:space="0" w:color="auto"/>
        <w:right w:val="none" w:sz="0" w:space="0" w:color="auto"/>
      </w:divBdr>
    </w:div>
    <w:div w:id="700520490">
      <w:bodyDiv w:val="1"/>
      <w:marLeft w:val="0"/>
      <w:marRight w:val="0"/>
      <w:marTop w:val="0"/>
      <w:marBottom w:val="0"/>
      <w:divBdr>
        <w:top w:val="none" w:sz="0" w:space="0" w:color="auto"/>
        <w:left w:val="none" w:sz="0" w:space="0" w:color="auto"/>
        <w:bottom w:val="none" w:sz="0" w:space="0" w:color="auto"/>
        <w:right w:val="none" w:sz="0" w:space="0" w:color="auto"/>
      </w:divBdr>
    </w:div>
    <w:div w:id="1002047112">
      <w:bodyDiv w:val="1"/>
      <w:marLeft w:val="0"/>
      <w:marRight w:val="0"/>
      <w:marTop w:val="0"/>
      <w:marBottom w:val="0"/>
      <w:divBdr>
        <w:top w:val="none" w:sz="0" w:space="0" w:color="auto"/>
        <w:left w:val="none" w:sz="0" w:space="0" w:color="auto"/>
        <w:bottom w:val="none" w:sz="0" w:space="0" w:color="auto"/>
        <w:right w:val="none" w:sz="0" w:space="0" w:color="auto"/>
      </w:divBdr>
    </w:div>
    <w:div w:id="1041053556">
      <w:bodyDiv w:val="1"/>
      <w:marLeft w:val="0"/>
      <w:marRight w:val="0"/>
      <w:marTop w:val="0"/>
      <w:marBottom w:val="0"/>
      <w:divBdr>
        <w:top w:val="none" w:sz="0" w:space="0" w:color="auto"/>
        <w:left w:val="none" w:sz="0" w:space="0" w:color="auto"/>
        <w:bottom w:val="none" w:sz="0" w:space="0" w:color="auto"/>
        <w:right w:val="none" w:sz="0" w:space="0" w:color="auto"/>
      </w:divBdr>
    </w:div>
    <w:div w:id="1108161622">
      <w:bodyDiv w:val="1"/>
      <w:marLeft w:val="0"/>
      <w:marRight w:val="0"/>
      <w:marTop w:val="0"/>
      <w:marBottom w:val="0"/>
      <w:divBdr>
        <w:top w:val="none" w:sz="0" w:space="0" w:color="auto"/>
        <w:left w:val="none" w:sz="0" w:space="0" w:color="auto"/>
        <w:bottom w:val="none" w:sz="0" w:space="0" w:color="auto"/>
        <w:right w:val="none" w:sz="0" w:space="0" w:color="auto"/>
      </w:divBdr>
    </w:div>
    <w:div w:id="1307202310">
      <w:bodyDiv w:val="1"/>
      <w:marLeft w:val="0"/>
      <w:marRight w:val="0"/>
      <w:marTop w:val="0"/>
      <w:marBottom w:val="0"/>
      <w:divBdr>
        <w:top w:val="none" w:sz="0" w:space="0" w:color="auto"/>
        <w:left w:val="none" w:sz="0" w:space="0" w:color="auto"/>
        <w:bottom w:val="none" w:sz="0" w:space="0" w:color="auto"/>
        <w:right w:val="none" w:sz="0" w:space="0" w:color="auto"/>
      </w:divBdr>
    </w:div>
    <w:div w:id="1784883001">
      <w:bodyDiv w:val="1"/>
      <w:marLeft w:val="0"/>
      <w:marRight w:val="0"/>
      <w:marTop w:val="0"/>
      <w:marBottom w:val="0"/>
      <w:divBdr>
        <w:top w:val="none" w:sz="0" w:space="0" w:color="auto"/>
        <w:left w:val="none" w:sz="0" w:space="0" w:color="auto"/>
        <w:bottom w:val="none" w:sz="0" w:space="0" w:color="auto"/>
        <w:right w:val="none" w:sz="0" w:space="0" w:color="auto"/>
      </w:divBdr>
    </w:div>
    <w:div w:id="20773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hange.org"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aveoouroval.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nedlands365.sharepoint.com/sites/corporate/finance_management/reporting/2018-2019%20Monthly%20Investments/Investment%20Register%20-%2005_Investment%20Report_November%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AU"/>
              <a:t>Portfolio Diversity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1AC-4569-ADFB-15F2D53BDCE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A1AC-4569-ADFB-15F2D53BDCE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A1AC-4569-ADFB-15F2D53BDCE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A1AC-4569-ADFB-15F2D53BDCE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CrCopy!$B$63:$B$66</c:f>
              <c:strCache>
                <c:ptCount val="4"/>
                <c:pt idx="0">
                  <c:v>NAB</c:v>
                </c:pt>
                <c:pt idx="1">
                  <c:v>Westpac</c:v>
                </c:pt>
                <c:pt idx="2">
                  <c:v>ANZ</c:v>
                </c:pt>
                <c:pt idx="3">
                  <c:v>CBA</c:v>
                </c:pt>
              </c:strCache>
            </c:strRef>
          </c:cat>
          <c:val>
            <c:numRef>
              <c:f>CrCopy!$C$63:$C$66</c:f>
              <c:numCache>
                <c:formatCode>0.00%</c:formatCode>
                <c:ptCount val="4"/>
                <c:pt idx="0">
                  <c:v>0.30125654894501802</c:v>
                </c:pt>
                <c:pt idx="1">
                  <c:v>0.29340594276452414</c:v>
                </c:pt>
                <c:pt idx="2">
                  <c:v>0.11345806387165192</c:v>
                </c:pt>
                <c:pt idx="3">
                  <c:v>0.29187944493690671</c:v>
                </c:pt>
              </c:numCache>
            </c:numRef>
          </c:val>
          <c:extLst>
            <c:ext xmlns:c16="http://schemas.microsoft.com/office/drawing/2014/chart" uri="{C3380CC4-5D6E-409C-BE32-E72D297353CC}">
              <c16:uniqueId val="{00000008-A1AC-4569-ADFB-15F2D53BDCE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2" ma:contentTypeDescription="" ma:contentTypeScope="" ma:versionID="4b0c1c30a88533b16bf7231d90199ce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targetNamespace="http://schemas.microsoft.com/office/2006/metadata/properties" ma:root="true" ma:fieldsID="c2d1b32d1e571c3ed7b63e78c805eae3" ns1:_="" ns2:_="" ns3:_="" ns4:_="" ns5:_="" ns6: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ORGN-317801165-4718</_dlc_DocId>
    <_dlc_DocIdUrl xmlns="02b462e0-950b-4d18-8f56-efe6ec8fd98e">
      <Url>https://nedlands365.sharepoint.com/sites/organisation/council/_layouts/15/DocIdRedir.aspx?ID=ORGN-317801165-4718</Url>
      <Description>ORGN-317801165-4718</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Meetings</Additional_x0020_Info>
    <V3Comments xmlns="http://schemas.microsoft.com/sharepoint/v3">CEO-011834</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12EF-2F96-4ED1-8760-D4547C6BE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D46FE-7CBA-4EFE-BF99-8F9BA0A95F29}">
  <ds:schemaRefs>
    <ds:schemaRef ds:uri="http://schemas.microsoft.com/sharepoint/v3/contenttype/forms"/>
  </ds:schemaRefs>
</ds:datastoreItem>
</file>

<file path=customXml/itemProps3.xml><?xml version="1.0" encoding="utf-8"?>
<ds:datastoreItem xmlns:ds="http://schemas.openxmlformats.org/officeDocument/2006/customXml" ds:itemID="{3878D3E4-89BF-49D8-A228-F8F339558EC2}">
  <ds:schemaRefs>
    <ds:schemaRef ds:uri="02b462e0-950b-4d18-8f56-efe6ec8fd98e"/>
    <ds:schemaRef ds:uri="7dce4f99-cff1-4fd8-801c-290f26aab7b1"/>
    <ds:schemaRef ds:uri="82dc8473-40ba-4f11-b935-f34260e482de"/>
    <ds:schemaRef ds:uri="http://schemas.microsoft.com/office/2006/documentManagement/types"/>
    <ds:schemaRef ds:uri="http://schemas.microsoft.com/office/infopath/2007/PartnerControls"/>
    <ds:schemaRef ds:uri="b3dba301-5620-44c7-a8fe-21bd50c42e00"/>
    <ds:schemaRef ds:uri="http://purl.org/dc/elements/1.1/"/>
    <ds:schemaRef ds:uri="http://purl.org/dc/dcmitype/"/>
    <ds:schemaRef ds:uri="http://schemas.openxmlformats.org/package/2006/metadata/core-properties"/>
    <ds:schemaRef ds:uri="http://purl.org/dc/terms/"/>
    <ds:schemaRef ds:uri="a4569545-3f5c-4d76-b5ef-e21c01e673e6"/>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3235A6-533E-4856-AAFC-F9ACADBCA4D4}">
  <ds:schemaRefs>
    <ds:schemaRef ds:uri="http://schemas.microsoft.com/sharepoint/events"/>
  </ds:schemaRefs>
</ds:datastoreItem>
</file>

<file path=customXml/itemProps5.xml><?xml version="1.0" encoding="utf-8"?>
<ds:datastoreItem xmlns:ds="http://schemas.openxmlformats.org/officeDocument/2006/customXml" ds:itemID="{6E469A6C-6D69-4353-B5B9-76072BEF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75FA3197</Template>
  <TotalTime>3</TotalTime>
  <Pages>83</Pages>
  <Words>18035</Words>
  <Characters>104848</Characters>
  <Application>Microsoft Office Word</Application>
  <DocSecurity>8</DocSecurity>
  <Lines>4032</Lines>
  <Paragraphs>1950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dc:description/>
  <cp:lastModifiedBy>Nicole Ceric</cp:lastModifiedBy>
  <cp:revision>3</cp:revision>
  <cp:lastPrinted>2018-12-18T07:42:00Z</cp:lastPrinted>
  <dcterms:created xsi:type="dcterms:W3CDTF">2018-12-21T02:07:00Z</dcterms:created>
  <dcterms:modified xsi:type="dcterms:W3CDTF">2018-12-21T02:09:00Z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2d568a27-928b-4f3b-9bb6-bfd350223ea7</vt:lpwstr>
  </property>
  <property fmtid="{D5CDD505-2E9C-101B-9397-08002B2CF9AE}" pid="4" name="Document Set Status">
    <vt:lpwstr/>
  </property>
  <property fmtid="{D5CDD505-2E9C-101B-9397-08002B2CF9AE}" pid="5" name="Entity">
    <vt:lpwstr>4;#City of Nedlands|e1cb6260-fbdb-4707-a83e-0c933e524b72</vt:lpwstr>
  </property>
  <property fmtid="{D5CDD505-2E9C-101B-9397-08002B2CF9AE}" pid="6" name="Activity">
    <vt:lpwstr>139;#Meetings|1b90c5f6-ddf7-405d-b0aa-a573170e1a5d</vt:lpwstr>
  </property>
  <property fmtid="{D5CDD505-2E9C-101B-9397-08002B2CF9AE}" pid="7" name="DocumentSetDescription">
    <vt:lpwstr/>
  </property>
  <property fmtid="{D5CDD505-2E9C-101B-9397-08002B2CF9AE}" pid="8" name="eDMS Site">
    <vt:lpwstr>154;#Council|aa216eff-3449-4bd9-a57e-8ddebac59c1d</vt:lpwstr>
  </property>
  <property fmtid="{D5CDD505-2E9C-101B-9397-08002B2CF9AE}" pid="9" name="Function">
    <vt:lpwstr>153;#Council|e9dab8bc-19a9-476e-9804-8565541956eb</vt:lpwstr>
  </property>
  <property fmtid="{D5CDD505-2E9C-101B-9397-08002B2CF9AE}" pid="10" name="Subject Matter">
    <vt:lpwstr>140;#Meeting|1f576ca3-e898-4889-9bff-971fa1197b35</vt:lpwstr>
  </property>
</Properties>
</file>