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1" w:displacedByCustomXml="next"/>
    <w:bookmarkEnd w:id="0" w:displacedByCustomXml="next"/>
    <w:bookmarkStart w:id="1" w:name="OLE_LINK7" w:displacedByCustomXml="next"/>
    <w:bookmarkEnd w:id="1" w:displacedByCustomXml="next"/>
    <w:sdt>
      <w:sdtPr>
        <w:id w:val="-539669942"/>
        <w:docPartObj>
          <w:docPartGallery w:val="Cover Pages"/>
          <w:docPartUnique/>
        </w:docPartObj>
      </w:sdtPr>
      <w:sdtEndPr>
        <w:rPr>
          <w:rFonts w:ascii="Arial" w:hAnsi="Arial" w:cs="Arial"/>
          <w:sz w:val="24"/>
          <w:szCs w:val="24"/>
        </w:rPr>
      </w:sdtEndPr>
      <w:sdtContent>
        <w:p w14:paraId="2BB72008" w14:textId="77777777" w:rsidR="00DD17FB" w:rsidRPr="00B57015" w:rsidRDefault="00DD17FB" w:rsidP="00DD17FB">
          <w:pPr>
            <w:spacing w:after="0" w:line="240" w:lineRule="auto"/>
            <w:contextualSpacing/>
            <w:jc w:val="both"/>
            <w:rPr>
              <w:rFonts w:ascii="Arial" w:eastAsia="Times New Roman" w:hAnsi="Arial" w:cs="Arial"/>
              <w:b/>
              <w:iCs/>
              <w:sz w:val="56"/>
              <w:szCs w:val="160"/>
              <w:lang w:eastAsia="en-GB"/>
            </w:rPr>
          </w:pPr>
          <w:r w:rsidRPr="00B57015">
            <w:rPr>
              <w:noProof/>
              <w:lang w:eastAsia="en-AU"/>
            </w:rPr>
            <w:drawing>
              <wp:anchor distT="0" distB="0" distL="114300" distR="114300" simplePos="0" relativeHeight="251658240" behindDoc="1" locked="0" layoutInCell="1" allowOverlap="1" wp14:anchorId="2D983293" wp14:editId="033E20B4">
                <wp:simplePos x="0" y="0"/>
                <wp:positionH relativeFrom="column">
                  <wp:posOffset>114300</wp:posOffset>
                </wp:positionH>
                <wp:positionV relativeFrom="paragraph">
                  <wp:posOffset>37465</wp:posOffset>
                </wp:positionV>
                <wp:extent cx="3166110" cy="1171575"/>
                <wp:effectExtent l="0" t="0" r="0" b="9525"/>
                <wp:wrapTight wrapText="bothSides">
                  <wp:wrapPolygon edited="0">
                    <wp:start x="0" y="0"/>
                    <wp:lineTo x="0" y="21424"/>
                    <wp:lineTo x="21444" y="21424"/>
                    <wp:lineTo x="21444" y="0"/>
                    <wp:lineTo x="0" y="0"/>
                  </wp:wrapPolygon>
                </wp:wrapTight>
                <wp:docPr id="1" name="Picture 1" descr="horizontal-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rizontal-hi-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6110" cy="1171575"/>
                        </a:xfrm>
                        <a:prstGeom prst="rect">
                          <a:avLst/>
                        </a:prstGeom>
                        <a:noFill/>
                      </pic:spPr>
                    </pic:pic>
                  </a:graphicData>
                </a:graphic>
                <wp14:sizeRelH relativeFrom="page">
                  <wp14:pctWidth>0</wp14:pctWidth>
                </wp14:sizeRelH>
                <wp14:sizeRelV relativeFrom="page">
                  <wp14:pctHeight>0</wp14:pctHeight>
                </wp14:sizeRelV>
              </wp:anchor>
            </w:drawing>
          </w:r>
        </w:p>
        <w:p w14:paraId="2B54ACBF" w14:textId="77777777" w:rsidR="00DD17FB" w:rsidRPr="00B57015" w:rsidRDefault="00DD17FB" w:rsidP="00DD17FB">
          <w:pPr>
            <w:spacing w:after="0" w:line="240" w:lineRule="auto"/>
            <w:ind w:left="567"/>
            <w:contextualSpacing/>
            <w:rPr>
              <w:rFonts w:ascii="Arial" w:eastAsia="Times New Roman" w:hAnsi="Arial" w:cs="Arial"/>
              <w:b/>
              <w:iCs/>
              <w:sz w:val="56"/>
              <w:szCs w:val="160"/>
              <w:lang w:eastAsia="en-GB"/>
            </w:rPr>
          </w:pPr>
        </w:p>
        <w:p w14:paraId="6A73ED0E" w14:textId="77777777" w:rsidR="00DD17FB" w:rsidRPr="00B57015" w:rsidRDefault="00DD17FB" w:rsidP="00DD17FB">
          <w:pPr>
            <w:spacing w:after="0" w:line="240" w:lineRule="auto"/>
            <w:ind w:left="567"/>
            <w:contextualSpacing/>
            <w:rPr>
              <w:rFonts w:ascii="Arial" w:eastAsia="Times New Roman" w:hAnsi="Arial" w:cs="Arial"/>
              <w:b/>
              <w:iCs/>
              <w:sz w:val="56"/>
              <w:szCs w:val="160"/>
              <w:lang w:eastAsia="en-GB"/>
            </w:rPr>
          </w:pPr>
        </w:p>
        <w:p w14:paraId="7C5A31D6" w14:textId="77777777" w:rsidR="00DD17FB" w:rsidRPr="00B57015" w:rsidRDefault="00DD17FB" w:rsidP="00DD17FB">
          <w:pPr>
            <w:spacing w:after="0" w:line="240" w:lineRule="auto"/>
            <w:ind w:left="567"/>
            <w:contextualSpacing/>
            <w:rPr>
              <w:rFonts w:ascii="Arial" w:eastAsia="Times New Roman" w:hAnsi="Arial" w:cs="Arial"/>
              <w:b/>
              <w:iCs/>
              <w:sz w:val="56"/>
              <w:szCs w:val="160"/>
              <w:lang w:eastAsia="en-GB"/>
            </w:rPr>
          </w:pPr>
        </w:p>
        <w:p w14:paraId="2B36D355" w14:textId="77777777" w:rsidR="00DD17FB" w:rsidRPr="00B57015" w:rsidRDefault="00DD17FB" w:rsidP="00DD17FB">
          <w:pPr>
            <w:spacing w:after="0" w:line="240" w:lineRule="auto"/>
            <w:ind w:left="567"/>
            <w:contextualSpacing/>
            <w:rPr>
              <w:rFonts w:ascii="Arial" w:eastAsia="Times New Roman" w:hAnsi="Arial" w:cs="Arial"/>
              <w:b/>
              <w:iCs/>
              <w:sz w:val="56"/>
              <w:szCs w:val="160"/>
              <w:lang w:eastAsia="en-GB"/>
            </w:rPr>
          </w:pPr>
        </w:p>
        <w:p w14:paraId="71562FA1" w14:textId="77777777" w:rsidR="00DD17FB" w:rsidRPr="00B57015" w:rsidRDefault="00DD17FB" w:rsidP="00DD17FB">
          <w:pPr>
            <w:spacing w:after="0" w:line="240" w:lineRule="auto"/>
            <w:ind w:left="567"/>
            <w:contextualSpacing/>
            <w:rPr>
              <w:rFonts w:ascii="Arial" w:eastAsia="Times New Roman" w:hAnsi="Arial" w:cs="Arial"/>
              <w:b/>
              <w:iCs/>
              <w:sz w:val="56"/>
              <w:szCs w:val="160"/>
              <w:lang w:eastAsia="en-GB"/>
            </w:rPr>
          </w:pPr>
        </w:p>
        <w:p w14:paraId="126E25D5" w14:textId="6EE121AF" w:rsidR="00DD17FB" w:rsidRPr="00B57015" w:rsidRDefault="00DD17FB" w:rsidP="00DD17FB">
          <w:pPr>
            <w:spacing w:after="0" w:line="240" w:lineRule="auto"/>
            <w:ind w:left="567"/>
            <w:contextualSpacing/>
            <w:rPr>
              <w:rFonts w:ascii="Arial" w:eastAsia="Times New Roman" w:hAnsi="Arial" w:cs="Arial"/>
              <w:b/>
              <w:iCs/>
              <w:sz w:val="56"/>
              <w:szCs w:val="160"/>
              <w:lang w:eastAsia="en-GB"/>
            </w:rPr>
          </w:pPr>
          <w:r w:rsidRPr="00B57015">
            <w:rPr>
              <w:rFonts w:ascii="Arial" w:eastAsia="Times New Roman" w:hAnsi="Arial" w:cs="Arial"/>
              <w:b/>
              <w:iCs/>
              <w:sz w:val="56"/>
              <w:szCs w:val="160"/>
              <w:lang w:eastAsia="en-GB"/>
            </w:rPr>
            <w:t>Community Report</w:t>
          </w:r>
        </w:p>
        <w:p w14:paraId="26AE170D" w14:textId="77777777" w:rsidR="00DD17FB" w:rsidRPr="00B57015" w:rsidRDefault="00DD17FB" w:rsidP="00DD17FB">
          <w:pPr>
            <w:spacing w:after="0" w:line="240" w:lineRule="auto"/>
            <w:ind w:left="567"/>
            <w:contextualSpacing/>
            <w:jc w:val="center"/>
            <w:rPr>
              <w:rFonts w:ascii="Arial" w:eastAsia="Times New Roman" w:hAnsi="Arial" w:cs="Arial"/>
              <w:sz w:val="24"/>
              <w:szCs w:val="24"/>
              <w:lang w:eastAsia="ja-JP"/>
            </w:rPr>
          </w:pPr>
        </w:p>
        <w:p w14:paraId="7FB709D0" w14:textId="77777777" w:rsidR="00DD17FB" w:rsidRPr="00B57015" w:rsidRDefault="00DD17FB" w:rsidP="00DD17FB">
          <w:pPr>
            <w:spacing w:after="0" w:line="240" w:lineRule="auto"/>
            <w:contextualSpacing/>
            <w:jc w:val="both"/>
            <w:rPr>
              <w:rFonts w:ascii="Arial" w:eastAsia="Times New Roman" w:hAnsi="Arial" w:cs="Arial"/>
              <w:sz w:val="24"/>
              <w:szCs w:val="24"/>
              <w:lang w:eastAsia="ja-JP"/>
            </w:rPr>
          </w:pPr>
        </w:p>
        <w:p w14:paraId="2C006454" w14:textId="678326C9" w:rsidR="00DD17FB" w:rsidRPr="00B57015" w:rsidRDefault="00DD17FB" w:rsidP="00DD17FB">
          <w:pPr>
            <w:spacing w:after="0" w:line="240" w:lineRule="auto"/>
            <w:ind w:left="567"/>
            <w:contextualSpacing/>
            <w:jc w:val="both"/>
            <w:rPr>
              <w:rFonts w:ascii="Arial" w:eastAsia="Times New Roman" w:hAnsi="Arial" w:cs="Arial"/>
              <w:b/>
              <w:iCs/>
              <w:sz w:val="28"/>
              <w:szCs w:val="160"/>
              <w:lang w:eastAsia="en-GB"/>
            </w:rPr>
          </w:pPr>
          <w:r w:rsidRPr="00B57015">
            <w:rPr>
              <w:rFonts w:ascii="Arial" w:eastAsia="Times New Roman" w:hAnsi="Arial" w:cs="Arial"/>
              <w:b/>
              <w:iCs/>
              <w:sz w:val="28"/>
              <w:szCs w:val="160"/>
              <w:lang w:eastAsia="en-GB"/>
            </w:rPr>
            <w:t>Committee Consideration –</w:t>
          </w:r>
          <w:r>
            <w:rPr>
              <w:rFonts w:ascii="Arial" w:eastAsia="Times New Roman" w:hAnsi="Arial" w:cs="Arial"/>
              <w:b/>
              <w:iCs/>
              <w:sz w:val="28"/>
              <w:szCs w:val="160"/>
              <w:lang w:eastAsia="en-GB"/>
            </w:rPr>
            <w:t xml:space="preserve"> </w:t>
          </w:r>
          <w:r w:rsidR="004605A8">
            <w:rPr>
              <w:rFonts w:ascii="Arial" w:eastAsia="Times New Roman" w:hAnsi="Arial" w:cs="Arial"/>
              <w:b/>
              <w:iCs/>
              <w:sz w:val="28"/>
              <w:szCs w:val="160"/>
              <w:lang w:eastAsia="en-GB"/>
            </w:rPr>
            <w:t>8 June</w:t>
          </w:r>
          <w:r w:rsidR="003E10F5">
            <w:rPr>
              <w:rFonts w:ascii="Arial" w:eastAsia="Times New Roman" w:hAnsi="Arial" w:cs="Arial"/>
              <w:b/>
              <w:iCs/>
              <w:sz w:val="28"/>
              <w:szCs w:val="160"/>
              <w:lang w:eastAsia="en-GB"/>
            </w:rPr>
            <w:t xml:space="preserve"> 2021</w:t>
          </w:r>
          <w:r w:rsidR="00991DCA">
            <w:rPr>
              <w:rFonts w:ascii="Arial" w:eastAsia="Times New Roman" w:hAnsi="Arial" w:cs="Arial"/>
              <w:b/>
              <w:iCs/>
              <w:sz w:val="28"/>
              <w:szCs w:val="160"/>
              <w:lang w:eastAsia="en-GB"/>
            </w:rPr>
            <w:t xml:space="preserve"> </w:t>
          </w:r>
        </w:p>
        <w:p w14:paraId="2615B66B" w14:textId="6648703D" w:rsidR="00DD17FB" w:rsidRPr="00B57015" w:rsidRDefault="00DD17FB" w:rsidP="00DD17FB">
          <w:pPr>
            <w:spacing w:after="0" w:line="240" w:lineRule="auto"/>
            <w:ind w:left="567"/>
            <w:contextualSpacing/>
            <w:jc w:val="both"/>
            <w:rPr>
              <w:rFonts w:ascii="Arial" w:eastAsia="Times New Roman" w:hAnsi="Arial" w:cs="Arial"/>
              <w:b/>
              <w:iCs/>
              <w:sz w:val="28"/>
              <w:szCs w:val="160"/>
              <w:lang w:eastAsia="en-GB"/>
            </w:rPr>
          </w:pPr>
          <w:r w:rsidRPr="00B57015">
            <w:rPr>
              <w:rFonts w:ascii="Arial" w:eastAsia="Times New Roman" w:hAnsi="Arial" w:cs="Arial"/>
              <w:b/>
              <w:iCs/>
              <w:sz w:val="28"/>
              <w:szCs w:val="160"/>
              <w:lang w:eastAsia="en-GB"/>
            </w:rPr>
            <w:t xml:space="preserve">Council Resolution – </w:t>
          </w:r>
          <w:r w:rsidR="00F4788D">
            <w:rPr>
              <w:rFonts w:ascii="Arial" w:eastAsia="Times New Roman" w:hAnsi="Arial" w:cs="Arial"/>
              <w:b/>
              <w:iCs/>
              <w:sz w:val="28"/>
              <w:szCs w:val="160"/>
              <w:lang w:eastAsia="en-GB"/>
            </w:rPr>
            <w:t>2</w:t>
          </w:r>
          <w:r w:rsidR="004605A8">
            <w:rPr>
              <w:rFonts w:ascii="Arial" w:eastAsia="Times New Roman" w:hAnsi="Arial" w:cs="Arial"/>
              <w:b/>
              <w:iCs/>
              <w:sz w:val="28"/>
              <w:szCs w:val="160"/>
              <w:lang w:eastAsia="en-GB"/>
            </w:rPr>
            <w:t>2 June</w:t>
          </w:r>
          <w:r w:rsidR="003E10F5">
            <w:rPr>
              <w:rFonts w:ascii="Arial" w:eastAsia="Times New Roman" w:hAnsi="Arial" w:cs="Arial"/>
              <w:b/>
              <w:iCs/>
              <w:sz w:val="28"/>
              <w:szCs w:val="160"/>
              <w:lang w:eastAsia="en-GB"/>
            </w:rPr>
            <w:t xml:space="preserve"> 2021</w:t>
          </w:r>
        </w:p>
        <w:p w14:paraId="2A0400C9" w14:textId="77777777" w:rsidR="00DD17FB" w:rsidRPr="00B57015" w:rsidRDefault="00DD17FB" w:rsidP="00DD17FB">
          <w:pPr>
            <w:spacing w:after="0" w:line="240" w:lineRule="auto"/>
            <w:contextualSpacing/>
            <w:jc w:val="both"/>
            <w:rPr>
              <w:rFonts w:ascii="Arial" w:eastAsia="Times New Roman" w:hAnsi="Arial" w:cs="Arial"/>
              <w:b/>
              <w:i/>
              <w:iCs/>
              <w:sz w:val="28"/>
              <w:szCs w:val="160"/>
              <w:lang w:eastAsia="en-GB"/>
            </w:rPr>
          </w:pPr>
        </w:p>
        <w:p w14:paraId="769EF7A8" w14:textId="77777777" w:rsidR="00DD17FB" w:rsidRPr="00B57015" w:rsidRDefault="00DD17FB" w:rsidP="00DD17FB">
          <w:pPr>
            <w:tabs>
              <w:tab w:val="left" w:pos="7737"/>
            </w:tabs>
            <w:spacing w:after="0" w:line="240" w:lineRule="auto"/>
            <w:ind w:left="567"/>
            <w:contextualSpacing/>
            <w:jc w:val="both"/>
            <w:rPr>
              <w:rFonts w:ascii="Arial" w:eastAsia="Times New Roman" w:hAnsi="Arial" w:cs="Arial"/>
              <w:b/>
              <w:sz w:val="24"/>
              <w:szCs w:val="24"/>
              <w:lang w:eastAsia="ja-JP"/>
            </w:rPr>
          </w:pPr>
          <w:r w:rsidRPr="00B57015">
            <w:rPr>
              <w:rFonts w:ascii="Arial" w:eastAsia="Times New Roman" w:hAnsi="Arial" w:cs="Arial"/>
              <w:b/>
              <w:sz w:val="24"/>
              <w:szCs w:val="24"/>
              <w:lang w:eastAsia="ja-JP"/>
            </w:rPr>
            <w:t>Table of Contents</w:t>
          </w:r>
          <w:r w:rsidRPr="00B57015">
            <w:rPr>
              <w:rFonts w:ascii="Arial" w:eastAsia="Times New Roman" w:hAnsi="Arial" w:cs="Arial"/>
              <w:b/>
              <w:sz w:val="24"/>
              <w:szCs w:val="24"/>
              <w:lang w:eastAsia="ja-JP"/>
            </w:rPr>
            <w:tab/>
          </w:r>
        </w:p>
        <w:p w14:paraId="4B8FE3AA" w14:textId="77777777" w:rsidR="00DD17FB" w:rsidRPr="00F90CDE" w:rsidRDefault="00DD17FB" w:rsidP="00DD17FB">
          <w:pPr>
            <w:tabs>
              <w:tab w:val="left" w:pos="5472"/>
            </w:tabs>
            <w:spacing w:after="0" w:line="240" w:lineRule="auto"/>
            <w:ind w:left="567"/>
            <w:contextualSpacing/>
            <w:jc w:val="both"/>
            <w:rPr>
              <w:rFonts w:ascii="Arial" w:eastAsia="Times New Roman" w:hAnsi="Arial" w:cs="Arial"/>
              <w:sz w:val="24"/>
              <w:szCs w:val="24"/>
              <w:lang w:eastAsia="ja-JP"/>
            </w:rPr>
          </w:pPr>
          <w:r w:rsidRPr="00F90CDE">
            <w:rPr>
              <w:rFonts w:ascii="Arial" w:eastAsia="Times New Roman" w:hAnsi="Arial" w:cs="Arial"/>
              <w:sz w:val="24"/>
              <w:szCs w:val="24"/>
              <w:lang w:eastAsia="ja-JP"/>
            </w:rPr>
            <w:tab/>
          </w:r>
        </w:p>
        <w:p w14:paraId="6A1DBF81" w14:textId="77777777" w:rsidR="00DD17FB" w:rsidRPr="00007ECC" w:rsidRDefault="00DD17FB" w:rsidP="00DD17FB">
          <w:pPr>
            <w:tabs>
              <w:tab w:val="left" w:pos="3155"/>
              <w:tab w:val="left" w:pos="7650"/>
              <w:tab w:val="right" w:pos="8505"/>
            </w:tabs>
            <w:spacing w:after="0" w:line="240" w:lineRule="auto"/>
            <w:ind w:left="567"/>
            <w:contextualSpacing/>
            <w:jc w:val="both"/>
            <w:rPr>
              <w:rFonts w:ascii="Arial" w:eastAsia="Times New Roman" w:hAnsi="Arial" w:cs="Arial"/>
              <w:sz w:val="24"/>
              <w:szCs w:val="24"/>
              <w:lang w:eastAsia="ja-JP"/>
            </w:rPr>
          </w:pPr>
          <w:r w:rsidRPr="00007ECC">
            <w:rPr>
              <w:rFonts w:ascii="Arial" w:eastAsia="Times New Roman" w:hAnsi="Arial" w:cs="Arial"/>
              <w:sz w:val="24"/>
              <w:szCs w:val="24"/>
              <w:lang w:eastAsia="ja-JP"/>
            </w:rPr>
            <w:t>Item No.</w:t>
          </w:r>
          <w:r w:rsidRPr="00007ECC">
            <w:rPr>
              <w:rFonts w:ascii="Arial" w:eastAsia="Times New Roman" w:hAnsi="Arial" w:cs="Arial"/>
              <w:sz w:val="24"/>
              <w:szCs w:val="24"/>
              <w:lang w:eastAsia="ja-JP"/>
            </w:rPr>
            <w:tab/>
          </w:r>
          <w:r w:rsidRPr="00007ECC">
            <w:rPr>
              <w:rFonts w:ascii="Arial" w:eastAsia="Times New Roman" w:hAnsi="Arial" w:cs="Arial"/>
              <w:sz w:val="24"/>
              <w:szCs w:val="24"/>
              <w:lang w:eastAsia="ja-JP"/>
            </w:rPr>
            <w:tab/>
            <w:t xml:space="preserve">     Page No.</w:t>
          </w:r>
          <w:bookmarkStart w:id="2" w:name="OLE_LINK30"/>
          <w:bookmarkStart w:id="3" w:name="OLE_LINK31"/>
        </w:p>
        <w:p w14:paraId="6ED18AF1" w14:textId="794D05AC" w:rsidR="001868A9" w:rsidRDefault="00DD17FB" w:rsidP="001868A9">
          <w:pPr>
            <w:pStyle w:val="TOC1"/>
            <w:ind w:left="1752" w:hanging="1185"/>
            <w:rPr>
              <w:rFonts w:asciiTheme="minorHAnsi" w:eastAsiaTheme="minorEastAsia" w:hAnsiTheme="minorHAnsi" w:cstheme="minorBidi"/>
              <w:sz w:val="22"/>
              <w:szCs w:val="22"/>
              <w:lang w:eastAsia="en-AU"/>
            </w:rPr>
          </w:pPr>
          <w:r w:rsidRPr="00FE41F6">
            <w:fldChar w:fldCharType="begin"/>
          </w:r>
          <w:r w:rsidRPr="00FE41F6">
            <w:rPr>
              <w:rFonts w:eastAsia="Times New Roman"/>
            </w:rPr>
            <w:instrText xml:space="preserve"> TOC \o "1-3" \h \z \u </w:instrText>
          </w:r>
          <w:r w:rsidRPr="00FE41F6">
            <w:fldChar w:fldCharType="separate"/>
          </w:r>
          <w:bookmarkEnd w:id="2"/>
          <w:bookmarkEnd w:id="3"/>
          <w:r w:rsidR="001868A9" w:rsidRPr="00914695">
            <w:rPr>
              <w:rStyle w:val="Hyperlink"/>
            </w:rPr>
            <w:fldChar w:fldCharType="begin"/>
          </w:r>
          <w:r w:rsidR="001868A9" w:rsidRPr="00914695">
            <w:rPr>
              <w:rStyle w:val="Hyperlink"/>
            </w:rPr>
            <w:instrText xml:space="preserve"> </w:instrText>
          </w:r>
          <w:r w:rsidR="001868A9">
            <w:instrText>HYPERLINK \l "_Toc73451940"</w:instrText>
          </w:r>
          <w:r w:rsidR="001868A9" w:rsidRPr="00914695">
            <w:rPr>
              <w:rStyle w:val="Hyperlink"/>
            </w:rPr>
            <w:instrText xml:space="preserve"> </w:instrText>
          </w:r>
          <w:r w:rsidR="001868A9" w:rsidRPr="00914695">
            <w:rPr>
              <w:rStyle w:val="Hyperlink"/>
            </w:rPr>
            <w:fldChar w:fldCharType="separate"/>
          </w:r>
          <w:r w:rsidR="001868A9" w:rsidRPr="00914695">
            <w:rPr>
              <w:rStyle w:val="Hyperlink"/>
            </w:rPr>
            <w:t xml:space="preserve">CSD07.21 </w:t>
          </w:r>
          <w:r w:rsidR="001868A9">
            <w:rPr>
              <w:rFonts w:asciiTheme="minorHAnsi" w:eastAsiaTheme="minorEastAsia" w:hAnsiTheme="minorHAnsi" w:cstheme="minorBidi"/>
              <w:sz w:val="22"/>
              <w:szCs w:val="22"/>
              <w:lang w:eastAsia="en-AU"/>
            </w:rPr>
            <w:tab/>
          </w:r>
          <w:r w:rsidR="001868A9" w:rsidRPr="00914695">
            <w:rPr>
              <w:rStyle w:val="Hyperlink"/>
            </w:rPr>
            <w:t>Swanbourne Surf Life Saving Club - Clubroom Redevelopment Project</w:t>
          </w:r>
          <w:r w:rsidR="001868A9">
            <w:rPr>
              <w:webHidden/>
            </w:rPr>
            <w:tab/>
          </w:r>
          <w:r w:rsidR="001868A9">
            <w:rPr>
              <w:webHidden/>
            </w:rPr>
            <w:fldChar w:fldCharType="begin"/>
          </w:r>
          <w:r w:rsidR="001868A9">
            <w:rPr>
              <w:webHidden/>
            </w:rPr>
            <w:instrText xml:space="preserve"> PAGEREF _Toc73451940 \h </w:instrText>
          </w:r>
          <w:r w:rsidR="001868A9">
            <w:rPr>
              <w:webHidden/>
            </w:rPr>
          </w:r>
          <w:r w:rsidR="001868A9">
            <w:rPr>
              <w:webHidden/>
            </w:rPr>
            <w:fldChar w:fldCharType="separate"/>
          </w:r>
          <w:r w:rsidR="001868A9">
            <w:rPr>
              <w:webHidden/>
            </w:rPr>
            <w:t>2</w:t>
          </w:r>
          <w:r w:rsidR="001868A9">
            <w:rPr>
              <w:webHidden/>
            </w:rPr>
            <w:fldChar w:fldCharType="end"/>
          </w:r>
          <w:r w:rsidR="001868A9" w:rsidRPr="00914695">
            <w:rPr>
              <w:rStyle w:val="Hyperlink"/>
            </w:rPr>
            <w:fldChar w:fldCharType="end"/>
          </w:r>
        </w:p>
        <w:p w14:paraId="441983C4" w14:textId="77CC34BC" w:rsidR="001868A9" w:rsidRDefault="00DD17FB" w:rsidP="001868A9">
          <w:pPr>
            <w:rPr>
              <w:rFonts w:ascii="Arial" w:hAnsi="Arial" w:cs="Arial"/>
              <w:sz w:val="24"/>
              <w:szCs w:val="24"/>
            </w:rPr>
          </w:pPr>
          <w:r w:rsidRPr="00FE41F6">
            <w:rPr>
              <w:rFonts w:ascii="Arial" w:eastAsia="Times New Roman" w:hAnsi="Arial" w:cs="Arial"/>
              <w:sz w:val="24"/>
              <w:szCs w:val="24"/>
              <w:lang w:eastAsia="ja-JP"/>
            </w:rPr>
            <w:fldChar w:fldCharType="end"/>
          </w:r>
        </w:p>
      </w:sdtContent>
    </w:sdt>
    <w:p w14:paraId="59A86F28" w14:textId="28BF0B19" w:rsidR="00D35F4C" w:rsidRPr="001868A9" w:rsidRDefault="00D35F4C" w:rsidP="001868A9">
      <w:pPr>
        <w:rPr>
          <w:rFonts w:ascii="Arial" w:hAnsi="Arial" w:cs="Arial"/>
          <w:sz w:val="24"/>
          <w:szCs w:val="24"/>
        </w:rPr>
      </w:pPr>
      <w:r>
        <w:rPr>
          <w:rFonts w:ascii="Arial" w:hAnsi="Arial" w:cs="Arial"/>
          <w:sz w:val="24"/>
          <w:szCs w:val="24"/>
        </w:rPr>
        <w:br w:type="page"/>
      </w:r>
    </w:p>
    <w:tbl>
      <w:tblPr>
        <w:tblStyle w:val="TableGrid"/>
        <w:tblW w:w="0" w:type="auto"/>
        <w:tblInd w:w="-5" w:type="dxa"/>
        <w:tblLook w:val="04A0" w:firstRow="1" w:lastRow="0" w:firstColumn="1" w:lastColumn="0" w:noHBand="0" w:noVBand="1"/>
      </w:tblPr>
      <w:tblGrid>
        <w:gridCol w:w="9021"/>
      </w:tblGrid>
      <w:tr w:rsidR="00D35F4C" w14:paraId="4D8BE94E" w14:textId="77777777" w:rsidTr="00E218ED">
        <w:tc>
          <w:tcPr>
            <w:tcW w:w="9021" w:type="dxa"/>
          </w:tcPr>
          <w:p w14:paraId="2DBD2D9F" w14:textId="482CCC95" w:rsidR="00D35F4C" w:rsidRPr="002F2A01" w:rsidRDefault="00D35F4C" w:rsidP="00673FA4">
            <w:pPr>
              <w:pStyle w:val="Heading1"/>
              <w:tabs>
                <w:tab w:val="left" w:pos="2835"/>
              </w:tabs>
              <w:spacing w:before="0"/>
              <w:ind w:left="2730" w:hanging="2696"/>
              <w:jc w:val="both"/>
              <w:outlineLvl w:val="0"/>
              <w:rPr>
                <w:rFonts w:ascii="Arial" w:hAnsi="Arial" w:cs="Arial"/>
                <w:color w:val="auto"/>
              </w:rPr>
            </w:pPr>
            <w:bookmarkStart w:id="4" w:name="_Toc73451940"/>
            <w:r w:rsidRPr="00065855">
              <w:rPr>
                <w:rFonts w:ascii="Arial" w:hAnsi="Arial" w:cs="Arial"/>
                <w:color w:val="auto"/>
              </w:rPr>
              <w:lastRenderedPageBreak/>
              <w:t>C</w:t>
            </w:r>
            <w:r>
              <w:rPr>
                <w:rFonts w:ascii="Arial" w:hAnsi="Arial" w:cs="Arial"/>
                <w:color w:val="auto"/>
              </w:rPr>
              <w:t>SD0</w:t>
            </w:r>
            <w:r w:rsidR="001868A9">
              <w:rPr>
                <w:rFonts w:ascii="Arial" w:hAnsi="Arial" w:cs="Arial"/>
                <w:color w:val="auto"/>
              </w:rPr>
              <w:t>7</w:t>
            </w:r>
            <w:r w:rsidRPr="00065855">
              <w:rPr>
                <w:rFonts w:ascii="Arial" w:hAnsi="Arial" w:cs="Arial"/>
                <w:color w:val="auto"/>
              </w:rPr>
              <w:t xml:space="preserve">.21 </w:t>
            </w:r>
            <w:r w:rsidR="00673FA4">
              <w:rPr>
                <w:rFonts w:ascii="Arial" w:hAnsi="Arial" w:cs="Arial"/>
                <w:color w:val="auto"/>
              </w:rPr>
              <w:tab/>
              <w:t>Swanbourne Surf Life Saving</w:t>
            </w:r>
            <w:r w:rsidR="00A36663">
              <w:rPr>
                <w:rFonts w:ascii="Arial" w:hAnsi="Arial" w:cs="Arial"/>
                <w:color w:val="auto"/>
              </w:rPr>
              <w:t xml:space="preserve"> Club -</w:t>
            </w:r>
            <w:r w:rsidR="00673FA4">
              <w:rPr>
                <w:rFonts w:ascii="Arial" w:hAnsi="Arial" w:cs="Arial"/>
                <w:color w:val="auto"/>
              </w:rPr>
              <w:t xml:space="preserve"> Clubroom Redevelopment Project</w:t>
            </w:r>
            <w:bookmarkEnd w:id="4"/>
          </w:p>
        </w:tc>
      </w:tr>
    </w:tbl>
    <w:p w14:paraId="0B822630" w14:textId="77777777" w:rsidR="00D35F4C" w:rsidRPr="00B37CA4" w:rsidRDefault="00D35F4C" w:rsidP="00D35F4C">
      <w:pPr>
        <w:spacing w:after="0" w:line="240" w:lineRule="auto"/>
        <w:jc w:val="both"/>
        <w:rPr>
          <w:rFonts w:ascii="Arial" w:hAnsi="Arial" w:cs="Arial"/>
          <w:sz w:val="24"/>
          <w:szCs w:val="24"/>
        </w:rPr>
      </w:pPr>
    </w:p>
    <w:tbl>
      <w:tblPr>
        <w:tblStyle w:val="TableGrid"/>
        <w:tblW w:w="0" w:type="auto"/>
        <w:tblInd w:w="-5" w:type="dxa"/>
        <w:tblLook w:val="04A0" w:firstRow="1" w:lastRow="0" w:firstColumn="1" w:lastColumn="0" w:noHBand="0" w:noVBand="1"/>
      </w:tblPr>
      <w:tblGrid>
        <w:gridCol w:w="2769"/>
        <w:gridCol w:w="6252"/>
      </w:tblGrid>
      <w:tr w:rsidR="00D35F4C" w:rsidRPr="00B37CA4" w14:paraId="36E4B726" w14:textId="77777777" w:rsidTr="00E218ED">
        <w:tc>
          <w:tcPr>
            <w:tcW w:w="2769" w:type="dxa"/>
          </w:tcPr>
          <w:p w14:paraId="1AFFB28B" w14:textId="77777777" w:rsidR="00D35F4C" w:rsidRPr="00E71C59" w:rsidRDefault="00D35F4C" w:rsidP="0044587D">
            <w:pPr>
              <w:jc w:val="both"/>
              <w:rPr>
                <w:rFonts w:ascii="Arial" w:hAnsi="Arial" w:cs="Arial"/>
                <w:b/>
                <w:sz w:val="24"/>
                <w:szCs w:val="24"/>
              </w:rPr>
            </w:pPr>
            <w:r w:rsidRPr="00E71C59">
              <w:rPr>
                <w:rFonts w:ascii="Arial" w:hAnsi="Arial" w:cs="Arial"/>
                <w:b/>
                <w:sz w:val="24"/>
                <w:szCs w:val="24"/>
              </w:rPr>
              <w:t>Committee</w:t>
            </w:r>
          </w:p>
        </w:tc>
        <w:tc>
          <w:tcPr>
            <w:tcW w:w="6252" w:type="dxa"/>
          </w:tcPr>
          <w:p w14:paraId="5E712D53" w14:textId="77777777" w:rsidR="00D35F4C" w:rsidRPr="00E71C59" w:rsidRDefault="00D35F4C" w:rsidP="0044587D">
            <w:pPr>
              <w:jc w:val="both"/>
              <w:rPr>
                <w:rFonts w:ascii="Arial" w:hAnsi="Arial" w:cs="Arial"/>
                <w:sz w:val="24"/>
                <w:szCs w:val="24"/>
              </w:rPr>
            </w:pPr>
            <w:r w:rsidRPr="00E71C59">
              <w:rPr>
                <w:rFonts w:ascii="Arial" w:hAnsi="Arial" w:cs="Arial"/>
                <w:sz w:val="24"/>
                <w:szCs w:val="24"/>
              </w:rPr>
              <w:t>8 June 2021</w:t>
            </w:r>
          </w:p>
        </w:tc>
      </w:tr>
      <w:tr w:rsidR="00D35F4C" w:rsidRPr="00B37CA4" w14:paraId="3E852141" w14:textId="77777777" w:rsidTr="00E218ED">
        <w:tc>
          <w:tcPr>
            <w:tcW w:w="2769" w:type="dxa"/>
          </w:tcPr>
          <w:p w14:paraId="7F52F927" w14:textId="77777777" w:rsidR="00D35F4C" w:rsidRPr="00E71C59" w:rsidRDefault="00D35F4C" w:rsidP="0044587D">
            <w:pPr>
              <w:jc w:val="both"/>
              <w:rPr>
                <w:rFonts w:ascii="Arial" w:hAnsi="Arial" w:cs="Arial"/>
                <w:b/>
                <w:sz w:val="24"/>
                <w:szCs w:val="24"/>
              </w:rPr>
            </w:pPr>
            <w:r w:rsidRPr="00E71C59">
              <w:rPr>
                <w:rFonts w:ascii="Arial" w:hAnsi="Arial" w:cs="Arial"/>
                <w:b/>
                <w:sz w:val="24"/>
                <w:szCs w:val="24"/>
              </w:rPr>
              <w:t>Council</w:t>
            </w:r>
          </w:p>
        </w:tc>
        <w:tc>
          <w:tcPr>
            <w:tcW w:w="6252" w:type="dxa"/>
          </w:tcPr>
          <w:p w14:paraId="2D2D50E5" w14:textId="77777777" w:rsidR="00D35F4C" w:rsidRPr="00E71C59" w:rsidRDefault="00D35F4C" w:rsidP="0044587D">
            <w:pPr>
              <w:jc w:val="both"/>
              <w:rPr>
                <w:rFonts w:ascii="Arial" w:hAnsi="Arial" w:cs="Arial"/>
                <w:sz w:val="24"/>
                <w:szCs w:val="24"/>
              </w:rPr>
            </w:pPr>
            <w:r w:rsidRPr="00E71C59">
              <w:rPr>
                <w:rFonts w:ascii="Arial" w:hAnsi="Arial" w:cs="Arial"/>
                <w:sz w:val="24"/>
                <w:szCs w:val="24"/>
              </w:rPr>
              <w:t>2</w:t>
            </w:r>
            <w:r>
              <w:rPr>
                <w:rFonts w:ascii="Arial" w:hAnsi="Arial" w:cs="Arial"/>
                <w:sz w:val="24"/>
                <w:szCs w:val="24"/>
              </w:rPr>
              <w:t>2</w:t>
            </w:r>
            <w:r w:rsidRPr="00E71C59">
              <w:rPr>
                <w:rFonts w:ascii="Arial" w:hAnsi="Arial" w:cs="Arial"/>
                <w:sz w:val="24"/>
                <w:szCs w:val="24"/>
              </w:rPr>
              <w:t xml:space="preserve"> June 2021</w:t>
            </w:r>
          </w:p>
        </w:tc>
      </w:tr>
      <w:tr w:rsidR="00D35F4C" w:rsidRPr="00B37CA4" w14:paraId="3DF1DD01" w14:textId="77777777" w:rsidTr="00E218ED">
        <w:tc>
          <w:tcPr>
            <w:tcW w:w="2769" w:type="dxa"/>
          </w:tcPr>
          <w:p w14:paraId="1459A012" w14:textId="77777777" w:rsidR="00D35F4C" w:rsidRPr="00B37CA4" w:rsidRDefault="00D35F4C" w:rsidP="0044587D">
            <w:pPr>
              <w:jc w:val="both"/>
              <w:rPr>
                <w:rFonts w:ascii="Arial" w:hAnsi="Arial" w:cs="Arial"/>
                <w:b/>
                <w:sz w:val="24"/>
                <w:szCs w:val="24"/>
              </w:rPr>
            </w:pPr>
            <w:r w:rsidRPr="00B37CA4">
              <w:rPr>
                <w:rFonts w:ascii="Arial" w:hAnsi="Arial" w:cs="Arial"/>
                <w:b/>
                <w:sz w:val="24"/>
                <w:szCs w:val="24"/>
              </w:rPr>
              <w:t>Applicant</w:t>
            </w:r>
          </w:p>
        </w:tc>
        <w:tc>
          <w:tcPr>
            <w:tcW w:w="6252" w:type="dxa"/>
          </w:tcPr>
          <w:p w14:paraId="4D5E83C4" w14:textId="77777777" w:rsidR="00D35F4C" w:rsidRPr="00B37CA4" w:rsidRDefault="00D35F4C" w:rsidP="0044587D">
            <w:pPr>
              <w:jc w:val="both"/>
              <w:rPr>
                <w:rFonts w:ascii="Arial" w:hAnsi="Arial" w:cs="Arial"/>
                <w:sz w:val="24"/>
                <w:szCs w:val="24"/>
              </w:rPr>
            </w:pPr>
            <w:r w:rsidRPr="00B37CA4">
              <w:rPr>
                <w:rFonts w:ascii="Arial" w:hAnsi="Arial" w:cs="Arial"/>
                <w:sz w:val="24"/>
                <w:szCs w:val="24"/>
              </w:rPr>
              <w:t>City of Nedlands</w:t>
            </w:r>
          </w:p>
        </w:tc>
      </w:tr>
      <w:tr w:rsidR="00D35F4C" w:rsidRPr="00B37CA4" w14:paraId="07053685" w14:textId="77777777" w:rsidTr="00E218ED">
        <w:tc>
          <w:tcPr>
            <w:tcW w:w="2769" w:type="dxa"/>
          </w:tcPr>
          <w:p w14:paraId="02B8514C" w14:textId="77777777" w:rsidR="00D35F4C" w:rsidRPr="00B37CA4" w:rsidRDefault="00D35F4C" w:rsidP="0044587D">
            <w:pPr>
              <w:spacing w:line="276" w:lineRule="auto"/>
              <w:rPr>
                <w:rFonts w:ascii="Arial" w:hAnsi="Arial" w:cs="Arial"/>
                <w:b/>
                <w:bCs/>
                <w:i/>
                <w:iCs/>
                <w:sz w:val="24"/>
                <w:szCs w:val="24"/>
              </w:rPr>
            </w:pPr>
            <w:r w:rsidRPr="00B37CA4">
              <w:rPr>
                <w:rFonts w:ascii="Arial" w:eastAsia="Arial" w:hAnsi="Arial" w:cs="Arial"/>
                <w:b/>
                <w:bCs/>
                <w:color w:val="000000" w:themeColor="text1"/>
                <w:sz w:val="24"/>
                <w:szCs w:val="24"/>
              </w:rPr>
              <w:t xml:space="preserve">Employee Disclosure under section 5.70 of the </w:t>
            </w:r>
            <w:r w:rsidRPr="00203492">
              <w:rPr>
                <w:rFonts w:ascii="Arial" w:eastAsia="Arial" w:hAnsi="Arial" w:cs="Arial"/>
                <w:b/>
                <w:bCs/>
                <w:i/>
                <w:iCs/>
                <w:color w:val="000000" w:themeColor="text1"/>
                <w:sz w:val="24"/>
                <w:szCs w:val="24"/>
              </w:rPr>
              <w:t>Local Government Act 1995</w:t>
            </w:r>
            <w:r w:rsidRPr="00B37CA4">
              <w:rPr>
                <w:rFonts w:ascii="Arial" w:eastAsia="Arial" w:hAnsi="Arial" w:cs="Arial"/>
                <w:b/>
                <w:bCs/>
                <w:color w:val="000000" w:themeColor="text1"/>
                <w:sz w:val="24"/>
                <w:szCs w:val="24"/>
              </w:rPr>
              <w:t xml:space="preserve"> </w:t>
            </w:r>
          </w:p>
        </w:tc>
        <w:tc>
          <w:tcPr>
            <w:tcW w:w="6252" w:type="dxa"/>
          </w:tcPr>
          <w:p w14:paraId="74139398" w14:textId="77777777" w:rsidR="00D35F4C" w:rsidRPr="00B37CA4" w:rsidRDefault="00D35F4C" w:rsidP="0044587D">
            <w:pPr>
              <w:jc w:val="both"/>
              <w:rPr>
                <w:rFonts w:ascii="Arial" w:hAnsi="Arial" w:cs="Arial"/>
                <w:szCs w:val="24"/>
              </w:rPr>
            </w:pPr>
            <w:r w:rsidRPr="00B37CA4">
              <w:rPr>
                <w:rFonts w:ascii="Arial" w:hAnsi="Arial" w:cs="Arial"/>
                <w:sz w:val="24"/>
                <w:szCs w:val="24"/>
              </w:rPr>
              <w:t xml:space="preserve">Nil. </w:t>
            </w:r>
          </w:p>
          <w:p w14:paraId="2E1216E6" w14:textId="77777777" w:rsidR="00D35F4C" w:rsidRPr="00B37CA4" w:rsidRDefault="00D35F4C" w:rsidP="0044587D">
            <w:pPr>
              <w:pStyle w:val="Subsection"/>
              <w:tabs>
                <w:tab w:val="clear" w:pos="595"/>
                <w:tab w:val="clear" w:pos="879"/>
              </w:tabs>
              <w:spacing w:before="120"/>
              <w:ind w:left="0" w:firstLine="0"/>
              <w:rPr>
                <w:rFonts w:ascii="Arial" w:hAnsi="Arial" w:cs="Arial"/>
                <w:szCs w:val="24"/>
              </w:rPr>
            </w:pPr>
          </w:p>
        </w:tc>
      </w:tr>
      <w:tr w:rsidR="00D35F4C" w:rsidRPr="00B37CA4" w14:paraId="0495AD55" w14:textId="77777777" w:rsidTr="00E218ED">
        <w:tc>
          <w:tcPr>
            <w:tcW w:w="2769" w:type="dxa"/>
          </w:tcPr>
          <w:p w14:paraId="6E09524C" w14:textId="77777777" w:rsidR="00D35F4C" w:rsidRPr="00B37CA4" w:rsidRDefault="00D35F4C" w:rsidP="0044587D">
            <w:pPr>
              <w:jc w:val="both"/>
              <w:rPr>
                <w:rFonts w:ascii="Arial" w:hAnsi="Arial" w:cs="Arial"/>
                <w:b/>
                <w:sz w:val="24"/>
                <w:szCs w:val="24"/>
              </w:rPr>
            </w:pPr>
            <w:r w:rsidRPr="00B37CA4">
              <w:rPr>
                <w:rFonts w:ascii="Arial" w:hAnsi="Arial" w:cs="Arial"/>
                <w:b/>
                <w:sz w:val="24"/>
                <w:szCs w:val="24"/>
              </w:rPr>
              <w:t>Executive Manager</w:t>
            </w:r>
          </w:p>
        </w:tc>
        <w:tc>
          <w:tcPr>
            <w:tcW w:w="6252" w:type="dxa"/>
          </w:tcPr>
          <w:p w14:paraId="76A72079" w14:textId="77777777" w:rsidR="00D35F4C" w:rsidRPr="00B37CA4" w:rsidRDefault="00D35F4C" w:rsidP="0044587D">
            <w:pPr>
              <w:jc w:val="both"/>
              <w:rPr>
                <w:rFonts w:ascii="Arial" w:hAnsi="Arial" w:cs="Arial"/>
                <w:sz w:val="24"/>
                <w:szCs w:val="24"/>
              </w:rPr>
            </w:pPr>
            <w:r w:rsidRPr="00B37CA4">
              <w:rPr>
                <w:rFonts w:ascii="Arial" w:hAnsi="Arial" w:cs="Arial"/>
                <w:sz w:val="24"/>
                <w:szCs w:val="24"/>
              </w:rPr>
              <w:t xml:space="preserve">Patricia Panayotou </w:t>
            </w:r>
            <w:r>
              <w:rPr>
                <w:rFonts w:ascii="Arial" w:hAnsi="Arial" w:cs="Arial"/>
                <w:sz w:val="24"/>
                <w:szCs w:val="24"/>
              </w:rPr>
              <w:t>– Executive Manager Community</w:t>
            </w:r>
          </w:p>
        </w:tc>
      </w:tr>
      <w:tr w:rsidR="00D35F4C" w:rsidRPr="00B37CA4" w14:paraId="39FC5FEC" w14:textId="77777777" w:rsidTr="00E218ED">
        <w:tc>
          <w:tcPr>
            <w:tcW w:w="2769" w:type="dxa"/>
          </w:tcPr>
          <w:p w14:paraId="7D275497" w14:textId="77777777" w:rsidR="00D35F4C" w:rsidRPr="00B37CA4" w:rsidRDefault="00D35F4C" w:rsidP="0044587D">
            <w:pPr>
              <w:jc w:val="both"/>
              <w:rPr>
                <w:rFonts w:ascii="Arial" w:hAnsi="Arial" w:cs="Arial"/>
                <w:b/>
                <w:sz w:val="24"/>
                <w:szCs w:val="24"/>
              </w:rPr>
            </w:pPr>
            <w:r w:rsidRPr="00B37CA4">
              <w:rPr>
                <w:rFonts w:ascii="Arial" w:hAnsi="Arial" w:cs="Arial"/>
                <w:b/>
                <w:sz w:val="24"/>
                <w:szCs w:val="24"/>
              </w:rPr>
              <w:t>Attachments</w:t>
            </w:r>
          </w:p>
        </w:tc>
        <w:tc>
          <w:tcPr>
            <w:tcW w:w="6252" w:type="dxa"/>
          </w:tcPr>
          <w:p w14:paraId="68E52654" w14:textId="77777777" w:rsidR="00D35F4C" w:rsidRPr="00B37CA4" w:rsidRDefault="00D35F4C" w:rsidP="0044587D">
            <w:pPr>
              <w:jc w:val="both"/>
              <w:rPr>
                <w:rFonts w:ascii="Arial" w:hAnsi="Arial" w:cs="Arial"/>
                <w:sz w:val="24"/>
                <w:szCs w:val="32"/>
                <w:lang w:val="en-US"/>
              </w:rPr>
            </w:pPr>
            <w:r w:rsidRPr="00B37CA4">
              <w:rPr>
                <w:rFonts w:ascii="Arial" w:hAnsi="Arial" w:cs="Arial"/>
                <w:sz w:val="24"/>
                <w:szCs w:val="32"/>
                <w:lang w:val="en-US"/>
              </w:rPr>
              <w:t xml:space="preserve">Nil. </w:t>
            </w:r>
          </w:p>
        </w:tc>
      </w:tr>
      <w:tr w:rsidR="00D35F4C" w:rsidRPr="008A1B93" w14:paraId="775EE637" w14:textId="77777777" w:rsidTr="00E218ED">
        <w:tc>
          <w:tcPr>
            <w:tcW w:w="2769" w:type="dxa"/>
          </w:tcPr>
          <w:p w14:paraId="21F8C0CB" w14:textId="77777777" w:rsidR="00D35F4C" w:rsidRPr="00B37CA4" w:rsidRDefault="00D35F4C" w:rsidP="0044587D">
            <w:pPr>
              <w:jc w:val="both"/>
              <w:rPr>
                <w:rFonts w:ascii="Arial" w:hAnsi="Arial" w:cs="Arial"/>
                <w:b/>
                <w:sz w:val="24"/>
                <w:szCs w:val="24"/>
              </w:rPr>
            </w:pPr>
            <w:r w:rsidRPr="00B37CA4">
              <w:rPr>
                <w:rFonts w:ascii="Arial" w:hAnsi="Arial" w:cs="Arial"/>
                <w:b/>
                <w:sz w:val="24"/>
                <w:szCs w:val="24"/>
              </w:rPr>
              <w:t>Confidential Attachments</w:t>
            </w:r>
          </w:p>
        </w:tc>
        <w:tc>
          <w:tcPr>
            <w:tcW w:w="6252" w:type="dxa"/>
          </w:tcPr>
          <w:p w14:paraId="5F090057" w14:textId="77777777" w:rsidR="00D35F4C" w:rsidRPr="00B37CA4" w:rsidRDefault="00D35F4C" w:rsidP="0044587D">
            <w:pPr>
              <w:jc w:val="both"/>
              <w:rPr>
                <w:rFonts w:ascii="Arial" w:hAnsi="Arial" w:cs="Arial"/>
                <w:sz w:val="24"/>
                <w:szCs w:val="32"/>
                <w:lang w:val="en-US"/>
              </w:rPr>
            </w:pPr>
            <w:r w:rsidRPr="00B37CA4">
              <w:rPr>
                <w:rFonts w:ascii="Arial" w:hAnsi="Arial" w:cs="Arial"/>
                <w:sz w:val="24"/>
                <w:szCs w:val="32"/>
                <w:lang w:val="en-US"/>
              </w:rPr>
              <w:t xml:space="preserve">Nil. </w:t>
            </w:r>
          </w:p>
        </w:tc>
      </w:tr>
    </w:tbl>
    <w:p w14:paraId="6CA3AD59" w14:textId="77777777" w:rsidR="00F02524" w:rsidRDefault="00F02524" w:rsidP="00F02524">
      <w:pPr>
        <w:spacing w:after="0" w:line="240" w:lineRule="auto"/>
        <w:jc w:val="both"/>
        <w:rPr>
          <w:rFonts w:ascii="Arial" w:hAnsi="Arial" w:cs="Arial"/>
          <w:b/>
          <w:sz w:val="24"/>
          <w:szCs w:val="32"/>
          <w:lang w:val="en-US"/>
        </w:rPr>
      </w:pPr>
    </w:p>
    <w:p w14:paraId="0FF50C13" w14:textId="77777777" w:rsidR="00F02524" w:rsidRPr="00AD73CC" w:rsidRDefault="00F02524" w:rsidP="00F02524">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46DCF6FD" w14:textId="77777777" w:rsidR="00F02524" w:rsidRDefault="00F02524" w:rsidP="00F02524">
      <w:pPr>
        <w:spacing w:after="0" w:line="240" w:lineRule="auto"/>
        <w:jc w:val="both"/>
        <w:rPr>
          <w:rFonts w:ascii="Arial" w:hAnsi="Arial" w:cs="Arial"/>
          <w:bCs/>
          <w:sz w:val="24"/>
          <w:szCs w:val="32"/>
          <w:lang w:val="en-US"/>
        </w:rPr>
      </w:pPr>
    </w:p>
    <w:p w14:paraId="0E693D92" w14:textId="77777777" w:rsidR="00017FB5" w:rsidRDefault="00F02524" w:rsidP="00F02524">
      <w:pPr>
        <w:spacing w:after="0" w:line="240" w:lineRule="auto"/>
        <w:jc w:val="both"/>
        <w:rPr>
          <w:rFonts w:ascii="Arial" w:hAnsi="Arial" w:cs="Arial"/>
          <w:bCs/>
          <w:sz w:val="24"/>
          <w:szCs w:val="32"/>
          <w:lang w:val="en-US"/>
        </w:rPr>
      </w:pPr>
      <w:r>
        <w:rPr>
          <w:rFonts w:ascii="Arial" w:hAnsi="Arial" w:cs="Arial"/>
          <w:bCs/>
          <w:sz w:val="24"/>
          <w:szCs w:val="32"/>
          <w:lang w:val="en-US"/>
        </w:rPr>
        <w:t xml:space="preserve">The Swanbourne Surf Life Saving Club is requesting financial support from Council for their major building redevelopment project.  </w:t>
      </w:r>
    </w:p>
    <w:p w14:paraId="1F777570" w14:textId="77777777" w:rsidR="00017FB5" w:rsidRDefault="00017FB5" w:rsidP="00F02524">
      <w:pPr>
        <w:spacing w:after="0" w:line="240" w:lineRule="auto"/>
        <w:jc w:val="both"/>
        <w:rPr>
          <w:rFonts w:ascii="Arial" w:hAnsi="Arial" w:cs="Arial"/>
          <w:bCs/>
          <w:sz w:val="24"/>
          <w:szCs w:val="32"/>
          <w:lang w:val="en-US"/>
        </w:rPr>
      </w:pPr>
    </w:p>
    <w:p w14:paraId="25FC29B2" w14:textId="5840553A" w:rsidR="00F02524" w:rsidRDefault="00F02524" w:rsidP="00F02524">
      <w:pPr>
        <w:spacing w:after="0" w:line="240" w:lineRule="auto"/>
        <w:jc w:val="both"/>
        <w:rPr>
          <w:rFonts w:ascii="Arial" w:hAnsi="Arial" w:cs="Arial"/>
          <w:bCs/>
          <w:sz w:val="24"/>
          <w:szCs w:val="32"/>
          <w:lang w:val="en-US"/>
        </w:rPr>
      </w:pPr>
      <w:r>
        <w:rPr>
          <w:rFonts w:ascii="Arial" w:hAnsi="Arial" w:cs="Arial"/>
          <w:bCs/>
          <w:sz w:val="24"/>
          <w:szCs w:val="32"/>
          <w:lang w:val="en-US"/>
        </w:rPr>
        <w:t>This project has been in the planning for some time.  In September 2019 Council approved a grant of $239,408 towards this project.  Council’s grant offer was conditional on the Club securing funding from various other funding bodies</w:t>
      </w:r>
      <w:r w:rsidR="00A819AC">
        <w:rPr>
          <w:rFonts w:ascii="Arial" w:hAnsi="Arial" w:cs="Arial"/>
          <w:bCs/>
          <w:sz w:val="24"/>
          <w:szCs w:val="32"/>
          <w:lang w:val="en-US"/>
        </w:rPr>
        <w:t xml:space="preserve">.  However, </w:t>
      </w:r>
      <w:r>
        <w:rPr>
          <w:rFonts w:ascii="Arial" w:hAnsi="Arial" w:cs="Arial"/>
          <w:bCs/>
          <w:sz w:val="24"/>
          <w:szCs w:val="32"/>
          <w:lang w:val="en-US"/>
        </w:rPr>
        <w:t>the Club was unable to secure federal government funding in time for the project to be approved as part of that 2019 Community Sport and Recreational Facility Funding round. With the project failing to meet the Council condition of securing other funding approval, Council’s 2019 grant offer lapsed.</w:t>
      </w:r>
    </w:p>
    <w:p w14:paraId="55D846B6" w14:textId="77777777" w:rsidR="00F02524" w:rsidRDefault="00F02524" w:rsidP="00F02524">
      <w:pPr>
        <w:spacing w:after="0" w:line="240" w:lineRule="auto"/>
        <w:jc w:val="both"/>
        <w:rPr>
          <w:rFonts w:ascii="Arial" w:hAnsi="Arial" w:cs="Arial"/>
          <w:bCs/>
          <w:sz w:val="24"/>
          <w:szCs w:val="32"/>
          <w:lang w:val="en-US"/>
        </w:rPr>
      </w:pPr>
    </w:p>
    <w:p w14:paraId="651DA508" w14:textId="5212C605" w:rsidR="00F02524" w:rsidRPr="00472F4D" w:rsidRDefault="00F02524" w:rsidP="00F02524">
      <w:pPr>
        <w:spacing w:after="0" w:line="240" w:lineRule="auto"/>
        <w:jc w:val="both"/>
        <w:rPr>
          <w:rFonts w:ascii="Arial" w:hAnsi="Arial" w:cs="Arial"/>
          <w:bCs/>
          <w:sz w:val="24"/>
          <w:szCs w:val="32"/>
          <w:lang w:val="en-US"/>
        </w:rPr>
      </w:pPr>
      <w:r>
        <w:rPr>
          <w:rFonts w:ascii="Arial" w:hAnsi="Arial" w:cs="Arial"/>
          <w:bCs/>
          <w:sz w:val="24"/>
          <w:szCs w:val="32"/>
          <w:lang w:val="en-US"/>
        </w:rPr>
        <w:t xml:space="preserve">The Club has now successfully secured funding approval from the federal government, state government and Lotterywest; and is therefore re-approaching Council, </w:t>
      </w:r>
      <w:r w:rsidR="001275DD">
        <w:rPr>
          <w:rFonts w:ascii="Arial" w:hAnsi="Arial" w:cs="Arial"/>
          <w:bCs/>
          <w:sz w:val="24"/>
          <w:szCs w:val="32"/>
          <w:lang w:val="en-US"/>
        </w:rPr>
        <w:t xml:space="preserve">seeking </w:t>
      </w:r>
      <w:r>
        <w:rPr>
          <w:rFonts w:ascii="Arial" w:hAnsi="Arial" w:cs="Arial"/>
          <w:bCs/>
          <w:sz w:val="24"/>
          <w:szCs w:val="32"/>
          <w:lang w:val="en-US"/>
        </w:rPr>
        <w:t>Council’s component of the project cost</w:t>
      </w:r>
      <w:r w:rsidR="001A0948">
        <w:rPr>
          <w:rFonts w:ascii="Arial" w:hAnsi="Arial" w:cs="Arial"/>
          <w:bCs/>
          <w:sz w:val="24"/>
          <w:szCs w:val="32"/>
          <w:lang w:val="en-US"/>
        </w:rPr>
        <w:t xml:space="preserve">, which </w:t>
      </w:r>
      <w:r>
        <w:rPr>
          <w:rFonts w:ascii="Arial" w:hAnsi="Arial" w:cs="Arial"/>
          <w:bCs/>
          <w:sz w:val="24"/>
          <w:szCs w:val="32"/>
          <w:lang w:val="en-US"/>
        </w:rPr>
        <w:t xml:space="preserve">will allow the project to go ahead.  </w:t>
      </w:r>
    </w:p>
    <w:p w14:paraId="3D5119D8" w14:textId="77777777" w:rsidR="00F02524" w:rsidRDefault="00F02524" w:rsidP="00F02524">
      <w:pPr>
        <w:spacing w:after="0" w:line="240" w:lineRule="auto"/>
        <w:jc w:val="both"/>
        <w:rPr>
          <w:rFonts w:ascii="Arial" w:hAnsi="Arial" w:cs="Arial"/>
          <w:b/>
          <w:sz w:val="24"/>
          <w:szCs w:val="32"/>
          <w:lang w:val="en-US"/>
        </w:rPr>
      </w:pPr>
    </w:p>
    <w:p w14:paraId="6B59498F" w14:textId="77777777" w:rsidR="00F02524" w:rsidRDefault="00F02524" w:rsidP="00F02524">
      <w:pPr>
        <w:spacing w:after="0" w:line="240" w:lineRule="auto"/>
        <w:jc w:val="both"/>
        <w:rPr>
          <w:rFonts w:ascii="Arial" w:hAnsi="Arial" w:cs="Arial"/>
          <w:b/>
          <w:sz w:val="24"/>
          <w:szCs w:val="32"/>
          <w:lang w:val="en-US"/>
        </w:rPr>
      </w:pPr>
    </w:p>
    <w:p w14:paraId="5B67E7D6" w14:textId="77777777" w:rsidR="00F02524" w:rsidRPr="00AD73CC" w:rsidRDefault="00F02524" w:rsidP="00F02524">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3C35E45E" w14:textId="77777777" w:rsidR="00F02524" w:rsidRPr="00AD73CC" w:rsidRDefault="00F02524" w:rsidP="00F02524">
      <w:pPr>
        <w:spacing w:after="0" w:line="240" w:lineRule="auto"/>
        <w:jc w:val="both"/>
        <w:rPr>
          <w:rFonts w:ascii="Arial" w:hAnsi="Arial" w:cs="Arial"/>
          <w:b/>
          <w:sz w:val="24"/>
          <w:szCs w:val="32"/>
          <w:lang w:val="en-US"/>
        </w:rPr>
      </w:pPr>
    </w:p>
    <w:p w14:paraId="7A86CC00" w14:textId="77777777" w:rsidR="00F02524" w:rsidRDefault="00F02524" w:rsidP="00F02524">
      <w:pPr>
        <w:spacing w:after="0" w:line="240" w:lineRule="auto"/>
        <w:jc w:val="both"/>
        <w:rPr>
          <w:rFonts w:ascii="Arial" w:hAnsi="Arial" w:cs="Arial"/>
          <w:b/>
          <w:sz w:val="24"/>
          <w:szCs w:val="32"/>
          <w:lang w:val="en-US"/>
        </w:rPr>
      </w:pPr>
      <w:r w:rsidRPr="00195099">
        <w:rPr>
          <w:rFonts w:ascii="Arial" w:hAnsi="Arial" w:cs="Arial"/>
          <w:b/>
          <w:sz w:val="24"/>
          <w:szCs w:val="32"/>
          <w:lang w:val="en-US"/>
        </w:rPr>
        <w:t>Council</w:t>
      </w:r>
      <w:r>
        <w:rPr>
          <w:rFonts w:ascii="Arial" w:hAnsi="Arial" w:cs="Arial"/>
          <w:b/>
          <w:sz w:val="24"/>
          <w:szCs w:val="32"/>
          <w:lang w:val="en-US"/>
        </w:rPr>
        <w:t xml:space="preserve"> approves the following expenditure on the redevelopment of the Swanbourne Surf Life Saving Club’s facilities project, being:</w:t>
      </w:r>
    </w:p>
    <w:p w14:paraId="204D24BF" w14:textId="77777777" w:rsidR="00F02524" w:rsidRPr="00195099" w:rsidRDefault="00F02524" w:rsidP="00F02524">
      <w:pPr>
        <w:spacing w:after="0" w:line="240" w:lineRule="auto"/>
        <w:jc w:val="both"/>
        <w:rPr>
          <w:rFonts w:ascii="Arial" w:hAnsi="Arial" w:cs="Arial"/>
          <w:b/>
          <w:sz w:val="24"/>
          <w:szCs w:val="32"/>
          <w:lang w:val="en-US"/>
        </w:rPr>
      </w:pPr>
    </w:p>
    <w:p w14:paraId="4A8779E5" w14:textId="6AF82B7C" w:rsidR="00F02524" w:rsidRDefault="00F02524" w:rsidP="00382D44">
      <w:pPr>
        <w:pStyle w:val="ListParagraph"/>
        <w:numPr>
          <w:ilvl w:val="0"/>
          <w:numId w:val="31"/>
        </w:numPr>
        <w:spacing w:after="0" w:line="240" w:lineRule="auto"/>
        <w:ind w:left="567" w:hanging="567"/>
        <w:jc w:val="both"/>
        <w:rPr>
          <w:rFonts w:ascii="Arial" w:hAnsi="Arial" w:cs="Arial"/>
          <w:b/>
          <w:sz w:val="24"/>
          <w:szCs w:val="24"/>
        </w:rPr>
      </w:pPr>
      <w:r>
        <w:rPr>
          <w:rFonts w:ascii="Arial" w:hAnsi="Arial" w:cs="Arial"/>
          <w:b/>
          <w:sz w:val="24"/>
          <w:szCs w:val="24"/>
        </w:rPr>
        <w:t>$124, 200 in the 2021/22 financial year</w:t>
      </w:r>
      <w:r w:rsidR="00382D44">
        <w:rPr>
          <w:rFonts w:ascii="Arial" w:hAnsi="Arial" w:cs="Arial"/>
          <w:b/>
          <w:sz w:val="24"/>
          <w:szCs w:val="24"/>
        </w:rPr>
        <w:t>;</w:t>
      </w:r>
      <w:r>
        <w:rPr>
          <w:rFonts w:ascii="Arial" w:hAnsi="Arial" w:cs="Arial"/>
          <w:b/>
          <w:sz w:val="24"/>
          <w:szCs w:val="24"/>
        </w:rPr>
        <w:t xml:space="preserve"> and</w:t>
      </w:r>
    </w:p>
    <w:p w14:paraId="4A5C1D1C" w14:textId="77777777" w:rsidR="00F02524" w:rsidRDefault="00F02524" w:rsidP="00F02524">
      <w:pPr>
        <w:pStyle w:val="ListParagraph"/>
        <w:spacing w:after="0" w:line="240" w:lineRule="auto"/>
        <w:ind w:left="1080"/>
        <w:jc w:val="both"/>
        <w:rPr>
          <w:rFonts w:ascii="Arial" w:hAnsi="Arial" w:cs="Arial"/>
          <w:b/>
          <w:sz w:val="24"/>
          <w:szCs w:val="24"/>
        </w:rPr>
      </w:pPr>
    </w:p>
    <w:p w14:paraId="4AD5899F" w14:textId="77777777" w:rsidR="00F02524" w:rsidRPr="008C0F8F" w:rsidRDefault="00F02524" w:rsidP="00382D44">
      <w:pPr>
        <w:pStyle w:val="ListParagraph"/>
        <w:numPr>
          <w:ilvl w:val="0"/>
          <w:numId w:val="31"/>
        </w:numPr>
        <w:spacing w:after="0" w:line="240" w:lineRule="auto"/>
        <w:ind w:left="567" w:hanging="567"/>
        <w:jc w:val="both"/>
        <w:rPr>
          <w:rFonts w:ascii="Arial" w:hAnsi="Arial" w:cs="Arial"/>
          <w:b/>
          <w:sz w:val="24"/>
          <w:szCs w:val="24"/>
        </w:rPr>
      </w:pPr>
      <w:r>
        <w:rPr>
          <w:rFonts w:ascii="Arial" w:hAnsi="Arial" w:cs="Arial"/>
          <w:b/>
          <w:sz w:val="24"/>
          <w:szCs w:val="24"/>
        </w:rPr>
        <w:t>$124,200 in the 2022/23 financial year.</w:t>
      </w:r>
    </w:p>
    <w:p w14:paraId="7D0D796A" w14:textId="77777777" w:rsidR="00F02524" w:rsidRDefault="00F02524" w:rsidP="00F02524">
      <w:pPr>
        <w:spacing w:after="0" w:line="240" w:lineRule="auto"/>
        <w:jc w:val="both"/>
        <w:rPr>
          <w:rFonts w:ascii="Arial" w:hAnsi="Arial" w:cs="Arial"/>
          <w:b/>
          <w:sz w:val="24"/>
          <w:szCs w:val="24"/>
        </w:rPr>
      </w:pPr>
    </w:p>
    <w:p w14:paraId="08F7E3DA" w14:textId="77777777" w:rsidR="00F02524" w:rsidRPr="003D59B6" w:rsidRDefault="00F02524" w:rsidP="00F02524">
      <w:pPr>
        <w:spacing w:after="0" w:line="240" w:lineRule="auto"/>
        <w:jc w:val="both"/>
        <w:rPr>
          <w:rFonts w:ascii="Arial" w:hAnsi="Arial" w:cs="Arial"/>
          <w:b/>
          <w:bCs/>
          <w:color w:val="000000" w:themeColor="text1"/>
          <w:sz w:val="24"/>
          <w:szCs w:val="24"/>
        </w:rPr>
      </w:pPr>
    </w:p>
    <w:p w14:paraId="28ECDDEA" w14:textId="77777777" w:rsidR="00F02524" w:rsidRDefault="00F02524" w:rsidP="00F02524">
      <w:pPr>
        <w:spacing w:after="0" w:line="240" w:lineRule="auto"/>
        <w:jc w:val="both"/>
        <w:rPr>
          <w:rFonts w:ascii="Arial" w:hAnsi="Arial" w:cs="Arial"/>
          <w:b/>
          <w:bCs/>
          <w:color w:val="000000" w:themeColor="text1"/>
          <w:sz w:val="28"/>
          <w:szCs w:val="28"/>
        </w:rPr>
      </w:pPr>
      <w:r>
        <w:rPr>
          <w:rFonts w:ascii="Arial" w:hAnsi="Arial" w:cs="Arial"/>
          <w:b/>
          <w:bCs/>
          <w:color w:val="000000" w:themeColor="text1"/>
          <w:sz w:val="28"/>
          <w:szCs w:val="28"/>
        </w:rPr>
        <w:t>Voting Requirement</w:t>
      </w:r>
    </w:p>
    <w:p w14:paraId="220A2AEF" w14:textId="77777777" w:rsidR="00F02524" w:rsidRDefault="00F02524" w:rsidP="00F02524">
      <w:pPr>
        <w:spacing w:after="0" w:line="240" w:lineRule="auto"/>
        <w:jc w:val="both"/>
        <w:rPr>
          <w:rFonts w:ascii="Arial" w:hAnsi="Arial" w:cs="Arial"/>
          <w:color w:val="000000" w:themeColor="text1"/>
          <w:sz w:val="24"/>
          <w:szCs w:val="24"/>
        </w:rPr>
      </w:pPr>
    </w:p>
    <w:p w14:paraId="7B1DCCE4" w14:textId="77777777" w:rsidR="00F02524" w:rsidRPr="00195099" w:rsidRDefault="00F02524" w:rsidP="00F0252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Absolute Majority.</w:t>
      </w:r>
    </w:p>
    <w:p w14:paraId="58437EDC" w14:textId="1D8A4F6C" w:rsidR="00F02524" w:rsidRDefault="00F02524" w:rsidP="00F02524">
      <w:pPr>
        <w:spacing w:after="0" w:line="240" w:lineRule="auto"/>
        <w:jc w:val="both"/>
        <w:rPr>
          <w:rFonts w:ascii="Arial" w:hAnsi="Arial" w:cs="Arial"/>
          <w:b/>
          <w:bCs/>
          <w:sz w:val="28"/>
          <w:szCs w:val="36"/>
          <w:lang w:val="en-US"/>
        </w:rPr>
      </w:pPr>
    </w:p>
    <w:p w14:paraId="5E15A020" w14:textId="77777777" w:rsidR="007A7947" w:rsidRDefault="007A7947" w:rsidP="00F02524">
      <w:pPr>
        <w:spacing w:after="0" w:line="240" w:lineRule="auto"/>
        <w:jc w:val="both"/>
        <w:rPr>
          <w:rFonts w:ascii="Arial" w:hAnsi="Arial" w:cs="Arial"/>
          <w:b/>
          <w:bCs/>
          <w:sz w:val="28"/>
          <w:szCs w:val="36"/>
          <w:lang w:val="en-US"/>
        </w:rPr>
      </w:pPr>
    </w:p>
    <w:p w14:paraId="306694B1" w14:textId="77777777" w:rsidR="00F02524" w:rsidRDefault="00F02524" w:rsidP="00F02524">
      <w:pPr>
        <w:spacing w:after="0" w:line="240" w:lineRule="auto"/>
        <w:jc w:val="both"/>
        <w:rPr>
          <w:rFonts w:ascii="Arial" w:hAnsi="Arial" w:cs="Arial"/>
          <w:b/>
          <w:bCs/>
          <w:sz w:val="28"/>
          <w:szCs w:val="36"/>
          <w:lang w:val="en-US"/>
        </w:rPr>
      </w:pPr>
      <w:r w:rsidRPr="00260A56">
        <w:rPr>
          <w:rFonts w:ascii="Arial" w:hAnsi="Arial" w:cs="Arial"/>
          <w:b/>
          <w:bCs/>
          <w:sz w:val="28"/>
          <w:szCs w:val="36"/>
          <w:lang w:val="en-US"/>
        </w:rPr>
        <w:lastRenderedPageBreak/>
        <w:t>Background</w:t>
      </w:r>
    </w:p>
    <w:p w14:paraId="6A630AD0" w14:textId="77777777" w:rsidR="00F02524" w:rsidRPr="00260A56" w:rsidRDefault="00F02524" w:rsidP="00F02524">
      <w:pPr>
        <w:spacing w:after="0" w:line="240" w:lineRule="auto"/>
        <w:jc w:val="both"/>
        <w:rPr>
          <w:rFonts w:ascii="Arial" w:hAnsi="Arial" w:cs="Arial"/>
          <w:b/>
          <w:bCs/>
          <w:sz w:val="28"/>
          <w:szCs w:val="36"/>
          <w:lang w:val="en-US"/>
        </w:rPr>
      </w:pPr>
    </w:p>
    <w:p w14:paraId="74A2B676" w14:textId="77777777" w:rsidR="00F02524" w:rsidRDefault="00F02524" w:rsidP="00F02524">
      <w:pPr>
        <w:spacing w:after="0" w:line="240" w:lineRule="auto"/>
        <w:jc w:val="both"/>
        <w:rPr>
          <w:rFonts w:ascii="Arial" w:hAnsi="Arial" w:cs="Arial"/>
          <w:b/>
          <w:bCs/>
          <w:sz w:val="24"/>
          <w:szCs w:val="32"/>
          <w:lang w:val="en-US"/>
        </w:rPr>
      </w:pPr>
      <w:r>
        <w:rPr>
          <w:rFonts w:ascii="Arial" w:hAnsi="Arial" w:cs="Arial"/>
          <w:b/>
          <w:bCs/>
          <w:sz w:val="24"/>
          <w:szCs w:val="32"/>
          <w:lang w:val="en-US"/>
        </w:rPr>
        <w:t>Club history, location, membership and services</w:t>
      </w:r>
    </w:p>
    <w:p w14:paraId="213EB219" w14:textId="77777777" w:rsidR="00F02524" w:rsidRDefault="00F02524" w:rsidP="00F02524">
      <w:pPr>
        <w:spacing w:after="0" w:line="240" w:lineRule="auto"/>
        <w:jc w:val="both"/>
        <w:rPr>
          <w:rFonts w:ascii="Arial" w:hAnsi="Arial" w:cs="Arial"/>
          <w:sz w:val="24"/>
          <w:szCs w:val="32"/>
          <w:lang w:val="en-US"/>
        </w:rPr>
      </w:pPr>
    </w:p>
    <w:p w14:paraId="7D432BD7" w14:textId="77777777" w:rsidR="00F02524" w:rsidRDefault="00F02524" w:rsidP="00F02524">
      <w:pPr>
        <w:spacing w:after="0" w:line="240" w:lineRule="auto"/>
        <w:jc w:val="both"/>
        <w:rPr>
          <w:rFonts w:ascii="Arial" w:hAnsi="Arial" w:cs="Arial"/>
          <w:sz w:val="24"/>
          <w:szCs w:val="32"/>
          <w:lang w:val="en-US"/>
        </w:rPr>
      </w:pPr>
      <w:r>
        <w:rPr>
          <w:rFonts w:ascii="Arial" w:hAnsi="Arial" w:cs="Arial"/>
          <w:sz w:val="24"/>
          <w:szCs w:val="32"/>
          <w:lang w:val="en-US"/>
        </w:rPr>
        <w:t>The Swanbourne Nedlands Surf Life Saving Club was formed in 1932 and since then has operated out of a purpose-bult facility on Swanbourne Beach that is owned by the City and leased to the Club.</w:t>
      </w:r>
      <w:r w:rsidRPr="00AB4FEE">
        <w:rPr>
          <w:rFonts w:ascii="Arial" w:hAnsi="Arial" w:cs="Arial"/>
          <w:sz w:val="24"/>
          <w:szCs w:val="32"/>
          <w:lang w:val="en-US"/>
        </w:rPr>
        <w:t xml:space="preserve"> </w:t>
      </w:r>
      <w:r>
        <w:rPr>
          <w:rFonts w:ascii="Arial" w:hAnsi="Arial" w:cs="Arial"/>
          <w:sz w:val="24"/>
          <w:szCs w:val="32"/>
          <w:lang w:val="en-US"/>
        </w:rPr>
        <w:t xml:space="preserve">The Club’s current lease expires in 2034.  </w:t>
      </w:r>
    </w:p>
    <w:p w14:paraId="14F5D13E" w14:textId="77777777" w:rsidR="00F02524" w:rsidRDefault="00F02524" w:rsidP="00F02524">
      <w:pPr>
        <w:spacing w:after="0" w:line="240" w:lineRule="auto"/>
        <w:jc w:val="both"/>
        <w:rPr>
          <w:rFonts w:ascii="Arial" w:hAnsi="Arial" w:cs="Arial"/>
          <w:sz w:val="24"/>
          <w:szCs w:val="32"/>
          <w:lang w:val="en-US"/>
        </w:rPr>
      </w:pPr>
    </w:p>
    <w:p w14:paraId="3568EDFF" w14:textId="1DCB2448" w:rsidR="00F02524" w:rsidRDefault="00F02524" w:rsidP="00F02524">
      <w:pPr>
        <w:spacing w:after="0" w:line="240" w:lineRule="auto"/>
        <w:jc w:val="both"/>
        <w:rPr>
          <w:rFonts w:ascii="Arial" w:hAnsi="Arial" w:cs="Arial"/>
          <w:sz w:val="24"/>
          <w:szCs w:val="32"/>
          <w:lang w:val="en-US"/>
        </w:rPr>
      </w:pPr>
      <w:r w:rsidRPr="00481D31">
        <w:rPr>
          <w:rFonts w:ascii="Arial" w:hAnsi="Arial" w:cs="Arial"/>
          <w:sz w:val="24"/>
          <w:szCs w:val="24"/>
        </w:rPr>
        <w:t>The current changeroom</w:t>
      </w:r>
      <w:r>
        <w:rPr>
          <w:rFonts w:ascii="Arial" w:hAnsi="Arial" w:cs="Arial"/>
          <w:sz w:val="24"/>
          <w:szCs w:val="24"/>
        </w:rPr>
        <w:t xml:space="preserve">s </w:t>
      </w:r>
      <w:r w:rsidRPr="00481D31">
        <w:rPr>
          <w:rFonts w:ascii="Arial" w:hAnsi="Arial" w:cs="Arial"/>
          <w:sz w:val="24"/>
          <w:szCs w:val="24"/>
        </w:rPr>
        <w:t>w</w:t>
      </w:r>
      <w:r>
        <w:rPr>
          <w:rFonts w:ascii="Arial" w:hAnsi="Arial" w:cs="Arial"/>
          <w:sz w:val="24"/>
          <w:szCs w:val="24"/>
        </w:rPr>
        <w:t>ere</w:t>
      </w:r>
      <w:r w:rsidRPr="00481D31">
        <w:rPr>
          <w:rFonts w:ascii="Arial" w:hAnsi="Arial" w:cs="Arial"/>
          <w:sz w:val="24"/>
          <w:szCs w:val="24"/>
        </w:rPr>
        <w:t xml:space="preserve"> constructed in 1959</w:t>
      </w:r>
      <w:r>
        <w:rPr>
          <w:rFonts w:ascii="Arial" w:hAnsi="Arial" w:cs="Arial"/>
          <w:sz w:val="24"/>
          <w:szCs w:val="24"/>
        </w:rPr>
        <w:t xml:space="preserve">, </w:t>
      </w:r>
      <w:r w:rsidRPr="00481D31">
        <w:rPr>
          <w:rFonts w:ascii="Arial" w:hAnsi="Arial" w:cs="Arial"/>
          <w:sz w:val="24"/>
          <w:szCs w:val="24"/>
        </w:rPr>
        <w:t xml:space="preserve">when the Club had 138 </w:t>
      </w:r>
      <w:r>
        <w:rPr>
          <w:rFonts w:ascii="Arial" w:hAnsi="Arial" w:cs="Arial"/>
          <w:sz w:val="24"/>
          <w:szCs w:val="24"/>
        </w:rPr>
        <w:t xml:space="preserve">members in total, being 138 male </w:t>
      </w:r>
      <w:r w:rsidRPr="00481D31">
        <w:rPr>
          <w:rFonts w:ascii="Arial" w:hAnsi="Arial" w:cs="Arial"/>
          <w:sz w:val="24"/>
          <w:szCs w:val="24"/>
        </w:rPr>
        <w:t xml:space="preserve">and no female members. </w:t>
      </w:r>
      <w:r>
        <w:rPr>
          <w:rFonts w:ascii="Arial" w:hAnsi="Arial" w:cs="Arial"/>
          <w:sz w:val="24"/>
          <w:szCs w:val="24"/>
        </w:rPr>
        <w:t>However, t</w:t>
      </w:r>
      <w:r w:rsidRPr="00481D31">
        <w:rPr>
          <w:rFonts w:ascii="Arial" w:hAnsi="Arial" w:cs="Arial"/>
          <w:sz w:val="24"/>
          <w:szCs w:val="24"/>
        </w:rPr>
        <w:t>he</w:t>
      </w:r>
      <w:r>
        <w:rPr>
          <w:rFonts w:ascii="Arial" w:hAnsi="Arial" w:cs="Arial"/>
          <w:sz w:val="24"/>
          <w:szCs w:val="24"/>
        </w:rPr>
        <w:t xml:space="preserve">se </w:t>
      </w:r>
      <w:r w:rsidRPr="00481D31">
        <w:rPr>
          <w:rFonts w:ascii="Arial" w:hAnsi="Arial" w:cs="Arial"/>
          <w:sz w:val="24"/>
          <w:szCs w:val="24"/>
        </w:rPr>
        <w:t xml:space="preserve">changerooms </w:t>
      </w:r>
      <w:r>
        <w:rPr>
          <w:rFonts w:ascii="Arial" w:hAnsi="Arial" w:cs="Arial"/>
          <w:sz w:val="24"/>
          <w:szCs w:val="24"/>
        </w:rPr>
        <w:t xml:space="preserve">do not meet today’s standards, having no </w:t>
      </w:r>
      <w:r w:rsidRPr="00481D31">
        <w:rPr>
          <w:rFonts w:ascii="Arial" w:hAnsi="Arial" w:cs="Arial"/>
          <w:sz w:val="24"/>
          <w:szCs w:val="24"/>
        </w:rPr>
        <w:t xml:space="preserve">female </w:t>
      </w:r>
      <w:r>
        <w:rPr>
          <w:rFonts w:ascii="Arial" w:hAnsi="Arial" w:cs="Arial"/>
          <w:sz w:val="24"/>
          <w:szCs w:val="24"/>
        </w:rPr>
        <w:t xml:space="preserve">changing facilities and </w:t>
      </w:r>
      <w:r w:rsidRPr="00481D31">
        <w:rPr>
          <w:rFonts w:ascii="Arial" w:hAnsi="Arial" w:cs="Arial"/>
          <w:sz w:val="24"/>
          <w:szCs w:val="24"/>
        </w:rPr>
        <w:t xml:space="preserve">no universal </w:t>
      </w:r>
      <w:r>
        <w:rPr>
          <w:rFonts w:ascii="Arial" w:hAnsi="Arial" w:cs="Arial"/>
          <w:sz w:val="24"/>
          <w:szCs w:val="24"/>
        </w:rPr>
        <w:t xml:space="preserve">disability </w:t>
      </w:r>
      <w:r w:rsidRPr="00481D31">
        <w:rPr>
          <w:rFonts w:ascii="Arial" w:hAnsi="Arial" w:cs="Arial"/>
          <w:sz w:val="24"/>
          <w:szCs w:val="24"/>
        </w:rPr>
        <w:t xml:space="preserve">access. </w:t>
      </w:r>
      <w:r>
        <w:rPr>
          <w:rFonts w:ascii="Arial" w:hAnsi="Arial" w:cs="Arial"/>
          <w:sz w:val="24"/>
          <w:szCs w:val="32"/>
          <w:lang w:val="en-US"/>
        </w:rPr>
        <w:t>In 2016, the Club had 519 members. Today they have 810 members, a 56% increase in 5 years.  While Club members come from various local government areas, City of Nedlands residents make up the Club’s largest local government representation, more than double the next closest Local Government Authority.</w:t>
      </w:r>
    </w:p>
    <w:p w14:paraId="157F2B80" w14:textId="77777777" w:rsidR="00F02524" w:rsidRDefault="00F02524" w:rsidP="00F02524">
      <w:pPr>
        <w:spacing w:after="0" w:line="240" w:lineRule="auto"/>
        <w:jc w:val="both"/>
        <w:rPr>
          <w:rFonts w:ascii="Arial" w:hAnsi="Arial" w:cs="Arial"/>
          <w:sz w:val="24"/>
          <w:szCs w:val="32"/>
          <w:lang w:val="en-US"/>
        </w:rPr>
      </w:pPr>
    </w:p>
    <w:p w14:paraId="4AB49B80" w14:textId="77777777" w:rsidR="00F02524" w:rsidRDefault="00F02524" w:rsidP="00F02524">
      <w:pPr>
        <w:spacing w:after="0" w:line="240" w:lineRule="auto"/>
        <w:jc w:val="both"/>
        <w:rPr>
          <w:rFonts w:ascii="Arial" w:hAnsi="Arial" w:cs="Arial"/>
          <w:sz w:val="24"/>
          <w:szCs w:val="32"/>
          <w:lang w:val="en-US"/>
        </w:rPr>
      </w:pPr>
      <w:r>
        <w:rPr>
          <w:rFonts w:ascii="Arial" w:hAnsi="Arial" w:cs="Arial"/>
          <w:sz w:val="24"/>
          <w:szCs w:val="24"/>
        </w:rPr>
        <w:t>The Club provides lifesaving patrols of Swanbourne Beach on weekends and public holidays throughout summer, contributing significantly to beach users’ safety by providing approximately 4,000 skilled volunteer hours each summer.</w:t>
      </w:r>
    </w:p>
    <w:p w14:paraId="0DBE5AB7" w14:textId="77777777" w:rsidR="00F02524" w:rsidRDefault="00F02524" w:rsidP="00F02524">
      <w:pPr>
        <w:spacing w:after="0" w:line="240" w:lineRule="auto"/>
        <w:jc w:val="both"/>
        <w:rPr>
          <w:rFonts w:ascii="Arial" w:hAnsi="Arial" w:cs="Arial"/>
          <w:sz w:val="24"/>
          <w:szCs w:val="32"/>
          <w:lang w:val="en-US"/>
        </w:rPr>
      </w:pPr>
    </w:p>
    <w:p w14:paraId="5AAAD075" w14:textId="77777777" w:rsidR="00F02524" w:rsidRDefault="00F02524" w:rsidP="00F02524">
      <w:pPr>
        <w:spacing w:after="0" w:line="240" w:lineRule="auto"/>
        <w:jc w:val="both"/>
        <w:rPr>
          <w:rFonts w:ascii="Arial" w:hAnsi="Arial" w:cs="Arial"/>
          <w:b/>
          <w:bCs/>
          <w:sz w:val="24"/>
          <w:szCs w:val="32"/>
          <w:lang w:val="en-US"/>
        </w:rPr>
      </w:pPr>
      <w:r>
        <w:rPr>
          <w:rFonts w:ascii="Arial" w:hAnsi="Arial" w:cs="Arial"/>
          <w:b/>
          <w:bCs/>
          <w:sz w:val="24"/>
          <w:szCs w:val="32"/>
          <w:lang w:val="en-US"/>
        </w:rPr>
        <w:t>Club’s previous grant request to Council</w:t>
      </w:r>
    </w:p>
    <w:p w14:paraId="660BF843" w14:textId="77777777" w:rsidR="00F02524" w:rsidRDefault="00F02524" w:rsidP="00F02524">
      <w:pPr>
        <w:spacing w:after="0" w:line="240" w:lineRule="auto"/>
        <w:jc w:val="both"/>
        <w:rPr>
          <w:rFonts w:ascii="Arial" w:hAnsi="Arial" w:cs="Arial"/>
          <w:b/>
          <w:bCs/>
          <w:sz w:val="24"/>
          <w:szCs w:val="32"/>
          <w:lang w:val="en-US"/>
        </w:rPr>
      </w:pPr>
    </w:p>
    <w:p w14:paraId="7440016C" w14:textId="0EFEB647" w:rsidR="00F02524" w:rsidRDefault="00F02524" w:rsidP="00F02524">
      <w:pPr>
        <w:spacing w:after="0" w:line="240" w:lineRule="auto"/>
        <w:jc w:val="both"/>
        <w:rPr>
          <w:rFonts w:ascii="Arial" w:hAnsi="Arial" w:cs="Arial"/>
          <w:sz w:val="24"/>
          <w:szCs w:val="32"/>
          <w:lang w:val="en-US"/>
        </w:rPr>
      </w:pPr>
      <w:r>
        <w:rPr>
          <w:rFonts w:ascii="Arial" w:hAnsi="Arial" w:cs="Arial"/>
          <w:sz w:val="24"/>
          <w:szCs w:val="32"/>
          <w:lang w:val="en-US"/>
        </w:rPr>
        <w:t>On 24 September 2019, Council considered a grant request from the Club, asking Council to contribute $239,408 towards their building project t</w:t>
      </w:r>
      <w:r w:rsidR="000B5037">
        <w:rPr>
          <w:rFonts w:ascii="Arial" w:hAnsi="Arial" w:cs="Arial"/>
          <w:sz w:val="24"/>
          <w:szCs w:val="32"/>
          <w:lang w:val="en-US"/>
        </w:rPr>
        <w:t xml:space="preserve">o </w:t>
      </w:r>
      <w:r>
        <w:rPr>
          <w:rFonts w:ascii="Arial" w:hAnsi="Arial" w:cs="Arial"/>
          <w:sz w:val="24"/>
          <w:szCs w:val="32"/>
          <w:lang w:val="en-US"/>
        </w:rPr>
        <w:t>upgrade their changerooms and clubrooms.  Council approved this request, conditional on the Club securing funding from all other funding bodies involved.  However, following that application, the Club was unable to secure federal government funding in time to be approved in that round of Community Sport and Recreational Facility Funding by the state government.  Therefore, Council’s offer of a grant of $239,408 lapsed, as it was conditional on the Club obtaining all other sources of funding stipulated in their application to Council.</w:t>
      </w:r>
    </w:p>
    <w:p w14:paraId="56837954" w14:textId="153B929C" w:rsidR="00F02524" w:rsidRDefault="00F02524" w:rsidP="00F02524">
      <w:pPr>
        <w:spacing w:after="0" w:line="240" w:lineRule="auto"/>
        <w:jc w:val="both"/>
        <w:rPr>
          <w:rFonts w:ascii="Arial" w:hAnsi="Arial" w:cs="Arial"/>
          <w:sz w:val="24"/>
          <w:szCs w:val="32"/>
          <w:lang w:val="en-US"/>
        </w:rPr>
      </w:pPr>
    </w:p>
    <w:p w14:paraId="297423D8" w14:textId="77777777" w:rsidR="00EA64CB" w:rsidRDefault="00EA64CB" w:rsidP="00F02524">
      <w:pPr>
        <w:spacing w:after="0" w:line="240" w:lineRule="auto"/>
        <w:jc w:val="both"/>
        <w:rPr>
          <w:rFonts w:ascii="Arial" w:hAnsi="Arial" w:cs="Arial"/>
          <w:sz w:val="24"/>
          <w:szCs w:val="32"/>
          <w:lang w:val="en-US"/>
        </w:rPr>
      </w:pPr>
    </w:p>
    <w:p w14:paraId="0CD27757" w14:textId="77777777" w:rsidR="00F02524" w:rsidRPr="00522659" w:rsidRDefault="00F02524" w:rsidP="00F02524">
      <w:pPr>
        <w:spacing w:after="0" w:line="240" w:lineRule="auto"/>
        <w:jc w:val="both"/>
        <w:rPr>
          <w:rFonts w:ascii="Arial" w:hAnsi="Arial" w:cs="Arial"/>
          <w:b/>
          <w:bCs/>
          <w:sz w:val="28"/>
          <w:szCs w:val="28"/>
        </w:rPr>
      </w:pPr>
      <w:r w:rsidRPr="00522659">
        <w:rPr>
          <w:rFonts w:ascii="Arial" w:hAnsi="Arial" w:cs="Arial"/>
          <w:b/>
          <w:bCs/>
          <w:sz w:val="28"/>
          <w:szCs w:val="28"/>
        </w:rPr>
        <w:t>Discussion</w:t>
      </w:r>
    </w:p>
    <w:p w14:paraId="013906B2" w14:textId="77777777" w:rsidR="00F02524" w:rsidRDefault="00F02524" w:rsidP="00F02524">
      <w:pPr>
        <w:spacing w:after="0" w:line="240" w:lineRule="auto"/>
        <w:jc w:val="both"/>
        <w:rPr>
          <w:rFonts w:ascii="Arial" w:hAnsi="Arial" w:cs="Arial"/>
          <w:b/>
          <w:bCs/>
          <w:sz w:val="24"/>
          <w:szCs w:val="24"/>
        </w:rPr>
      </w:pPr>
    </w:p>
    <w:p w14:paraId="03C29616" w14:textId="77777777" w:rsidR="00F02524" w:rsidRDefault="00F02524" w:rsidP="00F02524">
      <w:pPr>
        <w:spacing w:after="0" w:line="240" w:lineRule="auto"/>
        <w:jc w:val="both"/>
        <w:rPr>
          <w:rFonts w:ascii="Arial" w:hAnsi="Arial" w:cs="Arial"/>
          <w:sz w:val="24"/>
          <w:szCs w:val="24"/>
        </w:rPr>
      </w:pPr>
      <w:r>
        <w:rPr>
          <w:rFonts w:ascii="Arial" w:hAnsi="Arial" w:cs="Arial"/>
          <w:sz w:val="24"/>
          <w:szCs w:val="24"/>
        </w:rPr>
        <w:t xml:space="preserve">The Club has now successfully secured funding for their project from the federal government, state government and Lotterywest.  Therefore, they are now re-approaching Council, requesting that Council contributes $248,400 to the project.  Council approval of funds towards the project will allow the project to go ahead. </w:t>
      </w:r>
    </w:p>
    <w:p w14:paraId="5B047F0B" w14:textId="77777777" w:rsidR="00F02524" w:rsidRDefault="00F02524" w:rsidP="00F02524">
      <w:pPr>
        <w:spacing w:after="0" w:line="240" w:lineRule="auto"/>
        <w:jc w:val="both"/>
        <w:rPr>
          <w:rFonts w:ascii="Arial" w:hAnsi="Arial" w:cs="Arial"/>
          <w:sz w:val="24"/>
          <w:szCs w:val="24"/>
        </w:rPr>
      </w:pPr>
    </w:p>
    <w:p w14:paraId="568A9F0C" w14:textId="77777777" w:rsidR="00F02524" w:rsidRDefault="00F02524" w:rsidP="00F02524">
      <w:pPr>
        <w:spacing w:after="0" w:line="240" w:lineRule="auto"/>
        <w:jc w:val="both"/>
        <w:rPr>
          <w:rFonts w:ascii="Arial" w:hAnsi="Arial" w:cs="Arial"/>
          <w:b/>
          <w:bCs/>
          <w:sz w:val="24"/>
          <w:szCs w:val="24"/>
        </w:rPr>
      </w:pPr>
      <w:r>
        <w:rPr>
          <w:rFonts w:ascii="Arial" w:hAnsi="Arial" w:cs="Arial"/>
          <w:b/>
          <w:bCs/>
          <w:sz w:val="24"/>
          <w:szCs w:val="24"/>
        </w:rPr>
        <w:t>The project</w:t>
      </w:r>
    </w:p>
    <w:p w14:paraId="1F0465FB" w14:textId="77777777" w:rsidR="00F02524" w:rsidRDefault="00F02524" w:rsidP="00F02524">
      <w:pPr>
        <w:spacing w:after="0" w:line="240" w:lineRule="auto"/>
        <w:jc w:val="both"/>
        <w:rPr>
          <w:rFonts w:ascii="Arial" w:hAnsi="Arial" w:cs="Arial"/>
          <w:b/>
          <w:bCs/>
          <w:sz w:val="24"/>
          <w:szCs w:val="24"/>
        </w:rPr>
      </w:pPr>
    </w:p>
    <w:p w14:paraId="06C900C4" w14:textId="29C8638E" w:rsidR="00F02524" w:rsidRDefault="00F02524" w:rsidP="00F02524">
      <w:pPr>
        <w:spacing w:after="0" w:line="240" w:lineRule="auto"/>
        <w:jc w:val="both"/>
        <w:rPr>
          <w:rFonts w:ascii="Arial" w:hAnsi="Arial" w:cs="Arial"/>
          <w:sz w:val="24"/>
          <w:szCs w:val="24"/>
        </w:rPr>
      </w:pPr>
      <w:r>
        <w:rPr>
          <w:rFonts w:ascii="Arial" w:hAnsi="Arial" w:cs="Arial"/>
          <w:sz w:val="24"/>
          <w:szCs w:val="24"/>
        </w:rPr>
        <w:t>The Club’s building redevelopment project will involve:</w:t>
      </w:r>
    </w:p>
    <w:p w14:paraId="079FFB35" w14:textId="77777777" w:rsidR="0071452A" w:rsidRPr="00B3652A" w:rsidRDefault="0071452A" w:rsidP="00F02524">
      <w:pPr>
        <w:spacing w:after="0" w:line="240" w:lineRule="auto"/>
        <w:jc w:val="both"/>
        <w:rPr>
          <w:rFonts w:ascii="Arial" w:hAnsi="Arial" w:cs="Arial"/>
          <w:sz w:val="24"/>
          <w:szCs w:val="24"/>
        </w:rPr>
      </w:pPr>
    </w:p>
    <w:p w14:paraId="682F039E" w14:textId="77777777" w:rsidR="00F02524" w:rsidRPr="00481D31" w:rsidRDefault="00F02524" w:rsidP="0071452A">
      <w:pPr>
        <w:pStyle w:val="ListParagraph"/>
        <w:numPr>
          <w:ilvl w:val="0"/>
          <w:numId w:val="30"/>
        </w:numPr>
        <w:spacing w:after="0" w:line="240" w:lineRule="auto"/>
        <w:ind w:left="567" w:hanging="567"/>
        <w:jc w:val="both"/>
        <w:rPr>
          <w:rFonts w:ascii="Arial" w:hAnsi="Arial" w:cs="Arial"/>
          <w:sz w:val="24"/>
          <w:szCs w:val="24"/>
          <w:lang w:val="en-US"/>
        </w:rPr>
      </w:pPr>
      <w:r w:rsidRPr="00481D31">
        <w:rPr>
          <w:rFonts w:ascii="Arial" w:hAnsi="Arial" w:cs="Arial"/>
          <w:sz w:val="24"/>
          <w:szCs w:val="24"/>
          <w:lang w:val="en-US"/>
        </w:rPr>
        <w:t>Construct</w:t>
      </w:r>
      <w:r>
        <w:rPr>
          <w:rFonts w:ascii="Arial" w:hAnsi="Arial" w:cs="Arial"/>
          <w:sz w:val="24"/>
          <w:szCs w:val="24"/>
          <w:lang w:val="en-US"/>
        </w:rPr>
        <w:t>ing</w:t>
      </w:r>
      <w:r w:rsidRPr="00481D31">
        <w:rPr>
          <w:rFonts w:ascii="Arial" w:hAnsi="Arial" w:cs="Arial"/>
          <w:sz w:val="24"/>
          <w:szCs w:val="24"/>
          <w:lang w:val="en-US"/>
        </w:rPr>
        <w:t xml:space="preserve"> new gym and education facilities.</w:t>
      </w:r>
    </w:p>
    <w:p w14:paraId="6EAAA8E0" w14:textId="77777777" w:rsidR="00F02524" w:rsidRDefault="00F02524" w:rsidP="0071452A">
      <w:pPr>
        <w:pStyle w:val="ListParagraph"/>
        <w:numPr>
          <w:ilvl w:val="0"/>
          <w:numId w:val="30"/>
        </w:numPr>
        <w:spacing w:after="0" w:line="240" w:lineRule="auto"/>
        <w:ind w:left="567" w:hanging="567"/>
        <w:jc w:val="both"/>
        <w:rPr>
          <w:rFonts w:ascii="Arial" w:hAnsi="Arial" w:cs="Arial"/>
          <w:sz w:val="24"/>
          <w:szCs w:val="24"/>
          <w:lang w:val="en-US"/>
        </w:rPr>
      </w:pPr>
      <w:r w:rsidRPr="00481D31">
        <w:rPr>
          <w:rFonts w:ascii="Arial" w:hAnsi="Arial" w:cs="Arial"/>
          <w:sz w:val="24"/>
          <w:szCs w:val="24"/>
          <w:lang w:val="en-US"/>
        </w:rPr>
        <w:t>Construct</w:t>
      </w:r>
      <w:r>
        <w:rPr>
          <w:rFonts w:ascii="Arial" w:hAnsi="Arial" w:cs="Arial"/>
          <w:sz w:val="24"/>
          <w:szCs w:val="24"/>
          <w:lang w:val="en-US"/>
        </w:rPr>
        <w:t xml:space="preserve">ing </w:t>
      </w:r>
      <w:r w:rsidRPr="00481D31">
        <w:rPr>
          <w:rFonts w:ascii="Arial" w:hAnsi="Arial" w:cs="Arial"/>
          <w:sz w:val="24"/>
          <w:szCs w:val="24"/>
          <w:lang w:val="en-US"/>
        </w:rPr>
        <w:t xml:space="preserve">a new storage area </w:t>
      </w:r>
      <w:r>
        <w:rPr>
          <w:rFonts w:ascii="Arial" w:hAnsi="Arial" w:cs="Arial"/>
          <w:sz w:val="24"/>
          <w:szCs w:val="24"/>
          <w:lang w:val="en-US"/>
        </w:rPr>
        <w:t xml:space="preserve">for </w:t>
      </w:r>
      <w:r w:rsidRPr="00481D31">
        <w:rPr>
          <w:rFonts w:ascii="Arial" w:hAnsi="Arial" w:cs="Arial"/>
          <w:sz w:val="24"/>
          <w:szCs w:val="24"/>
          <w:lang w:val="en-US"/>
        </w:rPr>
        <w:t>lifesaving equipment, boats, trailers</w:t>
      </w:r>
      <w:r>
        <w:rPr>
          <w:rFonts w:ascii="Arial" w:hAnsi="Arial" w:cs="Arial"/>
          <w:sz w:val="24"/>
          <w:szCs w:val="24"/>
          <w:lang w:val="en-US"/>
        </w:rPr>
        <w:t xml:space="preserve"> etc.</w:t>
      </w:r>
    </w:p>
    <w:p w14:paraId="241D8978" w14:textId="77777777" w:rsidR="00F02524" w:rsidRPr="00481D31" w:rsidRDefault="00F02524" w:rsidP="0071452A">
      <w:pPr>
        <w:pStyle w:val="ListParagraph"/>
        <w:numPr>
          <w:ilvl w:val="0"/>
          <w:numId w:val="30"/>
        </w:numPr>
        <w:spacing w:after="0" w:line="240" w:lineRule="auto"/>
        <w:ind w:left="567" w:hanging="567"/>
        <w:jc w:val="both"/>
        <w:rPr>
          <w:rFonts w:ascii="Arial" w:hAnsi="Arial" w:cs="Arial"/>
          <w:sz w:val="24"/>
          <w:szCs w:val="24"/>
          <w:lang w:val="en-US"/>
        </w:rPr>
      </w:pPr>
      <w:r w:rsidRPr="00481D31">
        <w:rPr>
          <w:rFonts w:ascii="Arial" w:hAnsi="Arial" w:cs="Arial"/>
          <w:sz w:val="24"/>
          <w:szCs w:val="24"/>
          <w:lang w:val="en-US"/>
        </w:rPr>
        <w:t>Constructi</w:t>
      </w:r>
      <w:r>
        <w:rPr>
          <w:rFonts w:ascii="Arial" w:hAnsi="Arial" w:cs="Arial"/>
          <w:sz w:val="24"/>
          <w:szCs w:val="24"/>
          <w:lang w:val="en-US"/>
        </w:rPr>
        <w:t xml:space="preserve">ng </w:t>
      </w:r>
      <w:r w:rsidRPr="00481D31">
        <w:rPr>
          <w:rFonts w:ascii="Arial" w:hAnsi="Arial" w:cs="Arial"/>
          <w:sz w:val="24"/>
          <w:szCs w:val="24"/>
          <w:lang w:val="en-US"/>
        </w:rPr>
        <w:t xml:space="preserve">compliant unisex </w:t>
      </w:r>
      <w:r>
        <w:rPr>
          <w:rFonts w:ascii="Arial" w:hAnsi="Arial" w:cs="Arial"/>
          <w:sz w:val="24"/>
          <w:szCs w:val="24"/>
          <w:lang w:val="en-US"/>
        </w:rPr>
        <w:t xml:space="preserve">toilet and changeroom </w:t>
      </w:r>
      <w:r w:rsidRPr="00481D31">
        <w:rPr>
          <w:rFonts w:ascii="Arial" w:hAnsi="Arial" w:cs="Arial"/>
          <w:sz w:val="24"/>
          <w:szCs w:val="24"/>
          <w:lang w:val="en-US"/>
        </w:rPr>
        <w:t xml:space="preserve">facilities that are suitable, safe, and appropriate for </w:t>
      </w:r>
      <w:r>
        <w:rPr>
          <w:rFonts w:ascii="Arial" w:hAnsi="Arial" w:cs="Arial"/>
          <w:sz w:val="24"/>
          <w:szCs w:val="24"/>
          <w:lang w:val="en-US"/>
        </w:rPr>
        <w:t>all users.</w:t>
      </w:r>
    </w:p>
    <w:p w14:paraId="1C2F903F" w14:textId="77777777" w:rsidR="00F02524" w:rsidRPr="00481D31" w:rsidRDefault="00F02524" w:rsidP="00F02524">
      <w:pPr>
        <w:pStyle w:val="ListParagraph"/>
        <w:spacing w:after="0" w:line="240" w:lineRule="auto"/>
        <w:jc w:val="both"/>
        <w:rPr>
          <w:rFonts w:ascii="Arial" w:hAnsi="Arial" w:cs="Arial"/>
          <w:sz w:val="24"/>
          <w:szCs w:val="24"/>
          <w:lang w:val="en-US"/>
        </w:rPr>
      </w:pPr>
    </w:p>
    <w:p w14:paraId="67BD7795" w14:textId="5F91AB91" w:rsidR="00F02524" w:rsidRDefault="00F02524" w:rsidP="00F02524">
      <w:pPr>
        <w:spacing w:after="0" w:line="240" w:lineRule="auto"/>
        <w:jc w:val="both"/>
        <w:rPr>
          <w:rFonts w:ascii="Arial" w:hAnsi="Arial" w:cs="Arial"/>
          <w:b/>
          <w:bCs/>
          <w:sz w:val="24"/>
          <w:szCs w:val="24"/>
          <w:lang w:val="en-US"/>
        </w:rPr>
      </w:pPr>
      <w:r>
        <w:rPr>
          <w:rFonts w:ascii="Arial" w:hAnsi="Arial" w:cs="Arial"/>
          <w:b/>
          <w:bCs/>
          <w:sz w:val="24"/>
          <w:szCs w:val="24"/>
          <w:lang w:val="en-US"/>
        </w:rPr>
        <w:lastRenderedPageBreak/>
        <w:t>Project funding partners</w:t>
      </w:r>
    </w:p>
    <w:p w14:paraId="6AA17FE5" w14:textId="77777777" w:rsidR="00F02524" w:rsidRDefault="00F02524" w:rsidP="00F02524">
      <w:pPr>
        <w:spacing w:after="0" w:line="240" w:lineRule="auto"/>
        <w:jc w:val="both"/>
        <w:rPr>
          <w:rFonts w:ascii="Arial" w:hAnsi="Arial" w:cs="Arial"/>
          <w:b/>
          <w:bCs/>
          <w:sz w:val="24"/>
          <w:szCs w:val="24"/>
          <w:lang w:val="en-US"/>
        </w:rPr>
      </w:pPr>
    </w:p>
    <w:p w14:paraId="50B45C31" w14:textId="4B714019" w:rsidR="00F02524" w:rsidRDefault="00F02524" w:rsidP="00F02524">
      <w:pPr>
        <w:spacing w:after="0" w:line="240" w:lineRule="auto"/>
        <w:jc w:val="both"/>
        <w:rPr>
          <w:rFonts w:ascii="Arial" w:hAnsi="Arial" w:cs="Arial"/>
          <w:sz w:val="24"/>
          <w:szCs w:val="24"/>
          <w:lang w:val="en-US"/>
        </w:rPr>
      </w:pPr>
      <w:r w:rsidRPr="00481D31">
        <w:rPr>
          <w:rFonts w:ascii="Arial" w:hAnsi="Arial" w:cs="Arial"/>
          <w:sz w:val="24"/>
          <w:szCs w:val="24"/>
          <w:lang w:val="en-US"/>
        </w:rPr>
        <w:t>Th</w:t>
      </w:r>
      <w:r>
        <w:rPr>
          <w:rFonts w:ascii="Arial" w:hAnsi="Arial" w:cs="Arial"/>
          <w:sz w:val="24"/>
          <w:szCs w:val="24"/>
          <w:lang w:val="en-US"/>
        </w:rPr>
        <w:t>e Club has been successful in securing funding support from a wide range of funding bodies, an indication of the community value in this building development project. Table 1</w:t>
      </w:r>
      <w:r w:rsidR="009E75C2">
        <w:rPr>
          <w:rFonts w:ascii="Arial" w:hAnsi="Arial" w:cs="Arial"/>
          <w:sz w:val="24"/>
          <w:szCs w:val="24"/>
          <w:lang w:val="en-US"/>
        </w:rPr>
        <w:t xml:space="preserve">, </w:t>
      </w:r>
      <w:r>
        <w:rPr>
          <w:rFonts w:ascii="Arial" w:hAnsi="Arial" w:cs="Arial"/>
          <w:sz w:val="24"/>
          <w:szCs w:val="24"/>
          <w:lang w:val="en-US"/>
        </w:rPr>
        <w:t>below</w:t>
      </w:r>
      <w:r w:rsidR="009E75C2">
        <w:rPr>
          <w:rFonts w:ascii="Arial" w:hAnsi="Arial" w:cs="Arial"/>
          <w:sz w:val="24"/>
          <w:szCs w:val="24"/>
          <w:lang w:val="en-US"/>
        </w:rPr>
        <w:t xml:space="preserve">, </w:t>
      </w:r>
      <w:r>
        <w:rPr>
          <w:rFonts w:ascii="Arial" w:hAnsi="Arial" w:cs="Arial"/>
          <w:sz w:val="24"/>
          <w:szCs w:val="24"/>
          <w:lang w:val="en-US"/>
        </w:rPr>
        <w:t>shows the project’s funding partners, amount of funding requested or approved and the status of each funding request.</w:t>
      </w:r>
    </w:p>
    <w:p w14:paraId="1AF5E67E" w14:textId="77777777" w:rsidR="00F02524" w:rsidRDefault="00F02524" w:rsidP="00F02524">
      <w:pPr>
        <w:spacing w:after="0" w:line="240" w:lineRule="auto"/>
        <w:jc w:val="center"/>
        <w:rPr>
          <w:rFonts w:ascii="Arial" w:hAnsi="Arial" w:cs="Arial"/>
          <w:b/>
          <w:bCs/>
          <w:lang w:val="en-US"/>
        </w:rPr>
      </w:pPr>
    </w:p>
    <w:p w14:paraId="78AC3BF7" w14:textId="1B0DF2F9" w:rsidR="00F02524" w:rsidRPr="00AB482E" w:rsidRDefault="00F02524" w:rsidP="005B36A5">
      <w:pPr>
        <w:spacing w:after="0" w:line="240" w:lineRule="auto"/>
        <w:jc w:val="center"/>
        <w:rPr>
          <w:rFonts w:ascii="Arial" w:hAnsi="Arial" w:cs="Arial"/>
          <w:b/>
          <w:bCs/>
          <w:lang w:val="en-US"/>
        </w:rPr>
      </w:pPr>
      <w:r>
        <w:rPr>
          <w:rFonts w:ascii="Arial" w:hAnsi="Arial" w:cs="Arial"/>
          <w:b/>
          <w:bCs/>
          <w:lang w:val="en-US"/>
        </w:rPr>
        <w:t>Table 1:  SSLSC Building Project Funding Partners Status</w:t>
      </w:r>
    </w:p>
    <w:tbl>
      <w:tblPr>
        <w:tblStyle w:val="TableGrid"/>
        <w:tblW w:w="0" w:type="auto"/>
        <w:tblLook w:val="04A0" w:firstRow="1" w:lastRow="0" w:firstColumn="1" w:lastColumn="0" w:noHBand="0" w:noVBand="1"/>
      </w:tblPr>
      <w:tblGrid>
        <w:gridCol w:w="5524"/>
        <w:gridCol w:w="1701"/>
        <w:gridCol w:w="1791"/>
      </w:tblGrid>
      <w:tr w:rsidR="00F02524" w14:paraId="54EAC023" w14:textId="77777777" w:rsidTr="000478FE">
        <w:trPr>
          <w:trHeight w:val="335"/>
        </w:trPr>
        <w:tc>
          <w:tcPr>
            <w:tcW w:w="5524" w:type="dxa"/>
          </w:tcPr>
          <w:p w14:paraId="028577BB" w14:textId="77777777" w:rsidR="00F02524" w:rsidRPr="000817DF" w:rsidRDefault="00F02524" w:rsidP="000478FE">
            <w:pPr>
              <w:jc w:val="both"/>
              <w:rPr>
                <w:rFonts w:ascii="Arial" w:hAnsi="Arial" w:cs="Arial"/>
                <w:b/>
                <w:bCs/>
                <w:sz w:val="24"/>
                <w:szCs w:val="32"/>
                <w:lang w:val="en-US"/>
              </w:rPr>
            </w:pPr>
            <w:r w:rsidRPr="000817DF">
              <w:rPr>
                <w:rFonts w:ascii="Arial" w:hAnsi="Arial" w:cs="Arial"/>
                <w:b/>
                <w:bCs/>
                <w:sz w:val="24"/>
                <w:szCs w:val="32"/>
                <w:lang w:val="en-US"/>
              </w:rPr>
              <w:t>Funding Body</w:t>
            </w:r>
          </w:p>
        </w:tc>
        <w:tc>
          <w:tcPr>
            <w:tcW w:w="1701" w:type="dxa"/>
          </w:tcPr>
          <w:p w14:paraId="554F044B" w14:textId="77777777" w:rsidR="00F02524" w:rsidRPr="000817DF" w:rsidRDefault="00F02524" w:rsidP="000478FE">
            <w:pPr>
              <w:jc w:val="both"/>
              <w:rPr>
                <w:rFonts w:ascii="Arial" w:hAnsi="Arial" w:cs="Arial"/>
                <w:b/>
                <w:bCs/>
                <w:sz w:val="24"/>
                <w:szCs w:val="32"/>
                <w:lang w:val="en-US"/>
              </w:rPr>
            </w:pPr>
            <w:r w:rsidRPr="000817DF">
              <w:rPr>
                <w:rFonts w:ascii="Arial" w:hAnsi="Arial" w:cs="Arial"/>
                <w:b/>
                <w:bCs/>
                <w:sz w:val="24"/>
                <w:szCs w:val="32"/>
                <w:lang w:val="en-US"/>
              </w:rPr>
              <w:t>Amount</w:t>
            </w:r>
          </w:p>
        </w:tc>
        <w:tc>
          <w:tcPr>
            <w:tcW w:w="1791" w:type="dxa"/>
          </w:tcPr>
          <w:p w14:paraId="53649667" w14:textId="77777777" w:rsidR="00F02524" w:rsidRPr="000817DF" w:rsidRDefault="00F02524" w:rsidP="000478FE">
            <w:pPr>
              <w:jc w:val="both"/>
              <w:rPr>
                <w:rFonts w:ascii="Arial" w:hAnsi="Arial" w:cs="Arial"/>
                <w:b/>
                <w:bCs/>
                <w:sz w:val="24"/>
                <w:szCs w:val="32"/>
                <w:lang w:val="en-US"/>
              </w:rPr>
            </w:pPr>
            <w:r>
              <w:rPr>
                <w:rFonts w:ascii="Arial" w:hAnsi="Arial" w:cs="Arial"/>
                <w:b/>
                <w:bCs/>
                <w:sz w:val="24"/>
                <w:szCs w:val="32"/>
                <w:lang w:val="en-US"/>
              </w:rPr>
              <w:t>Status</w:t>
            </w:r>
          </w:p>
        </w:tc>
      </w:tr>
      <w:tr w:rsidR="00F02524" w14:paraId="274A7E24" w14:textId="77777777" w:rsidTr="000478FE">
        <w:trPr>
          <w:trHeight w:val="426"/>
        </w:trPr>
        <w:tc>
          <w:tcPr>
            <w:tcW w:w="5524" w:type="dxa"/>
          </w:tcPr>
          <w:p w14:paraId="4CD9ECEF" w14:textId="77777777" w:rsidR="00F02524" w:rsidRDefault="00F02524" w:rsidP="000478FE">
            <w:pPr>
              <w:jc w:val="both"/>
              <w:rPr>
                <w:rFonts w:ascii="Arial" w:hAnsi="Arial" w:cs="Arial"/>
                <w:sz w:val="24"/>
                <w:szCs w:val="32"/>
                <w:lang w:val="en-US"/>
              </w:rPr>
            </w:pPr>
          </w:p>
          <w:p w14:paraId="5F636E14" w14:textId="77777777" w:rsidR="00F02524" w:rsidRDefault="00F02524" w:rsidP="000478FE">
            <w:pPr>
              <w:jc w:val="both"/>
              <w:rPr>
                <w:rFonts w:ascii="Arial" w:hAnsi="Arial" w:cs="Arial"/>
                <w:sz w:val="24"/>
                <w:szCs w:val="32"/>
                <w:lang w:val="en-US"/>
              </w:rPr>
            </w:pPr>
            <w:r>
              <w:rPr>
                <w:rFonts w:ascii="Arial" w:hAnsi="Arial" w:cs="Arial"/>
                <w:sz w:val="24"/>
                <w:szCs w:val="32"/>
                <w:lang w:val="en-US"/>
              </w:rPr>
              <w:t>Federal Government</w:t>
            </w:r>
          </w:p>
          <w:p w14:paraId="0482ECA1" w14:textId="77777777" w:rsidR="00F02524" w:rsidRDefault="00F02524" w:rsidP="000478FE">
            <w:pPr>
              <w:jc w:val="both"/>
              <w:rPr>
                <w:rFonts w:ascii="Arial" w:hAnsi="Arial" w:cs="Arial"/>
                <w:sz w:val="24"/>
                <w:szCs w:val="32"/>
                <w:lang w:val="en-US"/>
              </w:rPr>
            </w:pPr>
          </w:p>
        </w:tc>
        <w:tc>
          <w:tcPr>
            <w:tcW w:w="1701" w:type="dxa"/>
          </w:tcPr>
          <w:p w14:paraId="2DBC9D87" w14:textId="77777777" w:rsidR="00F02524" w:rsidRDefault="00F02524" w:rsidP="000478FE">
            <w:pPr>
              <w:jc w:val="both"/>
              <w:rPr>
                <w:rFonts w:ascii="Arial" w:hAnsi="Arial" w:cs="Arial"/>
                <w:sz w:val="24"/>
                <w:szCs w:val="32"/>
                <w:lang w:val="en-US"/>
              </w:rPr>
            </w:pPr>
          </w:p>
          <w:p w14:paraId="37F410FF" w14:textId="77777777" w:rsidR="00F02524" w:rsidRDefault="00F02524" w:rsidP="000478FE">
            <w:pPr>
              <w:jc w:val="both"/>
              <w:rPr>
                <w:rFonts w:ascii="Arial" w:hAnsi="Arial" w:cs="Arial"/>
                <w:sz w:val="24"/>
                <w:szCs w:val="32"/>
                <w:lang w:val="en-US"/>
              </w:rPr>
            </w:pPr>
            <w:r>
              <w:rPr>
                <w:rFonts w:ascii="Arial" w:hAnsi="Arial" w:cs="Arial"/>
                <w:sz w:val="24"/>
                <w:szCs w:val="32"/>
                <w:lang w:val="en-US"/>
              </w:rPr>
              <w:t>$610,000</w:t>
            </w:r>
          </w:p>
        </w:tc>
        <w:tc>
          <w:tcPr>
            <w:tcW w:w="1791" w:type="dxa"/>
          </w:tcPr>
          <w:p w14:paraId="293CCF05" w14:textId="77777777" w:rsidR="00F02524" w:rsidRPr="00EA1B8A" w:rsidRDefault="00F02524" w:rsidP="000478FE">
            <w:pPr>
              <w:jc w:val="both"/>
              <w:rPr>
                <w:rFonts w:ascii="Arial" w:hAnsi="Arial" w:cs="Arial"/>
                <w:b/>
                <w:bCs/>
                <w:sz w:val="20"/>
                <w:szCs w:val="20"/>
                <w:lang w:val="en-US"/>
              </w:rPr>
            </w:pPr>
          </w:p>
          <w:p w14:paraId="1CDEB821" w14:textId="77777777" w:rsidR="00F02524" w:rsidRPr="00A432C4" w:rsidRDefault="00F02524" w:rsidP="000478FE">
            <w:pPr>
              <w:jc w:val="both"/>
              <w:rPr>
                <w:rFonts w:ascii="Arial" w:hAnsi="Arial" w:cs="Arial"/>
                <w:b/>
                <w:bCs/>
                <w:sz w:val="40"/>
                <w:szCs w:val="40"/>
                <w:lang w:val="en-US"/>
              </w:rPr>
            </w:pPr>
            <w:r w:rsidRPr="00A432C4">
              <w:rPr>
                <w:rFonts w:ascii="Arial" w:hAnsi="Arial" w:cs="Arial"/>
                <w:b/>
                <w:bCs/>
                <w:sz w:val="40"/>
                <w:szCs w:val="40"/>
                <w:lang w:val="en-US"/>
              </w:rPr>
              <w:sym w:font="Wingdings 2" w:char="F050"/>
            </w:r>
          </w:p>
        </w:tc>
      </w:tr>
      <w:tr w:rsidR="00F02524" w14:paraId="0E650429" w14:textId="77777777" w:rsidTr="000478FE">
        <w:trPr>
          <w:trHeight w:val="972"/>
        </w:trPr>
        <w:tc>
          <w:tcPr>
            <w:tcW w:w="5524" w:type="dxa"/>
          </w:tcPr>
          <w:p w14:paraId="6FD5EEBC" w14:textId="77777777" w:rsidR="00F02524" w:rsidRDefault="00F02524" w:rsidP="000478FE">
            <w:pPr>
              <w:jc w:val="both"/>
              <w:rPr>
                <w:rFonts w:ascii="Arial" w:hAnsi="Arial" w:cs="Arial"/>
                <w:sz w:val="24"/>
                <w:szCs w:val="32"/>
                <w:lang w:val="en-US"/>
              </w:rPr>
            </w:pPr>
          </w:p>
          <w:p w14:paraId="7D34A352" w14:textId="77777777" w:rsidR="00F02524" w:rsidRDefault="00F02524" w:rsidP="000478FE">
            <w:pPr>
              <w:jc w:val="both"/>
              <w:rPr>
                <w:rFonts w:ascii="Arial" w:hAnsi="Arial" w:cs="Arial"/>
                <w:sz w:val="24"/>
                <w:szCs w:val="32"/>
                <w:lang w:val="en-US"/>
              </w:rPr>
            </w:pPr>
            <w:r>
              <w:rPr>
                <w:rFonts w:ascii="Arial" w:hAnsi="Arial" w:cs="Arial"/>
                <w:sz w:val="24"/>
                <w:szCs w:val="32"/>
                <w:lang w:val="en-US"/>
              </w:rPr>
              <w:t>WA Department of Local Government, Recreation &amp; Cultural Industries</w:t>
            </w:r>
          </w:p>
        </w:tc>
        <w:tc>
          <w:tcPr>
            <w:tcW w:w="1701" w:type="dxa"/>
          </w:tcPr>
          <w:p w14:paraId="676A78E6" w14:textId="77777777" w:rsidR="00F02524" w:rsidRDefault="00F02524" w:rsidP="000478FE">
            <w:pPr>
              <w:jc w:val="both"/>
              <w:rPr>
                <w:rFonts w:ascii="Arial" w:hAnsi="Arial" w:cs="Arial"/>
                <w:sz w:val="24"/>
                <w:szCs w:val="32"/>
                <w:lang w:val="en-US"/>
              </w:rPr>
            </w:pPr>
          </w:p>
          <w:p w14:paraId="7AACEFFC" w14:textId="77777777" w:rsidR="00F02524" w:rsidRDefault="00F02524" w:rsidP="000478FE">
            <w:pPr>
              <w:jc w:val="both"/>
              <w:rPr>
                <w:rFonts w:ascii="Arial" w:hAnsi="Arial" w:cs="Arial"/>
                <w:sz w:val="24"/>
                <w:szCs w:val="32"/>
                <w:lang w:val="en-US"/>
              </w:rPr>
            </w:pPr>
            <w:r>
              <w:rPr>
                <w:rFonts w:ascii="Arial" w:hAnsi="Arial" w:cs="Arial"/>
                <w:sz w:val="24"/>
                <w:szCs w:val="32"/>
                <w:lang w:val="en-US"/>
              </w:rPr>
              <w:t>$500,000</w:t>
            </w:r>
          </w:p>
        </w:tc>
        <w:tc>
          <w:tcPr>
            <w:tcW w:w="1791" w:type="dxa"/>
          </w:tcPr>
          <w:p w14:paraId="577F8DFB" w14:textId="77777777" w:rsidR="00F02524" w:rsidRPr="00595887" w:rsidRDefault="00F02524" w:rsidP="000478FE">
            <w:pPr>
              <w:jc w:val="both"/>
              <w:rPr>
                <w:rFonts w:ascii="Arial" w:hAnsi="Arial" w:cs="Arial"/>
                <w:b/>
                <w:bCs/>
                <w:sz w:val="24"/>
                <w:szCs w:val="24"/>
                <w:lang w:val="en-US"/>
              </w:rPr>
            </w:pPr>
          </w:p>
          <w:p w14:paraId="5376C4B4" w14:textId="77777777" w:rsidR="00F02524" w:rsidRDefault="00F02524" w:rsidP="000478FE">
            <w:pPr>
              <w:jc w:val="both"/>
              <w:rPr>
                <w:rFonts w:ascii="Arial" w:hAnsi="Arial" w:cs="Arial"/>
                <w:sz w:val="24"/>
                <w:szCs w:val="32"/>
                <w:lang w:val="en-US"/>
              </w:rPr>
            </w:pPr>
            <w:r w:rsidRPr="00A432C4">
              <w:rPr>
                <w:rFonts w:ascii="Arial" w:hAnsi="Arial" w:cs="Arial"/>
                <w:b/>
                <w:bCs/>
                <w:sz w:val="40"/>
                <w:szCs w:val="40"/>
                <w:lang w:val="en-US"/>
              </w:rPr>
              <w:sym w:font="Wingdings 2" w:char="F050"/>
            </w:r>
          </w:p>
        </w:tc>
      </w:tr>
      <w:tr w:rsidR="00F02524" w14:paraId="7B504AD1" w14:textId="77777777" w:rsidTr="000478FE">
        <w:trPr>
          <w:trHeight w:val="335"/>
        </w:trPr>
        <w:tc>
          <w:tcPr>
            <w:tcW w:w="5524" w:type="dxa"/>
          </w:tcPr>
          <w:p w14:paraId="545D5968" w14:textId="77777777" w:rsidR="00F02524" w:rsidRDefault="00F02524" w:rsidP="000478FE">
            <w:pPr>
              <w:jc w:val="both"/>
              <w:rPr>
                <w:rFonts w:ascii="Arial" w:hAnsi="Arial" w:cs="Arial"/>
                <w:sz w:val="24"/>
                <w:szCs w:val="32"/>
                <w:lang w:val="en-US"/>
              </w:rPr>
            </w:pPr>
          </w:p>
          <w:p w14:paraId="1C3BD3AF" w14:textId="77777777" w:rsidR="00F02524" w:rsidRDefault="00F02524" w:rsidP="000478FE">
            <w:pPr>
              <w:jc w:val="both"/>
              <w:rPr>
                <w:rFonts w:ascii="Arial" w:hAnsi="Arial" w:cs="Arial"/>
                <w:sz w:val="24"/>
                <w:szCs w:val="32"/>
                <w:lang w:val="en-US"/>
              </w:rPr>
            </w:pPr>
            <w:r>
              <w:rPr>
                <w:rFonts w:ascii="Arial" w:hAnsi="Arial" w:cs="Arial"/>
                <w:sz w:val="24"/>
                <w:szCs w:val="32"/>
                <w:lang w:val="en-US"/>
              </w:rPr>
              <w:t>Lotterywest</w:t>
            </w:r>
          </w:p>
          <w:p w14:paraId="3E349F71" w14:textId="77777777" w:rsidR="00F02524" w:rsidRDefault="00F02524" w:rsidP="000478FE">
            <w:pPr>
              <w:jc w:val="both"/>
              <w:rPr>
                <w:rFonts w:ascii="Arial" w:hAnsi="Arial" w:cs="Arial"/>
                <w:sz w:val="24"/>
                <w:szCs w:val="32"/>
                <w:lang w:val="en-US"/>
              </w:rPr>
            </w:pPr>
          </w:p>
        </w:tc>
        <w:tc>
          <w:tcPr>
            <w:tcW w:w="1701" w:type="dxa"/>
          </w:tcPr>
          <w:p w14:paraId="03D574BE" w14:textId="77777777" w:rsidR="00F02524" w:rsidRDefault="00F02524" w:rsidP="000478FE">
            <w:pPr>
              <w:jc w:val="both"/>
              <w:rPr>
                <w:rFonts w:ascii="Arial" w:hAnsi="Arial" w:cs="Arial"/>
                <w:sz w:val="24"/>
                <w:szCs w:val="32"/>
                <w:lang w:val="en-US"/>
              </w:rPr>
            </w:pPr>
          </w:p>
          <w:p w14:paraId="2EEC4377" w14:textId="77777777" w:rsidR="00F02524" w:rsidRDefault="00F02524" w:rsidP="000478FE">
            <w:pPr>
              <w:jc w:val="both"/>
              <w:rPr>
                <w:rFonts w:ascii="Arial" w:hAnsi="Arial" w:cs="Arial"/>
                <w:sz w:val="24"/>
                <w:szCs w:val="32"/>
                <w:lang w:val="en-US"/>
              </w:rPr>
            </w:pPr>
            <w:r>
              <w:rPr>
                <w:rFonts w:ascii="Arial" w:hAnsi="Arial" w:cs="Arial"/>
                <w:sz w:val="24"/>
                <w:szCs w:val="32"/>
                <w:lang w:val="en-US"/>
              </w:rPr>
              <w:t>$500,000</w:t>
            </w:r>
          </w:p>
        </w:tc>
        <w:tc>
          <w:tcPr>
            <w:tcW w:w="1791" w:type="dxa"/>
          </w:tcPr>
          <w:p w14:paraId="38E4E6AD" w14:textId="77777777" w:rsidR="00F02524" w:rsidRPr="00595887" w:rsidRDefault="00F02524" w:rsidP="000478FE">
            <w:pPr>
              <w:jc w:val="both"/>
              <w:rPr>
                <w:rFonts w:ascii="Arial" w:hAnsi="Arial" w:cs="Arial"/>
                <w:b/>
                <w:bCs/>
                <w:sz w:val="24"/>
                <w:szCs w:val="24"/>
                <w:lang w:val="en-US"/>
              </w:rPr>
            </w:pPr>
          </w:p>
          <w:p w14:paraId="40724866" w14:textId="77777777" w:rsidR="00F02524" w:rsidRDefault="00F02524" w:rsidP="000478FE">
            <w:pPr>
              <w:jc w:val="both"/>
              <w:rPr>
                <w:rFonts w:ascii="Arial" w:hAnsi="Arial" w:cs="Arial"/>
                <w:sz w:val="24"/>
                <w:szCs w:val="32"/>
                <w:lang w:val="en-US"/>
              </w:rPr>
            </w:pPr>
            <w:r w:rsidRPr="00A432C4">
              <w:rPr>
                <w:rFonts w:ascii="Arial" w:hAnsi="Arial" w:cs="Arial"/>
                <w:b/>
                <w:bCs/>
                <w:sz w:val="40"/>
                <w:szCs w:val="40"/>
                <w:lang w:val="en-US"/>
              </w:rPr>
              <w:sym w:font="Wingdings 2" w:char="F050"/>
            </w:r>
          </w:p>
        </w:tc>
      </w:tr>
      <w:tr w:rsidR="00F02524" w14:paraId="49BFFD11" w14:textId="77777777" w:rsidTr="000478FE">
        <w:trPr>
          <w:trHeight w:val="626"/>
        </w:trPr>
        <w:tc>
          <w:tcPr>
            <w:tcW w:w="5524" w:type="dxa"/>
          </w:tcPr>
          <w:p w14:paraId="525324FE" w14:textId="77777777" w:rsidR="00F02524" w:rsidRDefault="00F02524" w:rsidP="000478FE">
            <w:pPr>
              <w:jc w:val="both"/>
              <w:rPr>
                <w:rFonts w:ascii="Arial" w:hAnsi="Arial" w:cs="Arial"/>
                <w:sz w:val="24"/>
                <w:szCs w:val="32"/>
                <w:lang w:val="en-US"/>
              </w:rPr>
            </w:pPr>
          </w:p>
          <w:p w14:paraId="5ABF01DC" w14:textId="77777777" w:rsidR="00F02524" w:rsidRDefault="00F02524" w:rsidP="000478FE">
            <w:pPr>
              <w:jc w:val="both"/>
              <w:rPr>
                <w:rFonts w:ascii="Arial" w:hAnsi="Arial" w:cs="Arial"/>
                <w:sz w:val="24"/>
                <w:szCs w:val="32"/>
                <w:lang w:val="en-US"/>
              </w:rPr>
            </w:pPr>
            <w:r>
              <w:rPr>
                <w:rFonts w:ascii="Arial" w:hAnsi="Arial" w:cs="Arial"/>
                <w:sz w:val="24"/>
                <w:szCs w:val="32"/>
                <w:lang w:val="en-US"/>
              </w:rPr>
              <w:t>Swanbourne Nedlands Surf Life Saving Club</w:t>
            </w:r>
          </w:p>
        </w:tc>
        <w:tc>
          <w:tcPr>
            <w:tcW w:w="1701" w:type="dxa"/>
          </w:tcPr>
          <w:p w14:paraId="6CB729BD" w14:textId="77777777" w:rsidR="00F02524" w:rsidRDefault="00F02524" w:rsidP="000478FE">
            <w:pPr>
              <w:jc w:val="both"/>
              <w:rPr>
                <w:rFonts w:ascii="Arial" w:hAnsi="Arial" w:cs="Arial"/>
                <w:sz w:val="24"/>
                <w:szCs w:val="32"/>
                <w:lang w:val="en-US"/>
              </w:rPr>
            </w:pPr>
          </w:p>
          <w:p w14:paraId="49C9292D" w14:textId="77777777" w:rsidR="00F02524" w:rsidRDefault="00F02524" w:rsidP="000478FE">
            <w:pPr>
              <w:jc w:val="both"/>
              <w:rPr>
                <w:rFonts w:ascii="Arial" w:hAnsi="Arial" w:cs="Arial"/>
                <w:sz w:val="24"/>
                <w:szCs w:val="32"/>
                <w:lang w:val="en-US"/>
              </w:rPr>
            </w:pPr>
            <w:r>
              <w:rPr>
                <w:rFonts w:ascii="Arial" w:hAnsi="Arial" w:cs="Arial"/>
                <w:sz w:val="24"/>
                <w:szCs w:val="32"/>
                <w:lang w:val="en-US"/>
              </w:rPr>
              <w:t>$173,000</w:t>
            </w:r>
          </w:p>
        </w:tc>
        <w:tc>
          <w:tcPr>
            <w:tcW w:w="1791" w:type="dxa"/>
          </w:tcPr>
          <w:p w14:paraId="453D8461" w14:textId="77777777" w:rsidR="00F02524" w:rsidRPr="003D6732" w:rsidRDefault="00F02524" w:rsidP="000478FE">
            <w:pPr>
              <w:jc w:val="both"/>
              <w:rPr>
                <w:rFonts w:ascii="Arial" w:hAnsi="Arial" w:cs="Arial"/>
                <w:b/>
                <w:bCs/>
                <w:sz w:val="24"/>
                <w:szCs w:val="24"/>
                <w:lang w:val="en-US"/>
              </w:rPr>
            </w:pPr>
          </w:p>
          <w:p w14:paraId="640C5FB1" w14:textId="77777777" w:rsidR="00F02524" w:rsidRDefault="00F02524" w:rsidP="000478FE">
            <w:pPr>
              <w:jc w:val="both"/>
              <w:rPr>
                <w:rFonts w:ascii="Arial" w:hAnsi="Arial" w:cs="Arial"/>
                <w:sz w:val="24"/>
                <w:szCs w:val="32"/>
                <w:lang w:val="en-US"/>
              </w:rPr>
            </w:pPr>
            <w:r w:rsidRPr="00A432C4">
              <w:rPr>
                <w:rFonts w:ascii="Arial" w:hAnsi="Arial" w:cs="Arial"/>
                <w:b/>
                <w:bCs/>
                <w:sz w:val="40"/>
                <w:szCs w:val="40"/>
                <w:lang w:val="en-US"/>
              </w:rPr>
              <w:sym w:font="Wingdings 2" w:char="F050"/>
            </w:r>
          </w:p>
        </w:tc>
      </w:tr>
      <w:tr w:rsidR="00F02524" w14:paraId="53DD2C34" w14:textId="77777777" w:rsidTr="000478FE">
        <w:trPr>
          <w:trHeight w:val="335"/>
        </w:trPr>
        <w:tc>
          <w:tcPr>
            <w:tcW w:w="5524" w:type="dxa"/>
          </w:tcPr>
          <w:p w14:paraId="655C4100" w14:textId="77777777" w:rsidR="00F02524" w:rsidRDefault="00F02524" w:rsidP="000478FE">
            <w:pPr>
              <w:jc w:val="both"/>
              <w:rPr>
                <w:rFonts w:ascii="Arial" w:hAnsi="Arial" w:cs="Arial"/>
                <w:sz w:val="24"/>
                <w:szCs w:val="32"/>
                <w:lang w:val="en-US"/>
              </w:rPr>
            </w:pPr>
          </w:p>
          <w:p w14:paraId="1F369650" w14:textId="77777777" w:rsidR="00F02524" w:rsidRDefault="00F02524" w:rsidP="000478FE">
            <w:pPr>
              <w:jc w:val="both"/>
              <w:rPr>
                <w:rFonts w:ascii="Arial" w:hAnsi="Arial" w:cs="Arial"/>
                <w:sz w:val="24"/>
                <w:szCs w:val="32"/>
                <w:lang w:val="en-US"/>
              </w:rPr>
            </w:pPr>
            <w:r>
              <w:rPr>
                <w:rFonts w:ascii="Arial" w:hAnsi="Arial" w:cs="Arial"/>
                <w:sz w:val="24"/>
                <w:szCs w:val="32"/>
                <w:lang w:val="en-US"/>
              </w:rPr>
              <w:t>City of Nedlands</w:t>
            </w:r>
          </w:p>
        </w:tc>
        <w:tc>
          <w:tcPr>
            <w:tcW w:w="1701" w:type="dxa"/>
          </w:tcPr>
          <w:p w14:paraId="0C313177" w14:textId="77777777" w:rsidR="00F02524" w:rsidRDefault="00F02524" w:rsidP="000478FE">
            <w:pPr>
              <w:jc w:val="both"/>
              <w:rPr>
                <w:rFonts w:ascii="Arial" w:hAnsi="Arial" w:cs="Arial"/>
                <w:sz w:val="24"/>
                <w:szCs w:val="32"/>
                <w:lang w:val="en-US"/>
              </w:rPr>
            </w:pPr>
          </w:p>
          <w:p w14:paraId="564350C3" w14:textId="77777777" w:rsidR="00F02524" w:rsidRDefault="00F02524" w:rsidP="000478FE">
            <w:pPr>
              <w:jc w:val="both"/>
              <w:rPr>
                <w:rFonts w:ascii="Arial" w:hAnsi="Arial" w:cs="Arial"/>
                <w:sz w:val="24"/>
                <w:szCs w:val="32"/>
                <w:lang w:val="en-US"/>
              </w:rPr>
            </w:pPr>
            <w:r>
              <w:rPr>
                <w:rFonts w:ascii="Arial" w:hAnsi="Arial" w:cs="Arial"/>
                <w:sz w:val="24"/>
                <w:szCs w:val="32"/>
                <w:lang w:val="en-US"/>
              </w:rPr>
              <w:t>$248,400</w:t>
            </w:r>
          </w:p>
        </w:tc>
        <w:tc>
          <w:tcPr>
            <w:tcW w:w="1791" w:type="dxa"/>
          </w:tcPr>
          <w:p w14:paraId="6F7E1AF5" w14:textId="77777777" w:rsidR="00F02524" w:rsidRPr="00E27E9F" w:rsidRDefault="00F02524" w:rsidP="000478FE">
            <w:pPr>
              <w:jc w:val="both"/>
              <w:rPr>
                <w:rFonts w:ascii="Arial" w:hAnsi="Arial" w:cs="Arial"/>
                <w:i/>
                <w:iCs/>
                <w:lang w:val="en-US"/>
              </w:rPr>
            </w:pPr>
            <w:r w:rsidRPr="00E27E9F">
              <w:rPr>
                <w:rFonts w:ascii="Arial" w:hAnsi="Arial" w:cs="Arial"/>
                <w:i/>
                <w:iCs/>
                <w:lang w:val="en-US"/>
              </w:rPr>
              <w:t>Pending Council decision</w:t>
            </w:r>
          </w:p>
        </w:tc>
      </w:tr>
      <w:tr w:rsidR="00F02524" w14:paraId="245AD166" w14:textId="77777777" w:rsidTr="000478FE">
        <w:trPr>
          <w:trHeight w:val="316"/>
        </w:trPr>
        <w:tc>
          <w:tcPr>
            <w:tcW w:w="5524" w:type="dxa"/>
          </w:tcPr>
          <w:p w14:paraId="66F5A2D3" w14:textId="77777777" w:rsidR="00F02524" w:rsidRDefault="00F02524" w:rsidP="000478FE">
            <w:pPr>
              <w:jc w:val="both"/>
              <w:rPr>
                <w:rFonts w:ascii="Arial" w:hAnsi="Arial" w:cs="Arial"/>
                <w:b/>
                <w:bCs/>
                <w:sz w:val="24"/>
                <w:szCs w:val="32"/>
                <w:lang w:val="en-US"/>
              </w:rPr>
            </w:pPr>
          </w:p>
          <w:p w14:paraId="787473FB" w14:textId="77777777" w:rsidR="00F02524" w:rsidRDefault="00F02524" w:rsidP="000478FE">
            <w:pPr>
              <w:jc w:val="both"/>
              <w:rPr>
                <w:rFonts w:ascii="Arial" w:hAnsi="Arial" w:cs="Arial"/>
                <w:b/>
                <w:bCs/>
                <w:sz w:val="24"/>
                <w:szCs w:val="32"/>
                <w:lang w:val="en-US"/>
              </w:rPr>
            </w:pPr>
            <w:r w:rsidRPr="000817DF">
              <w:rPr>
                <w:rFonts w:ascii="Arial" w:hAnsi="Arial" w:cs="Arial"/>
                <w:b/>
                <w:bCs/>
                <w:sz w:val="24"/>
                <w:szCs w:val="32"/>
                <w:lang w:val="en-US"/>
              </w:rPr>
              <w:t xml:space="preserve">Total </w:t>
            </w:r>
            <w:r>
              <w:rPr>
                <w:rFonts w:ascii="Arial" w:hAnsi="Arial" w:cs="Arial"/>
                <w:b/>
                <w:bCs/>
                <w:sz w:val="24"/>
                <w:szCs w:val="32"/>
                <w:lang w:val="en-US"/>
              </w:rPr>
              <w:t xml:space="preserve">Project </w:t>
            </w:r>
            <w:r w:rsidRPr="000817DF">
              <w:rPr>
                <w:rFonts w:ascii="Arial" w:hAnsi="Arial" w:cs="Arial"/>
                <w:b/>
                <w:bCs/>
                <w:sz w:val="24"/>
                <w:szCs w:val="32"/>
                <w:lang w:val="en-US"/>
              </w:rPr>
              <w:t>Cost</w:t>
            </w:r>
          </w:p>
          <w:p w14:paraId="269263A3" w14:textId="77777777" w:rsidR="00F02524" w:rsidRPr="000817DF" w:rsidRDefault="00F02524" w:rsidP="000478FE">
            <w:pPr>
              <w:jc w:val="both"/>
              <w:rPr>
                <w:rFonts w:ascii="Arial" w:hAnsi="Arial" w:cs="Arial"/>
                <w:b/>
                <w:bCs/>
                <w:sz w:val="24"/>
                <w:szCs w:val="32"/>
                <w:lang w:val="en-US"/>
              </w:rPr>
            </w:pPr>
          </w:p>
        </w:tc>
        <w:tc>
          <w:tcPr>
            <w:tcW w:w="3492" w:type="dxa"/>
            <w:gridSpan w:val="2"/>
          </w:tcPr>
          <w:p w14:paraId="59053D01" w14:textId="77777777" w:rsidR="00F02524" w:rsidRDefault="00F02524" w:rsidP="000478FE">
            <w:pPr>
              <w:jc w:val="both"/>
              <w:rPr>
                <w:rFonts w:ascii="Arial" w:hAnsi="Arial" w:cs="Arial"/>
                <w:b/>
                <w:bCs/>
                <w:sz w:val="24"/>
                <w:szCs w:val="32"/>
                <w:lang w:val="en-US"/>
              </w:rPr>
            </w:pPr>
          </w:p>
          <w:p w14:paraId="39023292" w14:textId="77777777" w:rsidR="00F02524" w:rsidRPr="000817DF" w:rsidRDefault="00F02524" w:rsidP="000478FE">
            <w:pPr>
              <w:jc w:val="both"/>
              <w:rPr>
                <w:rFonts w:ascii="Arial" w:hAnsi="Arial" w:cs="Arial"/>
                <w:b/>
                <w:bCs/>
                <w:sz w:val="24"/>
                <w:szCs w:val="32"/>
                <w:lang w:val="en-US"/>
              </w:rPr>
            </w:pPr>
            <w:r w:rsidRPr="000817DF">
              <w:rPr>
                <w:rFonts w:ascii="Arial" w:hAnsi="Arial" w:cs="Arial"/>
                <w:b/>
                <w:bCs/>
                <w:sz w:val="24"/>
                <w:szCs w:val="32"/>
                <w:lang w:val="en-US"/>
              </w:rPr>
              <w:t>$2,031,400</w:t>
            </w:r>
          </w:p>
        </w:tc>
      </w:tr>
    </w:tbl>
    <w:p w14:paraId="155C9CD7" w14:textId="01FA4986" w:rsidR="00E87E0C" w:rsidRDefault="00E87E0C" w:rsidP="00F02524">
      <w:pPr>
        <w:spacing w:after="0" w:line="240" w:lineRule="auto"/>
        <w:jc w:val="both"/>
        <w:rPr>
          <w:rFonts w:ascii="Arial" w:hAnsi="Arial" w:cs="Arial"/>
          <w:sz w:val="24"/>
          <w:szCs w:val="32"/>
          <w:lang w:val="en-US"/>
        </w:rPr>
      </w:pPr>
    </w:p>
    <w:p w14:paraId="66B50746" w14:textId="06E9143D" w:rsidR="00F02524" w:rsidRDefault="00F02524" w:rsidP="00F02524">
      <w:pPr>
        <w:spacing w:after="0" w:line="240" w:lineRule="auto"/>
        <w:jc w:val="both"/>
        <w:rPr>
          <w:rFonts w:ascii="Arial" w:hAnsi="Arial" w:cs="Arial"/>
          <w:sz w:val="24"/>
          <w:szCs w:val="32"/>
          <w:lang w:val="en-US"/>
        </w:rPr>
      </w:pPr>
      <w:r>
        <w:rPr>
          <w:rFonts w:ascii="Arial" w:hAnsi="Arial" w:cs="Arial"/>
          <w:sz w:val="24"/>
          <w:szCs w:val="32"/>
          <w:lang w:val="en-US"/>
        </w:rPr>
        <w:t>Table 1, above, summarizes information provided to the City by the Club on grant approvals to date, being approval of $610,000 by the federal government; $500,000 by the state government; and $500,000 by Lotterywest. The Club will contribute $173,000 and is now requesting a total of $248,400 from Council over 2 financial years.</w:t>
      </w:r>
    </w:p>
    <w:p w14:paraId="49E4F573" w14:textId="77777777" w:rsidR="00C546C3" w:rsidRDefault="00C546C3" w:rsidP="00F02524">
      <w:pPr>
        <w:spacing w:after="0" w:line="240" w:lineRule="auto"/>
        <w:jc w:val="both"/>
        <w:rPr>
          <w:rFonts w:ascii="Arial" w:hAnsi="Arial" w:cs="Arial"/>
          <w:sz w:val="24"/>
          <w:szCs w:val="32"/>
          <w:lang w:val="en-US"/>
        </w:rPr>
      </w:pPr>
    </w:p>
    <w:p w14:paraId="6FA921A1" w14:textId="77777777" w:rsidR="00F02524" w:rsidRDefault="00F02524" w:rsidP="00F02524">
      <w:pPr>
        <w:spacing w:after="0" w:line="240" w:lineRule="auto"/>
        <w:jc w:val="both"/>
        <w:rPr>
          <w:rFonts w:ascii="Arial" w:hAnsi="Arial" w:cs="Arial"/>
          <w:b/>
          <w:bCs/>
          <w:sz w:val="24"/>
          <w:szCs w:val="32"/>
          <w:lang w:val="en-US"/>
        </w:rPr>
      </w:pPr>
      <w:r>
        <w:rPr>
          <w:rFonts w:ascii="Arial" w:hAnsi="Arial" w:cs="Arial"/>
          <w:b/>
          <w:bCs/>
          <w:sz w:val="24"/>
          <w:szCs w:val="32"/>
          <w:lang w:val="en-US"/>
        </w:rPr>
        <w:t xml:space="preserve">Project management by the </w:t>
      </w:r>
      <w:proofErr w:type="gramStart"/>
      <w:r>
        <w:rPr>
          <w:rFonts w:ascii="Arial" w:hAnsi="Arial" w:cs="Arial"/>
          <w:b/>
          <w:bCs/>
          <w:sz w:val="24"/>
          <w:szCs w:val="32"/>
          <w:lang w:val="en-US"/>
        </w:rPr>
        <w:t>City</w:t>
      </w:r>
      <w:proofErr w:type="gramEnd"/>
    </w:p>
    <w:p w14:paraId="467C0A0F" w14:textId="77777777" w:rsidR="00F02524" w:rsidRDefault="00F02524" w:rsidP="00F02524">
      <w:pPr>
        <w:spacing w:after="0" w:line="240" w:lineRule="auto"/>
        <w:jc w:val="both"/>
        <w:rPr>
          <w:rFonts w:ascii="Arial" w:hAnsi="Arial" w:cs="Arial"/>
          <w:b/>
          <w:bCs/>
          <w:sz w:val="24"/>
          <w:szCs w:val="32"/>
          <w:lang w:val="en-US"/>
        </w:rPr>
      </w:pPr>
    </w:p>
    <w:p w14:paraId="1F9AC2EF" w14:textId="25F1362E" w:rsidR="00F02524" w:rsidRDefault="00F02524" w:rsidP="00F02524">
      <w:pPr>
        <w:spacing w:after="0" w:line="240" w:lineRule="auto"/>
        <w:jc w:val="both"/>
        <w:rPr>
          <w:rFonts w:ascii="Arial" w:hAnsi="Arial" w:cs="Arial"/>
          <w:sz w:val="24"/>
          <w:szCs w:val="32"/>
          <w:lang w:val="en-US"/>
        </w:rPr>
      </w:pPr>
      <w:r>
        <w:rPr>
          <w:rFonts w:ascii="Arial" w:hAnsi="Arial" w:cs="Arial"/>
          <w:sz w:val="24"/>
          <w:szCs w:val="32"/>
          <w:lang w:val="en-US"/>
        </w:rPr>
        <w:t>Sporting Club redevelopment and upgrade projects are usually managed by the Club itself, which can apply to Council for a grant towards the project. However, in this instance, the project is of significant size and complexity, at a total cost of &gt; $2 million.  Therefore, to manage risk associated with this project and ensure its professional management, the City’s Technical Services department will manage the project. This approach mitigates any risk that might arise from having club members managing such a significant project on a volunteer basis. The project has still benefited, and will continue to benefit, from significant in-kind input by the Club and its members with design and construction-related skills and experience.</w:t>
      </w:r>
    </w:p>
    <w:p w14:paraId="528103F4" w14:textId="5979E389" w:rsidR="00E87E0C" w:rsidRDefault="00E87E0C" w:rsidP="00F02524">
      <w:pPr>
        <w:spacing w:after="0" w:line="240" w:lineRule="auto"/>
        <w:jc w:val="both"/>
        <w:rPr>
          <w:rFonts w:ascii="Arial" w:hAnsi="Arial" w:cs="Arial"/>
          <w:sz w:val="24"/>
          <w:szCs w:val="32"/>
          <w:lang w:val="en-US"/>
        </w:rPr>
      </w:pPr>
    </w:p>
    <w:p w14:paraId="341AE01A" w14:textId="06141D6A" w:rsidR="00C546C3" w:rsidRDefault="00C546C3" w:rsidP="00F02524">
      <w:pPr>
        <w:spacing w:after="0" w:line="240" w:lineRule="auto"/>
        <w:jc w:val="both"/>
        <w:rPr>
          <w:rFonts w:ascii="Arial" w:hAnsi="Arial" w:cs="Arial"/>
          <w:b/>
          <w:bCs/>
          <w:sz w:val="24"/>
          <w:szCs w:val="32"/>
          <w:lang w:val="en-US"/>
        </w:rPr>
      </w:pPr>
    </w:p>
    <w:p w14:paraId="7F9ADECB" w14:textId="77777777" w:rsidR="00C546C3" w:rsidRDefault="00C546C3" w:rsidP="00F02524">
      <w:pPr>
        <w:spacing w:after="0" w:line="240" w:lineRule="auto"/>
        <w:jc w:val="both"/>
        <w:rPr>
          <w:rFonts w:ascii="Arial" w:hAnsi="Arial" w:cs="Arial"/>
          <w:b/>
          <w:bCs/>
          <w:sz w:val="24"/>
          <w:szCs w:val="32"/>
          <w:lang w:val="en-US"/>
        </w:rPr>
      </w:pPr>
    </w:p>
    <w:p w14:paraId="16B8E574" w14:textId="77777777" w:rsidR="00C546C3" w:rsidRDefault="00C546C3" w:rsidP="00F02524">
      <w:pPr>
        <w:spacing w:after="0" w:line="240" w:lineRule="auto"/>
        <w:jc w:val="both"/>
        <w:rPr>
          <w:rFonts w:ascii="Arial" w:hAnsi="Arial" w:cs="Arial"/>
          <w:b/>
          <w:bCs/>
          <w:sz w:val="24"/>
          <w:szCs w:val="32"/>
          <w:lang w:val="en-US"/>
        </w:rPr>
      </w:pPr>
    </w:p>
    <w:p w14:paraId="20C5DD8E" w14:textId="77777777" w:rsidR="00C546C3" w:rsidRDefault="00C546C3" w:rsidP="00F02524">
      <w:pPr>
        <w:spacing w:after="0" w:line="240" w:lineRule="auto"/>
        <w:jc w:val="both"/>
        <w:rPr>
          <w:rFonts w:ascii="Arial" w:hAnsi="Arial" w:cs="Arial"/>
          <w:b/>
          <w:bCs/>
          <w:sz w:val="24"/>
          <w:szCs w:val="32"/>
          <w:lang w:val="en-US"/>
        </w:rPr>
      </w:pPr>
    </w:p>
    <w:p w14:paraId="7CEAA8B9" w14:textId="77777777" w:rsidR="00F02524" w:rsidRDefault="00F02524" w:rsidP="00F02524">
      <w:pPr>
        <w:spacing w:after="0" w:line="240" w:lineRule="auto"/>
        <w:jc w:val="both"/>
        <w:rPr>
          <w:rFonts w:ascii="Arial" w:hAnsi="Arial" w:cs="Arial"/>
          <w:b/>
          <w:bCs/>
          <w:sz w:val="24"/>
          <w:szCs w:val="32"/>
          <w:lang w:val="en-US"/>
        </w:rPr>
      </w:pPr>
      <w:r>
        <w:rPr>
          <w:rFonts w:ascii="Arial" w:hAnsi="Arial" w:cs="Arial"/>
          <w:b/>
          <w:bCs/>
          <w:sz w:val="24"/>
          <w:szCs w:val="32"/>
          <w:lang w:val="en-US"/>
        </w:rPr>
        <w:lastRenderedPageBreak/>
        <w:t>Project timing</w:t>
      </w:r>
    </w:p>
    <w:p w14:paraId="5157CBC0" w14:textId="77777777" w:rsidR="00F02524" w:rsidRDefault="00F02524" w:rsidP="00F02524">
      <w:pPr>
        <w:spacing w:after="0" w:line="240" w:lineRule="auto"/>
        <w:jc w:val="both"/>
        <w:rPr>
          <w:rFonts w:ascii="Arial" w:hAnsi="Arial" w:cs="Arial"/>
          <w:b/>
          <w:bCs/>
          <w:sz w:val="24"/>
          <w:szCs w:val="32"/>
          <w:lang w:val="en-US"/>
        </w:rPr>
      </w:pPr>
    </w:p>
    <w:p w14:paraId="30306496" w14:textId="77777777" w:rsidR="00F02524" w:rsidRPr="006D4EDA" w:rsidRDefault="00F02524" w:rsidP="00F02524">
      <w:pPr>
        <w:spacing w:after="0" w:line="240" w:lineRule="auto"/>
        <w:jc w:val="both"/>
        <w:rPr>
          <w:rFonts w:ascii="Arial" w:hAnsi="Arial" w:cs="Arial"/>
          <w:sz w:val="24"/>
          <w:szCs w:val="32"/>
          <w:lang w:val="en-US"/>
        </w:rPr>
      </w:pPr>
      <w:r>
        <w:rPr>
          <w:rFonts w:ascii="Arial" w:hAnsi="Arial" w:cs="Arial"/>
          <w:sz w:val="24"/>
          <w:szCs w:val="32"/>
          <w:lang w:val="en-US"/>
        </w:rPr>
        <w:t>In its role of overseeing this project, the City’s Technical Services department advises that the project will be scheduled over 2 financial years, being 2021/22 and 2022/23.  This also assists with spreading the impact on Council’s budget over 2 financial years.</w:t>
      </w:r>
    </w:p>
    <w:p w14:paraId="5D4E63AF" w14:textId="77777777" w:rsidR="00F02524" w:rsidRDefault="00F02524" w:rsidP="00F02524">
      <w:pPr>
        <w:spacing w:after="0" w:line="240" w:lineRule="auto"/>
        <w:jc w:val="both"/>
        <w:rPr>
          <w:rFonts w:ascii="Arial" w:hAnsi="Arial" w:cs="Arial"/>
          <w:b/>
          <w:sz w:val="24"/>
          <w:szCs w:val="32"/>
          <w:lang w:val="en-US"/>
        </w:rPr>
      </w:pPr>
    </w:p>
    <w:p w14:paraId="23531CC6" w14:textId="77777777" w:rsidR="00F02524" w:rsidRPr="00AD73CC" w:rsidRDefault="00F02524" w:rsidP="00F02524">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4683967F" w14:textId="77777777" w:rsidR="00F02524" w:rsidRPr="00AD73CC" w:rsidRDefault="00F02524" w:rsidP="00F02524">
      <w:pPr>
        <w:spacing w:after="0" w:line="240" w:lineRule="auto"/>
        <w:jc w:val="both"/>
        <w:rPr>
          <w:rFonts w:ascii="Arial" w:hAnsi="Arial" w:cs="Arial"/>
          <w:sz w:val="24"/>
          <w:szCs w:val="32"/>
          <w:lang w:val="en-US"/>
        </w:rPr>
      </w:pPr>
    </w:p>
    <w:p w14:paraId="41315350" w14:textId="77777777" w:rsidR="00F02524" w:rsidRPr="00AD73CC" w:rsidRDefault="00F02524" w:rsidP="00F02524">
      <w:pPr>
        <w:spacing w:after="0" w:line="240" w:lineRule="auto"/>
        <w:jc w:val="both"/>
        <w:rPr>
          <w:rFonts w:ascii="Arial" w:hAnsi="Arial" w:cs="Arial"/>
          <w:sz w:val="24"/>
          <w:szCs w:val="32"/>
          <w:lang w:val="en-US"/>
        </w:rPr>
      </w:pPr>
      <w:r w:rsidRPr="002908D7">
        <w:rPr>
          <w:rFonts w:ascii="Arial" w:hAnsi="Arial" w:cs="Arial"/>
          <w:sz w:val="24"/>
          <w:szCs w:val="32"/>
          <w:lang w:val="en-US"/>
        </w:rPr>
        <w:t>CM03.19 – 24 September 2019 - Community Sport and Recreation Facilities Fund Applications – Swanbourne Nedlands Surf Life Saving Club and Nedlands Golf Club</w:t>
      </w:r>
      <w:r>
        <w:rPr>
          <w:rFonts w:ascii="Arial" w:hAnsi="Arial" w:cs="Arial"/>
          <w:sz w:val="24"/>
          <w:szCs w:val="32"/>
          <w:lang w:val="en-US"/>
        </w:rPr>
        <w:t>.</w:t>
      </w:r>
    </w:p>
    <w:p w14:paraId="1C56015A" w14:textId="77777777" w:rsidR="00F02524" w:rsidRPr="00AD73CC" w:rsidRDefault="00F02524" w:rsidP="00F02524">
      <w:pPr>
        <w:spacing w:after="0" w:line="240" w:lineRule="auto"/>
        <w:jc w:val="both"/>
        <w:rPr>
          <w:rFonts w:ascii="Arial" w:hAnsi="Arial" w:cs="Arial"/>
          <w:sz w:val="24"/>
          <w:szCs w:val="32"/>
          <w:lang w:val="en-US"/>
        </w:rPr>
      </w:pPr>
    </w:p>
    <w:p w14:paraId="2A7E92A4" w14:textId="77777777" w:rsidR="00F02524" w:rsidRDefault="00F02524" w:rsidP="00F02524">
      <w:pPr>
        <w:spacing w:after="0" w:line="240" w:lineRule="auto"/>
        <w:jc w:val="both"/>
        <w:rPr>
          <w:rFonts w:ascii="Arial" w:hAnsi="Arial" w:cs="Arial"/>
          <w:b/>
          <w:sz w:val="28"/>
          <w:szCs w:val="32"/>
          <w:lang w:val="en-US"/>
        </w:rPr>
      </w:pPr>
    </w:p>
    <w:p w14:paraId="54CC7937" w14:textId="77777777" w:rsidR="00F02524" w:rsidRPr="00AD73CC" w:rsidRDefault="00F02524" w:rsidP="00F02524">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3531270" w14:textId="77777777" w:rsidR="00F02524" w:rsidRPr="00AD73CC" w:rsidRDefault="00F02524" w:rsidP="00F02524">
      <w:pPr>
        <w:spacing w:after="0" w:line="240" w:lineRule="auto"/>
        <w:jc w:val="both"/>
        <w:rPr>
          <w:rFonts w:ascii="Arial" w:hAnsi="Arial" w:cs="Arial"/>
          <w:b/>
          <w:sz w:val="24"/>
          <w:szCs w:val="32"/>
          <w:lang w:val="en-US"/>
        </w:rPr>
      </w:pPr>
    </w:p>
    <w:p w14:paraId="64F73C42" w14:textId="49EC4CB2" w:rsidR="00F02524" w:rsidRPr="009E762A" w:rsidRDefault="00240B1F" w:rsidP="00F02524">
      <w:pPr>
        <w:spacing w:after="0" w:line="240" w:lineRule="auto"/>
        <w:jc w:val="both"/>
        <w:rPr>
          <w:rFonts w:ascii="Arial" w:hAnsi="Arial" w:cs="Arial"/>
          <w:sz w:val="24"/>
          <w:szCs w:val="24"/>
          <w:lang w:val="en-US"/>
        </w:rPr>
      </w:pPr>
      <w:r>
        <w:rPr>
          <w:rFonts w:ascii="Arial" w:hAnsi="Arial" w:cs="Arial"/>
          <w:sz w:val="24"/>
          <w:szCs w:val="24"/>
          <w:lang w:val="en-US"/>
        </w:rPr>
        <w:t xml:space="preserve">The City’s </w:t>
      </w:r>
      <w:r w:rsidR="00F02524">
        <w:rPr>
          <w:rFonts w:ascii="Arial" w:hAnsi="Arial" w:cs="Arial"/>
          <w:sz w:val="24"/>
          <w:szCs w:val="24"/>
          <w:lang w:val="en-US"/>
        </w:rPr>
        <w:t xml:space="preserve">Community Development </w:t>
      </w:r>
      <w:r>
        <w:rPr>
          <w:rFonts w:ascii="Arial" w:hAnsi="Arial" w:cs="Arial"/>
          <w:sz w:val="24"/>
          <w:szCs w:val="24"/>
          <w:lang w:val="en-US"/>
        </w:rPr>
        <w:t xml:space="preserve">department </w:t>
      </w:r>
      <w:r w:rsidR="00F02524">
        <w:rPr>
          <w:rFonts w:ascii="Arial" w:hAnsi="Arial" w:cs="Arial"/>
          <w:sz w:val="24"/>
          <w:szCs w:val="24"/>
          <w:lang w:val="en-US"/>
        </w:rPr>
        <w:t xml:space="preserve">has liaised closely with the Swanbourne Surf Life Saving Club over the 3 years this project has been in development. </w:t>
      </w:r>
      <w:r w:rsidR="004A0DB6">
        <w:rPr>
          <w:rFonts w:ascii="Arial" w:hAnsi="Arial" w:cs="Arial"/>
          <w:sz w:val="24"/>
          <w:szCs w:val="24"/>
          <w:lang w:val="en-US"/>
        </w:rPr>
        <w:t xml:space="preserve">The City’s </w:t>
      </w:r>
      <w:r w:rsidR="00F02524">
        <w:rPr>
          <w:rFonts w:ascii="Arial" w:hAnsi="Arial" w:cs="Arial"/>
          <w:sz w:val="24"/>
          <w:szCs w:val="24"/>
          <w:lang w:val="en-US"/>
        </w:rPr>
        <w:t>Technical Services staff are also currently in close liaison with the Club and have contributed to the scope and detail of this revised project and application to Council.</w:t>
      </w:r>
    </w:p>
    <w:p w14:paraId="7BCFAD8E" w14:textId="77777777" w:rsidR="00F02524" w:rsidRDefault="00F02524" w:rsidP="00F02524">
      <w:pPr>
        <w:spacing w:after="0" w:line="240" w:lineRule="auto"/>
        <w:jc w:val="both"/>
        <w:rPr>
          <w:rFonts w:ascii="Arial" w:hAnsi="Arial" w:cs="Arial"/>
          <w:sz w:val="24"/>
          <w:szCs w:val="32"/>
          <w:lang w:val="en-US"/>
        </w:rPr>
      </w:pPr>
    </w:p>
    <w:p w14:paraId="69420AE8" w14:textId="77777777" w:rsidR="00F02524" w:rsidRDefault="00F02524" w:rsidP="00F02524">
      <w:pPr>
        <w:spacing w:after="0" w:line="240" w:lineRule="auto"/>
        <w:jc w:val="both"/>
        <w:rPr>
          <w:rFonts w:ascii="Arial" w:hAnsi="Arial" w:cs="Arial"/>
          <w:b/>
          <w:bCs/>
          <w:sz w:val="28"/>
          <w:szCs w:val="36"/>
          <w:lang w:val="en-US"/>
        </w:rPr>
      </w:pPr>
    </w:p>
    <w:p w14:paraId="25A95CE5" w14:textId="77777777" w:rsidR="00F02524" w:rsidRPr="004E7363" w:rsidRDefault="00F02524" w:rsidP="00F02524">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t>Strategic Implications</w:t>
      </w:r>
    </w:p>
    <w:p w14:paraId="6D5D8545" w14:textId="77777777" w:rsidR="00F02524" w:rsidRPr="00A92B37" w:rsidRDefault="00F02524" w:rsidP="00F02524">
      <w:pPr>
        <w:spacing w:after="0" w:line="240" w:lineRule="auto"/>
        <w:jc w:val="both"/>
        <w:rPr>
          <w:rFonts w:ascii="Arial" w:hAnsi="Arial" w:cs="Arial"/>
          <w:sz w:val="24"/>
          <w:szCs w:val="32"/>
          <w:highlight w:val="red"/>
          <w:lang w:val="en-US"/>
        </w:rPr>
      </w:pPr>
    </w:p>
    <w:p w14:paraId="37CE9E3B" w14:textId="77777777" w:rsidR="00F02524" w:rsidRDefault="00F02524" w:rsidP="00F02524">
      <w:pPr>
        <w:spacing w:after="0" w:line="240" w:lineRule="auto"/>
        <w:jc w:val="both"/>
        <w:rPr>
          <w:rFonts w:ascii="Arial" w:hAnsi="Arial" w:cs="Arial"/>
          <w:b/>
          <w:bCs/>
          <w:sz w:val="24"/>
          <w:szCs w:val="32"/>
          <w:lang w:val="en-US"/>
        </w:rPr>
      </w:pPr>
      <w:r w:rsidRPr="00195099">
        <w:rPr>
          <w:rFonts w:ascii="Arial" w:hAnsi="Arial" w:cs="Arial"/>
          <w:b/>
          <w:bCs/>
          <w:sz w:val="24"/>
          <w:szCs w:val="32"/>
          <w:lang w:val="en-US"/>
        </w:rPr>
        <w:t xml:space="preserve">How well does it fit with our strategic direction? </w:t>
      </w:r>
    </w:p>
    <w:p w14:paraId="0C990225" w14:textId="77777777" w:rsidR="00F02524" w:rsidRPr="00195099" w:rsidRDefault="00F02524" w:rsidP="00F02524">
      <w:pPr>
        <w:spacing w:after="0" w:line="240" w:lineRule="auto"/>
        <w:jc w:val="both"/>
        <w:rPr>
          <w:rFonts w:ascii="Arial" w:hAnsi="Arial" w:cs="Arial"/>
          <w:b/>
          <w:bCs/>
          <w:sz w:val="24"/>
          <w:szCs w:val="32"/>
          <w:lang w:val="en-US"/>
        </w:rPr>
      </w:pPr>
    </w:p>
    <w:p w14:paraId="64F40E92" w14:textId="77777777" w:rsidR="00F02524" w:rsidRDefault="00F02524" w:rsidP="00F02524">
      <w:pPr>
        <w:spacing w:after="0" w:line="240" w:lineRule="auto"/>
        <w:jc w:val="both"/>
        <w:rPr>
          <w:rFonts w:ascii="Arial" w:hAnsi="Arial" w:cs="Arial"/>
          <w:sz w:val="24"/>
          <w:szCs w:val="32"/>
          <w:lang w:val="en-US"/>
        </w:rPr>
      </w:pPr>
      <w:r w:rsidRPr="004F1DBA">
        <w:rPr>
          <w:rFonts w:ascii="Arial" w:hAnsi="Arial" w:cs="Arial"/>
          <w:sz w:val="24"/>
          <w:szCs w:val="32"/>
          <w:lang w:val="en-US"/>
        </w:rPr>
        <w:t xml:space="preserve">The project is consistent with Council’s strategic priorities </w:t>
      </w:r>
      <w:r>
        <w:rPr>
          <w:rFonts w:ascii="Arial" w:hAnsi="Arial" w:cs="Arial"/>
          <w:sz w:val="24"/>
          <w:szCs w:val="32"/>
          <w:lang w:val="en-US"/>
        </w:rPr>
        <w:t xml:space="preserve">as outlined in its Community Strategic Plan, </w:t>
      </w:r>
      <w:r w:rsidRPr="004F1DBA">
        <w:rPr>
          <w:rFonts w:ascii="Arial" w:hAnsi="Arial" w:cs="Arial"/>
          <w:sz w:val="24"/>
          <w:szCs w:val="32"/>
          <w:lang w:val="en-US"/>
        </w:rPr>
        <w:t xml:space="preserve">being </w:t>
      </w:r>
      <w:r>
        <w:rPr>
          <w:rFonts w:ascii="Arial" w:hAnsi="Arial" w:cs="Arial"/>
          <w:sz w:val="24"/>
          <w:szCs w:val="32"/>
          <w:lang w:val="en-US"/>
        </w:rPr>
        <w:t>“</w:t>
      </w:r>
      <w:r w:rsidRPr="004F1DBA">
        <w:rPr>
          <w:rFonts w:ascii="Arial" w:hAnsi="Arial" w:cs="Arial"/>
          <w:sz w:val="24"/>
          <w:szCs w:val="32"/>
          <w:lang w:val="en-US"/>
        </w:rPr>
        <w:t>renewal of community infrastructure</w:t>
      </w:r>
      <w:r>
        <w:rPr>
          <w:rFonts w:ascii="Arial" w:hAnsi="Arial" w:cs="Arial"/>
          <w:sz w:val="24"/>
          <w:szCs w:val="32"/>
          <w:lang w:val="en-US"/>
        </w:rPr>
        <w:t>”</w:t>
      </w:r>
      <w:r w:rsidRPr="004F1DBA">
        <w:rPr>
          <w:rFonts w:ascii="Arial" w:hAnsi="Arial" w:cs="Arial"/>
          <w:sz w:val="24"/>
          <w:szCs w:val="32"/>
          <w:lang w:val="en-US"/>
        </w:rPr>
        <w:t xml:space="preserve"> and </w:t>
      </w:r>
      <w:r>
        <w:rPr>
          <w:rFonts w:ascii="Arial" w:hAnsi="Arial" w:cs="Arial"/>
          <w:sz w:val="24"/>
          <w:szCs w:val="32"/>
          <w:lang w:val="en-US"/>
        </w:rPr>
        <w:t>“</w:t>
      </w:r>
      <w:r w:rsidRPr="004F1DBA">
        <w:rPr>
          <w:rFonts w:ascii="Arial" w:hAnsi="Arial" w:cs="Arial"/>
          <w:sz w:val="24"/>
          <w:szCs w:val="32"/>
          <w:lang w:val="en-US"/>
        </w:rPr>
        <w:t>providing for sport and recreation</w:t>
      </w:r>
      <w:r>
        <w:rPr>
          <w:rFonts w:ascii="Arial" w:hAnsi="Arial" w:cs="Arial"/>
          <w:sz w:val="24"/>
          <w:szCs w:val="32"/>
          <w:lang w:val="en-US"/>
        </w:rPr>
        <w:t>”</w:t>
      </w:r>
      <w:r w:rsidRPr="004F1DBA">
        <w:rPr>
          <w:rFonts w:ascii="Arial" w:hAnsi="Arial" w:cs="Arial"/>
          <w:sz w:val="24"/>
          <w:szCs w:val="32"/>
          <w:lang w:val="en-US"/>
        </w:rPr>
        <w:t xml:space="preserve">. </w:t>
      </w:r>
    </w:p>
    <w:p w14:paraId="01DFDBAC" w14:textId="77777777" w:rsidR="00F02524" w:rsidRPr="004F1DBA" w:rsidRDefault="00F02524" w:rsidP="00F02524">
      <w:pPr>
        <w:spacing w:after="0" w:line="240" w:lineRule="auto"/>
        <w:jc w:val="both"/>
        <w:rPr>
          <w:rFonts w:ascii="Arial" w:hAnsi="Arial" w:cs="Arial"/>
          <w:sz w:val="24"/>
          <w:szCs w:val="32"/>
          <w:lang w:val="en-US"/>
        </w:rPr>
      </w:pPr>
    </w:p>
    <w:p w14:paraId="03FB06CB" w14:textId="77777777" w:rsidR="00F02524" w:rsidRPr="00195099" w:rsidRDefault="00F02524" w:rsidP="00F02524">
      <w:pPr>
        <w:spacing w:after="0" w:line="240" w:lineRule="auto"/>
        <w:jc w:val="both"/>
        <w:rPr>
          <w:rFonts w:ascii="Arial" w:hAnsi="Arial" w:cs="Arial"/>
          <w:b/>
          <w:bCs/>
          <w:sz w:val="24"/>
          <w:szCs w:val="32"/>
          <w:lang w:val="en-US"/>
        </w:rPr>
      </w:pPr>
      <w:r w:rsidRPr="00195099">
        <w:rPr>
          <w:rFonts w:ascii="Arial" w:hAnsi="Arial" w:cs="Arial"/>
          <w:b/>
          <w:bCs/>
          <w:sz w:val="24"/>
          <w:szCs w:val="32"/>
          <w:lang w:val="en-US"/>
        </w:rPr>
        <w:t xml:space="preserve">Who benefits? </w:t>
      </w:r>
    </w:p>
    <w:p w14:paraId="50403ACB" w14:textId="77777777" w:rsidR="00F02524" w:rsidRDefault="00F02524" w:rsidP="00F02524">
      <w:pPr>
        <w:spacing w:after="0" w:line="240" w:lineRule="auto"/>
        <w:jc w:val="both"/>
        <w:rPr>
          <w:rFonts w:ascii="Arial" w:hAnsi="Arial" w:cs="Arial"/>
          <w:sz w:val="24"/>
          <w:szCs w:val="24"/>
        </w:rPr>
      </w:pPr>
    </w:p>
    <w:p w14:paraId="17A39ED0" w14:textId="5789168B" w:rsidR="00F02524" w:rsidRDefault="00F02524" w:rsidP="00C546C3">
      <w:pPr>
        <w:pStyle w:val="ListParagraph"/>
        <w:numPr>
          <w:ilvl w:val="0"/>
          <w:numId w:val="32"/>
        </w:numPr>
        <w:spacing w:after="0" w:line="240" w:lineRule="auto"/>
        <w:ind w:left="567" w:hanging="567"/>
        <w:jc w:val="both"/>
        <w:rPr>
          <w:rFonts w:ascii="Arial" w:hAnsi="Arial" w:cs="Arial"/>
          <w:sz w:val="24"/>
          <w:szCs w:val="24"/>
        </w:rPr>
      </w:pPr>
      <w:r w:rsidRPr="004A0F98">
        <w:rPr>
          <w:rFonts w:ascii="Arial" w:hAnsi="Arial" w:cs="Arial"/>
          <w:sz w:val="24"/>
          <w:szCs w:val="24"/>
        </w:rPr>
        <w:t xml:space="preserve">The Club: </w:t>
      </w:r>
      <w:proofErr w:type="gramStart"/>
      <w:r w:rsidRPr="004A0F98">
        <w:rPr>
          <w:rFonts w:ascii="Arial" w:hAnsi="Arial" w:cs="Arial"/>
          <w:sz w:val="24"/>
          <w:szCs w:val="24"/>
        </w:rPr>
        <w:t>the</w:t>
      </w:r>
      <w:proofErr w:type="gramEnd"/>
      <w:r w:rsidRPr="004A0F98">
        <w:rPr>
          <w:rFonts w:ascii="Arial" w:hAnsi="Arial" w:cs="Arial"/>
          <w:sz w:val="24"/>
          <w:szCs w:val="24"/>
        </w:rPr>
        <w:t xml:space="preserve"> Surf Life Saving Club itself will benefit from this project, as it will enable its members to operate more effectively.  </w:t>
      </w:r>
    </w:p>
    <w:p w14:paraId="4132C0A4" w14:textId="77777777" w:rsidR="00BD4ECD" w:rsidRPr="005B36A5" w:rsidRDefault="00BD4ECD" w:rsidP="00C546C3">
      <w:pPr>
        <w:pStyle w:val="ListParagraph"/>
        <w:spacing w:after="0" w:line="240" w:lineRule="auto"/>
        <w:ind w:left="567" w:hanging="567"/>
        <w:jc w:val="both"/>
        <w:rPr>
          <w:rFonts w:ascii="Arial" w:hAnsi="Arial" w:cs="Arial"/>
          <w:sz w:val="24"/>
          <w:szCs w:val="24"/>
        </w:rPr>
      </w:pPr>
    </w:p>
    <w:p w14:paraId="3BB690FA" w14:textId="53152DDE" w:rsidR="00F02524" w:rsidRDefault="00F02524" w:rsidP="00C546C3">
      <w:pPr>
        <w:pStyle w:val="ListParagraph"/>
        <w:numPr>
          <w:ilvl w:val="0"/>
          <w:numId w:val="32"/>
        </w:numPr>
        <w:spacing w:after="0" w:line="240" w:lineRule="auto"/>
        <w:ind w:left="567" w:hanging="567"/>
        <w:jc w:val="both"/>
        <w:rPr>
          <w:rFonts w:ascii="Arial" w:hAnsi="Arial" w:cs="Arial"/>
          <w:sz w:val="24"/>
          <w:szCs w:val="24"/>
        </w:rPr>
      </w:pPr>
      <w:r w:rsidRPr="004A0F98">
        <w:rPr>
          <w:rFonts w:ascii="Arial" w:hAnsi="Arial" w:cs="Arial"/>
          <w:sz w:val="24"/>
          <w:szCs w:val="24"/>
        </w:rPr>
        <w:t>Other community users: this facility also provides a venue for multiple other community users including yoga and Pilates groups, a school and various community, educational and training groups.</w:t>
      </w:r>
    </w:p>
    <w:p w14:paraId="6E8D72C4" w14:textId="77777777" w:rsidR="00BD4ECD" w:rsidRPr="00BD4ECD" w:rsidRDefault="00BD4ECD" w:rsidP="00C546C3">
      <w:pPr>
        <w:spacing w:after="0" w:line="240" w:lineRule="auto"/>
        <w:ind w:left="567" w:hanging="567"/>
        <w:jc w:val="both"/>
        <w:rPr>
          <w:rFonts w:ascii="Arial" w:hAnsi="Arial" w:cs="Arial"/>
          <w:sz w:val="24"/>
          <w:szCs w:val="24"/>
        </w:rPr>
      </w:pPr>
    </w:p>
    <w:p w14:paraId="0C9E5FF8" w14:textId="59BC620C" w:rsidR="00F02524" w:rsidRDefault="00F02524" w:rsidP="00C546C3">
      <w:pPr>
        <w:pStyle w:val="ListParagraph"/>
        <w:numPr>
          <w:ilvl w:val="0"/>
          <w:numId w:val="32"/>
        </w:numPr>
        <w:spacing w:after="0" w:line="240" w:lineRule="auto"/>
        <w:ind w:left="567" w:hanging="567"/>
        <w:jc w:val="both"/>
        <w:rPr>
          <w:rFonts w:ascii="Arial" w:hAnsi="Arial" w:cs="Arial"/>
          <w:sz w:val="24"/>
          <w:szCs w:val="24"/>
        </w:rPr>
      </w:pPr>
      <w:r w:rsidRPr="004A0F98">
        <w:rPr>
          <w:rFonts w:ascii="Arial" w:hAnsi="Arial" w:cs="Arial"/>
          <w:sz w:val="24"/>
          <w:szCs w:val="24"/>
        </w:rPr>
        <w:t xml:space="preserve">The City: this project will also benefit the City by attracting non-City funds towards the upgrade of a </w:t>
      </w:r>
      <w:proofErr w:type="gramStart"/>
      <w:r w:rsidRPr="004A0F98">
        <w:rPr>
          <w:rFonts w:ascii="Arial" w:hAnsi="Arial" w:cs="Arial"/>
          <w:sz w:val="24"/>
          <w:szCs w:val="24"/>
        </w:rPr>
        <w:t>City</w:t>
      </w:r>
      <w:proofErr w:type="gramEnd"/>
      <w:r w:rsidRPr="004A0F98">
        <w:rPr>
          <w:rFonts w:ascii="Arial" w:hAnsi="Arial" w:cs="Arial"/>
          <w:sz w:val="24"/>
          <w:szCs w:val="24"/>
        </w:rPr>
        <w:t xml:space="preserve">-owned facility.  This club also benefits the </w:t>
      </w:r>
      <w:proofErr w:type="gramStart"/>
      <w:r w:rsidRPr="004A0F98">
        <w:rPr>
          <w:rFonts w:ascii="Arial" w:hAnsi="Arial" w:cs="Arial"/>
          <w:sz w:val="24"/>
          <w:szCs w:val="24"/>
        </w:rPr>
        <w:t>City</w:t>
      </w:r>
      <w:proofErr w:type="gramEnd"/>
      <w:r w:rsidRPr="004A0F98">
        <w:rPr>
          <w:rFonts w:ascii="Arial" w:hAnsi="Arial" w:cs="Arial"/>
          <w:sz w:val="24"/>
          <w:szCs w:val="24"/>
        </w:rPr>
        <w:t xml:space="preserve"> by contributing significantly to the safe public usage of Swanbourne Beach, which would otherwise be a responsibility the City would have to consider.</w:t>
      </w:r>
    </w:p>
    <w:p w14:paraId="2B0A5601" w14:textId="77777777" w:rsidR="00BD4ECD" w:rsidRPr="00BD4ECD" w:rsidRDefault="00BD4ECD" w:rsidP="00C546C3">
      <w:pPr>
        <w:spacing w:after="0" w:line="240" w:lineRule="auto"/>
        <w:ind w:left="567" w:hanging="567"/>
        <w:jc w:val="both"/>
        <w:rPr>
          <w:rFonts w:ascii="Arial" w:hAnsi="Arial" w:cs="Arial"/>
          <w:sz w:val="24"/>
          <w:szCs w:val="24"/>
        </w:rPr>
      </w:pPr>
    </w:p>
    <w:p w14:paraId="32D46D4F" w14:textId="27630801" w:rsidR="00F02524" w:rsidRPr="004A0F98" w:rsidRDefault="00F02524" w:rsidP="00C546C3">
      <w:pPr>
        <w:pStyle w:val="ListParagraph"/>
        <w:numPr>
          <w:ilvl w:val="0"/>
          <w:numId w:val="32"/>
        </w:numPr>
        <w:spacing w:after="0" w:line="240" w:lineRule="auto"/>
        <w:ind w:left="567" w:hanging="567"/>
        <w:jc w:val="both"/>
        <w:rPr>
          <w:rFonts w:ascii="Arial" w:hAnsi="Arial" w:cs="Arial"/>
          <w:sz w:val="24"/>
          <w:szCs w:val="24"/>
        </w:rPr>
      </w:pPr>
      <w:r w:rsidRPr="004A0F98">
        <w:rPr>
          <w:rFonts w:ascii="Arial" w:hAnsi="Arial" w:cs="Arial"/>
          <w:sz w:val="24"/>
          <w:szCs w:val="24"/>
        </w:rPr>
        <w:t>The community: the main beneficiary of this project will be members of the broader community who use Swanbourne Beach, as the project will contribute to the better functioning of the Club and therefore to the increased safety of the beach into the future.</w:t>
      </w:r>
    </w:p>
    <w:p w14:paraId="766A5D95" w14:textId="588DCB6A" w:rsidR="006B236C" w:rsidRDefault="006B236C" w:rsidP="00F02524">
      <w:pPr>
        <w:spacing w:after="0" w:line="240" w:lineRule="auto"/>
        <w:jc w:val="both"/>
        <w:rPr>
          <w:rFonts w:ascii="Arial" w:hAnsi="Arial" w:cs="Arial"/>
          <w:b/>
          <w:bCs/>
          <w:sz w:val="24"/>
          <w:szCs w:val="32"/>
          <w:lang w:val="en-US"/>
        </w:rPr>
      </w:pPr>
    </w:p>
    <w:p w14:paraId="52C1822A" w14:textId="64AB6B3C" w:rsidR="00BD4ECD" w:rsidRDefault="00BD4ECD" w:rsidP="00F02524">
      <w:pPr>
        <w:spacing w:after="0" w:line="240" w:lineRule="auto"/>
        <w:jc w:val="both"/>
        <w:rPr>
          <w:rFonts w:ascii="Arial" w:hAnsi="Arial" w:cs="Arial"/>
          <w:b/>
          <w:bCs/>
          <w:sz w:val="24"/>
          <w:szCs w:val="32"/>
          <w:lang w:val="en-US"/>
        </w:rPr>
      </w:pPr>
    </w:p>
    <w:p w14:paraId="60C870EC" w14:textId="77777777" w:rsidR="00F02524" w:rsidRDefault="00F02524" w:rsidP="00F02524">
      <w:pPr>
        <w:spacing w:after="0" w:line="240" w:lineRule="auto"/>
        <w:jc w:val="both"/>
        <w:rPr>
          <w:rFonts w:ascii="Arial" w:hAnsi="Arial" w:cs="Arial"/>
          <w:b/>
          <w:bCs/>
          <w:sz w:val="24"/>
          <w:szCs w:val="32"/>
          <w:lang w:val="en-US"/>
        </w:rPr>
      </w:pPr>
      <w:r w:rsidRPr="00195099">
        <w:rPr>
          <w:rFonts w:ascii="Arial" w:hAnsi="Arial" w:cs="Arial"/>
          <w:b/>
          <w:bCs/>
          <w:sz w:val="24"/>
          <w:szCs w:val="32"/>
          <w:lang w:val="en-US"/>
        </w:rPr>
        <w:lastRenderedPageBreak/>
        <w:t>Does it involve a tolerable risk?</w:t>
      </w:r>
    </w:p>
    <w:p w14:paraId="2C090244" w14:textId="77777777" w:rsidR="00F02524" w:rsidRPr="00195099" w:rsidRDefault="00F02524" w:rsidP="00F02524">
      <w:pPr>
        <w:pStyle w:val="Default"/>
      </w:pPr>
      <w:r>
        <w:t>The risks associated with volunteer club management of building projects will be mitigated by having Technical Services oversee this project. Any financial risk of scope creep and budget overrun will also being mitigated by having the City managing this project.</w:t>
      </w:r>
    </w:p>
    <w:p w14:paraId="70A8B0C2" w14:textId="77777777" w:rsidR="00F02524" w:rsidRPr="00195099" w:rsidRDefault="00F02524" w:rsidP="00F02524">
      <w:pPr>
        <w:spacing w:after="0" w:line="240" w:lineRule="auto"/>
        <w:jc w:val="both"/>
        <w:rPr>
          <w:rFonts w:ascii="Arial" w:hAnsi="Arial" w:cs="Arial"/>
          <w:sz w:val="24"/>
          <w:szCs w:val="32"/>
          <w:lang w:val="en-US"/>
        </w:rPr>
      </w:pPr>
    </w:p>
    <w:p w14:paraId="1291FC50" w14:textId="77777777" w:rsidR="00F02524" w:rsidRPr="00195099" w:rsidRDefault="00F02524" w:rsidP="00F02524">
      <w:pPr>
        <w:spacing w:after="0" w:line="240" w:lineRule="auto"/>
        <w:jc w:val="both"/>
        <w:rPr>
          <w:rFonts w:ascii="Arial" w:hAnsi="Arial" w:cs="Arial"/>
          <w:b/>
          <w:bCs/>
          <w:sz w:val="24"/>
          <w:szCs w:val="32"/>
          <w:lang w:val="en-US"/>
        </w:rPr>
      </w:pPr>
      <w:r w:rsidRPr="00195099">
        <w:rPr>
          <w:rFonts w:ascii="Arial" w:hAnsi="Arial" w:cs="Arial"/>
          <w:b/>
          <w:bCs/>
          <w:sz w:val="24"/>
          <w:szCs w:val="32"/>
          <w:lang w:val="en-US"/>
        </w:rPr>
        <w:t>Do we have the information we need?</w:t>
      </w:r>
    </w:p>
    <w:p w14:paraId="7EE9B486" w14:textId="3DD4CA56" w:rsidR="00F02524" w:rsidRDefault="00F02524" w:rsidP="00F02524">
      <w:pPr>
        <w:spacing w:after="0" w:line="240" w:lineRule="auto"/>
        <w:jc w:val="both"/>
        <w:rPr>
          <w:rFonts w:ascii="Arial" w:hAnsi="Arial" w:cs="Arial"/>
          <w:bCs/>
          <w:sz w:val="24"/>
          <w:szCs w:val="24"/>
          <w:lang w:val="en-US"/>
        </w:rPr>
      </w:pPr>
      <w:r>
        <w:rPr>
          <w:rFonts w:ascii="Arial" w:hAnsi="Arial" w:cs="Arial"/>
          <w:bCs/>
          <w:sz w:val="24"/>
          <w:szCs w:val="24"/>
          <w:lang w:val="en-US"/>
        </w:rPr>
        <w:t>Yes. The City’s Technical Services has obtained from the Club the project design and budget information it needs to proceed with overseeing the project and recommending Council’s participation in the project as a funding partner.</w:t>
      </w:r>
    </w:p>
    <w:p w14:paraId="16B5ED19" w14:textId="4EA68A7D" w:rsidR="006B236C" w:rsidRDefault="006B236C" w:rsidP="00F02524">
      <w:pPr>
        <w:spacing w:after="0" w:line="240" w:lineRule="auto"/>
        <w:jc w:val="both"/>
        <w:rPr>
          <w:rFonts w:ascii="Arial" w:hAnsi="Arial" w:cs="Arial"/>
          <w:bCs/>
          <w:sz w:val="24"/>
          <w:szCs w:val="24"/>
          <w:lang w:val="en-US"/>
        </w:rPr>
      </w:pPr>
    </w:p>
    <w:p w14:paraId="661BB825" w14:textId="77777777" w:rsidR="00412FD8" w:rsidRPr="00E5054C" w:rsidRDefault="00412FD8" w:rsidP="00F02524">
      <w:pPr>
        <w:spacing w:after="0" w:line="240" w:lineRule="auto"/>
        <w:jc w:val="both"/>
        <w:rPr>
          <w:rFonts w:ascii="Arial" w:hAnsi="Arial" w:cs="Arial"/>
          <w:bCs/>
          <w:sz w:val="24"/>
          <w:szCs w:val="24"/>
          <w:lang w:val="en-US"/>
        </w:rPr>
      </w:pPr>
    </w:p>
    <w:p w14:paraId="588D9EDE" w14:textId="77777777" w:rsidR="00F02524" w:rsidRPr="00AD73CC" w:rsidRDefault="00F02524" w:rsidP="00F02524">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4C148FA7" w14:textId="77777777" w:rsidR="00F02524" w:rsidRPr="00AD73CC" w:rsidRDefault="00F02524" w:rsidP="00F02524">
      <w:pPr>
        <w:spacing w:after="0" w:line="240" w:lineRule="auto"/>
        <w:jc w:val="both"/>
        <w:rPr>
          <w:rFonts w:ascii="Arial" w:hAnsi="Arial" w:cs="Arial"/>
          <w:b/>
          <w:sz w:val="24"/>
          <w:szCs w:val="32"/>
          <w:lang w:val="en-US"/>
        </w:rPr>
      </w:pPr>
    </w:p>
    <w:p w14:paraId="3566D4EE" w14:textId="77777777" w:rsidR="00F02524" w:rsidRDefault="00F02524" w:rsidP="00BD4ECD">
      <w:pPr>
        <w:spacing w:after="0" w:line="240" w:lineRule="auto"/>
        <w:jc w:val="both"/>
        <w:rPr>
          <w:rFonts w:ascii="Arial" w:hAnsi="Arial" w:cs="Arial"/>
          <w:sz w:val="24"/>
          <w:szCs w:val="32"/>
          <w:lang w:val="en-US"/>
        </w:rPr>
      </w:pPr>
      <w:r>
        <w:rPr>
          <w:rFonts w:ascii="Arial" w:hAnsi="Arial" w:cs="Arial"/>
          <w:sz w:val="24"/>
          <w:szCs w:val="32"/>
          <w:lang w:val="en-US"/>
        </w:rPr>
        <w:t>It is recommended that Council approve the following expenditure on this project:</w:t>
      </w:r>
    </w:p>
    <w:p w14:paraId="7F116217" w14:textId="77777777" w:rsidR="00C546C3" w:rsidRDefault="00C546C3" w:rsidP="00BD4ECD">
      <w:pPr>
        <w:spacing w:after="0" w:line="240" w:lineRule="auto"/>
        <w:jc w:val="both"/>
        <w:rPr>
          <w:rFonts w:ascii="Arial" w:hAnsi="Arial" w:cs="Arial"/>
          <w:sz w:val="24"/>
          <w:szCs w:val="32"/>
          <w:lang w:val="en-US"/>
        </w:rPr>
      </w:pPr>
    </w:p>
    <w:p w14:paraId="54872841" w14:textId="38BC932C" w:rsidR="00F02524" w:rsidRPr="00E91123" w:rsidRDefault="00F02524" w:rsidP="00C546C3">
      <w:pPr>
        <w:pStyle w:val="ListParagraph"/>
        <w:numPr>
          <w:ilvl w:val="0"/>
          <w:numId w:val="34"/>
        </w:numPr>
        <w:spacing w:after="0" w:line="240" w:lineRule="auto"/>
        <w:ind w:left="567" w:hanging="567"/>
        <w:jc w:val="both"/>
        <w:rPr>
          <w:rFonts w:ascii="Arial" w:hAnsi="Arial" w:cs="Arial"/>
          <w:sz w:val="24"/>
          <w:szCs w:val="32"/>
          <w:lang w:val="en-US"/>
        </w:rPr>
      </w:pPr>
      <w:bookmarkStart w:id="5" w:name="_Hlk72831819"/>
      <w:r w:rsidRPr="00E91123">
        <w:rPr>
          <w:rFonts w:ascii="Arial" w:hAnsi="Arial" w:cs="Arial"/>
          <w:sz w:val="24"/>
          <w:szCs w:val="32"/>
          <w:lang w:val="en-US"/>
        </w:rPr>
        <w:t>$124,200</w:t>
      </w:r>
      <w:r>
        <w:rPr>
          <w:rFonts w:ascii="Arial" w:hAnsi="Arial" w:cs="Arial"/>
          <w:sz w:val="24"/>
          <w:szCs w:val="32"/>
          <w:lang w:val="en-US"/>
        </w:rPr>
        <w:t xml:space="preserve"> in Council’s </w:t>
      </w:r>
      <w:r w:rsidRPr="00E91123">
        <w:rPr>
          <w:rFonts w:ascii="Arial" w:hAnsi="Arial" w:cs="Arial"/>
          <w:sz w:val="24"/>
          <w:szCs w:val="32"/>
          <w:lang w:val="en-US"/>
        </w:rPr>
        <w:t>2021/22 budget</w:t>
      </w:r>
      <w:r>
        <w:rPr>
          <w:rFonts w:ascii="Arial" w:hAnsi="Arial" w:cs="Arial"/>
          <w:sz w:val="24"/>
          <w:szCs w:val="32"/>
          <w:lang w:val="en-US"/>
        </w:rPr>
        <w:t xml:space="preserve"> and</w:t>
      </w:r>
    </w:p>
    <w:p w14:paraId="60201DBA" w14:textId="77777777" w:rsidR="00F02524" w:rsidRPr="00E91123" w:rsidRDefault="00F02524" w:rsidP="00C546C3">
      <w:pPr>
        <w:pStyle w:val="ListParagraph"/>
        <w:numPr>
          <w:ilvl w:val="0"/>
          <w:numId w:val="33"/>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$124,200 in Council’s </w:t>
      </w:r>
      <w:r w:rsidRPr="00E91123">
        <w:rPr>
          <w:rFonts w:ascii="Arial" w:hAnsi="Arial" w:cs="Arial"/>
          <w:sz w:val="24"/>
          <w:szCs w:val="32"/>
          <w:lang w:val="en-US"/>
        </w:rPr>
        <w:t>2022/23 budget</w:t>
      </w:r>
      <w:r>
        <w:rPr>
          <w:rFonts w:ascii="Arial" w:hAnsi="Arial" w:cs="Arial"/>
          <w:sz w:val="24"/>
          <w:szCs w:val="32"/>
          <w:lang w:val="en-US"/>
        </w:rPr>
        <w:t>.</w:t>
      </w:r>
    </w:p>
    <w:bookmarkEnd w:id="5"/>
    <w:p w14:paraId="4B2159C9" w14:textId="77777777" w:rsidR="00F02524" w:rsidRDefault="00F02524" w:rsidP="00F02524">
      <w:pPr>
        <w:spacing w:after="0" w:line="240" w:lineRule="auto"/>
        <w:jc w:val="both"/>
        <w:rPr>
          <w:rFonts w:ascii="Arial" w:hAnsi="Arial" w:cs="Arial"/>
          <w:sz w:val="24"/>
          <w:szCs w:val="32"/>
          <w:lang w:val="en-US"/>
        </w:rPr>
      </w:pPr>
    </w:p>
    <w:p w14:paraId="597E5F77" w14:textId="77777777" w:rsidR="00F02524" w:rsidRDefault="00F02524" w:rsidP="00F02524">
      <w:pPr>
        <w:spacing w:after="0" w:line="240" w:lineRule="auto"/>
        <w:jc w:val="both"/>
        <w:rPr>
          <w:rFonts w:ascii="Arial" w:hAnsi="Arial" w:cs="Arial"/>
          <w:b/>
          <w:sz w:val="24"/>
          <w:szCs w:val="32"/>
          <w:lang w:val="en-US"/>
        </w:rPr>
      </w:pPr>
      <w:r w:rsidRPr="00195099">
        <w:rPr>
          <w:rFonts w:ascii="Arial" w:hAnsi="Arial" w:cs="Arial"/>
          <w:b/>
          <w:sz w:val="24"/>
          <w:szCs w:val="32"/>
          <w:lang w:val="en-US"/>
        </w:rPr>
        <w:t xml:space="preserve">Can we afford it? </w:t>
      </w:r>
    </w:p>
    <w:p w14:paraId="77424EE9" w14:textId="08204925" w:rsidR="00F02524" w:rsidRDefault="00F02524" w:rsidP="00F02524">
      <w:pPr>
        <w:spacing w:after="0" w:line="240" w:lineRule="auto"/>
        <w:jc w:val="both"/>
        <w:rPr>
          <w:rFonts w:ascii="Arial" w:hAnsi="Arial" w:cs="Arial"/>
          <w:bCs/>
          <w:sz w:val="24"/>
          <w:szCs w:val="32"/>
          <w:lang w:val="en-US"/>
        </w:rPr>
      </w:pPr>
      <w:r>
        <w:rPr>
          <w:rFonts w:ascii="Arial" w:hAnsi="Arial" w:cs="Arial"/>
          <w:bCs/>
          <w:sz w:val="24"/>
          <w:szCs w:val="32"/>
          <w:lang w:val="en-US"/>
        </w:rPr>
        <w:t>This project has not been included in the City’s Long Term Financial Plan. However, it would be financially prudent for the City to now respond to the Club’s initiation of this facility redevelopment project by contributing to it financially, along with other funding bodies. The amount that Council is being asked to contribute ($248,400 in total, over 2 financial year</w:t>
      </w:r>
      <w:r w:rsidR="00B33373">
        <w:rPr>
          <w:rFonts w:ascii="Arial" w:hAnsi="Arial" w:cs="Arial"/>
          <w:bCs/>
          <w:sz w:val="24"/>
          <w:szCs w:val="32"/>
          <w:lang w:val="en-US"/>
        </w:rPr>
        <w:t>s</w:t>
      </w:r>
      <w:r>
        <w:rPr>
          <w:rFonts w:ascii="Arial" w:hAnsi="Arial" w:cs="Arial"/>
          <w:bCs/>
          <w:sz w:val="24"/>
          <w:szCs w:val="32"/>
          <w:lang w:val="en-US"/>
        </w:rPr>
        <w:t xml:space="preserve">) is a relatively modest amount in the context of the total cost of the project, being &gt; $2,000,000. This represents good financial value for the City, which will achieve a significantly upgraded facility that will benefit the local community for many years to come.  </w:t>
      </w:r>
    </w:p>
    <w:p w14:paraId="45DA408C" w14:textId="5F1105C9" w:rsidR="00F02524" w:rsidRDefault="00F02524" w:rsidP="00F02524">
      <w:pPr>
        <w:spacing w:after="0" w:line="240" w:lineRule="auto"/>
        <w:jc w:val="both"/>
        <w:rPr>
          <w:rFonts w:ascii="Arial" w:hAnsi="Arial" w:cs="Arial"/>
          <w:bCs/>
          <w:sz w:val="24"/>
          <w:szCs w:val="32"/>
          <w:lang w:val="en-US"/>
        </w:rPr>
      </w:pPr>
    </w:p>
    <w:p w14:paraId="60EB1718" w14:textId="77777777" w:rsidR="00F02524" w:rsidRPr="00195099" w:rsidRDefault="00F02524" w:rsidP="00F02524">
      <w:pPr>
        <w:spacing w:after="0" w:line="240" w:lineRule="auto"/>
        <w:jc w:val="both"/>
        <w:rPr>
          <w:rFonts w:ascii="Arial" w:hAnsi="Arial" w:cs="Arial"/>
          <w:b/>
          <w:sz w:val="24"/>
          <w:szCs w:val="32"/>
          <w:lang w:val="en-US"/>
        </w:rPr>
      </w:pPr>
      <w:r w:rsidRPr="00195099">
        <w:rPr>
          <w:rFonts w:ascii="Arial" w:hAnsi="Arial" w:cs="Arial"/>
          <w:b/>
          <w:sz w:val="24"/>
          <w:szCs w:val="32"/>
          <w:lang w:val="en-US"/>
        </w:rPr>
        <w:t>How does the option impact upon rates?</w:t>
      </w:r>
    </w:p>
    <w:p w14:paraId="360A30EB" w14:textId="77777777" w:rsidR="00F02524" w:rsidRPr="00195099" w:rsidRDefault="00F02524" w:rsidP="00F02524">
      <w:pPr>
        <w:spacing w:after="0" w:line="240" w:lineRule="auto"/>
        <w:jc w:val="both"/>
        <w:rPr>
          <w:rFonts w:ascii="Arial" w:hAnsi="Arial" w:cs="Arial"/>
          <w:sz w:val="24"/>
          <w:szCs w:val="24"/>
        </w:rPr>
      </w:pPr>
      <w:r>
        <w:rPr>
          <w:rFonts w:ascii="Arial" w:hAnsi="Arial" w:cs="Arial"/>
          <w:bCs/>
          <w:sz w:val="24"/>
          <w:szCs w:val="32"/>
          <w:lang w:val="en-US"/>
        </w:rPr>
        <w:t>While approving funding for the project will impact rates in the 2021/22 and 2022/23 financial years, it also represents excellent value for the local community and users of Swanbourne Beach. The specific impact on each financial year’s budgets will need to be considered within the context of those Council budgets.</w:t>
      </w:r>
    </w:p>
    <w:p w14:paraId="40038196" w14:textId="77777777" w:rsidR="00F02524" w:rsidRDefault="00F02524" w:rsidP="00F02524">
      <w:pPr>
        <w:spacing w:after="0" w:line="240" w:lineRule="auto"/>
        <w:jc w:val="both"/>
        <w:rPr>
          <w:rFonts w:ascii="Arial" w:hAnsi="Arial" w:cs="Arial"/>
          <w:sz w:val="24"/>
          <w:szCs w:val="24"/>
        </w:rPr>
      </w:pPr>
    </w:p>
    <w:p w14:paraId="24DB2E18" w14:textId="77777777" w:rsidR="000478FE" w:rsidRPr="00195099" w:rsidRDefault="000478FE" w:rsidP="00F02524">
      <w:pPr>
        <w:spacing w:after="0" w:line="240" w:lineRule="auto"/>
        <w:jc w:val="both"/>
        <w:rPr>
          <w:rFonts w:ascii="Arial" w:hAnsi="Arial" w:cs="Arial"/>
          <w:sz w:val="24"/>
          <w:szCs w:val="24"/>
        </w:rPr>
      </w:pPr>
    </w:p>
    <w:p w14:paraId="618F25A4" w14:textId="77777777" w:rsidR="00F02524" w:rsidRPr="00195099" w:rsidRDefault="00F02524" w:rsidP="00F02524">
      <w:pPr>
        <w:spacing w:after="0" w:line="240" w:lineRule="auto"/>
        <w:jc w:val="both"/>
        <w:rPr>
          <w:rFonts w:ascii="Arial" w:hAnsi="Arial" w:cs="Arial"/>
          <w:b/>
          <w:sz w:val="28"/>
          <w:szCs w:val="32"/>
          <w:lang w:val="en-US"/>
        </w:rPr>
      </w:pPr>
      <w:r w:rsidRPr="00195099">
        <w:rPr>
          <w:rFonts w:ascii="Arial" w:hAnsi="Arial" w:cs="Arial"/>
          <w:b/>
          <w:sz w:val="28"/>
          <w:szCs w:val="32"/>
          <w:lang w:val="en-US"/>
        </w:rPr>
        <w:t>Conclusion</w:t>
      </w:r>
    </w:p>
    <w:p w14:paraId="4BA3EFBA" w14:textId="77777777" w:rsidR="00F02524" w:rsidRPr="00195099" w:rsidRDefault="00F02524" w:rsidP="00F02524">
      <w:pPr>
        <w:spacing w:after="0" w:line="240" w:lineRule="auto"/>
        <w:jc w:val="both"/>
        <w:rPr>
          <w:rFonts w:ascii="Arial" w:hAnsi="Arial" w:cs="Arial"/>
          <w:bCs/>
          <w:sz w:val="24"/>
          <w:szCs w:val="28"/>
          <w:lang w:val="en-US"/>
        </w:rPr>
      </w:pPr>
    </w:p>
    <w:p w14:paraId="21BED0CF" w14:textId="03F852C2" w:rsidR="00D23DBD" w:rsidRPr="00F02524" w:rsidRDefault="00F02524" w:rsidP="00F02524">
      <w:pPr>
        <w:spacing w:after="0" w:line="240" w:lineRule="auto"/>
        <w:jc w:val="both"/>
        <w:rPr>
          <w:rFonts w:ascii="Arial" w:hAnsi="Arial" w:cs="Arial"/>
          <w:bCs/>
          <w:sz w:val="24"/>
          <w:szCs w:val="24"/>
        </w:rPr>
      </w:pPr>
      <w:r>
        <w:rPr>
          <w:rFonts w:ascii="Arial" w:hAnsi="Arial" w:cs="Arial"/>
          <w:bCs/>
          <w:sz w:val="24"/>
          <w:szCs w:val="24"/>
        </w:rPr>
        <w:t>The redevelopment of the Swanbourne Surf Life Saving Club’s facility is a worthwhile project with significant community value. The Club has worked towards this project for some year</w:t>
      </w:r>
      <w:r w:rsidR="005F7A41">
        <w:rPr>
          <w:rFonts w:ascii="Arial" w:hAnsi="Arial" w:cs="Arial"/>
          <w:bCs/>
          <w:sz w:val="24"/>
          <w:szCs w:val="24"/>
        </w:rPr>
        <w:t>s</w:t>
      </w:r>
      <w:r>
        <w:rPr>
          <w:rFonts w:ascii="Arial" w:hAnsi="Arial" w:cs="Arial"/>
          <w:bCs/>
          <w:sz w:val="24"/>
          <w:szCs w:val="24"/>
        </w:rPr>
        <w:t xml:space="preserve"> and has done an excellent job of securing widespread funding support for it. The support achieved reflects the project’s clear community benefit and the importance of Swanbourne Beach at a local, </w:t>
      </w:r>
      <w:proofErr w:type="gramStart"/>
      <w:r>
        <w:rPr>
          <w:rFonts w:ascii="Arial" w:hAnsi="Arial" w:cs="Arial"/>
          <w:bCs/>
          <w:sz w:val="24"/>
          <w:szCs w:val="24"/>
        </w:rPr>
        <w:t>state</w:t>
      </w:r>
      <w:proofErr w:type="gramEnd"/>
      <w:r>
        <w:rPr>
          <w:rFonts w:ascii="Arial" w:hAnsi="Arial" w:cs="Arial"/>
          <w:bCs/>
          <w:sz w:val="24"/>
          <w:szCs w:val="24"/>
        </w:rPr>
        <w:t xml:space="preserve"> and </w:t>
      </w:r>
      <w:r w:rsidR="004F57A4">
        <w:rPr>
          <w:rFonts w:ascii="Arial" w:hAnsi="Arial" w:cs="Arial"/>
          <w:bCs/>
          <w:sz w:val="24"/>
          <w:szCs w:val="24"/>
        </w:rPr>
        <w:t xml:space="preserve">national </w:t>
      </w:r>
      <w:r>
        <w:rPr>
          <w:rFonts w:ascii="Arial" w:hAnsi="Arial" w:cs="Arial"/>
          <w:bCs/>
          <w:sz w:val="24"/>
          <w:szCs w:val="24"/>
        </w:rPr>
        <w:t xml:space="preserve">level. Council is being asked to contribute approximately 12% of the total cost of this project. This represents excellent value for the </w:t>
      </w:r>
      <w:proofErr w:type="gramStart"/>
      <w:r>
        <w:rPr>
          <w:rFonts w:ascii="Arial" w:hAnsi="Arial" w:cs="Arial"/>
          <w:bCs/>
          <w:sz w:val="24"/>
          <w:szCs w:val="24"/>
        </w:rPr>
        <w:t>City</w:t>
      </w:r>
      <w:proofErr w:type="gramEnd"/>
      <w:r>
        <w:rPr>
          <w:rFonts w:ascii="Arial" w:hAnsi="Arial" w:cs="Arial"/>
          <w:bCs/>
          <w:sz w:val="24"/>
          <w:szCs w:val="24"/>
        </w:rPr>
        <w:t xml:space="preserve"> and an opportunity to upgrade a key City facility at a relatively modest cost to Council.  Therefore, it is recommended that Council approves expenditure of $124,200 on this project in each of the 2021/22 and 2022/23 financial years.</w:t>
      </w:r>
    </w:p>
    <w:sectPr w:rsidR="00D23DBD" w:rsidRPr="00F02524" w:rsidSect="00DD17FB">
      <w:headerReference w:type="default" r:id="rId13"/>
      <w:footerReference w:type="defaul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0D24" w14:textId="77777777" w:rsidR="008F7D99" w:rsidRDefault="008F7D99" w:rsidP="00A1654F">
      <w:pPr>
        <w:spacing w:after="0" w:line="240" w:lineRule="auto"/>
      </w:pPr>
      <w:r>
        <w:separator/>
      </w:r>
    </w:p>
  </w:endnote>
  <w:endnote w:type="continuationSeparator" w:id="0">
    <w:p w14:paraId="127015D6" w14:textId="77777777" w:rsidR="008F7D99" w:rsidRDefault="008F7D99" w:rsidP="00A1654F">
      <w:pPr>
        <w:spacing w:after="0" w:line="240" w:lineRule="auto"/>
      </w:pPr>
      <w:r>
        <w:continuationSeparator/>
      </w:r>
    </w:p>
  </w:endnote>
  <w:endnote w:type="continuationNotice" w:id="1">
    <w:p w14:paraId="06150D21" w14:textId="77777777" w:rsidR="008F7D99" w:rsidRDefault="008F7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38382"/>
      <w:docPartObj>
        <w:docPartGallery w:val="Page Numbers (Bottom of Page)"/>
        <w:docPartUnique/>
      </w:docPartObj>
    </w:sdtPr>
    <w:sdtEndPr>
      <w:rPr>
        <w:noProof/>
      </w:rPr>
    </w:sdtEndPr>
    <w:sdtContent>
      <w:p w14:paraId="3F11F6D9" w14:textId="09257A76" w:rsidR="00B63FEA" w:rsidRDefault="00B63F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CD56F1" w14:textId="77777777" w:rsidR="00B63FEA" w:rsidRDefault="00B63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68AD" w14:textId="77777777" w:rsidR="008F7D99" w:rsidRDefault="008F7D99" w:rsidP="00A1654F">
      <w:pPr>
        <w:spacing w:after="0" w:line="240" w:lineRule="auto"/>
      </w:pPr>
      <w:r>
        <w:separator/>
      </w:r>
    </w:p>
  </w:footnote>
  <w:footnote w:type="continuationSeparator" w:id="0">
    <w:p w14:paraId="0268C05F" w14:textId="77777777" w:rsidR="008F7D99" w:rsidRDefault="008F7D99" w:rsidP="00A1654F">
      <w:pPr>
        <w:spacing w:after="0" w:line="240" w:lineRule="auto"/>
      </w:pPr>
      <w:r>
        <w:continuationSeparator/>
      </w:r>
    </w:p>
  </w:footnote>
  <w:footnote w:type="continuationNotice" w:id="1">
    <w:p w14:paraId="6D4C1064" w14:textId="77777777" w:rsidR="008F7D99" w:rsidRDefault="008F7D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D977" w14:textId="3610DFB0" w:rsidR="00B63FEA" w:rsidRDefault="00B63FEA" w:rsidP="00E86B14">
    <w:pPr>
      <w:pStyle w:val="Header"/>
      <w:jc w:val="right"/>
      <w:rPr>
        <w:rFonts w:ascii="Arial" w:hAnsi="Arial" w:cs="Arial"/>
        <w:sz w:val="24"/>
        <w:szCs w:val="24"/>
        <w:lang w:val="en-US"/>
      </w:rPr>
    </w:pPr>
    <w:r>
      <w:rPr>
        <w:rFonts w:ascii="Arial" w:hAnsi="Arial" w:cs="Arial"/>
        <w:sz w:val="24"/>
        <w:szCs w:val="24"/>
        <w:lang w:val="en-US"/>
      </w:rPr>
      <w:t xml:space="preserve">2021 CSD Report – </w:t>
    </w:r>
    <w:r w:rsidR="00FE41F6">
      <w:rPr>
        <w:rFonts w:ascii="Arial" w:hAnsi="Arial" w:cs="Arial"/>
        <w:sz w:val="24"/>
        <w:szCs w:val="24"/>
        <w:lang w:val="en-US"/>
      </w:rPr>
      <w:t>CSD0</w:t>
    </w:r>
    <w:r w:rsidR="00143AFE">
      <w:rPr>
        <w:rFonts w:ascii="Arial" w:hAnsi="Arial" w:cs="Arial"/>
        <w:sz w:val="24"/>
        <w:szCs w:val="24"/>
        <w:lang w:val="en-US"/>
      </w:rPr>
      <w:t>7</w:t>
    </w:r>
    <w:r w:rsidR="00FE41F6">
      <w:rPr>
        <w:rFonts w:ascii="Arial" w:hAnsi="Arial" w:cs="Arial"/>
        <w:sz w:val="24"/>
        <w:szCs w:val="24"/>
        <w:lang w:val="en-US"/>
      </w:rPr>
      <w:t>.21</w:t>
    </w:r>
    <w:r w:rsidRPr="007E7C3B">
      <w:rPr>
        <w:rFonts w:ascii="Arial" w:hAnsi="Arial" w:cs="Arial"/>
        <w:sz w:val="24"/>
        <w:szCs w:val="24"/>
        <w:lang w:val="en-US"/>
      </w:rPr>
      <w:t xml:space="preserve"> – </w:t>
    </w:r>
    <w:r w:rsidR="00301B0B">
      <w:rPr>
        <w:rFonts w:ascii="Arial" w:hAnsi="Arial" w:cs="Arial"/>
        <w:sz w:val="24"/>
        <w:szCs w:val="24"/>
        <w:lang w:val="en-US"/>
      </w:rPr>
      <w:t>2</w:t>
    </w:r>
    <w:r w:rsidR="00143AFE">
      <w:rPr>
        <w:rFonts w:ascii="Arial" w:hAnsi="Arial" w:cs="Arial"/>
        <w:sz w:val="24"/>
        <w:szCs w:val="24"/>
        <w:lang w:val="en-US"/>
      </w:rPr>
      <w:t>2 June</w:t>
    </w:r>
  </w:p>
  <w:p w14:paraId="17474134" w14:textId="77777777" w:rsidR="006A3CBD" w:rsidRPr="007E7C3B" w:rsidRDefault="006A3CBD" w:rsidP="006A3CBD">
    <w:pPr>
      <w:pStyle w:val="Header"/>
      <w:jc w:val="center"/>
      <w:rPr>
        <w:rFonts w:ascii="Arial" w:hAnsi="Arial" w:cs="Arial"/>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ED6"/>
    <w:multiLevelType w:val="hybridMultilevel"/>
    <w:tmpl w:val="9B26A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F6880"/>
    <w:multiLevelType w:val="hybridMultilevel"/>
    <w:tmpl w:val="66DC7396"/>
    <w:lvl w:ilvl="0" w:tplc="9A4CFC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1227F"/>
    <w:multiLevelType w:val="hybridMultilevel"/>
    <w:tmpl w:val="84BCC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84B6F"/>
    <w:multiLevelType w:val="hybridMultilevel"/>
    <w:tmpl w:val="6C0C8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427A2"/>
    <w:multiLevelType w:val="hybridMultilevel"/>
    <w:tmpl w:val="4AF29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04C69C6"/>
    <w:multiLevelType w:val="hybridMultilevel"/>
    <w:tmpl w:val="48C04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88408A"/>
    <w:multiLevelType w:val="hybridMultilevel"/>
    <w:tmpl w:val="F7FC3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E62537"/>
    <w:multiLevelType w:val="hybridMultilevel"/>
    <w:tmpl w:val="B526F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63F21"/>
    <w:multiLevelType w:val="multilevel"/>
    <w:tmpl w:val="6B4E0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911FD0"/>
    <w:multiLevelType w:val="hybridMultilevel"/>
    <w:tmpl w:val="2A6257F0"/>
    <w:lvl w:ilvl="0" w:tplc="C0CCF9A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853EC3"/>
    <w:multiLevelType w:val="hybridMultilevel"/>
    <w:tmpl w:val="FB2A3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E47704"/>
    <w:multiLevelType w:val="hybridMultilevel"/>
    <w:tmpl w:val="45BE1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F327A6"/>
    <w:multiLevelType w:val="hybridMultilevel"/>
    <w:tmpl w:val="756E8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B4C92"/>
    <w:multiLevelType w:val="hybridMultilevel"/>
    <w:tmpl w:val="8A16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110785"/>
    <w:multiLevelType w:val="hybridMultilevel"/>
    <w:tmpl w:val="7EAC2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440E63"/>
    <w:multiLevelType w:val="hybridMultilevel"/>
    <w:tmpl w:val="271EF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D34C77"/>
    <w:multiLevelType w:val="hybridMultilevel"/>
    <w:tmpl w:val="7BB6528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47733F5E"/>
    <w:multiLevelType w:val="hybridMultilevel"/>
    <w:tmpl w:val="9ADA1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0755CA"/>
    <w:multiLevelType w:val="hybridMultilevel"/>
    <w:tmpl w:val="9C7CF1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E392996"/>
    <w:multiLevelType w:val="hybridMultilevel"/>
    <w:tmpl w:val="1174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5416A5"/>
    <w:multiLevelType w:val="hybridMultilevel"/>
    <w:tmpl w:val="E774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6C19A9"/>
    <w:multiLevelType w:val="multilevel"/>
    <w:tmpl w:val="5D2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9959D8"/>
    <w:multiLevelType w:val="hybridMultilevel"/>
    <w:tmpl w:val="F2F8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8B6B3D"/>
    <w:multiLevelType w:val="hybridMultilevel"/>
    <w:tmpl w:val="ADD413A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400D01"/>
    <w:multiLevelType w:val="hybridMultilevel"/>
    <w:tmpl w:val="48FEA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7523B9"/>
    <w:multiLevelType w:val="hybridMultilevel"/>
    <w:tmpl w:val="47A4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03637D"/>
    <w:multiLevelType w:val="hybridMultilevel"/>
    <w:tmpl w:val="7DCC9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A7E6A"/>
    <w:multiLevelType w:val="hybridMultilevel"/>
    <w:tmpl w:val="EF649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4311F2"/>
    <w:multiLevelType w:val="hybridMultilevel"/>
    <w:tmpl w:val="707A94BA"/>
    <w:lvl w:ilvl="0" w:tplc="43E88F5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20921BA"/>
    <w:multiLevelType w:val="hybridMultilevel"/>
    <w:tmpl w:val="1FDC96F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34268E7"/>
    <w:multiLevelType w:val="hybridMultilevel"/>
    <w:tmpl w:val="E7EE4A8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7C34966"/>
    <w:multiLevelType w:val="hybridMultilevel"/>
    <w:tmpl w:val="1AEAEA9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DDE0174"/>
    <w:multiLevelType w:val="hybridMultilevel"/>
    <w:tmpl w:val="E69CB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3"/>
  </w:num>
  <w:num w:numId="4">
    <w:abstractNumId w:val="14"/>
  </w:num>
  <w:num w:numId="5">
    <w:abstractNumId w:val="9"/>
  </w:num>
  <w:num w:numId="6">
    <w:abstractNumId w:val="6"/>
  </w:num>
  <w:num w:numId="7">
    <w:abstractNumId w:val="32"/>
  </w:num>
  <w:num w:numId="8">
    <w:abstractNumId w:val="23"/>
  </w:num>
  <w:num w:numId="9">
    <w:abstractNumId w:val="30"/>
  </w:num>
  <w:num w:numId="10">
    <w:abstractNumId w:val="20"/>
  </w:num>
  <w:num w:numId="11">
    <w:abstractNumId w:val="2"/>
  </w:num>
  <w:num w:numId="12">
    <w:abstractNumId w:val="11"/>
  </w:num>
  <w:num w:numId="13">
    <w:abstractNumId w:val="5"/>
  </w:num>
  <w:num w:numId="14">
    <w:abstractNumId w:val="7"/>
  </w:num>
  <w:num w:numId="15">
    <w:abstractNumId w:val="1"/>
  </w:num>
  <w:num w:numId="16">
    <w:abstractNumId w:val="26"/>
  </w:num>
  <w:num w:numId="17">
    <w:abstractNumId w:val="29"/>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0"/>
  </w:num>
  <w:num w:numId="23">
    <w:abstractNumId w:val="8"/>
  </w:num>
  <w:num w:numId="24">
    <w:abstractNumId w:val="21"/>
  </w:num>
  <w:num w:numId="25">
    <w:abstractNumId w:val="27"/>
  </w:num>
  <w:num w:numId="26">
    <w:abstractNumId w:val="25"/>
  </w:num>
  <w:num w:numId="27">
    <w:abstractNumId w:val="24"/>
  </w:num>
  <w:num w:numId="28">
    <w:abstractNumId w:val="4"/>
  </w:num>
  <w:num w:numId="29">
    <w:abstractNumId w:val="19"/>
  </w:num>
  <w:num w:numId="30">
    <w:abstractNumId w:val="22"/>
  </w:num>
  <w:num w:numId="31">
    <w:abstractNumId w:val="31"/>
  </w:num>
  <w:num w:numId="32">
    <w:abstractNumId w:val="15"/>
  </w:num>
  <w:num w:numId="33">
    <w:abstractNumId w:val="10"/>
  </w:num>
  <w:num w:numId="34">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n3gPAeswGquHGHc/m3Uy8PUOvXPxjRu/61QZqHLl6JQo7o27BAQad8gMMKL0xMB+UxfnTRmumvLtXB9MoFC0g==" w:salt="aJ79GPpkVMQ1Qoz9HWU7t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71"/>
    <w:rsid w:val="00000F79"/>
    <w:rsid w:val="00002293"/>
    <w:rsid w:val="00004734"/>
    <w:rsid w:val="00005316"/>
    <w:rsid w:val="00007ECC"/>
    <w:rsid w:val="0001269F"/>
    <w:rsid w:val="00013A56"/>
    <w:rsid w:val="00013C8B"/>
    <w:rsid w:val="000170E4"/>
    <w:rsid w:val="00017FB5"/>
    <w:rsid w:val="00020CA0"/>
    <w:rsid w:val="00021DB8"/>
    <w:rsid w:val="000220AE"/>
    <w:rsid w:val="00024F4C"/>
    <w:rsid w:val="00025D3F"/>
    <w:rsid w:val="00027052"/>
    <w:rsid w:val="00027716"/>
    <w:rsid w:val="000313A4"/>
    <w:rsid w:val="0003316D"/>
    <w:rsid w:val="00037102"/>
    <w:rsid w:val="0004728F"/>
    <w:rsid w:val="000478FE"/>
    <w:rsid w:val="00050E7B"/>
    <w:rsid w:val="0005147A"/>
    <w:rsid w:val="00051CE4"/>
    <w:rsid w:val="0005549E"/>
    <w:rsid w:val="0005745F"/>
    <w:rsid w:val="000624B4"/>
    <w:rsid w:val="00063267"/>
    <w:rsid w:val="00065359"/>
    <w:rsid w:val="0007018F"/>
    <w:rsid w:val="00073138"/>
    <w:rsid w:val="00074FE5"/>
    <w:rsid w:val="00082577"/>
    <w:rsid w:val="00082917"/>
    <w:rsid w:val="00083774"/>
    <w:rsid w:val="000840B3"/>
    <w:rsid w:val="000845CD"/>
    <w:rsid w:val="00091237"/>
    <w:rsid w:val="00091AC7"/>
    <w:rsid w:val="0009576E"/>
    <w:rsid w:val="000A0587"/>
    <w:rsid w:val="000A1C85"/>
    <w:rsid w:val="000A2FE2"/>
    <w:rsid w:val="000A2FFC"/>
    <w:rsid w:val="000A3E15"/>
    <w:rsid w:val="000A4BCB"/>
    <w:rsid w:val="000A4EF4"/>
    <w:rsid w:val="000A597A"/>
    <w:rsid w:val="000A5C10"/>
    <w:rsid w:val="000B0917"/>
    <w:rsid w:val="000B1B93"/>
    <w:rsid w:val="000B45E4"/>
    <w:rsid w:val="000B5037"/>
    <w:rsid w:val="000B5528"/>
    <w:rsid w:val="000B55FC"/>
    <w:rsid w:val="000B6F78"/>
    <w:rsid w:val="000C14D3"/>
    <w:rsid w:val="000C6356"/>
    <w:rsid w:val="000C7178"/>
    <w:rsid w:val="000C7CC9"/>
    <w:rsid w:val="000D6D71"/>
    <w:rsid w:val="000D7013"/>
    <w:rsid w:val="000E41AC"/>
    <w:rsid w:val="000E53A8"/>
    <w:rsid w:val="000F062A"/>
    <w:rsid w:val="000F2918"/>
    <w:rsid w:val="000F29A8"/>
    <w:rsid w:val="000F5EF7"/>
    <w:rsid w:val="000F68E5"/>
    <w:rsid w:val="00103853"/>
    <w:rsid w:val="00104863"/>
    <w:rsid w:val="00104E50"/>
    <w:rsid w:val="00105D7C"/>
    <w:rsid w:val="00110800"/>
    <w:rsid w:val="00111B4C"/>
    <w:rsid w:val="00111FBC"/>
    <w:rsid w:val="00112583"/>
    <w:rsid w:val="00112B6B"/>
    <w:rsid w:val="001132A1"/>
    <w:rsid w:val="00113BD4"/>
    <w:rsid w:val="00114381"/>
    <w:rsid w:val="001161A4"/>
    <w:rsid w:val="00116ACC"/>
    <w:rsid w:val="00117283"/>
    <w:rsid w:val="0012140C"/>
    <w:rsid w:val="00121AFE"/>
    <w:rsid w:val="00123D68"/>
    <w:rsid w:val="001247AC"/>
    <w:rsid w:val="001275DD"/>
    <w:rsid w:val="00130D56"/>
    <w:rsid w:val="00131E55"/>
    <w:rsid w:val="001343B3"/>
    <w:rsid w:val="0013692C"/>
    <w:rsid w:val="001425D0"/>
    <w:rsid w:val="0014276D"/>
    <w:rsid w:val="00143AFE"/>
    <w:rsid w:val="00144841"/>
    <w:rsid w:val="0014565E"/>
    <w:rsid w:val="001500B1"/>
    <w:rsid w:val="001501F8"/>
    <w:rsid w:val="00150D4B"/>
    <w:rsid w:val="00151E20"/>
    <w:rsid w:val="00152841"/>
    <w:rsid w:val="00152B7C"/>
    <w:rsid w:val="001537A6"/>
    <w:rsid w:val="00153FC9"/>
    <w:rsid w:val="0015532A"/>
    <w:rsid w:val="00155855"/>
    <w:rsid w:val="00160D86"/>
    <w:rsid w:val="001630C1"/>
    <w:rsid w:val="00163395"/>
    <w:rsid w:val="00163EEF"/>
    <w:rsid w:val="00164A5C"/>
    <w:rsid w:val="001656BA"/>
    <w:rsid w:val="001657FD"/>
    <w:rsid w:val="001660AC"/>
    <w:rsid w:val="00167B41"/>
    <w:rsid w:val="00171469"/>
    <w:rsid w:val="00172243"/>
    <w:rsid w:val="00173A49"/>
    <w:rsid w:val="00174DC1"/>
    <w:rsid w:val="001751F8"/>
    <w:rsid w:val="001761FD"/>
    <w:rsid w:val="00176B2C"/>
    <w:rsid w:val="00176C4B"/>
    <w:rsid w:val="00180261"/>
    <w:rsid w:val="00183004"/>
    <w:rsid w:val="00185085"/>
    <w:rsid w:val="00186081"/>
    <w:rsid w:val="001868A9"/>
    <w:rsid w:val="00187424"/>
    <w:rsid w:val="0018768F"/>
    <w:rsid w:val="00187F6D"/>
    <w:rsid w:val="001951A4"/>
    <w:rsid w:val="0019586C"/>
    <w:rsid w:val="00197F62"/>
    <w:rsid w:val="001A0884"/>
    <w:rsid w:val="001A0948"/>
    <w:rsid w:val="001A1403"/>
    <w:rsid w:val="001A250C"/>
    <w:rsid w:val="001A4433"/>
    <w:rsid w:val="001A513F"/>
    <w:rsid w:val="001A56EA"/>
    <w:rsid w:val="001B1B53"/>
    <w:rsid w:val="001B426D"/>
    <w:rsid w:val="001B60D5"/>
    <w:rsid w:val="001C2ACA"/>
    <w:rsid w:val="001C4AC0"/>
    <w:rsid w:val="001C4ADA"/>
    <w:rsid w:val="001C4C99"/>
    <w:rsid w:val="001D10A3"/>
    <w:rsid w:val="001D19F4"/>
    <w:rsid w:val="001D4739"/>
    <w:rsid w:val="001D6751"/>
    <w:rsid w:val="001D6938"/>
    <w:rsid w:val="001D79F4"/>
    <w:rsid w:val="001E268B"/>
    <w:rsid w:val="001E2BC0"/>
    <w:rsid w:val="001E34B6"/>
    <w:rsid w:val="001E5361"/>
    <w:rsid w:val="001F029B"/>
    <w:rsid w:val="001F2292"/>
    <w:rsid w:val="001F6475"/>
    <w:rsid w:val="001F75A9"/>
    <w:rsid w:val="001F76FF"/>
    <w:rsid w:val="001F79E5"/>
    <w:rsid w:val="00200A67"/>
    <w:rsid w:val="002013F0"/>
    <w:rsid w:val="0020211E"/>
    <w:rsid w:val="00203492"/>
    <w:rsid w:val="002045CF"/>
    <w:rsid w:val="002069C5"/>
    <w:rsid w:val="0020708A"/>
    <w:rsid w:val="00210895"/>
    <w:rsid w:val="002109BB"/>
    <w:rsid w:val="00213860"/>
    <w:rsid w:val="00215310"/>
    <w:rsid w:val="00215A9B"/>
    <w:rsid w:val="00217D5A"/>
    <w:rsid w:val="00217F09"/>
    <w:rsid w:val="00220AA7"/>
    <w:rsid w:val="00221087"/>
    <w:rsid w:val="002216B4"/>
    <w:rsid w:val="002228C3"/>
    <w:rsid w:val="00224134"/>
    <w:rsid w:val="002249EF"/>
    <w:rsid w:val="00226800"/>
    <w:rsid w:val="00226A29"/>
    <w:rsid w:val="00227628"/>
    <w:rsid w:val="00230647"/>
    <w:rsid w:val="00231BC0"/>
    <w:rsid w:val="002370D4"/>
    <w:rsid w:val="00240B1F"/>
    <w:rsid w:val="0024429D"/>
    <w:rsid w:val="002445C5"/>
    <w:rsid w:val="00245535"/>
    <w:rsid w:val="00250F56"/>
    <w:rsid w:val="0025325A"/>
    <w:rsid w:val="00253625"/>
    <w:rsid w:val="00256BD7"/>
    <w:rsid w:val="002629EC"/>
    <w:rsid w:val="00265332"/>
    <w:rsid w:val="00272AB2"/>
    <w:rsid w:val="0027353B"/>
    <w:rsid w:val="00273EF7"/>
    <w:rsid w:val="00274B2F"/>
    <w:rsid w:val="00274B8B"/>
    <w:rsid w:val="002760FA"/>
    <w:rsid w:val="00276130"/>
    <w:rsid w:val="002762AB"/>
    <w:rsid w:val="00281792"/>
    <w:rsid w:val="00282114"/>
    <w:rsid w:val="00285591"/>
    <w:rsid w:val="00285E1B"/>
    <w:rsid w:val="00286161"/>
    <w:rsid w:val="0028791C"/>
    <w:rsid w:val="0029324A"/>
    <w:rsid w:val="00295AD6"/>
    <w:rsid w:val="00296900"/>
    <w:rsid w:val="002A1BA0"/>
    <w:rsid w:val="002A266F"/>
    <w:rsid w:val="002A2AC3"/>
    <w:rsid w:val="002A34CD"/>
    <w:rsid w:val="002B3086"/>
    <w:rsid w:val="002B4B2E"/>
    <w:rsid w:val="002B5BF2"/>
    <w:rsid w:val="002B6938"/>
    <w:rsid w:val="002B697B"/>
    <w:rsid w:val="002B7DF6"/>
    <w:rsid w:val="002B7F71"/>
    <w:rsid w:val="002C30FF"/>
    <w:rsid w:val="002C3807"/>
    <w:rsid w:val="002C3EF4"/>
    <w:rsid w:val="002C59CD"/>
    <w:rsid w:val="002C6EB3"/>
    <w:rsid w:val="002C746B"/>
    <w:rsid w:val="002D051A"/>
    <w:rsid w:val="002D168A"/>
    <w:rsid w:val="002D4FAB"/>
    <w:rsid w:val="002D5EED"/>
    <w:rsid w:val="002D5FE8"/>
    <w:rsid w:val="002E192D"/>
    <w:rsid w:val="002E55D0"/>
    <w:rsid w:val="002F0631"/>
    <w:rsid w:val="002F2A01"/>
    <w:rsid w:val="002F421D"/>
    <w:rsid w:val="002F588D"/>
    <w:rsid w:val="002F67D1"/>
    <w:rsid w:val="002F7F34"/>
    <w:rsid w:val="003002F2"/>
    <w:rsid w:val="003016BC"/>
    <w:rsid w:val="00301B0B"/>
    <w:rsid w:val="00303663"/>
    <w:rsid w:val="00304E02"/>
    <w:rsid w:val="00306D15"/>
    <w:rsid w:val="003071BF"/>
    <w:rsid w:val="003076AB"/>
    <w:rsid w:val="003120F9"/>
    <w:rsid w:val="00312B39"/>
    <w:rsid w:val="003205E9"/>
    <w:rsid w:val="00321F16"/>
    <w:rsid w:val="0032589A"/>
    <w:rsid w:val="003311E3"/>
    <w:rsid w:val="0033135C"/>
    <w:rsid w:val="00334B63"/>
    <w:rsid w:val="00336193"/>
    <w:rsid w:val="00336EB9"/>
    <w:rsid w:val="00337061"/>
    <w:rsid w:val="0033755F"/>
    <w:rsid w:val="00342D74"/>
    <w:rsid w:val="003438E4"/>
    <w:rsid w:val="00345985"/>
    <w:rsid w:val="00346BBF"/>
    <w:rsid w:val="00347C30"/>
    <w:rsid w:val="00350880"/>
    <w:rsid w:val="00352302"/>
    <w:rsid w:val="003550AF"/>
    <w:rsid w:val="00356732"/>
    <w:rsid w:val="00356E86"/>
    <w:rsid w:val="00366791"/>
    <w:rsid w:val="00371FE0"/>
    <w:rsid w:val="0037537E"/>
    <w:rsid w:val="0038088F"/>
    <w:rsid w:val="00381636"/>
    <w:rsid w:val="00382D44"/>
    <w:rsid w:val="003865E3"/>
    <w:rsid w:val="00387A4C"/>
    <w:rsid w:val="003931BA"/>
    <w:rsid w:val="003937FA"/>
    <w:rsid w:val="00393BD2"/>
    <w:rsid w:val="00394AA6"/>
    <w:rsid w:val="0039574F"/>
    <w:rsid w:val="00396997"/>
    <w:rsid w:val="00397DA8"/>
    <w:rsid w:val="003A080E"/>
    <w:rsid w:val="003A38B7"/>
    <w:rsid w:val="003A3C73"/>
    <w:rsid w:val="003A4204"/>
    <w:rsid w:val="003A5F40"/>
    <w:rsid w:val="003A6E81"/>
    <w:rsid w:val="003B05C9"/>
    <w:rsid w:val="003B14E1"/>
    <w:rsid w:val="003B48BC"/>
    <w:rsid w:val="003B5F9D"/>
    <w:rsid w:val="003C1E2B"/>
    <w:rsid w:val="003C1EEF"/>
    <w:rsid w:val="003C2696"/>
    <w:rsid w:val="003C45CA"/>
    <w:rsid w:val="003C497F"/>
    <w:rsid w:val="003C4996"/>
    <w:rsid w:val="003C6C96"/>
    <w:rsid w:val="003D0EBB"/>
    <w:rsid w:val="003D1B07"/>
    <w:rsid w:val="003D444D"/>
    <w:rsid w:val="003D5589"/>
    <w:rsid w:val="003E0A49"/>
    <w:rsid w:val="003E0D44"/>
    <w:rsid w:val="003E10F5"/>
    <w:rsid w:val="003E61D8"/>
    <w:rsid w:val="003E7528"/>
    <w:rsid w:val="003E76B2"/>
    <w:rsid w:val="003F0A9E"/>
    <w:rsid w:val="003F1C31"/>
    <w:rsid w:val="003F4924"/>
    <w:rsid w:val="003F5CAA"/>
    <w:rsid w:val="003F5FDB"/>
    <w:rsid w:val="003F7B16"/>
    <w:rsid w:val="003F7B23"/>
    <w:rsid w:val="00400A64"/>
    <w:rsid w:val="0040170F"/>
    <w:rsid w:val="004031F1"/>
    <w:rsid w:val="00405887"/>
    <w:rsid w:val="004111D6"/>
    <w:rsid w:val="00411F0E"/>
    <w:rsid w:val="004124C8"/>
    <w:rsid w:val="00412DE4"/>
    <w:rsid w:val="00412FD8"/>
    <w:rsid w:val="00413019"/>
    <w:rsid w:val="00416735"/>
    <w:rsid w:val="00416B03"/>
    <w:rsid w:val="0041767F"/>
    <w:rsid w:val="0042016A"/>
    <w:rsid w:val="004206E9"/>
    <w:rsid w:val="004229ED"/>
    <w:rsid w:val="0042510F"/>
    <w:rsid w:val="00432049"/>
    <w:rsid w:val="00435E65"/>
    <w:rsid w:val="00436F9A"/>
    <w:rsid w:val="004376BD"/>
    <w:rsid w:val="00440D28"/>
    <w:rsid w:val="00441299"/>
    <w:rsid w:val="00441CBB"/>
    <w:rsid w:val="0044206A"/>
    <w:rsid w:val="0044296C"/>
    <w:rsid w:val="00443452"/>
    <w:rsid w:val="0044418C"/>
    <w:rsid w:val="00444A8D"/>
    <w:rsid w:val="0044587D"/>
    <w:rsid w:val="00445AAC"/>
    <w:rsid w:val="00445BEA"/>
    <w:rsid w:val="00446F02"/>
    <w:rsid w:val="00450CCF"/>
    <w:rsid w:val="00451723"/>
    <w:rsid w:val="00452BB5"/>
    <w:rsid w:val="0045580B"/>
    <w:rsid w:val="00456EA2"/>
    <w:rsid w:val="00457025"/>
    <w:rsid w:val="00460491"/>
    <w:rsid w:val="004605A8"/>
    <w:rsid w:val="004617F2"/>
    <w:rsid w:val="004634F2"/>
    <w:rsid w:val="00463BAA"/>
    <w:rsid w:val="0046470D"/>
    <w:rsid w:val="00465728"/>
    <w:rsid w:val="00465DEB"/>
    <w:rsid w:val="00470FD3"/>
    <w:rsid w:val="00471362"/>
    <w:rsid w:val="004714CF"/>
    <w:rsid w:val="004760D3"/>
    <w:rsid w:val="00476485"/>
    <w:rsid w:val="00477BA1"/>
    <w:rsid w:val="00477D5A"/>
    <w:rsid w:val="004806D5"/>
    <w:rsid w:val="004831F3"/>
    <w:rsid w:val="004841AD"/>
    <w:rsid w:val="00485256"/>
    <w:rsid w:val="00487FFE"/>
    <w:rsid w:val="0049190D"/>
    <w:rsid w:val="00491DFC"/>
    <w:rsid w:val="00492AB9"/>
    <w:rsid w:val="00494B58"/>
    <w:rsid w:val="0049603F"/>
    <w:rsid w:val="00496075"/>
    <w:rsid w:val="004A0DB6"/>
    <w:rsid w:val="004A35DB"/>
    <w:rsid w:val="004B0726"/>
    <w:rsid w:val="004B3E5C"/>
    <w:rsid w:val="004B5D4F"/>
    <w:rsid w:val="004C1274"/>
    <w:rsid w:val="004C365E"/>
    <w:rsid w:val="004C4D03"/>
    <w:rsid w:val="004C52A6"/>
    <w:rsid w:val="004C5324"/>
    <w:rsid w:val="004C71C8"/>
    <w:rsid w:val="004D00A0"/>
    <w:rsid w:val="004D4DF6"/>
    <w:rsid w:val="004D5157"/>
    <w:rsid w:val="004D6AD6"/>
    <w:rsid w:val="004D6DB7"/>
    <w:rsid w:val="004D769E"/>
    <w:rsid w:val="004D7F1F"/>
    <w:rsid w:val="004E4E90"/>
    <w:rsid w:val="004E6775"/>
    <w:rsid w:val="004E695B"/>
    <w:rsid w:val="004E6D58"/>
    <w:rsid w:val="004E7363"/>
    <w:rsid w:val="004F0EEF"/>
    <w:rsid w:val="004F302A"/>
    <w:rsid w:val="004F376C"/>
    <w:rsid w:val="004F4D08"/>
    <w:rsid w:val="004F4FD9"/>
    <w:rsid w:val="004F57A4"/>
    <w:rsid w:val="004F68D4"/>
    <w:rsid w:val="004F70F3"/>
    <w:rsid w:val="004F7E6A"/>
    <w:rsid w:val="0050098B"/>
    <w:rsid w:val="00500A34"/>
    <w:rsid w:val="00502F41"/>
    <w:rsid w:val="005051F6"/>
    <w:rsid w:val="005063D9"/>
    <w:rsid w:val="00506D71"/>
    <w:rsid w:val="00507E36"/>
    <w:rsid w:val="005121C7"/>
    <w:rsid w:val="0051396B"/>
    <w:rsid w:val="005143AB"/>
    <w:rsid w:val="00514AC8"/>
    <w:rsid w:val="00514DC4"/>
    <w:rsid w:val="0052032D"/>
    <w:rsid w:val="005203BE"/>
    <w:rsid w:val="0052164B"/>
    <w:rsid w:val="00525205"/>
    <w:rsid w:val="00525988"/>
    <w:rsid w:val="00525EF7"/>
    <w:rsid w:val="00531AD0"/>
    <w:rsid w:val="00531F67"/>
    <w:rsid w:val="0053257F"/>
    <w:rsid w:val="0053289F"/>
    <w:rsid w:val="00534E41"/>
    <w:rsid w:val="00537FD2"/>
    <w:rsid w:val="005412CF"/>
    <w:rsid w:val="00541A9A"/>
    <w:rsid w:val="005443E5"/>
    <w:rsid w:val="0054505E"/>
    <w:rsid w:val="00545656"/>
    <w:rsid w:val="00545D55"/>
    <w:rsid w:val="00546A80"/>
    <w:rsid w:val="005475D0"/>
    <w:rsid w:val="00547CB8"/>
    <w:rsid w:val="00550A36"/>
    <w:rsid w:val="00551FB4"/>
    <w:rsid w:val="005545C1"/>
    <w:rsid w:val="005555EA"/>
    <w:rsid w:val="0055571D"/>
    <w:rsid w:val="00560B48"/>
    <w:rsid w:val="0056104E"/>
    <w:rsid w:val="00561701"/>
    <w:rsid w:val="0056291F"/>
    <w:rsid w:val="00564E36"/>
    <w:rsid w:val="00565A22"/>
    <w:rsid w:val="00565DFD"/>
    <w:rsid w:val="00566C91"/>
    <w:rsid w:val="005718C6"/>
    <w:rsid w:val="005723C4"/>
    <w:rsid w:val="00574556"/>
    <w:rsid w:val="00577D47"/>
    <w:rsid w:val="00580E4B"/>
    <w:rsid w:val="005825F9"/>
    <w:rsid w:val="00582FC2"/>
    <w:rsid w:val="005830EF"/>
    <w:rsid w:val="005843C7"/>
    <w:rsid w:val="00584A05"/>
    <w:rsid w:val="0059041E"/>
    <w:rsid w:val="00590DDE"/>
    <w:rsid w:val="0059204B"/>
    <w:rsid w:val="00594931"/>
    <w:rsid w:val="00595C2E"/>
    <w:rsid w:val="005A1867"/>
    <w:rsid w:val="005A1A62"/>
    <w:rsid w:val="005A1A82"/>
    <w:rsid w:val="005A1E5B"/>
    <w:rsid w:val="005A21A3"/>
    <w:rsid w:val="005A23E1"/>
    <w:rsid w:val="005A33DF"/>
    <w:rsid w:val="005A4928"/>
    <w:rsid w:val="005A4AC2"/>
    <w:rsid w:val="005B0EAB"/>
    <w:rsid w:val="005B2F63"/>
    <w:rsid w:val="005B36A5"/>
    <w:rsid w:val="005B62FD"/>
    <w:rsid w:val="005B6E0C"/>
    <w:rsid w:val="005B7750"/>
    <w:rsid w:val="005C06A6"/>
    <w:rsid w:val="005C0AC2"/>
    <w:rsid w:val="005C3CB6"/>
    <w:rsid w:val="005C3E3E"/>
    <w:rsid w:val="005D027C"/>
    <w:rsid w:val="005D0563"/>
    <w:rsid w:val="005D0F67"/>
    <w:rsid w:val="005D197F"/>
    <w:rsid w:val="005D442F"/>
    <w:rsid w:val="005D5288"/>
    <w:rsid w:val="005D530E"/>
    <w:rsid w:val="005D5E70"/>
    <w:rsid w:val="005D73AC"/>
    <w:rsid w:val="005D7E62"/>
    <w:rsid w:val="005E4B57"/>
    <w:rsid w:val="005E7D85"/>
    <w:rsid w:val="005F060D"/>
    <w:rsid w:val="005F12A3"/>
    <w:rsid w:val="005F14FE"/>
    <w:rsid w:val="005F201F"/>
    <w:rsid w:val="005F229C"/>
    <w:rsid w:val="005F2D44"/>
    <w:rsid w:val="005F3EDC"/>
    <w:rsid w:val="005F4340"/>
    <w:rsid w:val="005F7A41"/>
    <w:rsid w:val="006007BD"/>
    <w:rsid w:val="006008B0"/>
    <w:rsid w:val="00601E89"/>
    <w:rsid w:val="006027C6"/>
    <w:rsid w:val="0060477E"/>
    <w:rsid w:val="006057CC"/>
    <w:rsid w:val="00605C1A"/>
    <w:rsid w:val="00605F31"/>
    <w:rsid w:val="00610ACA"/>
    <w:rsid w:val="00612862"/>
    <w:rsid w:val="00613107"/>
    <w:rsid w:val="006132F0"/>
    <w:rsid w:val="006138CC"/>
    <w:rsid w:val="00613D72"/>
    <w:rsid w:val="00615721"/>
    <w:rsid w:val="00617C1D"/>
    <w:rsid w:val="00617E26"/>
    <w:rsid w:val="00620240"/>
    <w:rsid w:val="00620D78"/>
    <w:rsid w:val="0062109D"/>
    <w:rsid w:val="00621802"/>
    <w:rsid w:val="00622C19"/>
    <w:rsid w:val="00623D8F"/>
    <w:rsid w:val="0062436A"/>
    <w:rsid w:val="00625065"/>
    <w:rsid w:val="00626577"/>
    <w:rsid w:val="006300E7"/>
    <w:rsid w:val="00630241"/>
    <w:rsid w:val="00630902"/>
    <w:rsid w:val="006317B2"/>
    <w:rsid w:val="00632A5F"/>
    <w:rsid w:val="00632FC1"/>
    <w:rsid w:val="006342EA"/>
    <w:rsid w:val="006371D3"/>
    <w:rsid w:val="00637FC2"/>
    <w:rsid w:val="00640B35"/>
    <w:rsid w:val="00640DB6"/>
    <w:rsid w:val="00642012"/>
    <w:rsid w:val="006422FF"/>
    <w:rsid w:val="006434BD"/>
    <w:rsid w:val="00644207"/>
    <w:rsid w:val="0064541D"/>
    <w:rsid w:val="00652269"/>
    <w:rsid w:val="0065266D"/>
    <w:rsid w:val="0065356F"/>
    <w:rsid w:val="0065411F"/>
    <w:rsid w:val="00655E13"/>
    <w:rsid w:val="00656BDC"/>
    <w:rsid w:val="006571DB"/>
    <w:rsid w:val="00660B54"/>
    <w:rsid w:val="0066261E"/>
    <w:rsid w:val="00664978"/>
    <w:rsid w:val="00664E67"/>
    <w:rsid w:val="00665859"/>
    <w:rsid w:val="00673B41"/>
    <w:rsid w:val="00673FA4"/>
    <w:rsid w:val="006747D6"/>
    <w:rsid w:val="00675266"/>
    <w:rsid w:val="006759E8"/>
    <w:rsid w:val="006775C3"/>
    <w:rsid w:val="00677892"/>
    <w:rsid w:val="006778FD"/>
    <w:rsid w:val="00677C16"/>
    <w:rsid w:val="006801BD"/>
    <w:rsid w:val="0068172E"/>
    <w:rsid w:val="0068452E"/>
    <w:rsid w:val="006872D5"/>
    <w:rsid w:val="006878BD"/>
    <w:rsid w:val="0069074B"/>
    <w:rsid w:val="0069117B"/>
    <w:rsid w:val="00692481"/>
    <w:rsid w:val="00693788"/>
    <w:rsid w:val="00695703"/>
    <w:rsid w:val="006964A3"/>
    <w:rsid w:val="00697F41"/>
    <w:rsid w:val="006A1AAD"/>
    <w:rsid w:val="006A3CBD"/>
    <w:rsid w:val="006A58BB"/>
    <w:rsid w:val="006A6A73"/>
    <w:rsid w:val="006B236C"/>
    <w:rsid w:val="006B46B4"/>
    <w:rsid w:val="006B4D2A"/>
    <w:rsid w:val="006B7E2D"/>
    <w:rsid w:val="006C241F"/>
    <w:rsid w:val="006C302F"/>
    <w:rsid w:val="006C66AE"/>
    <w:rsid w:val="006C6C3F"/>
    <w:rsid w:val="006D0491"/>
    <w:rsid w:val="006D0D01"/>
    <w:rsid w:val="006D1575"/>
    <w:rsid w:val="006D446E"/>
    <w:rsid w:val="006D79E9"/>
    <w:rsid w:val="006E165B"/>
    <w:rsid w:val="006E1BBA"/>
    <w:rsid w:val="006E1CA4"/>
    <w:rsid w:val="006E4CE7"/>
    <w:rsid w:val="006E516E"/>
    <w:rsid w:val="006F0A63"/>
    <w:rsid w:val="006F314D"/>
    <w:rsid w:val="006F3AA9"/>
    <w:rsid w:val="006F69E0"/>
    <w:rsid w:val="006F7E06"/>
    <w:rsid w:val="00703F26"/>
    <w:rsid w:val="00704439"/>
    <w:rsid w:val="007067C6"/>
    <w:rsid w:val="00710BEE"/>
    <w:rsid w:val="00712AA3"/>
    <w:rsid w:val="0071452A"/>
    <w:rsid w:val="00721FE8"/>
    <w:rsid w:val="00723781"/>
    <w:rsid w:val="00724A3E"/>
    <w:rsid w:val="00725F44"/>
    <w:rsid w:val="00730EA3"/>
    <w:rsid w:val="00731624"/>
    <w:rsid w:val="007317D4"/>
    <w:rsid w:val="007322C5"/>
    <w:rsid w:val="0073334E"/>
    <w:rsid w:val="00736A52"/>
    <w:rsid w:val="00736AA5"/>
    <w:rsid w:val="00743287"/>
    <w:rsid w:val="007434CB"/>
    <w:rsid w:val="007449CB"/>
    <w:rsid w:val="00745069"/>
    <w:rsid w:val="00745FF4"/>
    <w:rsid w:val="00746FED"/>
    <w:rsid w:val="0075085A"/>
    <w:rsid w:val="00753478"/>
    <w:rsid w:val="00753AA0"/>
    <w:rsid w:val="0075471E"/>
    <w:rsid w:val="00754A01"/>
    <w:rsid w:val="00754B46"/>
    <w:rsid w:val="007558A9"/>
    <w:rsid w:val="007573B1"/>
    <w:rsid w:val="00761F55"/>
    <w:rsid w:val="007636C7"/>
    <w:rsid w:val="00763DED"/>
    <w:rsid w:val="00764BF1"/>
    <w:rsid w:val="00771D5F"/>
    <w:rsid w:val="00773DE2"/>
    <w:rsid w:val="00774810"/>
    <w:rsid w:val="00774960"/>
    <w:rsid w:val="00774AF9"/>
    <w:rsid w:val="0077575C"/>
    <w:rsid w:val="0077625F"/>
    <w:rsid w:val="00780480"/>
    <w:rsid w:val="00782E0E"/>
    <w:rsid w:val="00784525"/>
    <w:rsid w:val="00792B81"/>
    <w:rsid w:val="00793151"/>
    <w:rsid w:val="00793195"/>
    <w:rsid w:val="00796516"/>
    <w:rsid w:val="007A068D"/>
    <w:rsid w:val="007A36FC"/>
    <w:rsid w:val="007A7784"/>
    <w:rsid w:val="007A7947"/>
    <w:rsid w:val="007A7DFA"/>
    <w:rsid w:val="007B0BA0"/>
    <w:rsid w:val="007B33C9"/>
    <w:rsid w:val="007B491D"/>
    <w:rsid w:val="007B4FC1"/>
    <w:rsid w:val="007B5247"/>
    <w:rsid w:val="007B6507"/>
    <w:rsid w:val="007B748B"/>
    <w:rsid w:val="007C0BFC"/>
    <w:rsid w:val="007C129B"/>
    <w:rsid w:val="007C4058"/>
    <w:rsid w:val="007C45B8"/>
    <w:rsid w:val="007C49D8"/>
    <w:rsid w:val="007C666A"/>
    <w:rsid w:val="007D1F35"/>
    <w:rsid w:val="007D2A14"/>
    <w:rsid w:val="007D4505"/>
    <w:rsid w:val="007D6795"/>
    <w:rsid w:val="007E0BD1"/>
    <w:rsid w:val="007E22C7"/>
    <w:rsid w:val="007E6A7C"/>
    <w:rsid w:val="007E7C3B"/>
    <w:rsid w:val="007F0D7C"/>
    <w:rsid w:val="007F104D"/>
    <w:rsid w:val="007F20D1"/>
    <w:rsid w:val="007F4F08"/>
    <w:rsid w:val="007F603C"/>
    <w:rsid w:val="007F700D"/>
    <w:rsid w:val="008045C9"/>
    <w:rsid w:val="00805AA1"/>
    <w:rsid w:val="008078B9"/>
    <w:rsid w:val="00810C22"/>
    <w:rsid w:val="00810D32"/>
    <w:rsid w:val="00811CD4"/>
    <w:rsid w:val="008122C2"/>
    <w:rsid w:val="00821271"/>
    <w:rsid w:val="008218A5"/>
    <w:rsid w:val="00823983"/>
    <w:rsid w:val="00824B98"/>
    <w:rsid w:val="00824E50"/>
    <w:rsid w:val="0082547D"/>
    <w:rsid w:val="00825A3E"/>
    <w:rsid w:val="008266C7"/>
    <w:rsid w:val="0082676E"/>
    <w:rsid w:val="00827023"/>
    <w:rsid w:val="008351F1"/>
    <w:rsid w:val="0083598F"/>
    <w:rsid w:val="00835E9A"/>
    <w:rsid w:val="0084059D"/>
    <w:rsid w:val="008427F6"/>
    <w:rsid w:val="00847045"/>
    <w:rsid w:val="008478D2"/>
    <w:rsid w:val="00851651"/>
    <w:rsid w:val="008516E0"/>
    <w:rsid w:val="00852CCF"/>
    <w:rsid w:val="00853CA6"/>
    <w:rsid w:val="00855A01"/>
    <w:rsid w:val="008601B9"/>
    <w:rsid w:val="008662D2"/>
    <w:rsid w:val="008664CD"/>
    <w:rsid w:val="00867C0C"/>
    <w:rsid w:val="0087076F"/>
    <w:rsid w:val="008736B3"/>
    <w:rsid w:val="00873B5E"/>
    <w:rsid w:val="00873D45"/>
    <w:rsid w:val="0087520C"/>
    <w:rsid w:val="00877FFC"/>
    <w:rsid w:val="0088074E"/>
    <w:rsid w:val="00881DBE"/>
    <w:rsid w:val="008855FD"/>
    <w:rsid w:val="00886B22"/>
    <w:rsid w:val="008917CB"/>
    <w:rsid w:val="0089325C"/>
    <w:rsid w:val="00895061"/>
    <w:rsid w:val="008A013E"/>
    <w:rsid w:val="008A12EC"/>
    <w:rsid w:val="008A1663"/>
    <w:rsid w:val="008A2B56"/>
    <w:rsid w:val="008A5759"/>
    <w:rsid w:val="008A5BDD"/>
    <w:rsid w:val="008A6BB3"/>
    <w:rsid w:val="008A6D5B"/>
    <w:rsid w:val="008A7623"/>
    <w:rsid w:val="008A78F6"/>
    <w:rsid w:val="008B3BD0"/>
    <w:rsid w:val="008B3F5E"/>
    <w:rsid w:val="008B4C67"/>
    <w:rsid w:val="008B4D83"/>
    <w:rsid w:val="008B52E4"/>
    <w:rsid w:val="008B5341"/>
    <w:rsid w:val="008B57DD"/>
    <w:rsid w:val="008B60E0"/>
    <w:rsid w:val="008B6708"/>
    <w:rsid w:val="008B6732"/>
    <w:rsid w:val="008B7BE3"/>
    <w:rsid w:val="008C04BB"/>
    <w:rsid w:val="008C1788"/>
    <w:rsid w:val="008C282A"/>
    <w:rsid w:val="008C28F3"/>
    <w:rsid w:val="008C2B38"/>
    <w:rsid w:val="008C3CE3"/>
    <w:rsid w:val="008C6781"/>
    <w:rsid w:val="008C67CE"/>
    <w:rsid w:val="008D1210"/>
    <w:rsid w:val="008D12C6"/>
    <w:rsid w:val="008D1973"/>
    <w:rsid w:val="008D1989"/>
    <w:rsid w:val="008D1FFC"/>
    <w:rsid w:val="008D2B15"/>
    <w:rsid w:val="008D6858"/>
    <w:rsid w:val="008E1860"/>
    <w:rsid w:val="008E2DCF"/>
    <w:rsid w:val="008E39F7"/>
    <w:rsid w:val="008E48DF"/>
    <w:rsid w:val="008E5660"/>
    <w:rsid w:val="008E5EBA"/>
    <w:rsid w:val="008F10AB"/>
    <w:rsid w:val="008F1F43"/>
    <w:rsid w:val="008F2A8E"/>
    <w:rsid w:val="008F3255"/>
    <w:rsid w:val="008F383F"/>
    <w:rsid w:val="008F4036"/>
    <w:rsid w:val="008F483B"/>
    <w:rsid w:val="008F5C35"/>
    <w:rsid w:val="008F78E4"/>
    <w:rsid w:val="008F7D99"/>
    <w:rsid w:val="00901049"/>
    <w:rsid w:val="00901A02"/>
    <w:rsid w:val="00902D97"/>
    <w:rsid w:val="009030DE"/>
    <w:rsid w:val="0090429A"/>
    <w:rsid w:val="009049E0"/>
    <w:rsid w:val="0090675A"/>
    <w:rsid w:val="00906F2C"/>
    <w:rsid w:val="00907338"/>
    <w:rsid w:val="0090782A"/>
    <w:rsid w:val="00910DE1"/>
    <w:rsid w:val="009116F5"/>
    <w:rsid w:val="00912198"/>
    <w:rsid w:val="0091309E"/>
    <w:rsid w:val="009140A3"/>
    <w:rsid w:val="0091494B"/>
    <w:rsid w:val="00916396"/>
    <w:rsid w:val="00916842"/>
    <w:rsid w:val="009212F3"/>
    <w:rsid w:val="00921EFE"/>
    <w:rsid w:val="009251FA"/>
    <w:rsid w:val="00926D9A"/>
    <w:rsid w:val="009277C7"/>
    <w:rsid w:val="00930AD7"/>
    <w:rsid w:val="00931E77"/>
    <w:rsid w:val="009326EA"/>
    <w:rsid w:val="00932DA3"/>
    <w:rsid w:val="0093415D"/>
    <w:rsid w:val="00937799"/>
    <w:rsid w:val="00937F3B"/>
    <w:rsid w:val="00946938"/>
    <w:rsid w:val="0095041B"/>
    <w:rsid w:val="00950A81"/>
    <w:rsid w:val="009528E5"/>
    <w:rsid w:val="009535FF"/>
    <w:rsid w:val="009561A8"/>
    <w:rsid w:val="00960E17"/>
    <w:rsid w:val="00960F7C"/>
    <w:rsid w:val="00961EF4"/>
    <w:rsid w:val="0096209B"/>
    <w:rsid w:val="009621C9"/>
    <w:rsid w:val="009633F1"/>
    <w:rsid w:val="009661C8"/>
    <w:rsid w:val="0097039C"/>
    <w:rsid w:val="00970C14"/>
    <w:rsid w:val="00970DE0"/>
    <w:rsid w:val="00974A9A"/>
    <w:rsid w:val="0097590C"/>
    <w:rsid w:val="00977E66"/>
    <w:rsid w:val="0098188D"/>
    <w:rsid w:val="009820D7"/>
    <w:rsid w:val="00984312"/>
    <w:rsid w:val="0098527B"/>
    <w:rsid w:val="009876D1"/>
    <w:rsid w:val="0098777A"/>
    <w:rsid w:val="00990CA6"/>
    <w:rsid w:val="00990D9C"/>
    <w:rsid w:val="00990EC3"/>
    <w:rsid w:val="00991DCA"/>
    <w:rsid w:val="00992359"/>
    <w:rsid w:val="009A11FE"/>
    <w:rsid w:val="009A2D3F"/>
    <w:rsid w:val="009A41AB"/>
    <w:rsid w:val="009A672F"/>
    <w:rsid w:val="009A74B0"/>
    <w:rsid w:val="009B2CE7"/>
    <w:rsid w:val="009B3DF7"/>
    <w:rsid w:val="009B452A"/>
    <w:rsid w:val="009B4582"/>
    <w:rsid w:val="009B583A"/>
    <w:rsid w:val="009B5F7F"/>
    <w:rsid w:val="009B6AA6"/>
    <w:rsid w:val="009B7046"/>
    <w:rsid w:val="009B7AB9"/>
    <w:rsid w:val="009C1765"/>
    <w:rsid w:val="009C6DF7"/>
    <w:rsid w:val="009D216C"/>
    <w:rsid w:val="009D5039"/>
    <w:rsid w:val="009D5442"/>
    <w:rsid w:val="009D799A"/>
    <w:rsid w:val="009D7F07"/>
    <w:rsid w:val="009E174F"/>
    <w:rsid w:val="009E4921"/>
    <w:rsid w:val="009E492B"/>
    <w:rsid w:val="009E7483"/>
    <w:rsid w:val="009E75C2"/>
    <w:rsid w:val="009F1928"/>
    <w:rsid w:val="009F5008"/>
    <w:rsid w:val="00A00BA8"/>
    <w:rsid w:val="00A0144D"/>
    <w:rsid w:val="00A02D0E"/>
    <w:rsid w:val="00A04829"/>
    <w:rsid w:val="00A138FA"/>
    <w:rsid w:val="00A13F90"/>
    <w:rsid w:val="00A14C32"/>
    <w:rsid w:val="00A15DD5"/>
    <w:rsid w:val="00A1654F"/>
    <w:rsid w:val="00A207AC"/>
    <w:rsid w:val="00A22DC9"/>
    <w:rsid w:val="00A234BB"/>
    <w:rsid w:val="00A23FC3"/>
    <w:rsid w:val="00A25A79"/>
    <w:rsid w:val="00A2629B"/>
    <w:rsid w:val="00A33372"/>
    <w:rsid w:val="00A34502"/>
    <w:rsid w:val="00A35588"/>
    <w:rsid w:val="00A36663"/>
    <w:rsid w:val="00A401F1"/>
    <w:rsid w:val="00A41A82"/>
    <w:rsid w:val="00A448D8"/>
    <w:rsid w:val="00A461FA"/>
    <w:rsid w:val="00A50EAE"/>
    <w:rsid w:val="00A5458C"/>
    <w:rsid w:val="00A55818"/>
    <w:rsid w:val="00A5689C"/>
    <w:rsid w:val="00A57F3B"/>
    <w:rsid w:val="00A61A4B"/>
    <w:rsid w:val="00A628D2"/>
    <w:rsid w:val="00A62A80"/>
    <w:rsid w:val="00A62D74"/>
    <w:rsid w:val="00A633C1"/>
    <w:rsid w:val="00A644FE"/>
    <w:rsid w:val="00A657BA"/>
    <w:rsid w:val="00A67D53"/>
    <w:rsid w:val="00A7197D"/>
    <w:rsid w:val="00A72630"/>
    <w:rsid w:val="00A72BE7"/>
    <w:rsid w:val="00A72F45"/>
    <w:rsid w:val="00A75AC1"/>
    <w:rsid w:val="00A76FFC"/>
    <w:rsid w:val="00A77453"/>
    <w:rsid w:val="00A80B04"/>
    <w:rsid w:val="00A819AC"/>
    <w:rsid w:val="00A8301D"/>
    <w:rsid w:val="00A8316B"/>
    <w:rsid w:val="00A8446F"/>
    <w:rsid w:val="00A86140"/>
    <w:rsid w:val="00A86417"/>
    <w:rsid w:val="00A86D59"/>
    <w:rsid w:val="00A913C4"/>
    <w:rsid w:val="00A92B37"/>
    <w:rsid w:val="00A95235"/>
    <w:rsid w:val="00A96C03"/>
    <w:rsid w:val="00AA042C"/>
    <w:rsid w:val="00AA304B"/>
    <w:rsid w:val="00AA63C0"/>
    <w:rsid w:val="00AA662B"/>
    <w:rsid w:val="00AB482E"/>
    <w:rsid w:val="00AB51EA"/>
    <w:rsid w:val="00AC0407"/>
    <w:rsid w:val="00AC06DD"/>
    <w:rsid w:val="00AC31DA"/>
    <w:rsid w:val="00AC3747"/>
    <w:rsid w:val="00AC54D1"/>
    <w:rsid w:val="00AC5AD2"/>
    <w:rsid w:val="00AC64FC"/>
    <w:rsid w:val="00AC6F95"/>
    <w:rsid w:val="00AC7B02"/>
    <w:rsid w:val="00AD051D"/>
    <w:rsid w:val="00AD05B2"/>
    <w:rsid w:val="00AD1D69"/>
    <w:rsid w:val="00AD3896"/>
    <w:rsid w:val="00AD73CC"/>
    <w:rsid w:val="00AE088A"/>
    <w:rsid w:val="00AE128A"/>
    <w:rsid w:val="00AE1D1E"/>
    <w:rsid w:val="00AE1DE8"/>
    <w:rsid w:val="00AE31C4"/>
    <w:rsid w:val="00AE44B6"/>
    <w:rsid w:val="00AE5956"/>
    <w:rsid w:val="00AE5C0B"/>
    <w:rsid w:val="00AF2E7E"/>
    <w:rsid w:val="00AF3C52"/>
    <w:rsid w:val="00AF42EE"/>
    <w:rsid w:val="00B00557"/>
    <w:rsid w:val="00B05047"/>
    <w:rsid w:val="00B0577C"/>
    <w:rsid w:val="00B10E45"/>
    <w:rsid w:val="00B11904"/>
    <w:rsid w:val="00B11BBE"/>
    <w:rsid w:val="00B13CEE"/>
    <w:rsid w:val="00B1445C"/>
    <w:rsid w:val="00B1631C"/>
    <w:rsid w:val="00B16C31"/>
    <w:rsid w:val="00B20880"/>
    <w:rsid w:val="00B20E49"/>
    <w:rsid w:val="00B21BA6"/>
    <w:rsid w:val="00B22263"/>
    <w:rsid w:val="00B2345C"/>
    <w:rsid w:val="00B234C5"/>
    <w:rsid w:val="00B23918"/>
    <w:rsid w:val="00B24D09"/>
    <w:rsid w:val="00B260C8"/>
    <w:rsid w:val="00B275FC"/>
    <w:rsid w:val="00B300C5"/>
    <w:rsid w:val="00B306CF"/>
    <w:rsid w:val="00B3177D"/>
    <w:rsid w:val="00B3269D"/>
    <w:rsid w:val="00B33373"/>
    <w:rsid w:val="00B33FF6"/>
    <w:rsid w:val="00B3459D"/>
    <w:rsid w:val="00B35136"/>
    <w:rsid w:val="00B41F9C"/>
    <w:rsid w:val="00B43B55"/>
    <w:rsid w:val="00B4580C"/>
    <w:rsid w:val="00B46A49"/>
    <w:rsid w:val="00B475F2"/>
    <w:rsid w:val="00B478A3"/>
    <w:rsid w:val="00B50EDE"/>
    <w:rsid w:val="00B52BC0"/>
    <w:rsid w:val="00B5691B"/>
    <w:rsid w:val="00B569B1"/>
    <w:rsid w:val="00B56EFB"/>
    <w:rsid w:val="00B570E5"/>
    <w:rsid w:val="00B615C0"/>
    <w:rsid w:val="00B63FEA"/>
    <w:rsid w:val="00B6595B"/>
    <w:rsid w:val="00B65CD0"/>
    <w:rsid w:val="00B66197"/>
    <w:rsid w:val="00B7071B"/>
    <w:rsid w:val="00B73E85"/>
    <w:rsid w:val="00B73F64"/>
    <w:rsid w:val="00B81BE7"/>
    <w:rsid w:val="00B830B7"/>
    <w:rsid w:val="00B83AED"/>
    <w:rsid w:val="00B83D16"/>
    <w:rsid w:val="00B84CEA"/>
    <w:rsid w:val="00B855A6"/>
    <w:rsid w:val="00B863B8"/>
    <w:rsid w:val="00B87842"/>
    <w:rsid w:val="00B87FFE"/>
    <w:rsid w:val="00B90250"/>
    <w:rsid w:val="00B90FDB"/>
    <w:rsid w:val="00B92E1F"/>
    <w:rsid w:val="00B970D4"/>
    <w:rsid w:val="00BA0364"/>
    <w:rsid w:val="00BA21C5"/>
    <w:rsid w:val="00BA36DE"/>
    <w:rsid w:val="00BA4026"/>
    <w:rsid w:val="00BA6BA1"/>
    <w:rsid w:val="00BA7385"/>
    <w:rsid w:val="00BB2CF2"/>
    <w:rsid w:val="00BB2EE2"/>
    <w:rsid w:val="00BB33B3"/>
    <w:rsid w:val="00BB4042"/>
    <w:rsid w:val="00BB5E73"/>
    <w:rsid w:val="00BB70F6"/>
    <w:rsid w:val="00BC1256"/>
    <w:rsid w:val="00BC3794"/>
    <w:rsid w:val="00BC4A6A"/>
    <w:rsid w:val="00BC4EA2"/>
    <w:rsid w:val="00BC62CD"/>
    <w:rsid w:val="00BC7853"/>
    <w:rsid w:val="00BD1E39"/>
    <w:rsid w:val="00BD2666"/>
    <w:rsid w:val="00BD3428"/>
    <w:rsid w:val="00BD4ECD"/>
    <w:rsid w:val="00BD678B"/>
    <w:rsid w:val="00BE3F41"/>
    <w:rsid w:val="00BE43F5"/>
    <w:rsid w:val="00BE5134"/>
    <w:rsid w:val="00BE55FB"/>
    <w:rsid w:val="00BE6050"/>
    <w:rsid w:val="00BE60B7"/>
    <w:rsid w:val="00BF0847"/>
    <w:rsid w:val="00BF0F6C"/>
    <w:rsid w:val="00BF16B5"/>
    <w:rsid w:val="00BF2CA5"/>
    <w:rsid w:val="00BF3FA7"/>
    <w:rsid w:val="00BF521D"/>
    <w:rsid w:val="00C05862"/>
    <w:rsid w:val="00C06BF0"/>
    <w:rsid w:val="00C11D96"/>
    <w:rsid w:val="00C145D3"/>
    <w:rsid w:val="00C14892"/>
    <w:rsid w:val="00C14C7D"/>
    <w:rsid w:val="00C22356"/>
    <w:rsid w:val="00C22B76"/>
    <w:rsid w:val="00C23253"/>
    <w:rsid w:val="00C25563"/>
    <w:rsid w:val="00C3140F"/>
    <w:rsid w:val="00C31A54"/>
    <w:rsid w:val="00C33228"/>
    <w:rsid w:val="00C35638"/>
    <w:rsid w:val="00C362F3"/>
    <w:rsid w:val="00C374FD"/>
    <w:rsid w:val="00C374FE"/>
    <w:rsid w:val="00C43056"/>
    <w:rsid w:val="00C441AA"/>
    <w:rsid w:val="00C453CF"/>
    <w:rsid w:val="00C50F52"/>
    <w:rsid w:val="00C51195"/>
    <w:rsid w:val="00C52EDB"/>
    <w:rsid w:val="00C546C3"/>
    <w:rsid w:val="00C55520"/>
    <w:rsid w:val="00C56273"/>
    <w:rsid w:val="00C61181"/>
    <w:rsid w:val="00C612CE"/>
    <w:rsid w:val="00C623E7"/>
    <w:rsid w:val="00C63863"/>
    <w:rsid w:val="00C640EF"/>
    <w:rsid w:val="00C64D87"/>
    <w:rsid w:val="00C67D5F"/>
    <w:rsid w:val="00C73D62"/>
    <w:rsid w:val="00C75B9D"/>
    <w:rsid w:val="00C77081"/>
    <w:rsid w:val="00C7708F"/>
    <w:rsid w:val="00C77178"/>
    <w:rsid w:val="00C77584"/>
    <w:rsid w:val="00C77B8E"/>
    <w:rsid w:val="00C8091E"/>
    <w:rsid w:val="00C83BC4"/>
    <w:rsid w:val="00C83DB2"/>
    <w:rsid w:val="00C8450C"/>
    <w:rsid w:val="00C86087"/>
    <w:rsid w:val="00C863EA"/>
    <w:rsid w:val="00C93F49"/>
    <w:rsid w:val="00C94508"/>
    <w:rsid w:val="00C94630"/>
    <w:rsid w:val="00C951AD"/>
    <w:rsid w:val="00C959A6"/>
    <w:rsid w:val="00CA13F6"/>
    <w:rsid w:val="00CA2C2E"/>
    <w:rsid w:val="00CA6019"/>
    <w:rsid w:val="00CA6DF6"/>
    <w:rsid w:val="00CA723F"/>
    <w:rsid w:val="00CB3648"/>
    <w:rsid w:val="00CB3948"/>
    <w:rsid w:val="00CB6705"/>
    <w:rsid w:val="00CB6B68"/>
    <w:rsid w:val="00CB79D3"/>
    <w:rsid w:val="00CB7E62"/>
    <w:rsid w:val="00CC090D"/>
    <w:rsid w:val="00CC0AC0"/>
    <w:rsid w:val="00CC15C3"/>
    <w:rsid w:val="00CC3B5B"/>
    <w:rsid w:val="00CC78B3"/>
    <w:rsid w:val="00CD0050"/>
    <w:rsid w:val="00CD0528"/>
    <w:rsid w:val="00CD05EF"/>
    <w:rsid w:val="00CD0BF7"/>
    <w:rsid w:val="00CD1711"/>
    <w:rsid w:val="00CD2880"/>
    <w:rsid w:val="00CD39E8"/>
    <w:rsid w:val="00CD479A"/>
    <w:rsid w:val="00CD6D9A"/>
    <w:rsid w:val="00CD6ED7"/>
    <w:rsid w:val="00CD7576"/>
    <w:rsid w:val="00CD79C8"/>
    <w:rsid w:val="00CE04F2"/>
    <w:rsid w:val="00CE3C3E"/>
    <w:rsid w:val="00CE48F7"/>
    <w:rsid w:val="00CE5A53"/>
    <w:rsid w:val="00CE5BF4"/>
    <w:rsid w:val="00CE6532"/>
    <w:rsid w:val="00CE683B"/>
    <w:rsid w:val="00CE692A"/>
    <w:rsid w:val="00CE7AC5"/>
    <w:rsid w:val="00CF1506"/>
    <w:rsid w:val="00CF1C31"/>
    <w:rsid w:val="00CF39B1"/>
    <w:rsid w:val="00CF3B43"/>
    <w:rsid w:val="00CF5CAB"/>
    <w:rsid w:val="00D00AA6"/>
    <w:rsid w:val="00D01DDE"/>
    <w:rsid w:val="00D0445E"/>
    <w:rsid w:val="00D049E4"/>
    <w:rsid w:val="00D04F2E"/>
    <w:rsid w:val="00D06ED5"/>
    <w:rsid w:val="00D12DD7"/>
    <w:rsid w:val="00D1605E"/>
    <w:rsid w:val="00D165E9"/>
    <w:rsid w:val="00D16B05"/>
    <w:rsid w:val="00D16ED1"/>
    <w:rsid w:val="00D2012B"/>
    <w:rsid w:val="00D20704"/>
    <w:rsid w:val="00D21BEE"/>
    <w:rsid w:val="00D21EBC"/>
    <w:rsid w:val="00D235EA"/>
    <w:rsid w:val="00D23DBD"/>
    <w:rsid w:val="00D250CA"/>
    <w:rsid w:val="00D326D5"/>
    <w:rsid w:val="00D336DD"/>
    <w:rsid w:val="00D3393E"/>
    <w:rsid w:val="00D35F4C"/>
    <w:rsid w:val="00D3755A"/>
    <w:rsid w:val="00D46374"/>
    <w:rsid w:val="00D471AB"/>
    <w:rsid w:val="00D477A5"/>
    <w:rsid w:val="00D50343"/>
    <w:rsid w:val="00D5102A"/>
    <w:rsid w:val="00D54EF2"/>
    <w:rsid w:val="00D56CEA"/>
    <w:rsid w:val="00D57506"/>
    <w:rsid w:val="00D5754F"/>
    <w:rsid w:val="00D622A6"/>
    <w:rsid w:val="00D64346"/>
    <w:rsid w:val="00D661CF"/>
    <w:rsid w:val="00D66669"/>
    <w:rsid w:val="00D71A3C"/>
    <w:rsid w:val="00D71F98"/>
    <w:rsid w:val="00D73ED4"/>
    <w:rsid w:val="00D762BA"/>
    <w:rsid w:val="00D76541"/>
    <w:rsid w:val="00D80279"/>
    <w:rsid w:val="00D81493"/>
    <w:rsid w:val="00D82131"/>
    <w:rsid w:val="00D8218C"/>
    <w:rsid w:val="00D8218E"/>
    <w:rsid w:val="00D87247"/>
    <w:rsid w:val="00D87EB8"/>
    <w:rsid w:val="00D91A75"/>
    <w:rsid w:val="00D92736"/>
    <w:rsid w:val="00D92BAF"/>
    <w:rsid w:val="00D9587A"/>
    <w:rsid w:val="00D968F8"/>
    <w:rsid w:val="00D97D8B"/>
    <w:rsid w:val="00D97F7A"/>
    <w:rsid w:val="00DA12F2"/>
    <w:rsid w:val="00DA1507"/>
    <w:rsid w:val="00DA5286"/>
    <w:rsid w:val="00DA7A87"/>
    <w:rsid w:val="00DB0E71"/>
    <w:rsid w:val="00DB1D4D"/>
    <w:rsid w:val="00DB3C7E"/>
    <w:rsid w:val="00DB43FD"/>
    <w:rsid w:val="00DB50B8"/>
    <w:rsid w:val="00DC0965"/>
    <w:rsid w:val="00DC1C5F"/>
    <w:rsid w:val="00DC2043"/>
    <w:rsid w:val="00DC2A41"/>
    <w:rsid w:val="00DC362A"/>
    <w:rsid w:val="00DC4FD0"/>
    <w:rsid w:val="00DC5303"/>
    <w:rsid w:val="00DC5EAB"/>
    <w:rsid w:val="00DC64B2"/>
    <w:rsid w:val="00DC77D9"/>
    <w:rsid w:val="00DC7BC9"/>
    <w:rsid w:val="00DC7BFA"/>
    <w:rsid w:val="00DD0BC4"/>
    <w:rsid w:val="00DD13D5"/>
    <w:rsid w:val="00DD17FB"/>
    <w:rsid w:val="00DD29D7"/>
    <w:rsid w:val="00DD344C"/>
    <w:rsid w:val="00DD5B71"/>
    <w:rsid w:val="00DD5FF1"/>
    <w:rsid w:val="00DE1E41"/>
    <w:rsid w:val="00DE3A50"/>
    <w:rsid w:val="00DE51ED"/>
    <w:rsid w:val="00DE5E0B"/>
    <w:rsid w:val="00DE6587"/>
    <w:rsid w:val="00DE73C1"/>
    <w:rsid w:val="00DE7C9F"/>
    <w:rsid w:val="00DE7E97"/>
    <w:rsid w:val="00DF1D4F"/>
    <w:rsid w:val="00DF6C96"/>
    <w:rsid w:val="00E0152F"/>
    <w:rsid w:val="00E02106"/>
    <w:rsid w:val="00E03288"/>
    <w:rsid w:val="00E03B84"/>
    <w:rsid w:val="00E10703"/>
    <w:rsid w:val="00E11461"/>
    <w:rsid w:val="00E1158E"/>
    <w:rsid w:val="00E1323F"/>
    <w:rsid w:val="00E135D4"/>
    <w:rsid w:val="00E154C7"/>
    <w:rsid w:val="00E158B3"/>
    <w:rsid w:val="00E15D0B"/>
    <w:rsid w:val="00E2035D"/>
    <w:rsid w:val="00E20F7A"/>
    <w:rsid w:val="00E218ED"/>
    <w:rsid w:val="00E22408"/>
    <w:rsid w:val="00E23D8C"/>
    <w:rsid w:val="00E242FC"/>
    <w:rsid w:val="00E24749"/>
    <w:rsid w:val="00E25DF6"/>
    <w:rsid w:val="00E30704"/>
    <w:rsid w:val="00E30DB3"/>
    <w:rsid w:val="00E3458D"/>
    <w:rsid w:val="00E34E15"/>
    <w:rsid w:val="00E36114"/>
    <w:rsid w:val="00E36A0A"/>
    <w:rsid w:val="00E41770"/>
    <w:rsid w:val="00E421B6"/>
    <w:rsid w:val="00E42A16"/>
    <w:rsid w:val="00E44E3D"/>
    <w:rsid w:val="00E50343"/>
    <w:rsid w:val="00E51D59"/>
    <w:rsid w:val="00E52E68"/>
    <w:rsid w:val="00E54470"/>
    <w:rsid w:val="00E557BA"/>
    <w:rsid w:val="00E565B8"/>
    <w:rsid w:val="00E569C2"/>
    <w:rsid w:val="00E57D7D"/>
    <w:rsid w:val="00E57F53"/>
    <w:rsid w:val="00E614F9"/>
    <w:rsid w:val="00E67441"/>
    <w:rsid w:val="00E677F5"/>
    <w:rsid w:val="00E67CE2"/>
    <w:rsid w:val="00E70B06"/>
    <w:rsid w:val="00E70DC2"/>
    <w:rsid w:val="00E716C3"/>
    <w:rsid w:val="00E71703"/>
    <w:rsid w:val="00E71AAC"/>
    <w:rsid w:val="00E73721"/>
    <w:rsid w:val="00E7378B"/>
    <w:rsid w:val="00E73990"/>
    <w:rsid w:val="00E76C8A"/>
    <w:rsid w:val="00E773C2"/>
    <w:rsid w:val="00E778E1"/>
    <w:rsid w:val="00E77B3C"/>
    <w:rsid w:val="00E77F99"/>
    <w:rsid w:val="00E82291"/>
    <w:rsid w:val="00E8269B"/>
    <w:rsid w:val="00E83583"/>
    <w:rsid w:val="00E84441"/>
    <w:rsid w:val="00E84776"/>
    <w:rsid w:val="00E86491"/>
    <w:rsid w:val="00E86B14"/>
    <w:rsid w:val="00E86CF1"/>
    <w:rsid w:val="00E86F62"/>
    <w:rsid w:val="00E87E0C"/>
    <w:rsid w:val="00E918E1"/>
    <w:rsid w:val="00E91A2C"/>
    <w:rsid w:val="00E91C68"/>
    <w:rsid w:val="00E91E8C"/>
    <w:rsid w:val="00E92609"/>
    <w:rsid w:val="00E92BE4"/>
    <w:rsid w:val="00E92DF5"/>
    <w:rsid w:val="00E94677"/>
    <w:rsid w:val="00E959D4"/>
    <w:rsid w:val="00E96922"/>
    <w:rsid w:val="00E97F8F"/>
    <w:rsid w:val="00EA27D8"/>
    <w:rsid w:val="00EA4971"/>
    <w:rsid w:val="00EA592C"/>
    <w:rsid w:val="00EA60C6"/>
    <w:rsid w:val="00EA64CB"/>
    <w:rsid w:val="00EA7888"/>
    <w:rsid w:val="00EB00E6"/>
    <w:rsid w:val="00EB1984"/>
    <w:rsid w:val="00EB2E45"/>
    <w:rsid w:val="00EB59D9"/>
    <w:rsid w:val="00EB71D5"/>
    <w:rsid w:val="00EC103D"/>
    <w:rsid w:val="00EC2747"/>
    <w:rsid w:val="00EC41EF"/>
    <w:rsid w:val="00EC4A55"/>
    <w:rsid w:val="00EC4BE7"/>
    <w:rsid w:val="00EC5838"/>
    <w:rsid w:val="00EC5C46"/>
    <w:rsid w:val="00EC6324"/>
    <w:rsid w:val="00EC71D9"/>
    <w:rsid w:val="00EC7823"/>
    <w:rsid w:val="00ED1731"/>
    <w:rsid w:val="00ED3BE1"/>
    <w:rsid w:val="00ED41DD"/>
    <w:rsid w:val="00ED69DC"/>
    <w:rsid w:val="00EE124C"/>
    <w:rsid w:val="00EE16F9"/>
    <w:rsid w:val="00EE4EE8"/>
    <w:rsid w:val="00EE7DCF"/>
    <w:rsid w:val="00EF05F1"/>
    <w:rsid w:val="00EF0776"/>
    <w:rsid w:val="00EF48A3"/>
    <w:rsid w:val="00EF5801"/>
    <w:rsid w:val="00EF5BD8"/>
    <w:rsid w:val="00EF77CC"/>
    <w:rsid w:val="00EF7AD1"/>
    <w:rsid w:val="00EF7B6E"/>
    <w:rsid w:val="00F02524"/>
    <w:rsid w:val="00F03A3B"/>
    <w:rsid w:val="00F045F7"/>
    <w:rsid w:val="00F046F9"/>
    <w:rsid w:val="00F05082"/>
    <w:rsid w:val="00F05CB4"/>
    <w:rsid w:val="00F07685"/>
    <w:rsid w:val="00F116AD"/>
    <w:rsid w:val="00F12C94"/>
    <w:rsid w:val="00F13284"/>
    <w:rsid w:val="00F15823"/>
    <w:rsid w:val="00F165C5"/>
    <w:rsid w:val="00F21F51"/>
    <w:rsid w:val="00F22E91"/>
    <w:rsid w:val="00F245D5"/>
    <w:rsid w:val="00F2501F"/>
    <w:rsid w:val="00F25FBE"/>
    <w:rsid w:val="00F3066B"/>
    <w:rsid w:val="00F31554"/>
    <w:rsid w:val="00F31AE3"/>
    <w:rsid w:val="00F33208"/>
    <w:rsid w:val="00F33E8B"/>
    <w:rsid w:val="00F35356"/>
    <w:rsid w:val="00F363DF"/>
    <w:rsid w:val="00F37510"/>
    <w:rsid w:val="00F4016F"/>
    <w:rsid w:val="00F417A9"/>
    <w:rsid w:val="00F4184C"/>
    <w:rsid w:val="00F45ED5"/>
    <w:rsid w:val="00F465D7"/>
    <w:rsid w:val="00F4788D"/>
    <w:rsid w:val="00F47B82"/>
    <w:rsid w:val="00F50068"/>
    <w:rsid w:val="00F516A0"/>
    <w:rsid w:val="00F51A1E"/>
    <w:rsid w:val="00F5300B"/>
    <w:rsid w:val="00F53FEC"/>
    <w:rsid w:val="00F624A6"/>
    <w:rsid w:val="00F67762"/>
    <w:rsid w:val="00F71375"/>
    <w:rsid w:val="00F72479"/>
    <w:rsid w:val="00F73498"/>
    <w:rsid w:val="00F75262"/>
    <w:rsid w:val="00F75873"/>
    <w:rsid w:val="00F75CFC"/>
    <w:rsid w:val="00F77478"/>
    <w:rsid w:val="00F77BE1"/>
    <w:rsid w:val="00F8076D"/>
    <w:rsid w:val="00F8215A"/>
    <w:rsid w:val="00F82498"/>
    <w:rsid w:val="00F83197"/>
    <w:rsid w:val="00F83B9C"/>
    <w:rsid w:val="00F83D3B"/>
    <w:rsid w:val="00F84673"/>
    <w:rsid w:val="00F858D0"/>
    <w:rsid w:val="00F90B35"/>
    <w:rsid w:val="00F90C35"/>
    <w:rsid w:val="00F94F4C"/>
    <w:rsid w:val="00F95098"/>
    <w:rsid w:val="00F957C7"/>
    <w:rsid w:val="00FA012A"/>
    <w:rsid w:val="00FA09D4"/>
    <w:rsid w:val="00FA7563"/>
    <w:rsid w:val="00FB12CD"/>
    <w:rsid w:val="00FB2599"/>
    <w:rsid w:val="00FB7890"/>
    <w:rsid w:val="00FC1263"/>
    <w:rsid w:val="00FC47EA"/>
    <w:rsid w:val="00FC55EE"/>
    <w:rsid w:val="00FC671C"/>
    <w:rsid w:val="00FD023A"/>
    <w:rsid w:val="00FD0773"/>
    <w:rsid w:val="00FD0898"/>
    <w:rsid w:val="00FD2894"/>
    <w:rsid w:val="00FD4A67"/>
    <w:rsid w:val="00FD5D89"/>
    <w:rsid w:val="00FD607B"/>
    <w:rsid w:val="00FD6AF4"/>
    <w:rsid w:val="00FE34E6"/>
    <w:rsid w:val="00FE41F6"/>
    <w:rsid w:val="00FE4EE1"/>
    <w:rsid w:val="00FE64D7"/>
    <w:rsid w:val="00FE68DC"/>
    <w:rsid w:val="00FE6F31"/>
    <w:rsid w:val="00FF165A"/>
    <w:rsid w:val="00FF3D0D"/>
    <w:rsid w:val="00FF4D32"/>
    <w:rsid w:val="00FF4D8C"/>
    <w:rsid w:val="00FF629E"/>
    <w:rsid w:val="00FF637C"/>
    <w:rsid w:val="00FF7663"/>
    <w:rsid w:val="00FF7A7D"/>
    <w:rsid w:val="0B2C0A24"/>
    <w:rsid w:val="0BDC0518"/>
    <w:rsid w:val="0E663876"/>
    <w:rsid w:val="0EDC317E"/>
    <w:rsid w:val="0FDFC820"/>
    <w:rsid w:val="15CA713A"/>
    <w:rsid w:val="1A2B00FA"/>
    <w:rsid w:val="2004643A"/>
    <w:rsid w:val="2340C43F"/>
    <w:rsid w:val="24BEAD00"/>
    <w:rsid w:val="25C3AACA"/>
    <w:rsid w:val="265A7D61"/>
    <w:rsid w:val="266CF2E4"/>
    <w:rsid w:val="2B9A3E4B"/>
    <w:rsid w:val="306A869F"/>
    <w:rsid w:val="356C2327"/>
    <w:rsid w:val="362D70A4"/>
    <w:rsid w:val="3677FEA1"/>
    <w:rsid w:val="478F58F2"/>
    <w:rsid w:val="4C09E9C1"/>
    <w:rsid w:val="4C72CB1D"/>
    <w:rsid w:val="4CCBFDD4"/>
    <w:rsid w:val="4EC46402"/>
    <w:rsid w:val="5397D525"/>
    <w:rsid w:val="5522DB4D"/>
    <w:rsid w:val="55FCC8D7"/>
    <w:rsid w:val="56E89E44"/>
    <w:rsid w:val="5E327A5E"/>
    <w:rsid w:val="6251F579"/>
    <w:rsid w:val="650FC537"/>
    <w:rsid w:val="69752D05"/>
    <w:rsid w:val="6D5CC8BB"/>
    <w:rsid w:val="6F175024"/>
    <w:rsid w:val="71608BC3"/>
    <w:rsid w:val="72A88743"/>
    <w:rsid w:val="72FC5C24"/>
    <w:rsid w:val="790071CE"/>
    <w:rsid w:val="7A4D0922"/>
    <w:rsid w:val="7C1AE4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92939"/>
  <w15:docId w15:val="{59FB98D3-7498-40FF-80DC-3BC735AF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71"/>
    <w:rPr>
      <w:lang w:val="en-AU"/>
    </w:rPr>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1 heading"/>
    <w:basedOn w:val="Normal"/>
    <w:link w:val="ListParagraphChar"/>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customStyle="1" w:styleId="Subsection">
    <w:name w:val="Subsection"/>
    <w:rsid w:val="005555E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val="en-AU" w:eastAsia="en-AU"/>
    </w:rPr>
  </w:style>
  <w:style w:type="paragraph" w:customStyle="1" w:styleId="Defstart">
    <w:name w:val="Defstart"/>
    <w:rsid w:val="005555EA"/>
    <w:pPr>
      <w:snapToGrid w:val="0"/>
      <w:spacing w:before="80" w:after="0" w:line="260" w:lineRule="atLeast"/>
      <w:ind w:left="879" w:hanging="879"/>
    </w:pPr>
    <w:rPr>
      <w:rFonts w:ascii="Times New Roman" w:eastAsia="Times New Roman" w:hAnsi="Times New Roman" w:cs="Times New Roman"/>
      <w:sz w:val="24"/>
      <w:szCs w:val="20"/>
      <w:lang w:val="en-AU" w:eastAsia="en-AU"/>
    </w:rPr>
  </w:style>
  <w:style w:type="character" w:customStyle="1" w:styleId="CharDefText">
    <w:name w:val="CharDefText"/>
    <w:basedOn w:val="DefaultParagraphFont"/>
    <w:rsid w:val="005555EA"/>
    <w:rPr>
      <w:b/>
      <w:bCs w:val="0"/>
      <w:i/>
      <w:iCs w:val="0"/>
    </w:rPr>
  </w:style>
  <w:style w:type="paragraph" w:customStyle="1" w:styleId="paragraph">
    <w:name w:val="paragraph"/>
    <w:basedOn w:val="Normal"/>
    <w:rsid w:val="004130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13019"/>
  </w:style>
  <w:style w:type="character" w:customStyle="1" w:styleId="eop">
    <w:name w:val="eop"/>
    <w:basedOn w:val="DefaultParagraphFont"/>
    <w:rsid w:val="00413019"/>
  </w:style>
  <w:style w:type="paragraph" w:styleId="BalloonText">
    <w:name w:val="Balloon Text"/>
    <w:basedOn w:val="Normal"/>
    <w:link w:val="BalloonTextChar"/>
    <w:uiPriority w:val="99"/>
    <w:semiHidden/>
    <w:unhideWhenUsed/>
    <w:rsid w:val="00754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46"/>
    <w:rPr>
      <w:rFonts w:ascii="Segoe UI" w:hAnsi="Segoe UI" w:cs="Segoe UI"/>
      <w:sz w:val="18"/>
      <w:szCs w:val="18"/>
    </w:rPr>
  </w:style>
  <w:style w:type="character" w:styleId="CommentReference">
    <w:name w:val="annotation reference"/>
    <w:basedOn w:val="DefaultParagraphFont"/>
    <w:uiPriority w:val="99"/>
    <w:semiHidden/>
    <w:unhideWhenUsed/>
    <w:rsid w:val="00E36114"/>
    <w:rPr>
      <w:sz w:val="16"/>
      <w:szCs w:val="16"/>
    </w:rPr>
  </w:style>
  <w:style w:type="paragraph" w:styleId="CommentText">
    <w:name w:val="annotation text"/>
    <w:basedOn w:val="Normal"/>
    <w:link w:val="CommentTextChar"/>
    <w:uiPriority w:val="99"/>
    <w:semiHidden/>
    <w:unhideWhenUsed/>
    <w:rsid w:val="00E36114"/>
    <w:pPr>
      <w:spacing w:line="240" w:lineRule="auto"/>
    </w:pPr>
    <w:rPr>
      <w:sz w:val="20"/>
      <w:szCs w:val="20"/>
    </w:rPr>
  </w:style>
  <w:style w:type="character" w:customStyle="1" w:styleId="CommentTextChar">
    <w:name w:val="Comment Text Char"/>
    <w:basedOn w:val="DefaultParagraphFont"/>
    <w:link w:val="CommentText"/>
    <w:uiPriority w:val="99"/>
    <w:semiHidden/>
    <w:rsid w:val="00E36114"/>
    <w:rPr>
      <w:sz w:val="20"/>
      <w:szCs w:val="20"/>
    </w:rPr>
  </w:style>
  <w:style w:type="paragraph" w:styleId="CommentSubject">
    <w:name w:val="annotation subject"/>
    <w:basedOn w:val="CommentText"/>
    <w:next w:val="CommentText"/>
    <w:link w:val="CommentSubjectChar"/>
    <w:uiPriority w:val="99"/>
    <w:semiHidden/>
    <w:unhideWhenUsed/>
    <w:rsid w:val="00E36114"/>
    <w:rPr>
      <w:b/>
      <w:bCs/>
    </w:rPr>
  </w:style>
  <w:style w:type="character" w:customStyle="1" w:styleId="CommentSubjectChar">
    <w:name w:val="Comment Subject Char"/>
    <w:basedOn w:val="CommentTextChar"/>
    <w:link w:val="CommentSubject"/>
    <w:uiPriority w:val="99"/>
    <w:semiHidden/>
    <w:rsid w:val="00E36114"/>
    <w:rPr>
      <w:b/>
      <w:bCs/>
      <w:sz w:val="20"/>
      <w:szCs w:val="20"/>
    </w:rPr>
  </w:style>
  <w:style w:type="table" w:customStyle="1" w:styleId="TableGrid1">
    <w:name w:val="Table Grid1"/>
    <w:basedOn w:val="TableNormal"/>
    <w:next w:val="TableGrid"/>
    <w:uiPriority w:val="59"/>
    <w:rsid w:val="00BA21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7FB"/>
    <w:rPr>
      <w:color w:val="0000FF" w:themeColor="hyperlink"/>
      <w:u w:val="single"/>
    </w:rPr>
  </w:style>
  <w:style w:type="paragraph" w:styleId="TOC1">
    <w:name w:val="toc 1"/>
    <w:basedOn w:val="Normal"/>
    <w:next w:val="Normal"/>
    <w:autoRedefine/>
    <w:uiPriority w:val="39"/>
    <w:unhideWhenUsed/>
    <w:rsid w:val="00143AFE"/>
    <w:pPr>
      <w:tabs>
        <w:tab w:val="left" w:pos="1320"/>
        <w:tab w:val="left" w:pos="1760"/>
        <w:tab w:val="right" w:leader="dot" w:pos="8647"/>
      </w:tabs>
      <w:spacing w:after="100"/>
      <w:ind w:left="567" w:right="1088"/>
    </w:pPr>
    <w:rPr>
      <w:rFonts w:ascii="Arial" w:hAnsi="Arial" w:cs="Arial"/>
      <w:noProof/>
      <w:sz w:val="24"/>
      <w:szCs w:val="24"/>
    </w:rPr>
  </w:style>
  <w:style w:type="paragraph" w:styleId="Revision">
    <w:name w:val="Revision"/>
    <w:hidden/>
    <w:uiPriority w:val="99"/>
    <w:semiHidden/>
    <w:rsid w:val="00537FD2"/>
    <w:pPr>
      <w:spacing w:after="0" w:line="240" w:lineRule="auto"/>
    </w:pPr>
  </w:style>
  <w:style w:type="paragraph" w:customStyle="1" w:styleId="Default">
    <w:name w:val="Default"/>
    <w:rsid w:val="00F05CB4"/>
    <w:pPr>
      <w:autoSpaceDE w:val="0"/>
      <w:autoSpaceDN w:val="0"/>
      <w:adjustRightInd w:val="0"/>
      <w:spacing w:after="0" w:line="240" w:lineRule="auto"/>
    </w:pPr>
    <w:rPr>
      <w:rFonts w:ascii="Arial" w:hAnsi="Arial" w:cs="Arial"/>
      <w:color w:val="000000"/>
      <w:sz w:val="24"/>
      <w:szCs w:val="24"/>
      <w:lang w:val="en-AU"/>
    </w:rPr>
  </w:style>
  <w:style w:type="character" w:customStyle="1" w:styleId="ListParagraphChar">
    <w:name w:val="List Paragraph Char"/>
    <w:aliases w:val="List Paragraph1 Char,List Paragraph11 Char,Recommendation Char,1 heading Char"/>
    <w:basedOn w:val="DefaultParagraphFont"/>
    <w:link w:val="ListParagraph"/>
    <w:uiPriority w:val="34"/>
    <w:locked/>
    <w:rsid w:val="00DC7BC9"/>
  </w:style>
  <w:style w:type="paragraph" w:styleId="NoSpacing">
    <w:name w:val="No Spacing"/>
    <w:uiPriority w:val="1"/>
    <w:qFormat/>
    <w:rsid w:val="00E778E1"/>
    <w:pPr>
      <w:spacing w:after="0" w:line="240" w:lineRule="auto"/>
    </w:pPr>
    <w:rPr>
      <w:lang w:val="en-AU"/>
    </w:rPr>
  </w:style>
  <w:style w:type="paragraph" w:styleId="TOCHeading">
    <w:name w:val="TOC Heading"/>
    <w:basedOn w:val="Heading1"/>
    <w:next w:val="Normal"/>
    <w:uiPriority w:val="39"/>
    <w:unhideWhenUsed/>
    <w:qFormat/>
    <w:rsid w:val="00DA5286"/>
    <w:p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3634">
      <w:bodyDiv w:val="1"/>
      <w:marLeft w:val="0"/>
      <w:marRight w:val="0"/>
      <w:marTop w:val="0"/>
      <w:marBottom w:val="0"/>
      <w:divBdr>
        <w:top w:val="none" w:sz="0" w:space="0" w:color="auto"/>
        <w:left w:val="none" w:sz="0" w:space="0" w:color="auto"/>
        <w:bottom w:val="none" w:sz="0" w:space="0" w:color="auto"/>
        <w:right w:val="none" w:sz="0" w:space="0" w:color="auto"/>
      </w:divBdr>
    </w:div>
    <w:div w:id="206995342">
      <w:bodyDiv w:val="1"/>
      <w:marLeft w:val="0"/>
      <w:marRight w:val="0"/>
      <w:marTop w:val="0"/>
      <w:marBottom w:val="0"/>
      <w:divBdr>
        <w:top w:val="none" w:sz="0" w:space="0" w:color="auto"/>
        <w:left w:val="none" w:sz="0" w:space="0" w:color="auto"/>
        <w:bottom w:val="none" w:sz="0" w:space="0" w:color="auto"/>
        <w:right w:val="none" w:sz="0" w:space="0" w:color="auto"/>
      </w:divBdr>
    </w:div>
    <w:div w:id="231700401">
      <w:bodyDiv w:val="1"/>
      <w:marLeft w:val="0"/>
      <w:marRight w:val="0"/>
      <w:marTop w:val="0"/>
      <w:marBottom w:val="0"/>
      <w:divBdr>
        <w:top w:val="none" w:sz="0" w:space="0" w:color="auto"/>
        <w:left w:val="none" w:sz="0" w:space="0" w:color="auto"/>
        <w:bottom w:val="none" w:sz="0" w:space="0" w:color="auto"/>
        <w:right w:val="none" w:sz="0" w:space="0" w:color="auto"/>
      </w:divBdr>
    </w:div>
    <w:div w:id="765002155">
      <w:bodyDiv w:val="1"/>
      <w:marLeft w:val="0"/>
      <w:marRight w:val="0"/>
      <w:marTop w:val="0"/>
      <w:marBottom w:val="0"/>
      <w:divBdr>
        <w:top w:val="none" w:sz="0" w:space="0" w:color="auto"/>
        <w:left w:val="none" w:sz="0" w:space="0" w:color="auto"/>
        <w:bottom w:val="none" w:sz="0" w:space="0" w:color="auto"/>
        <w:right w:val="none" w:sz="0" w:space="0" w:color="auto"/>
      </w:divBdr>
    </w:div>
    <w:div w:id="1762331745">
      <w:bodyDiv w:val="1"/>
      <w:marLeft w:val="0"/>
      <w:marRight w:val="0"/>
      <w:marTop w:val="0"/>
      <w:marBottom w:val="0"/>
      <w:divBdr>
        <w:top w:val="none" w:sz="0" w:space="0" w:color="auto"/>
        <w:left w:val="none" w:sz="0" w:space="0" w:color="auto"/>
        <w:bottom w:val="none" w:sz="0" w:space="0" w:color="auto"/>
        <w:right w:val="none" w:sz="0" w:space="0" w:color="auto"/>
      </w:divBdr>
    </w:div>
    <w:div w:id="1824199756">
      <w:bodyDiv w:val="1"/>
      <w:marLeft w:val="0"/>
      <w:marRight w:val="0"/>
      <w:marTop w:val="0"/>
      <w:marBottom w:val="0"/>
      <w:divBdr>
        <w:top w:val="none" w:sz="0" w:space="0" w:color="auto"/>
        <w:left w:val="none" w:sz="0" w:space="0" w:color="auto"/>
        <w:bottom w:val="none" w:sz="0" w:space="0" w:color="auto"/>
        <w:right w:val="none" w:sz="0" w:space="0" w:color="auto"/>
      </w:divBdr>
    </w:div>
    <w:div w:id="1855729941">
      <w:bodyDiv w:val="1"/>
      <w:marLeft w:val="0"/>
      <w:marRight w:val="0"/>
      <w:marTop w:val="0"/>
      <w:marBottom w:val="0"/>
      <w:divBdr>
        <w:top w:val="none" w:sz="0" w:space="0" w:color="auto"/>
        <w:left w:val="none" w:sz="0" w:space="0" w:color="auto"/>
        <w:bottom w:val="none" w:sz="0" w:space="0" w:color="auto"/>
        <w:right w:val="none" w:sz="0" w:space="0" w:color="auto"/>
      </w:divBdr>
    </w:div>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 w:id="1928539886">
      <w:bodyDiv w:val="1"/>
      <w:marLeft w:val="0"/>
      <w:marRight w:val="0"/>
      <w:marTop w:val="0"/>
      <w:marBottom w:val="0"/>
      <w:divBdr>
        <w:top w:val="none" w:sz="0" w:space="0" w:color="auto"/>
        <w:left w:val="none" w:sz="0" w:space="0" w:color="auto"/>
        <w:bottom w:val="none" w:sz="0" w:space="0" w:color="auto"/>
        <w:right w:val="none" w:sz="0" w:space="0" w:color="auto"/>
      </w:divBdr>
      <w:divsChild>
        <w:div w:id="473058856">
          <w:marLeft w:val="0"/>
          <w:marRight w:val="0"/>
          <w:marTop w:val="0"/>
          <w:marBottom w:val="0"/>
          <w:divBdr>
            <w:top w:val="none" w:sz="0" w:space="0" w:color="auto"/>
            <w:left w:val="none" w:sz="0" w:space="0" w:color="auto"/>
            <w:bottom w:val="none" w:sz="0" w:space="0" w:color="auto"/>
            <w:right w:val="none" w:sz="0" w:space="0" w:color="auto"/>
          </w:divBdr>
        </w:div>
        <w:div w:id="1163620060">
          <w:marLeft w:val="0"/>
          <w:marRight w:val="0"/>
          <w:marTop w:val="0"/>
          <w:marBottom w:val="0"/>
          <w:divBdr>
            <w:top w:val="none" w:sz="0" w:space="0" w:color="auto"/>
            <w:left w:val="none" w:sz="0" w:space="0" w:color="auto"/>
            <w:bottom w:val="none" w:sz="0" w:space="0" w:color="auto"/>
            <w:right w:val="none" w:sz="0" w:space="0" w:color="auto"/>
          </w:divBdr>
        </w:div>
        <w:div w:id="1927954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ORGN-317801165-8792</_dlc_DocId>
    <_dlc_DocIdUrl xmlns="02b462e0-950b-4d18-8f56-efe6ec8fd98e">
      <Url>https://nedlands365.sharepoint.com/sites/organisation/council/_layouts/15/DocIdRedir.aspx?ID=ORGN-317801165-8792</Url>
      <Description>ORGN-317801165-8792</Description>
    </_dlc_DocIdUrl>
    <TaxCatchAll xmlns="02b462e0-950b-4d18-8f56-efe6ec8fd98e">
      <Value>88</Value>
      <Value>87</Value>
      <Value>191</Value>
      <Value>190</Value>
      <Value>4</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Community Development</TermName>
          <TermId xmlns="http://schemas.microsoft.com/office/infopath/2007/PartnerControls">4ff667c9-4768-4bf0-a25d-5f59290257d8</TermId>
        </TermInfo>
      </Terms>
    </l5218a67820a405eab41420940e22386>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Development</TermName>
          <TermId xmlns="http://schemas.microsoft.com/office/infopath/2007/PartnerControls">4edfad47-5698-4552-aae3-3a47db5ddc14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eDMS_x0020_Library xmlns="7dce4f99-cff1-4fd8-801c-290f26aab7b1">Meetings</eDMS_x0020_Library>
    <Additional_x0020_Info xmlns="7dce4f99-cff1-4fd8-801c-290f26aab7b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9" ma:contentTypeDescription="" ma:contentTypeScope="" ma:versionID="ca62f6a3445738eae656849b6d2828b2">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2ae98a034131d1e78f71c5222a743316"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AutoTags"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2.xml><?xml version="1.0" encoding="utf-8"?>
<ds:datastoreItem xmlns:ds="http://schemas.openxmlformats.org/officeDocument/2006/customXml" ds:itemID="{927E66FE-0FD2-47C2-BD67-38155D4AC9BD}">
  <ds:schemaRefs>
    <ds:schemaRef ds:uri="http://schemas.openxmlformats.org/officeDocument/2006/bibliography"/>
  </ds:schemaRefs>
</ds:datastoreItem>
</file>

<file path=customXml/itemProps3.xml><?xml version="1.0" encoding="utf-8"?>
<ds:datastoreItem xmlns:ds="http://schemas.openxmlformats.org/officeDocument/2006/customXml" ds:itemID="{8DA2B698-631C-498E-BA97-A68FAE6B6380}">
  <ds:schemaRefs>
    <ds:schemaRef ds:uri="http://schemas.microsoft.com/sharepoint/events"/>
  </ds:schemaRefs>
</ds:datastoreItem>
</file>

<file path=customXml/itemProps4.xml><?xml version="1.0" encoding="utf-8"?>
<ds:datastoreItem xmlns:ds="http://schemas.openxmlformats.org/officeDocument/2006/customXml" ds:itemID="{AEC38D88-FB33-4353-A231-3A6CF86F40E8}">
  <ds:schemaRefs>
    <ds:schemaRef ds:uri="a4569545-3f5c-4d76-b5ef-e21c01e673e6"/>
    <ds:schemaRef ds:uri="http://schemas.microsoft.com/sharepoint/v3"/>
    <ds:schemaRef ds:uri="http://purl.org/dc/dcmitype/"/>
    <ds:schemaRef ds:uri="http://schemas.microsoft.com/office/2006/documentManagement/types"/>
    <ds:schemaRef ds:uri="http://purl.org/dc/elements/1.1/"/>
    <ds:schemaRef ds:uri="82dc8473-40ba-4f11-b935-f34260e482de"/>
    <ds:schemaRef ds:uri="http://schemas.microsoft.com/office/2006/metadata/properties"/>
    <ds:schemaRef ds:uri="7dce4f99-cff1-4fd8-801c-290f26aab7b1"/>
    <ds:schemaRef ds:uri="http://www.w3.org/XML/1998/namespace"/>
    <ds:schemaRef ds:uri="http://purl.org/dc/terms/"/>
    <ds:schemaRef ds:uri="http://schemas.microsoft.com/office/infopath/2007/PartnerControls"/>
    <ds:schemaRef ds:uri="b3dba301-5620-44c7-a8fe-21bd50c42e00"/>
    <ds:schemaRef ds:uri="http://schemas.openxmlformats.org/package/2006/metadata/core-properties"/>
    <ds:schemaRef ds:uri="99f90307-c380-4349-a4d3-52955e408d9d"/>
    <ds:schemaRef ds:uri="02b462e0-950b-4d18-8f56-efe6ec8fd98e"/>
  </ds:schemaRefs>
</ds:datastoreItem>
</file>

<file path=customXml/itemProps5.xml><?xml version="1.0" encoding="utf-8"?>
<ds:datastoreItem xmlns:ds="http://schemas.openxmlformats.org/officeDocument/2006/customXml" ds:itemID="{E81D4C5F-3ED5-42F1-AA0C-8C2DE0CE7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1610</Words>
  <Characters>9177</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Castelli</dc:creator>
  <cp:keywords/>
  <cp:lastModifiedBy>Brooke Castelli</cp:lastModifiedBy>
  <cp:revision>52</cp:revision>
  <cp:lastPrinted>2021-05-26T04:06:00Z</cp:lastPrinted>
  <dcterms:created xsi:type="dcterms:W3CDTF">2021-05-25T06:20:00Z</dcterms:created>
  <dcterms:modified xsi:type="dcterms:W3CDTF">2021-06-01T07:36:00Z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a1306532-33a7-4ae8-b7e4-b68fd1ea1c82</vt:lpwstr>
  </property>
  <property fmtid="{D5CDD505-2E9C-101B-9397-08002B2CF9AE}" pid="4" name="Entity">
    <vt:lpwstr>4</vt:lpwstr>
  </property>
  <property fmtid="{D5CDD505-2E9C-101B-9397-08002B2CF9AE}" pid="5" name="Document Type">
    <vt:lpwstr>6;#Template|6958a5ad-1bac-45f0-9ec0-0269c296281e</vt:lpwstr>
  </property>
  <property fmtid="{D5CDD505-2E9C-101B-9397-08002B2CF9AE}" pid="6" name="CDMS Site">
    <vt:lpwstr>13;#Corporate Documents|e2f3e244-c9bb-4f78-b17f-25e27d3f8ed3</vt:lpwstr>
  </property>
  <property fmtid="{D5CDD505-2E9C-101B-9397-08002B2CF9AE}" pid="7" name="Issuing Department">
    <vt:lpwstr>14;#CEO Office|0a47549c-d16f-4bcb-97a5-078238eb3476</vt:lpwstr>
  </property>
  <property fmtid="{D5CDD505-2E9C-101B-9397-08002B2CF9AE}" pid="8" name="AuthorIds_UIVersion_1538">
    <vt:lpwstr>16</vt:lpwstr>
  </property>
  <property fmtid="{D5CDD505-2E9C-101B-9397-08002B2CF9AE}" pid="9" name="AuthorIds_UIVersion_1540">
    <vt:lpwstr>16</vt:lpwstr>
  </property>
  <property fmtid="{D5CDD505-2E9C-101B-9397-08002B2CF9AE}" pid="10" name="Drafts - Approval Processing">
    <vt:lpwstr>, </vt:lpwstr>
  </property>
  <property fmtid="{D5CDD505-2E9C-101B-9397-08002B2CF9AE}" pid="11" name="Activity">
    <vt:lpwstr>139</vt:lpwstr>
  </property>
  <property fmtid="{D5CDD505-2E9C-101B-9397-08002B2CF9AE}" pid="12" name="eDMS Site">
    <vt:lpwstr>154</vt:lpwstr>
  </property>
  <property fmtid="{D5CDD505-2E9C-101B-9397-08002B2CF9AE}" pid="13" name="Function">
    <vt:lpwstr>153</vt:lpwstr>
  </property>
  <property fmtid="{D5CDD505-2E9C-101B-9397-08002B2CF9AE}" pid="14" name="Subject Matter">
    <vt:lpwstr>140</vt:lpwstr>
  </property>
  <property fmtid="{D5CDD505-2E9C-101B-9397-08002B2CF9AE}" pid="15" name="_docset_NoMedatataSyncRequired">
    <vt:lpwstr>False</vt:lpwstr>
  </property>
</Properties>
</file>