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39669942"/>
        <w:docPartObj>
          <w:docPartGallery w:val="Cover Pages"/>
          <w:docPartUnique/>
        </w:docPartObj>
      </w:sdtPr>
      <w:sdtEndPr>
        <w:rPr>
          <w:sz w:val="20"/>
          <w:szCs w:val="20"/>
        </w:rPr>
      </w:sdtEndPr>
      <w:sdtContent>
        <w:bookmarkStart w:id="0" w:name="OLE_LINK11" w:displacedByCustomXml="prev"/>
        <w:bookmarkStart w:id="1" w:name="OLE_LINK7" w:displacedByCustomXml="prev"/>
        <w:p w14:paraId="6602DC63" w14:textId="77777777" w:rsidR="00B57015" w:rsidRPr="00B57015" w:rsidRDefault="00B57015" w:rsidP="00B57015">
          <w:pPr>
            <w:spacing w:after="0" w:line="240" w:lineRule="auto"/>
            <w:contextualSpacing/>
            <w:jc w:val="both"/>
            <w:rPr>
              <w:rFonts w:ascii="Arial" w:eastAsia="Times New Roman" w:hAnsi="Arial" w:cs="Arial"/>
              <w:b/>
              <w:iCs/>
              <w:sz w:val="56"/>
              <w:szCs w:val="160"/>
              <w:lang w:val="en-AU" w:eastAsia="en-GB"/>
            </w:rPr>
          </w:pPr>
          <w:r w:rsidRPr="00B57015">
            <w:rPr>
              <w:noProof/>
              <w:lang w:val="en-AU" w:eastAsia="en-AU"/>
            </w:rPr>
            <w:drawing>
              <wp:anchor distT="0" distB="0" distL="114300" distR="114300" simplePos="0" relativeHeight="251658240" behindDoc="1" locked="0" layoutInCell="1" allowOverlap="1" wp14:anchorId="606FFC97" wp14:editId="433A1F6C">
                <wp:simplePos x="0" y="0"/>
                <wp:positionH relativeFrom="column">
                  <wp:posOffset>111125</wp:posOffset>
                </wp:positionH>
                <wp:positionV relativeFrom="paragraph">
                  <wp:posOffset>42843</wp:posOffset>
                </wp:positionV>
                <wp:extent cx="2708275" cy="1002030"/>
                <wp:effectExtent l="0" t="0" r="0" b="7620"/>
                <wp:wrapTight wrapText="bothSides">
                  <wp:wrapPolygon edited="0">
                    <wp:start x="0" y="0"/>
                    <wp:lineTo x="0" y="21354"/>
                    <wp:lineTo x="21423" y="21354"/>
                    <wp:lineTo x="21423" y="0"/>
                    <wp:lineTo x="0" y="0"/>
                  </wp:wrapPolygon>
                </wp:wrapTight>
                <wp:docPr id="1" name="Picture 1" descr="horizontal-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orizontal-hi-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8275" cy="1002030"/>
                        </a:xfrm>
                        <a:prstGeom prst="rect">
                          <a:avLst/>
                        </a:prstGeom>
                        <a:noFill/>
                      </pic:spPr>
                    </pic:pic>
                  </a:graphicData>
                </a:graphic>
                <wp14:sizeRelH relativeFrom="page">
                  <wp14:pctWidth>0</wp14:pctWidth>
                </wp14:sizeRelH>
                <wp14:sizeRelV relativeFrom="page">
                  <wp14:pctHeight>0</wp14:pctHeight>
                </wp14:sizeRelV>
              </wp:anchor>
            </w:drawing>
          </w:r>
        </w:p>
        <w:p w14:paraId="16CDBCB3" w14:textId="77777777" w:rsidR="00B57015" w:rsidRPr="00B57015" w:rsidRDefault="00B57015" w:rsidP="00B57015">
          <w:pPr>
            <w:spacing w:after="0" w:line="240" w:lineRule="auto"/>
            <w:ind w:left="567"/>
            <w:contextualSpacing/>
            <w:rPr>
              <w:rFonts w:ascii="Arial" w:eastAsia="Times New Roman" w:hAnsi="Arial" w:cs="Arial"/>
              <w:b/>
              <w:iCs/>
              <w:sz w:val="56"/>
              <w:szCs w:val="160"/>
              <w:lang w:val="en-AU" w:eastAsia="en-GB"/>
            </w:rPr>
          </w:pPr>
        </w:p>
        <w:p w14:paraId="6DCCE6BB" w14:textId="77777777" w:rsidR="00B57015" w:rsidRPr="00B57015" w:rsidRDefault="00B57015" w:rsidP="00B57015">
          <w:pPr>
            <w:spacing w:after="0" w:line="240" w:lineRule="auto"/>
            <w:ind w:left="567"/>
            <w:contextualSpacing/>
            <w:rPr>
              <w:rFonts w:ascii="Arial" w:eastAsia="Times New Roman" w:hAnsi="Arial" w:cs="Arial"/>
              <w:b/>
              <w:iCs/>
              <w:sz w:val="56"/>
              <w:szCs w:val="160"/>
              <w:lang w:val="en-AU" w:eastAsia="en-GB"/>
            </w:rPr>
          </w:pPr>
        </w:p>
        <w:p w14:paraId="68BC8D9D" w14:textId="77777777" w:rsidR="00B57015" w:rsidRPr="00B57015" w:rsidRDefault="00B57015" w:rsidP="00B57015">
          <w:pPr>
            <w:spacing w:after="0" w:line="240" w:lineRule="auto"/>
            <w:ind w:left="567"/>
            <w:contextualSpacing/>
            <w:rPr>
              <w:rFonts w:ascii="Arial" w:eastAsia="Times New Roman" w:hAnsi="Arial" w:cs="Arial"/>
              <w:b/>
              <w:iCs/>
              <w:sz w:val="56"/>
              <w:szCs w:val="160"/>
              <w:lang w:val="en-AU" w:eastAsia="en-GB"/>
            </w:rPr>
          </w:pPr>
        </w:p>
        <w:p w14:paraId="2491BFA4" w14:textId="77777777" w:rsidR="00B57015" w:rsidRPr="00B57015" w:rsidRDefault="00B57015" w:rsidP="00B57015">
          <w:pPr>
            <w:spacing w:after="0" w:line="240" w:lineRule="auto"/>
            <w:ind w:left="567"/>
            <w:contextualSpacing/>
            <w:rPr>
              <w:rFonts w:ascii="Arial" w:eastAsia="Times New Roman" w:hAnsi="Arial" w:cs="Arial"/>
              <w:b/>
              <w:iCs/>
              <w:sz w:val="56"/>
              <w:szCs w:val="160"/>
              <w:lang w:val="en-AU" w:eastAsia="en-GB"/>
            </w:rPr>
          </w:pPr>
        </w:p>
        <w:p w14:paraId="0671B6DF" w14:textId="77777777" w:rsidR="00B57015" w:rsidRPr="00B57015" w:rsidRDefault="00B57015" w:rsidP="00B57015">
          <w:pPr>
            <w:spacing w:after="0" w:line="240" w:lineRule="auto"/>
            <w:ind w:left="567"/>
            <w:contextualSpacing/>
            <w:rPr>
              <w:rFonts w:ascii="Arial" w:eastAsia="Times New Roman" w:hAnsi="Arial" w:cs="Arial"/>
              <w:b/>
              <w:iCs/>
              <w:sz w:val="56"/>
              <w:szCs w:val="160"/>
              <w:lang w:val="en-AU" w:eastAsia="en-GB"/>
            </w:rPr>
          </w:pPr>
        </w:p>
        <w:p w14:paraId="538136A4" w14:textId="77777777" w:rsidR="00B57015" w:rsidRPr="00B57015" w:rsidRDefault="00B57015" w:rsidP="00B57015">
          <w:pPr>
            <w:spacing w:after="0" w:line="240" w:lineRule="auto"/>
            <w:ind w:left="567"/>
            <w:contextualSpacing/>
            <w:rPr>
              <w:rFonts w:ascii="Arial" w:eastAsia="Times New Roman" w:hAnsi="Arial" w:cs="Arial"/>
              <w:b/>
              <w:iCs/>
              <w:sz w:val="56"/>
              <w:szCs w:val="160"/>
              <w:lang w:eastAsia="en-GB"/>
            </w:rPr>
          </w:pPr>
          <w:r w:rsidRPr="00B57015">
            <w:rPr>
              <w:rFonts w:ascii="Arial" w:eastAsia="Times New Roman" w:hAnsi="Arial" w:cs="Arial"/>
              <w:b/>
              <w:iCs/>
              <w:sz w:val="56"/>
              <w:szCs w:val="160"/>
              <w:lang w:eastAsia="en-GB"/>
            </w:rPr>
            <w:t>Community Development Report</w:t>
          </w:r>
        </w:p>
        <w:p w14:paraId="1F1A232C" w14:textId="77777777" w:rsidR="00B57015" w:rsidRPr="00B57015" w:rsidRDefault="00B57015" w:rsidP="00B57015">
          <w:pPr>
            <w:spacing w:after="0" w:line="240" w:lineRule="auto"/>
            <w:ind w:left="567"/>
            <w:contextualSpacing/>
            <w:jc w:val="center"/>
            <w:rPr>
              <w:rFonts w:ascii="Arial" w:eastAsia="Times New Roman" w:hAnsi="Arial" w:cs="Arial"/>
              <w:sz w:val="24"/>
              <w:szCs w:val="24"/>
              <w:lang w:eastAsia="ja-JP"/>
            </w:rPr>
          </w:pPr>
        </w:p>
        <w:p w14:paraId="48C4108C" w14:textId="77777777" w:rsidR="00B57015" w:rsidRPr="00B57015" w:rsidRDefault="00B57015" w:rsidP="00B57015">
          <w:pPr>
            <w:spacing w:after="0" w:line="240" w:lineRule="auto"/>
            <w:contextualSpacing/>
            <w:jc w:val="both"/>
            <w:rPr>
              <w:rFonts w:ascii="Arial" w:eastAsia="Times New Roman" w:hAnsi="Arial" w:cs="Arial"/>
              <w:sz w:val="24"/>
              <w:szCs w:val="24"/>
              <w:lang w:eastAsia="ja-JP"/>
            </w:rPr>
          </w:pPr>
        </w:p>
        <w:p w14:paraId="24BBA23A" w14:textId="6460F062" w:rsidR="00B57015" w:rsidRPr="00B57015" w:rsidRDefault="00B57015" w:rsidP="00B57015">
          <w:pPr>
            <w:spacing w:after="0" w:line="240" w:lineRule="auto"/>
            <w:ind w:left="567"/>
            <w:contextualSpacing/>
            <w:jc w:val="both"/>
            <w:rPr>
              <w:rFonts w:ascii="Arial" w:eastAsia="Times New Roman" w:hAnsi="Arial" w:cs="Arial"/>
              <w:b/>
              <w:iCs/>
              <w:sz w:val="28"/>
              <w:szCs w:val="160"/>
              <w:lang w:eastAsia="en-GB"/>
            </w:rPr>
          </w:pPr>
          <w:r w:rsidRPr="00B57015">
            <w:rPr>
              <w:rFonts w:ascii="Arial" w:eastAsia="Times New Roman" w:hAnsi="Arial" w:cs="Arial"/>
              <w:b/>
              <w:iCs/>
              <w:sz w:val="28"/>
              <w:szCs w:val="160"/>
              <w:lang w:eastAsia="en-GB"/>
            </w:rPr>
            <w:t>Committee Consideration –</w:t>
          </w:r>
          <w:r w:rsidR="00942F21">
            <w:rPr>
              <w:rFonts w:ascii="Arial" w:eastAsia="Times New Roman" w:hAnsi="Arial" w:cs="Arial"/>
              <w:b/>
              <w:iCs/>
              <w:sz w:val="28"/>
              <w:szCs w:val="160"/>
              <w:lang w:eastAsia="en-GB"/>
            </w:rPr>
            <w:t xml:space="preserve"> 13</w:t>
          </w:r>
          <w:r w:rsidRPr="00B57015">
            <w:rPr>
              <w:rFonts w:ascii="Arial" w:eastAsia="Times New Roman" w:hAnsi="Arial" w:cs="Arial"/>
              <w:b/>
              <w:iCs/>
              <w:sz w:val="28"/>
              <w:szCs w:val="160"/>
              <w:lang w:eastAsia="en-GB"/>
            </w:rPr>
            <w:t xml:space="preserve"> </w:t>
          </w:r>
          <w:r w:rsidR="00DF6A6E">
            <w:rPr>
              <w:rFonts w:ascii="Arial" w:eastAsia="Times New Roman" w:hAnsi="Arial" w:cs="Arial"/>
              <w:b/>
              <w:iCs/>
              <w:sz w:val="28"/>
              <w:szCs w:val="160"/>
              <w:lang w:eastAsia="en-GB"/>
            </w:rPr>
            <w:t>October</w:t>
          </w:r>
          <w:r w:rsidRPr="00B57015">
            <w:rPr>
              <w:rFonts w:ascii="Arial" w:eastAsia="Times New Roman" w:hAnsi="Arial" w:cs="Arial"/>
              <w:b/>
              <w:iCs/>
              <w:sz w:val="28"/>
              <w:szCs w:val="160"/>
              <w:lang w:eastAsia="en-GB"/>
            </w:rPr>
            <w:t xml:space="preserve"> 2020</w:t>
          </w:r>
        </w:p>
        <w:p w14:paraId="4D4B5CF7" w14:textId="65C053A8" w:rsidR="00B57015" w:rsidRPr="00B57015" w:rsidRDefault="00B57015" w:rsidP="00B57015">
          <w:pPr>
            <w:spacing w:after="0" w:line="240" w:lineRule="auto"/>
            <w:ind w:left="567"/>
            <w:contextualSpacing/>
            <w:jc w:val="both"/>
            <w:rPr>
              <w:rFonts w:ascii="Arial" w:eastAsia="Times New Roman" w:hAnsi="Arial" w:cs="Arial"/>
              <w:b/>
              <w:iCs/>
              <w:sz w:val="28"/>
              <w:szCs w:val="160"/>
              <w:lang w:val="en-AU" w:eastAsia="en-GB"/>
            </w:rPr>
          </w:pPr>
          <w:r w:rsidRPr="00B57015">
            <w:rPr>
              <w:rFonts w:ascii="Arial" w:eastAsia="Times New Roman" w:hAnsi="Arial" w:cs="Arial"/>
              <w:b/>
              <w:iCs/>
              <w:sz w:val="28"/>
              <w:szCs w:val="160"/>
              <w:lang w:eastAsia="en-GB"/>
            </w:rPr>
            <w:t xml:space="preserve">Council Resolution – </w:t>
          </w:r>
          <w:r w:rsidR="00942F21">
            <w:rPr>
              <w:rFonts w:ascii="Arial" w:eastAsia="Times New Roman" w:hAnsi="Arial" w:cs="Arial"/>
              <w:b/>
              <w:iCs/>
              <w:sz w:val="28"/>
              <w:szCs w:val="160"/>
              <w:lang w:eastAsia="en-GB"/>
            </w:rPr>
            <w:t xml:space="preserve">27 </w:t>
          </w:r>
          <w:r w:rsidR="00DF6A6E">
            <w:rPr>
              <w:rFonts w:ascii="Arial" w:eastAsia="Times New Roman" w:hAnsi="Arial" w:cs="Arial"/>
              <w:b/>
              <w:iCs/>
              <w:sz w:val="28"/>
              <w:szCs w:val="160"/>
              <w:lang w:eastAsia="en-GB"/>
            </w:rPr>
            <w:t xml:space="preserve">October </w:t>
          </w:r>
          <w:r w:rsidRPr="00B57015">
            <w:rPr>
              <w:rFonts w:ascii="Arial" w:eastAsia="Times New Roman" w:hAnsi="Arial" w:cs="Arial"/>
              <w:b/>
              <w:iCs/>
              <w:sz w:val="28"/>
              <w:szCs w:val="160"/>
              <w:lang w:eastAsia="en-GB"/>
            </w:rPr>
            <w:t>2020</w:t>
          </w:r>
        </w:p>
        <w:p w14:paraId="5F3A5E06" w14:textId="77777777" w:rsidR="00B57015" w:rsidRPr="00B57015" w:rsidRDefault="00B57015" w:rsidP="00B57015">
          <w:pPr>
            <w:spacing w:after="0" w:line="240" w:lineRule="auto"/>
            <w:contextualSpacing/>
            <w:jc w:val="both"/>
            <w:rPr>
              <w:rFonts w:ascii="Arial" w:eastAsia="Times New Roman" w:hAnsi="Arial" w:cs="Arial"/>
              <w:b/>
              <w:i/>
              <w:iCs/>
              <w:sz w:val="28"/>
              <w:szCs w:val="160"/>
              <w:lang w:eastAsia="en-GB"/>
            </w:rPr>
          </w:pPr>
        </w:p>
        <w:p w14:paraId="5D35F467" w14:textId="77777777" w:rsidR="00B57015" w:rsidRPr="00B57015" w:rsidRDefault="00B57015" w:rsidP="00B57015">
          <w:pPr>
            <w:tabs>
              <w:tab w:val="left" w:pos="7737"/>
            </w:tabs>
            <w:spacing w:after="0" w:line="240" w:lineRule="auto"/>
            <w:ind w:left="567"/>
            <w:contextualSpacing/>
            <w:jc w:val="both"/>
            <w:rPr>
              <w:rFonts w:ascii="Arial" w:eastAsia="Times New Roman" w:hAnsi="Arial" w:cs="Arial"/>
              <w:b/>
              <w:sz w:val="24"/>
              <w:szCs w:val="24"/>
              <w:lang w:eastAsia="ja-JP"/>
            </w:rPr>
          </w:pPr>
          <w:r w:rsidRPr="00B57015">
            <w:rPr>
              <w:rFonts w:ascii="Arial" w:eastAsia="Times New Roman" w:hAnsi="Arial" w:cs="Arial"/>
              <w:b/>
              <w:sz w:val="24"/>
              <w:szCs w:val="24"/>
              <w:lang w:eastAsia="ja-JP"/>
            </w:rPr>
            <w:t>Table of Contents</w:t>
          </w:r>
          <w:r w:rsidRPr="00B57015">
            <w:rPr>
              <w:rFonts w:ascii="Arial" w:eastAsia="Times New Roman" w:hAnsi="Arial" w:cs="Arial"/>
              <w:b/>
              <w:sz w:val="24"/>
              <w:szCs w:val="24"/>
              <w:lang w:eastAsia="ja-JP"/>
            </w:rPr>
            <w:tab/>
          </w:r>
        </w:p>
        <w:p w14:paraId="79EE06A8" w14:textId="77777777" w:rsidR="00B57015" w:rsidRPr="00B57015" w:rsidRDefault="00B57015" w:rsidP="00B57015">
          <w:pPr>
            <w:tabs>
              <w:tab w:val="left" w:pos="5472"/>
            </w:tabs>
            <w:spacing w:after="0" w:line="240" w:lineRule="auto"/>
            <w:ind w:left="567"/>
            <w:contextualSpacing/>
            <w:jc w:val="both"/>
            <w:rPr>
              <w:rFonts w:ascii="Arial" w:eastAsia="Times New Roman" w:hAnsi="Arial" w:cs="Arial"/>
              <w:sz w:val="24"/>
              <w:szCs w:val="24"/>
              <w:lang w:eastAsia="ja-JP"/>
            </w:rPr>
          </w:pPr>
          <w:r w:rsidRPr="00B57015">
            <w:rPr>
              <w:rFonts w:ascii="Arial" w:eastAsia="Times New Roman" w:hAnsi="Arial" w:cs="Arial"/>
              <w:sz w:val="24"/>
              <w:szCs w:val="24"/>
              <w:lang w:eastAsia="ja-JP"/>
            </w:rPr>
            <w:tab/>
          </w:r>
        </w:p>
        <w:p w14:paraId="3B8242CF" w14:textId="77777777" w:rsidR="00B57015" w:rsidRPr="00553FCF" w:rsidRDefault="00B57015" w:rsidP="00B57015">
          <w:pPr>
            <w:tabs>
              <w:tab w:val="left" w:pos="3155"/>
              <w:tab w:val="left" w:pos="7650"/>
              <w:tab w:val="right" w:pos="8505"/>
            </w:tabs>
            <w:spacing w:after="0" w:line="240" w:lineRule="auto"/>
            <w:ind w:left="567"/>
            <w:contextualSpacing/>
            <w:jc w:val="both"/>
            <w:rPr>
              <w:rFonts w:ascii="Arial" w:eastAsia="Times New Roman" w:hAnsi="Arial" w:cs="Arial"/>
              <w:sz w:val="24"/>
              <w:szCs w:val="24"/>
              <w:lang w:eastAsia="ja-JP"/>
            </w:rPr>
          </w:pPr>
          <w:r w:rsidRPr="00553FCF">
            <w:rPr>
              <w:rFonts w:ascii="Arial" w:eastAsia="Times New Roman" w:hAnsi="Arial" w:cs="Arial"/>
              <w:sz w:val="24"/>
              <w:szCs w:val="24"/>
              <w:lang w:eastAsia="ja-JP"/>
            </w:rPr>
            <w:t>Item No.</w:t>
          </w:r>
          <w:r w:rsidRPr="00553FCF">
            <w:rPr>
              <w:rFonts w:ascii="Arial" w:eastAsia="Times New Roman" w:hAnsi="Arial" w:cs="Arial"/>
              <w:sz w:val="24"/>
              <w:szCs w:val="24"/>
              <w:lang w:eastAsia="ja-JP"/>
            </w:rPr>
            <w:tab/>
          </w:r>
          <w:r w:rsidRPr="00553FCF">
            <w:rPr>
              <w:rFonts w:ascii="Arial" w:eastAsia="Times New Roman" w:hAnsi="Arial" w:cs="Arial"/>
              <w:sz w:val="24"/>
              <w:szCs w:val="24"/>
              <w:lang w:eastAsia="ja-JP"/>
            </w:rPr>
            <w:tab/>
            <w:t xml:space="preserve">     Page No.</w:t>
          </w:r>
          <w:bookmarkStart w:id="2" w:name="OLE_LINK31"/>
          <w:bookmarkStart w:id="3" w:name="OLE_LINK30"/>
          <w:bookmarkEnd w:id="1"/>
          <w:bookmarkEnd w:id="0"/>
        </w:p>
        <w:p w14:paraId="6459AFA7" w14:textId="532F9FD6" w:rsidR="00553FCF" w:rsidRPr="009C324D" w:rsidRDefault="00B57015" w:rsidP="009C324D">
          <w:pPr>
            <w:pStyle w:val="TOC1"/>
            <w:tabs>
              <w:tab w:val="left" w:pos="1320"/>
              <w:tab w:val="right" w:leader="dot" w:pos="9016"/>
            </w:tabs>
            <w:ind w:left="1797" w:hanging="1230"/>
            <w:rPr>
              <w:rFonts w:ascii="Arial" w:hAnsi="Arial" w:cs="Arial"/>
              <w:noProof/>
              <w:sz w:val="24"/>
              <w:szCs w:val="24"/>
            </w:rPr>
          </w:pPr>
          <w:r w:rsidRPr="009C324D">
            <w:rPr>
              <w:rFonts w:ascii="Arial" w:hAnsi="Arial" w:cs="Arial"/>
              <w:noProof/>
              <w:sz w:val="24"/>
              <w:szCs w:val="24"/>
              <w:lang w:val="en-AU"/>
            </w:rPr>
            <w:fldChar w:fldCharType="begin"/>
          </w:r>
          <w:r w:rsidRPr="009C324D">
            <w:rPr>
              <w:rFonts w:ascii="Arial" w:eastAsia="Times New Roman" w:hAnsi="Arial" w:cs="Arial"/>
              <w:noProof/>
              <w:sz w:val="24"/>
              <w:szCs w:val="24"/>
              <w:lang w:val="en-AU"/>
            </w:rPr>
            <w:instrText xml:space="preserve"> TOC \o "1-3" \h \z \u </w:instrText>
          </w:r>
          <w:r w:rsidRPr="009C324D">
            <w:rPr>
              <w:rFonts w:ascii="Arial" w:hAnsi="Arial" w:cs="Arial"/>
              <w:noProof/>
              <w:sz w:val="24"/>
              <w:szCs w:val="24"/>
              <w:lang w:val="en-AU"/>
            </w:rPr>
            <w:fldChar w:fldCharType="separate"/>
          </w:r>
          <w:bookmarkEnd w:id="2"/>
          <w:bookmarkEnd w:id="3"/>
          <w:r w:rsidR="00553FCF" w:rsidRPr="009C324D">
            <w:rPr>
              <w:rStyle w:val="Hyperlink"/>
              <w:rFonts w:ascii="Arial" w:hAnsi="Arial" w:cs="Arial"/>
              <w:noProof/>
              <w:sz w:val="24"/>
              <w:szCs w:val="24"/>
            </w:rPr>
            <w:fldChar w:fldCharType="begin"/>
          </w:r>
          <w:r w:rsidR="00553FCF" w:rsidRPr="009C324D">
            <w:rPr>
              <w:rStyle w:val="Hyperlink"/>
              <w:rFonts w:ascii="Arial" w:hAnsi="Arial" w:cs="Arial"/>
              <w:noProof/>
              <w:sz w:val="24"/>
              <w:szCs w:val="24"/>
            </w:rPr>
            <w:instrText xml:space="preserve"> </w:instrText>
          </w:r>
          <w:r w:rsidR="00553FCF" w:rsidRPr="009C324D">
            <w:rPr>
              <w:rFonts w:ascii="Arial" w:hAnsi="Arial" w:cs="Arial"/>
              <w:noProof/>
              <w:sz w:val="24"/>
              <w:szCs w:val="24"/>
            </w:rPr>
            <w:instrText>HYPERLINK \l "_Toc51923275"</w:instrText>
          </w:r>
          <w:r w:rsidR="00553FCF" w:rsidRPr="009C324D">
            <w:rPr>
              <w:rStyle w:val="Hyperlink"/>
              <w:rFonts w:ascii="Arial" w:hAnsi="Arial" w:cs="Arial"/>
              <w:noProof/>
              <w:sz w:val="24"/>
              <w:szCs w:val="24"/>
            </w:rPr>
            <w:instrText xml:space="preserve"> </w:instrText>
          </w:r>
          <w:r w:rsidR="00553FCF" w:rsidRPr="009C324D">
            <w:rPr>
              <w:rStyle w:val="Hyperlink"/>
              <w:rFonts w:ascii="Arial" w:hAnsi="Arial" w:cs="Arial"/>
              <w:noProof/>
              <w:sz w:val="24"/>
              <w:szCs w:val="24"/>
            </w:rPr>
            <w:fldChar w:fldCharType="separate"/>
          </w:r>
          <w:r w:rsidR="00553FCF" w:rsidRPr="009C324D">
            <w:rPr>
              <w:rStyle w:val="Hyperlink"/>
              <w:rFonts w:ascii="Arial" w:hAnsi="Arial" w:cs="Arial"/>
              <w:noProof/>
              <w:sz w:val="24"/>
              <w:szCs w:val="24"/>
              <w:lang w:val="en-US"/>
            </w:rPr>
            <w:t>CM07.20</w:t>
          </w:r>
          <w:r w:rsidR="00553FCF" w:rsidRPr="009C324D">
            <w:rPr>
              <w:rFonts w:ascii="Arial" w:hAnsi="Arial" w:cs="Arial"/>
              <w:noProof/>
              <w:sz w:val="24"/>
              <w:szCs w:val="24"/>
            </w:rPr>
            <w:tab/>
          </w:r>
          <w:r w:rsidR="00553FCF" w:rsidRPr="009C324D">
            <w:rPr>
              <w:rStyle w:val="Hyperlink"/>
              <w:rFonts w:ascii="Arial" w:hAnsi="Arial" w:cs="Arial"/>
              <w:noProof/>
              <w:sz w:val="24"/>
              <w:szCs w:val="24"/>
              <w:lang w:val="en-US"/>
            </w:rPr>
            <w:t xml:space="preserve">Swanbourne Tigers Junior Football Club – Floodlight Upgrade Allen </w:t>
          </w:r>
          <w:r w:rsidR="00B85FFA">
            <w:rPr>
              <w:rStyle w:val="Hyperlink"/>
              <w:rFonts w:ascii="Arial" w:hAnsi="Arial" w:cs="Arial"/>
              <w:noProof/>
              <w:sz w:val="24"/>
              <w:szCs w:val="24"/>
              <w:lang w:val="en-US"/>
            </w:rPr>
            <w:t xml:space="preserve">     </w:t>
          </w:r>
          <w:r w:rsidR="00553FCF" w:rsidRPr="009C324D">
            <w:rPr>
              <w:rStyle w:val="Hyperlink"/>
              <w:rFonts w:ascii="Arial" w:hAnsi="Arial" w:cs="Arial"/>
              <w:noProof/>
              <w:sz w:val="24"/>
              <w:szCs w:val="24"/>
              <w:lang w:val="en-US"/>
            </w:rPr>
            <w:t>Park Lower Oval</w:t>
          </w:r>
          <w:r w:rsidR="00553FCF" w:rsidRPr="009C324D">
            <w:rPr>
              <w:rFonts w:ascii="Arial" w:hAnsi="Arial" w:cs="Arial"/>
              <w:noProof/>
              <w:webHidden/>
              <w:sz w:val="24"/>
              <w:szCs w:val="24"/>
            </w:rPr>
            <w:tab/>
          </w:r>
          <w:r w:rsidR="00553FCF" w:rsidRPr="009C324D">
            <w:rPr>
              <w:rFonts w:ascii="Arial" w:hAnsi="Arial" w:cs="Arial"/>
              <w:noProof/>
              <w:webHidden/>
              <w:sz w:val="24"/>
              <w:szCs w:val="24"/>
            </w:rPr>
            <w:fldChar w:fldCharType="begin"/>
          </w:r>
          <w:r w:rsidR="00553FCF" w:rsidRPr="009C324D">
            <w:rPr>
              <w:rFonts w:ascii="Arial" w:hAnsi="Arial" w:cs="Arial"/>
              <w:noProof/>
              <w:webHidden/>
              <w:sz w:val="24"/>
              <w:szCs w:val="24"/>
            </w:rPr>
            <w:instrText xml:space="preserve"> PAGEREF _Toc51923275 \h </w:instrText>
          </w:r>
          <w:r w:rsidR="00553FCF" w:rsidRPr="009C324D">
            <w:rPr>
              <w:rFonts w:ascii="Arial" w:hAnsi="Arial" w:cs="Arial"/>
              <w:noProof/>
              <w:webHidden/>
              <w:sz w:val="24"/>
              <w:szCs w:val="24"/>
            </w:rPr>
          </w:r>
          <w:r w:rsidR="00553FCF" w:rsidRPr="009C324D">
            <w:rPr>
              <w:rFonts w:ascii="Arial" w:hAnsi="Arial" w:cs="Arial"/>
              <w:noProof/>
              <w:webHidden/>
              <w:sz w:val="24"/>
              <w:szCs w:val="24"/>
            </w:rPr>
            <w:fldChar w:fldCharType="separate"/>
          </w:r>
          <w:r w:rsidR="00D03A92">
            <w:rPr>
              <w:rFonts w:ascii="Arial" w:hAnsi="Arial" w:cs="Arial"/>
              <w:noProof/>
              <w:webHidden/>
              <w:sz w:val="24"/>
              <w:szCs w:val="24"/>
            </w:rPr>
            <w:t>2</w:t>
          </w:r>
          <w:r w:rsidR="00553FCF" w:rsidRPr="009C324D">
            <w:rPr>
              <w:rFonts w:ascii="Arial" w:hAnsi="Arial" w:cs="Arial"/>
              <w:noProof/>
              <w:webHidden/>
              <w:sz w:val="24"/>
              <w:szCs w:val="24"/>
            </w:rPr>
            <w:fldChar w:fldCharType="end"/>
          </w:r>
          <w:r w:rsidR="00553FCF" w:rsidRPr="009C324D">
            <w:rPr>
              <w:rStyle w:val="Hyperlink"/>
              <w:rFonts w:ascii="Arial" w:hAnsi="Arial" w:cs="Arial"/>
              <w:noProof/>
              <w:sz w:val="24"/>
              <w:szCs w:val="24"/>
            </w:rPr>
            <w:fldChar w:fldCharType="end"/>
          </w:r>
        </w:p>
        <w:p w14:paraId="5FB487D0" w14:textId="5A58B81D" w:rsidR="00553FCF" w:rsidRPr="009C324D" w:rsidRDefault="00741DB4" w:rsidP="009C324D">
          <w:pPr>
            <w:pStyle w:val="TOC1"/>
            <w:tabs>
              <w:tab w:val="left" w:pos="1320"/>
              <w:tab w:val="right" w:leader="dot" w:pos="9016"/>
            </w:tabs>
            <w:ind w:left="567"/>
            <w:rPr>
              <w:rFonts w:ascii="Arial" w:hAnsi="Arial" w:cs="Arial"/>
              <w:noProof/>
              <w:sz w:val="24"/>
              <w:szCs w:val="24"/>
            </w:rPr>
          </w:pPr>
          <w:hyperlink w:anchor="_Toc51923276" w:history="1">
            <w:r w:rsidR="00553FCF" w:rsidRPr="009C324D">
              <w:rPr>
                <w:rStyle w:val="Hyperlink"/>
                <w:rFonts w:ascii="Arial" w:hAnsi="Arial" w:cs="Arial"/>
                <w:noProof/>
                <w:sz w:val="24"/>
                <w:szCs w:val="24"/>
                <w:lang w:val="en-US"/>
              </w:rPr>
              <w:t>CM08.20</w:t>
            </w:r>
            <w:r w:rsidR="00B85FFA">
              <w:rPr>
                <w:rFonts w:ascii="Arial" w:hAnsi="Arial" w:cs="Arial"/>
                <w:noProof/>
                <w:sz w:val="24"/>
                <w:szCs w:val="24"/>
              </w:rPr>
              <w:t xml:space="preserve">   </w:t>
            </w:r>
            <w:r w:rsidR="00553FCF" w:rsidRPr="009C324D">
              <w:rPr>
                <w:rStyle w:val="Hyperlink"/>
                <w:rFonts w:ascii="Arial" w:hAnsi="Arial" w:cs="Arial"/>
                <w:noProof/>
                <w:sz w:val="24"/>
                <w:szCs w:val="24"/>
                <w:lang w:val="en-US"/>
              </w:rPr>
              <w:t xml:space="preserve"> Draft Strategic Recreation Plan 2020-2030</w:t>
            </w:r>
            <w:r w:rsidR="00553FCF" w:rsidRPr="009C324D">
              <w:rPr>
                <w:rFonts w:ascii="Arial" w:hAnsi="Arial" w:cs="Arial"/>
                <w:noProof/>
                <w:webHidden/>
                <w:sz w:val="24"/>
                <w:szCs w:val="24"/>
              </w:rPr>
              <w:tab/>
            </w:r>
            <w:r w:rsidR="00553FCF" w:rsidRPr="009C324D">
              <w:rPr>
                <w:rFonts w:ascii="Arial" w:hAnsi="Arial" w:cs="Arial"/>
                <w:noProof/>
                <w:webHidden/>
                <w:sz w:val="24"/>
                <w:szCs w:val="24"/>
              </w:rPr>
              <w:fldChar w:fldCharType="begin"/>
            </w:r>
            <w:r w:rsidR="00553FCF" w:rsidRPr="009C324D">
              <w:rPr>
                <w:rFonts w:ascii="Arial" w:hAnsi="Arial" w:cs="Arial"/>
                <w:noProof/>
                <w:webHidden/>
                <w:sz w:val="24"/>
                <w:szCs w:val="24"/>
              </w:rPr>
              <w:instrText xml:space="preserve"> PAGEREF _Toc51923276 \h </w:instrText>
            </w:r>
            <w:r w:rsidR="00553FCF" w:rsidRPr="009C324D">
              <w:rPr>
                <w:rFonts w:ascii="Arial" w:hAnsi="Arial" w:cs="Arial"/>
                <w:noProof/>
                <w:webHidden/>
                <w:sz w:val="24"/>
                <w:szCs w:val="24"/>
              </w:rPr>
            </w:r>
            <w:r w:rsidR="00553FCF" w:rsidRPr="009C324D">
              <w:rPr>
                <w:rFonts w:ascii="Arial" w:hAnsi="Arial" w:cs="Arial"/>
                <w:noProof/>
                <w:webHidden/>
                <w:sz w:val="24"/>
                <w:szCs w:val="24"/>
              </w:rPr>
              <w:fldChar w:fldCharType="separate"/>
            </w:r>
            <w:r w:rsidR="00D03A92">
              <w:rPr>
                <w:rFonts w:ascii="Arial" w:hAnsi="Arial" w:cs="Arial"/>
                <w:noProof/>
                <w:webHidden/>
                <w:sz w:val="24"/>
                <w:szCs w:val="24"/>
              </w:rPr>
              <w:t>7</w:t>
            </w:r>
            <w:r w:rsidR="00553FCF" w:rsidRPr="009C324D">
              <w:rPr>
                <w:rFonts w:ascii="Arial" w:hAnsi="Arial" w:cs="Arial"/>
                <w:noProof/>
                <w:webHidden/>
                <w:sz w:val="24"/>
                <w:szCs w:val="24"/>
              </w:rPr>
              <w:fldChar w:fldCharType="end"/>
            </w:r>
          </w:hyperlink>
        </w:p>
        <w:p w14:paraId="1CA58280" w14:textId="77777777" w:rsidR="00B57015" w:rsidRPr="00B57015" w:rsidRDefault="00B57015" w:rsidP="00B57015">
          <w:pPr>
            <w:rPr>
              <w:sz w:val="20"/>
              <w:szCs w:val="20"/>
            </w:rPr>
          </w:pPr>
          <w:r w:rsidRPr="009C324D">
            <w:rPr>
              <w:rFonts w:ascii="Arial" w:eastAsia="Times New Roman" w:hAnsi="Arial" w:cs="Arial"/>
              <w:sz w:val="24"/>
              <w:szCs w:val="24"/>
              <w:lang w:eastAsia="ja-JP"/>
            </w:rPr>
            <w:fldChar w:fldCharType="end"/>
          </w:r>
        </w:p>
      </w:sdtContent>
    </w:sdt>
    <w:p w14:paraId="148C2B90" w14:textId="7B64C30D" w:rsidR="00B57015" w:rsidRPr="00B57015" w:rsidRDefault="00B57015" w:rsidP="00B57015">
      <w:r w:rsidRPr="00B57015">
        <w:br w:type="page"/>
      </w:r>
    </w:p>
    <w:tbl>
      <w:tblPr>
        <w:tblStyle w:val="TableGrid"/>
        <w:tblW w:w="0" w:type="auto"/>
        <w:tblInd w:w="108" w:type="dxa"/>
        <w:tblLook w:val="04A0" w:firstRow="1" w:lastRow="0" w:firstColumn="1" w:lastColumn="0" w:noHBand="0" w:noVBand="1"/>
      </w:tblPr>
      <w:tblGrid>
        <w:gridCol w:w="8908"/>
      </w:tblGrid>
      <w:tr w:rsidR="00DF6A6E" w:rsidRPr="00C17AF3" w14:paraId="5FE7F0BC" w14:textId="77777777" w:rsidTr="009C324D">
        <w:tc>
          <w:tcPr>
            <w:tcW w:w="8931" w:type="dxa"/>
          </w:tcPr>
          <w:p w14:paraId="2B225A1E" w14:textId="6C64B879" w:rsidR="00DF6A6E" w:rsidRPr="00C17AF3" w:rsidRDefault="00DF6A6E" w:rsidP="00C17AF3">
            <w:pPr>
              <w:pStyle w:val="Heading1"/>
              <w:spacing w:before="0"/>
              <w:ind w:left="2188" w:hanging="2268"/>
              <w:jc w:val="both"/>
              <w:outlineLvl w:val="0"/>
              <w:rPr>
                <w:rFonts w:ascii="Arial" w:hAnsi="Arial" w:cs="Arial"/>
                <w:color w:val="auto"/>
                <w:lang w:val="en-AU"/>
              </w:rPr>
            </w:pPr>
            <w:bookmarkStart w:id="4" w:name="_Toc51923275"/>
            <w:bookmarkStart w:id="5" w:name="_Toc51923277"/>
            <w:r w:rsidRPr="00C17AF3">
              <w:rPr>
                <w:rFonts w:ascii="Arial" w:hAnsi="Arial" w:cs="Arial"/>
                <w:color w:val="auto"/>
                <w:lang w:val="en-US"/>
              </w:rPr>
              <w:lastRenderedPageBreak/>
              <w:t>CM0</w:t>
            </w:r>
            <w:r w:rsidR="00700BCE" w:rsidRPr="00C17AF3">
              <w:rPr>
                <w:rFonts w:ascii="Arial" w:hAnsi="Arial" w:cs="Arial"/>
                <w:color w:val="auto"/>
                <w:lang w:val="en-US"/>
              </w:rPr>
              <w:t>7</w:t>
            </w:r>
            <w:r w:rsidRPr="00C17AF3">
              <w:rPr>
                <w:rFonts w:ascii="Arial" w:hAnsi="Arial" w:cs="Arial"/>
                <w:color w:val="auto"/>
                <w:lang w:val="en-US"/>
              </w:rPr>
              <w:t>.20</w:t>
            </w:r>
            <w:r w:rsidRPr="00C17AF3">
              <w:rPr>
                <w:rFonts w:ascii="Arial" w:hAnsi="Arial" w:cs="Arial"/>
                <w:color w:val="auto"/>
                <w:lang w:val="en-US"/>
              </w:rPr>
              <w:tab/>
            </w:r>
            <w:r w:rsidR="00AE14D1" w:rsidRPr="00C17AF3">
              <w:rPr>
                <w:rFonts w:ascii="Arial" w:hAnsi="Arial" w:cs="Arial"/>
                <w:color w:val="auto"/>
                <w:szCs w:val="32"/>
                <w:lang w:val="en-US"/>
              </w:rPr>
              <w:t>Swanbourne Tigers Junior Football Club</w:t>
            </w:r>
            <w:r w:rsidR="00FA3D1B" w:rsidRPr="00C17AF3">
              <w:rPr>
                <w:rFonts w:ascii="Arial" w:hAnsi="Arial" w:cs="Arial"/>
                <w:color w:val="auto"/>
                <w:szCs w:val="32"/>
                <w:lang w:val="en-US"/>
              </w:rPr>
              <w:t xml:space="preserve"> – Floodlight Upgrade Allen Park Lower Oval</w:t>
            </w:r>
            <w:bookmarkEnd w:id="4"/>
            <w:bookmarkEnd w:id="5"/>
          </w:p>
        </w:tc>
      </w:tr>
    </w:tbl>
    <w:p w14:paraId="600B5335" w14:textId="77777777" w:rsidR="00DF6A6E" w:rsidRPr="00C17AF3" w:rsidRDefault="00DF6A6E" w:rsidP="00C17AF3">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297"/>
        <w:gridCol w:w="6611"/>
      </w:tblGrid>
      <w:tr w:rsidR="00DF6A6E" w:rsidRPr="00C17AF3" w14:paraId="3B3330F5" w14:textId="77777777" w:rsidTr="00D73110">
        <w:tc>
          <w:tcPr>
            <w:tcW w:w="2297" w:type="dxa"/>
          </w:tcPr>
          <w:p w14:paraId="2D83FC36" w14:textId="77777777" w:rsidR="00DF6A6E" w:rsidRPr="00C17AF3" w:rsidRDefault="00DF6A6E" w:rsidP="00C17AF3">
            <w:pPr>
              <w:jc w:val="both"/>
              <w:rPr>
                <w:rFonts w:ascii="Arial" w:hAnsi="Arial" w:cs="Arial"/>
                <w:b/>
                <w:sz w:val="24"/>
                <w:szCs w:val="24"/>
                <w:lang w:val="en-AU"/>
              </w:rPr>
            </w:pPr>
            <w:r w:rsidRPr="00C17AF3">
              <w:rPr>
                <w:rFonts w:ascii="Arial" w:hAnsi="Arial" w:cs="Arial"/>
                <w:b/>
                <w:sz w:val="24"/>
                <w:szCs w:val="24"/>
                <w:lang w:val="en-AU"/>
              </w:rPr>
              <w:t>Committee</w:t>
            </w:r>
          </w:p>
        </w:tc>
        <w:tc>
          <w:tcPr>
            <w:tcW w:w="6611" w:type="dxa"/>
          </w:tcPr>
          <w:p w14:paraId="3B6F62EF" w14:textId="06347F46" w:rsidR="00DF6A6E" w:rsidRPr="00C17AF3" w:rsidRDefault="003B1687" w:rsidP="00C17AF3">
            <w:pPr>
              <w:jc w:val="both"/>
              <w:rPr>
                <w:rFonts w:ascii="Arial" w:hAnsi="Arial" w:cs="Arial"/>
                <w:sz w:val="24"/>
                <w:szCs w:val="24"/>
                <w:lang w:val="en-AU"/>
              </w:rPr>
            </w:pPr>
            <w:r w:rsidRPr="00C17AF3">
              <w:rPr>
                <w:rFonts w:ascii="Arial" w:hAnsi="Arial" w:cs="Arial"/>
                <w:sz w:val="24"/>
                <w:szCs w:val="24"/>
                <w:lang w:val="en-AU"/>
              </w:rPr>
              <w:t xml:space="preserve">13 </w:t>
            </w:r>
            <w:r w:rsidR="00FA3D1B" w:rsidRPr="00C17AF3">
              <w:rPr>
                <w:rFonts w:ascii="Arial" w:hAnsi="Arial" w:cs="Arial"/>
                <w:sz w:val="24"/>
                <w:szCs w:val="24"/>
                <w:lang w:val="en-AU"/>
              </w:rPr>
              <w:t xml:space="preserve">October </w:t>
            </w:r>
            <w:r w:rsidR="00DF6A6E" w:rsidRPr="00C17AF3">
              <w:rPr>
                <w:rFonts w:ascii="Arial" w:hAnsi="Arial" w:cs="Arial"/>
                <w:sz w:val="24"/>
                <w:szCs w:val="24"/>
                <w:lang w:val="en-AU"/>
              </w:rPr>
              <w:t>2020</w:t>
            </w:r>
          </w:p>
        </w:tc>
      </w:tr>
      <w:tr w:rsidR="00DF6A6E" w:rsidRPr="00C17AF3" w14:paraId="3889FD98" w14:textId="77777777" w:rsidTr="00D73110">
        <w:tc>
          <w:tcPr>
            <w:tcW w:w="2297" w:type="dxa"/>
          </w:tcPr>
          <w:p w14:paraId="35EA0171" w14:textId="77777777" w:rsidR="00DF6A6E" w:rsidRPr="00C17AF3" w:rsidRDefault="00DF6A6E" w:rsidP="00C17AF3">
            <w:pPr>
              <w:jc w:val="both"/>
              <w:rPr>
                <w:rFonts w:ascii="Arial" w:hAnsi="Arial" w:cs="Arial"/>
                <w:b/>
                <w:sz w:val="24"/>
                <w:szCs w:val="24"/>
                <w:lang w:val="en-AU"/>
              </w:rPr>
            </w:pPr>
            <w:r w:rsidRPr="00C17AF3">
              <w:rPr>
                <w:rFonts w:ascii="Arial" w:hAnsi="Arial" w:cs="Arial"/>
                <w:b/>
                <w:sz w:val="24"/>
                <w:szCs w:val="24"/>
                <w:lang w:val="en-AU"/>
              </w:rPr>
              <w:t>Council</w:t>
            </w:r>
          </w:p>
        </w:tc>
        <w:tc>
          <w:tcPr>
            <w:tcW w:w="6611" w:type="dxa"/>
          </w:tcPr>
          <w:p w14:paraId="6D462F1B" w14:textId="4BFEB741" w:rsidR="00DF6A6E" w:rsidRPr="00C17AF3" w:rsidRDefault="003B1687" w:rsidP="00C17AF3">
            <w:pPr>
              <w:jc w:val="both"/>
              <w:rPr>
                <w:rFonts w:ascii="Arial" w:hAnsi="Arial" w:cs="Arial"/>
                <w:sz w:val="24"/>
                <w:szCs w:val="24"/>
                <w:lang w:val="en-AU"/>
              </w:rPr>
            </w:pPr>
            <w:r w:rsidRPr="00C17AF3">
              <w:rPr>
                <w:rFonts w:ascii="Arial" w:hAnsi="Arial" w:cs="Arial"/>
                <w:sz w:val="24"/>
                <w:szCs w:val="24"/>
                <w:lang w:val="en-AU"/>
              </w:rPr>
              <w:t xml:space="preserve">27 </w:t>
            </w:r>
            <w:r w:rsidR="00FA3D1B" w:rsidRPr="00C17AF3">
              <w:rPr>
                <w:rFonts w:ascii="Arial" w:hAnsi="Arial" w:cs="Arial"/>
                <w:sz w:val="24"/>
                <w:szCs w:val="24"/>
                <w:lang w:val="en-AU"/>
              </w:rPr>
              <w:t xml:space="preserve">October </w:t>
            </w:r>
            <w:r w:rsidR="00DF6A6E" w:rsidRPr="00C17AF3">
              <w:rPr>
                <w:rFonts w:ascii="Arial" w:hAnsi="Arial" w:cs="Arial"/>
                <w:sz w:val="24"/>
                <w:szCs w:val="24"/>
                <w:lang w:val="en-AU"/>
              </w:rPr>
              <w:t>2020</w:t>
            </w:r>
          </w:p>
        </w:tc>
      </w:tr>
      <w:tr w:rsidR="00DF6A6E" w:rsidRPr="00C17AF3" w14:paraId="3BE5DE1E" w14:textId="77777777" w:rsidTr="00D73110">
        <w:tc>
          <w:tcPr>
            <w:tcW w:w="2297" w:type="dxa"/>
          </w:tcPr>
          <w:p w14:paraId="20D28185" w14:textId="77777777" w:rsidR="00DF6A6E" w:rsidRPr="00C17AF3" w:rsidRDefault="00DF6A6E" w:rsidP="00C17AF3">
            <w:pPr>
              <w:jc w:val="both"/>
              <w:rPr>
                <w:rFonts w:ascii="Arial" w:hAnsi="Arial" w:cs="Arial"/>
                <w:b/>
                <w:sz w:val="24"/>
                <w:szCs w:val="24"/>
                <w:lang w:val="en-AU"/>
              </w:rPr>
            </w:pPr>
            <w:r w:rsidRPr="00C17AF3">
              <w:rPr>
                <w:rFonts w:ascii="Arial" w:hAnsi="Arial" w:cs="Arial"/>
                <w:b/>
                <w:sz w:val="24"/>
                <w:szCs w:val="24"/>
                <w:lang w:val="en-AU"/>
              </w:rPr>
              <w:t>Applicant</w:t>
            </w:r>
          </w:p>
        </w:tc>
        <w:tc>
          <w:tcPr>
            <w:tcW w:w="6611" w:type="dxa"/>
          </w:tcPr>
          <w:p w14:paraId="46BF81DD" w14:textId="77777777" w:rsidR="00DF6A6E" w:rsidRPr="00C17AF3" w:rsidRDefault="00DF6A6E" w:rsidP="00C17AF3">
            <w:pPr>
              <w:jc w:val="both"/>
              <w:rPr>
                <w:rFonts w:ascii="Arial" w:hAnsi="Arial" w:cs="Arial"/>
                <w:sz w:val="24"/>
                <w:szCs w:val="24"/>
                <w:lang w:val="en-AU"/>
              </w:rPr>
            </w:pPr>
            <w:r w:rsidRPr="00C17AF3">
              <w:rPr>
                <w:rFonts w:ascii="Arial" w:hAnsi="Arial" w:cs="Arial"/>
                <w:sz w:val="24"/>
                <w:szCs w:val="24"/>
                <w:lang w:val="en-AU"/>
              </w:rPr>
              <w:t xml:space="preserve">City of Nedlands </w:t>
            </w:r>
          </w:p>
        </w:tc>
      </w:tr>
      <w:tr w:rsidR="00DF6A6E" w:rsidRPr="00C17AF3" w14:paraId="4550FDA2" w14:textId="77777777" w:rsidTr="00D73110">
        <w:tc>
          <w:tcPr>
            <w:tcW w:w="2297" w:type="dxa"/>
          </w:tcPr>
          <w:p w14:paraId="7C86EEC6" w14:textId="77777777" w:rsidR="00DF6A6E" w:rsidRPr="00C17AF3" w:rsidRDefault="00DF6A6E" w:rsidP="00C17AF3">
            <w:pPr>
              <w:jc w:val="both"/>
              <w:rPr>
                <w:rFonts w:ascii="Arial" w:hAnsi="Arial" w:cs="Arial"/>
                <w:b/>
                <w:sz w:val="24"/>
                <w:szCs w:val="24"/>
                <w:lang w:val="en-AU"/>
              </w:rPr>
            </w:pPr>
            <w:r w:rsidRPr="00C17AF3">
              <w:rPr>
                <w:rFonts w:ascii="Arial" w:hAnsi="Arial" w:cs="Arial"/>
                <w:b/>
                <w:sz w:val="24"/>
                <w:szCs w:val="24"/>
                <w:lang w:val="en-AU"/>
              </w:rPr>
              <w:t xml:space="preserve">Employee Disclosure under </w:t>
            </w:r>
            <w:r w:rsidRPr="00C17AF3">
              <w:rPr>
                <w:rFonts w:ascii="Arial" w:hAnsi="Arial" w:cs="Arial"/>
                <w:b/>
                <w:i/>
                <w:sz w:val="24"/>
                <w:szCs w:val="24"/>
                <w:lang w:val="en-AU"/>
              </w:rPr>
              <w:t>section 5.70 Local Government Act 1995</w:t>
            </w:r>
          </w:p>
        </w:tc>
        <w:tc>
          <w:tcPr>
            <w:tcW w:w="6611" w:type="dxa"/>
          </w:tcPr>
          <w:p w14:paraId="5F8325E0" w14:textId="77777777" w:rsidR="00DF6A6E" w:rsidRPr="00C17AF3" w:rsidRDefault="00DF6A6E" w:rsidP="00C17AF3">
            <w:pPr>
              <w:pStyle w:val="Subsection"/>
              <w:tabs>
                <w:tab w:val="clear" w:pos="595"/>
                <w:tab w:val="clear" w:pos="879"/>
              </w:tabs>
              <w:spacing w:before="120" w:line="240" w:lineRule="auto"/>
              <w:ind w:left="0" w:firstLine="0"/>
              <w:jc w:val="both"/>
              <w:rPr>
                <w:rFonts w:ascii="Arial" w:hAnsi="Arial" w:cs="Arial"/>
                <w:szCs w:val="24"/>
              </w:rPr>
            </w:pPr>
            <w:r w:rsidRPr="00C17AF3">
              <w:rPr>
                <w:rFonts w:ascii="Arial" w:hAnsi="Arial" w:cs="Arial"/>
                <w:szCs w:val="24"/>
              </w:rPr>
              <w:t xml:space="preserve">Nil </w:t>
            </w:r>
          </w:p>
        </w:tc>
      </w:tr>
      <w:tr w:rsidR="00DF6A6E" w:rsidRPr="00C17AF3" w14:paraId="31153B1C" w14:textId="77777777" w:rsidTr="00D73110">
        <w:tc>
          <w:tcPr>
            <w:tcW w:w="2297" w:type="dxa"/>
          </w:tcPr>
          <w:p w14:paraId="4F1F01F9" w14:textId="77777777" w:rsidR="00DF6A6E" w:rsidRPr="00C17AF3" w:rsidRDefault="00DF6A6E" w:rsidP="00C17AF3">
            <w:pPr>
              <w:jc w:val="both"/>
              <w:rPr>
                <w:rFonts w:ascii="Arial" w:hAnsi="Arial" w:cs="Arial"/>
                <w:b/>
                <w:sz w:val="24"/>
                <w:szCs w:val="24"/>
                <w:lang w:val="en-AU"/>
              </w:rPr>
            </w:pPr>
            <w:r w:rsidRPr="00C17AF3">
              <w:rPr>
                <w:rFonts w:ascii="Arial" w:hAnsi="Arial" w:cs="Arial"/>
                <w:b/>
                <w:sz w:val="24"/>
                <w:szCs w:val="24"/>
                <w:lang w:val="en-AU"/>
              </w:rPr>
              <w:t>Director</w:t>
            </w:r>
          </w:p>
        </w:tc>
        <w:tc>
          <w:tcPr>
            <w:tcW w:w="6611" w:type="dxa"/>
          </w:tcPr>
          <w:p w14:paraId="739B8A4A" w14:textId="77777777" w:rsidR="00DF6A6E" w:rsidRPr="00C17AF3" w:rsidRDefault="00DF6A6E" w:rsidP="00C17AF3">
            <w:pPr>
              <w:jc w:val="both"/>
              <w:rPr>
                <w:rFonts w:ascii="Arial" w:hAnsi="Arial" w:cs="Arial"/>
                <w:sz w:val="24"/>
                <w:szCs w:val="24"/>
                <w:lang w:val="en-AU"/>
              </w:rPr>
            </w:pPr>
            <w:r w:rsidRPr="00C17AF3">
              <w:rPr>
                <w:rFonts w:ascii="Arial" w:hAnsi="Arial" w:cs="Arial"/>
                <w:sz w:val="24"/>
                <w:szCs w:val="24"/>
                <w:lang w:val="en-AU"/>
              </w:rPr>
              <w:t>Lorraine Driscoll – Director Corporate and Strategy</w:t>
            </w:r>
          </w:p>
        </w:tc>
      </w:tr>
      <w:tr w:rsidR="00DF6A6E" w:rsidRPr="00C17AF3" w14:paraId="2AEBD24A" w14:textId="77777777" w:rsidTr="00D73110">
        <w:tc>
          <w:tcPr>
            <w:tcW w:w="2297" w:type="dxa"/>
          </w:tcPr>
          <w:p w14:paraId="16896F53" w14:textId="77777777" w:rsidR="00DF6A6E" w:rsidRPr="00C17AF3" w:rsidRDefault="00DF6A6E" w:rsidP="00C17AF3">
            <w:pPr>
              <w:jc w:val="both"/>
              <w:rPr>
                <w:rFonts w:ascii="Arial" w:hAnsi="Arial" w:cs="Arial"/>
                <w:b/>
                <w:sz w:val="24"/>
                <w:szCs w:val="24"/>
                <w:lang w:val="en-AU"/>
              </w:rPr>
            </w:pPr>
            <w:r w:rsidRPr="00C17AF3">
              <w:rPr>
                <w:rFonts w:ascii="Arial" w:hAnsi="Arial" w:cs="Arial"/>
                <w:b/>
                <w:sz w:val="24"/>
                <w:szCs w:val="24"/>
                <w:lang w:val="en-AU"/>
              </w:rPr>
              <w:t>Attachments</w:t>
            </w:r>
          </w:p>
        </w:tc>
        <w:tc>
          <w:tcPr>
            <w:tcW w:w="6611" w:type="dxa"/>
          </w:tcPr>
          <w:p w14:paraId="318087F0" w14:textId="4458BD11" w:rsidR="00DF6A6E" w:rsidRPr="00C17AF3" w:rsidRDefault="00FA3D1B" w:rsidP="00C17AF3">
            <w:pPr>
              <w:pStyle w:val="ListParagraph"/>
              <w:numPr>
                <w:ilvl w:val="0"/>
                <w:numId w:val="27"/>
              </w:numPr>
              <w:jc w:val="both"/>
              <w:rPr>
                <w:rFonts w:ascii="Arial" w:hAnsi="Arial" w:cs="Arial"/>
                <w:sz w:val="24"/>
                <w:szCs w:val="24"/>
                <w:lang w:val="en-AU"/>
              </w:rPr>
            </w:pPr>
            <w:r w:rsidRPr="00C17AF3">
              <w:rPr>
                <w:rFonts w:ascii="Arial" w:hAnsi="Arial" w:cs="Arial"/>
                <w:sz w:val="24"/>
                <w:szCs w:val="24"/>
                <w:lang w:val="en-AU"/>
              </w:rPr>
              <w:t xml:space="preserve">Letter from </w:t>
            </w:r>
            <w:r w:rsidR="00DA1E48" w:rsidRPr="00C17AF3">
              <w:rPr>
                <w:rFonts w:ascii="Arial" w:hAnsi="Arial" w:cs="Arial"/>
                <w:sz w:val="24"/>
                <w:szCs w:val="24"/>
                <w:lang w:val="en-AU"/>
              </w:rPr>
              <w:t>Swanbou</w:t>
            </w:r>
            <w:r w:rsidR="00AC3563" w:rsidRPr="00C17AF3">
              <w:rPr>
                <w:rFonts w:ascii="Arial" w:hAnsi="Arial" w:cs="Arial"/>
                <w:sz w:val="24"/>
                <w:szCs w:val="24"/>
                <w:lang w:val="en-AU"/>
              </w:rPr>
              <w:t xml:space="preserve">rne Tigers Junior Football </w:t>
            </w:r>
            <w:r w:rsidRPr="00C17AF3">
              <w:rPr>
                <w:rFonts w:ascii="Arial" w:hAnsi="Arial" w:cs="Arial"/>
                <w:sz w:val="24"/>
                <w:szCs w:val="24"/>
                <w:lang w:val="en-AU"/>
              </w:rPr>
              <w:t xml:space="preserve">Club </w:t>
            </w:r>
            <w:r w:rsidR="00DF6A6E" w:rsidRPr="00C17AF3">
              <w:rPr>
                <w:rFonts w:ascii="Arial" w:hAnsi="Arial" w:cs="Arial"/>
                <w:sz w:val="24"/>
                <w:szCs w:val="24"/>
                <w:lang w:val="en-AU"/>
              </w:rPr>
              <w:t xml:space="preserve"> </w:t>
            </w:r>
          </w:p>
        </w:tc>
      </w:tr>
      <w:tr w:rsidR="00DF6A6E" w:rsidRPr="00C17AF3" w14:paraId="71B24560" w14:textId="77777777" w:rsidTr="00D73110">
        <w:tc>
          <w:tcPr>
            <w:tcW w:w="2297" w:type="dxa"/>
          </w:tcPr>
          <w:p w14:paraId="33EF1B07" w14:textId="77777777" w:rsidR="00DF6A6E" w:rsidRPr="00C17AF3" w:rsidRDefault="00DF6A6E" w:rsidP="00C17AF3">
            <w:pPr>
              <w:jc w:val="both"/>
              <w:rPr>
                <w:rFonts w:ascii="Arial" w:hAnsi="Arial" w:cs="Arial"/>
                <w:b/>
                <w:sz w:val="24"/>
                <w:szCs w:val="24"/>
                <w:lang w:val="en-AU"/>
              </w:rPr>
            </w:pPr>
            <w:r w:rsidRPr="00C17AF3">
              <w:rPr>
                <w:rFonts w:ascii="Arial" w:hAnsi="Arial" w:cs="Arial"/>
                <w:b/>
                <w:sz w:val="24"/>
                <w:szCs w:val="24"/>
                <w:lang w:val="en-AU"/>
              </w:rPr>
              <w:t>Confidential Attachments</w:t>
            </w:r>
          </w:p>
        </w:tc>
        <w:tc>
          <w:tcPr>
            <w:tcW w:w="6611" w:type="dxa"/>
          </w:tcPr>
          <w:p w14:paraId="76ECB395" w14:textId="77777777" w:rsidR="00DF6A6E" w:rsidRPr="00C17AF3" w:rsidRDefault="00DF6A6E" w:rsidP="00C17AF3">
            <w:pPr>
              <w:jc w:val="both"/>
              <w:rPr>
                <w:rFonts w:ascii="Arial" w:hAnsi="Arial" w:cs="Arial"/>
                <w:sz w:val="24"/>
                <w:szCs w:val="24"/>
                <w:lang w:val="en-AU"/>
              </w:rPr>
            </w:pPr>
            <w:r w:rsidRPr="00C17AF3">
              <w:rPr>
                <w:rFonts w:ascii="Arial" w:hAnsi="Arial" w:cs="Arial"/>
                <w:sz w:val="24"/>
                <w:szCs w:val="24"/>
                <w:lang w:val="en-AU"/>
              </w:rPr>
              <w:t>Nil</w:t>
            </w:r>
          </w:p>
        </w:tc>
      </w:tr>
    </w:tbl>
    <w:p w14:paraId="5F1C6397" w14:textId="77777777" w:rsidR="00DF6A6E" w:rsidRPr="00C17AF3" w:rsidRDefault="00DF6A6E" w:rsidP="00C17AF3">
      <w:pPr>
        <w:spacing w:after="0" w:line="240" w:lineRule="auto"/>
        <w:jc w:val="both"/>
        <w:rPr>
          <w:rFonts w:ascii="Arial" w:hAnsi="Arial" w:cs="Arial"/>
          <w:b/>
          <w:sz w:val="28"/>
          <w:szCs w:val="32"/>
          <w:lang w:val="en-US"/>
        </w:rPr>
      </w:pPr>
    </w:p>
    <w:p w14:paraId="5F259176" w14:textId="77777777" w:rsidR="00DF6A6E" w:rsidRPr="00C17AF3" w:rsidRDefault="00DF6A6E" w:rsidP="00C17AF3">
      <w:pPr>
        <w:spacing w:after="0" w:line="240" w:lineRule="auto"/>
        <w:jc w:val="both"/>
        <w:rPr>
          <w:rFonts w:ascii="Arial" w:hAnsi="Arial" w:cs="Arial"/>
          <w:b/>
          <w:sz w:val="28"/>
          <w:szCs w:val="32"/>
          <w:lang w:val="en-US"/>
        </w:rPr>
      </w:pPr>
      <w:r w:rsidRPr="00C17AF3">
        <w:rPr>
          <w:rFonts w:ascii="Arial" w:hAnsi="Arial" w:cs="Arial"/>
          <w:b/>
          <w:sz w:val="28"/>
          <w:szCs w:val="32"/>
          <w:lang w:val="en-US"/>
        </w:rPr>
        <w:t>Executive Summary</w:t>
      </w:r>
    </w:p>
    <w:p w14:paraId="3F4A5481" w14:textId="77777777" w:rsidR="00DF6A6E" w:rsidRPr="00C17AF3" w:rsidRDefault="00DF6A6E" w:rsidP="00C17AF3">
      <w:pPr>
        <w:spacing w:after="0" w:line="240" w:lineRule="auto"/>
        <w:jc w:val="both"/>
        <w:rPr>
          <w:rFonts w:ascii="Arial" w:hAnsi="Arial" w:cs="Arial"/>
          <w:b/>
          <w:sz w:val="24"/>
          <w:szCs w:val="32"/>
          <w:lang w:val="en-US"/>
        </w:rPr>
      </w:pPr>
    </w:p>
    <w:p w14:paraId="77EBA6BF" w14:textId="50871F43" w:rsidR="009A7A6C" w:rsidRPr="00C17AF3" w:rsidRDefault="00DD2490" w:rsidP="00C17AF3">
      <w:pPr>
        <w:spacing w:after="0" w:line="240" w:lineRule="auto"/>
        <w:jc w:val="both"/>
        <w:rPr>
          <w:rFonts w:ascii="Arial" w:eastAsia="Times New Roman" w:hAnsi="Arial" w:cs="Arial"/>
          <w:sz w:val="24"/>
          <w:szCs w:val="24"/>
          <w:lang w:val="en-AU" w:eastAsia="en-AU"/>
        </w:rPr>
      </w:pPr>
      <w:r w:rsidRPr="00C17AF3">
        <w:rPr>
          <w:rFonts w:ascii="Arial" w:eastAsia="Times New Roman" w:hAnsi="Arial" w:cs="Arial"/>
          <w:sz w:val="24"/>
          <w:szCs w:val="24"/>
          <w:lang w:val="en-AU" w:eastAsia="en-AU"/>
        </w:rPr>
        <w:t xml:space="preserve">This item presents the </w:t>
      </w:r>
      <w:r w:rsidR="0015418E" w:rsidRPr="00C17AF3">
        <w:rPr>
          <w:rFonts w:ascii="Arial" w:eastAsia="Times New Roman" w:hAnsi="Arial" w:cs="Arial"/>
          <w:sz w:val="24"/>
          <w:szCs w:val="24"/>
          <w:lang w:val="en-AU" w:eastAsia="en-AU"/>
        </w:rPr>
        <w:t>Swanbourne Tigers Junior Football Club</w:t>
      </w:r>
      <w:r w:rsidR="000224A0" w:rsidRPr="00C17AF3">
        <w:rPr>
          <w:rFonts w:ascii="Arial" w:eastAsia="Times New Roman" w:hAnsi="Arial" w:cs="Arial"/>
          <w:sz w:val="24"/>
          <w:szCs w:val="24"/>
          <w:lang w:val="en-AU" w:eastAsia="en-AU"/>
        </w:rPr>
        <w:t xml:space="preserve"> (STJFC) </w:t>
      </w:r>
      <w:r w:rsidRPr="00C17AF3">
        <w:rPr>
          <w:rFonts w:ascii="Arial" w:eastAsia="Times New Roman" w:hAnsi="Arial" w:cs="Arial"/>
          <w:sz w:val="24"/>
          <w:szCs w:val="24"/>
          <w:lang w:val="en-AU" w:eastAsia="en-AU"/>
        </w:rPr>
        <w:t xml:space="preserve">request </w:t>
      </w:r>
      <w:r w:rsidR="009A7A6C" w:rsidRPr="00C17AF3">
        <w:rPr>
          <w:rFonts w:ascii="Arial" w:eastAsia="Times New Roman" w:hAnsi="Arial" w:cs="Arial"/>
          <w:sz w:val="24"/>
          <w:szCs w:val="24"/>
          <w:lang w:val="en-AU" w:eastAsia="en-AU"/>
        </w:rPr>
        <w:t xml:space="preserve">for the following: </w:t>
      </w:r>
    </w:p>
    <w:p w14:paraId="4E950789" w14:textId="217D319D" w:rsidR="00E02580" w:rsidRPr="00C17AF3" w:rsidRDefault="007D2C79" w:rsidP="00C17AF3">
      <w:pPr>
        <w:pStyle w:val="ListParagraph"/>
        <w:numPr>
          <w:ilvl w:val="0"/>
          <w:numId w:val="23"/>
        </w:numPr>
        <w:spacing w:after="0" w:line="240" w:lineRule="auto"/>
        <w:jc w:val="both"/>
        <w:rPr>
          <w:rFonts w:ascii="Arial" w:eastAsia="Times New Roman" w:hAnsi="Arial" w:cs="Arial"/>
          <w:sz w:val="24"/>
          <w:szCs w:val="24"/>
          <w:lang w:val="en-AU" w:eastAsia="en-AU"/>
        </w:rPr>
      </w:pPr>
      <w:r w:rsidRPr="00C17AF3">
        <w:rPr>
          <w:rFonts w:ascii="Arial" w:eastAsia="Times New Roman" w:hAnsi="Arial" w:cs="Arial"/>
          <w:sz w:val="24"/>
          <w:szCs w:val="24"/>
          <w:lang w:val="en-AU" w:eastAsia="en-AU"/>
        </w:rPr>
        <w:t>a</w:t>
      </w:r>
      <w:r w:rsidR="00675095" w:rsidRPr="00C17AF3">
        <w:rPr>
          <w:rFonts w:ascii="Arial" w:eastAsia="Times New Roman" w:hAnsi="Arial" w:cs="Arial"/>
          <w:sz w:val="24"/>
          <w:szCs w:val="24"/>
          <w:lang w:val="en-AU" w:eastAsia="en-AU"/>
        </w:rPr>
        <w:t xml:space="preserve"> r</w:t>
      </w:r>
      <w:r w:rsidR="009A7A6C" w:rsidRPr="00C17AF3">
        <w:rPr>
          <w:rFonts w:ascii="Arial" w:eastAsia="Times New Roman" w:hAnsi="Arial" w:cs="Arial"/>
          <w:sz w:val="24"/>
          <w:szCs w:val="24"/>
          <w:lang w:val="en-AU" w:eastAsia="en-AU"/>
        </w:rPr>
        <w:t xml:space="preserve">epayment plan for the </w:t>
      </w:r>
      <w:r w:rsidR="0099048D" w:rsidRPr="00C17AF3">
        <w:rPr>
          <w:rFonts w:ascii="Arial" w:eastAsia="Times New Roman" w:hAnsi="Arial" w:cs="Arial"/>
          <w:sz w:val="24"/>
          <w:szCs w:val="24"/>
          <w:lang w:val="en-AU" w:eastAsia="en-AU"/>
        </w:rPr>
        <w:t>C</w:t>
      </w:r>
      <w:r w:rsidR="000224A0" w:rsidRPr="00C17AF3">
        <w:rPr>
          <w:rFonts w:ascii="Arial" w:eastAsia="Times New Roman" w:hAnsi="Arial" w:cs="Arial"/>
          <w:sz w:val="24"/>
          <w:szCs w:val="24"/>
          <w:lang w:val="en-AU" w:eastAsia="en-AU"/>
        </w:rPr>
        <w:t>lub’s</w:t>
      </w:r>
      <w:r w:rsidR="009A7A6C" w:rsidRPr="00C17AF3">
        <w:rPr>
          <w:rFonts w:ascii="Arial" w:eastAsia="Times New Roman" w:hAnsi="Arial" w:cs="Arial"/>
          <w:sz w:val="24"/>
          <w:szCs w:val="24"/>
          <w:lang w:val="en-AU" w:eastAsia="en-AU"/>
        </w:rPr>
        <w:t xml:space="preserve"> contribution to the completed floodlight </w:t>
      </w:r>
      <w:r w:rsidR="00AC3563" w:rsidRPr="00C17AF3">
        <w:rPr>
          <w:rFonts w:ascii="Arial" w:eastAsia="Times New Roman" w:hAnsi="Arial" w:cs="Arial"/>
          <w:sz w:val="24"/>
          <w:szCs w:val="24"/>
          <w:lang w:val="en-AU" w:eastAsia="en-AU"/>
        </w:rPr>
        <w:t>upgrade at</w:t>
      </w:r>
      <w:r w:rsidR="00E02580" w:rsidRPr="00C17AF3">
        <w:rPr>
          <w:rFonts w:ascii="Arial" w:eastAsia="Times New Roman" w:hAnsi="Arial" w:cs="Arial"/>
          <w:sz w:val="24"/>
          <w:szCs w:val="24"/>
          <w:lang w:val="en-AU" w:eastAsia="en-AU"/>
        </w:rPr>
        <w:t xml:space="preserve"> Allen Park Lower </w:t>
      </w:r>
      <w:proofErr w:type="gramStart"/>
      <w:r w:rsidR="00E02580" w:rsidRPr="00C17AF3">
        <w:rPr>
          <w:rFonts w:ascii="Arial" w:eastAsia="Times New Roman" w:hAnsi="Arial" w:cs="Arial"/>
          <w:sz w:val="24"/>
          <w:szCs w:val="24"/>
          <w:lang w:val="en-AU" w:eastAsia="en-AU"/>
        </w:rPr>
        <w:t>Oval</w:t>
      </w:r>
      <w:r w:rsidRPr="00C17AF3">
        <w:rPr>
          <w:rFonts w:ascii="Arial" w:eastAsia="Times New Roman" w:hAnsi="Arial" w:cs="Arial"/>
          <w:sz w:val="24"/>
          <w:szCs w:val="24"/>
          <w:lang w:val="en-AU" w:eastAsia="en-AU"/>
        </w:rPr>
        <w:t>;</w:t>
      </w:r>
      <w:proofErr w:type="gramEnd"/>
      <w:r w:rsidR="00E02580" w:rsidRPr="00C17AF3">
        <w:rPr>
          <w:rFonts w:ascii="Arial" w:eastAsia="Times New Roman" w:hAnsi="Arial" w:cs="Arial"/>
          <w:sz w:val="24"/>
          <w:szCs w:val="24"/>
          <w:lang w:val="en-AU" w:eastAsia="en-AU"/>
        </w:rPr>
        <w:t xml:space="preserve"> </w:t>
      </w:r>
    </w:p>
    <w:p w14:paraId="4E905FDA" w14:textId="79AAEBAE" w:rsidR="00DF6A6E" w:rsidRPr="00C17AF3" w:rsidRDefault="007D2C79" w:rsidP="00C17AF3">
      <w:pPr>
        <w:pStyle w:val="ListParagraph"/>
        <w:numPr>
          <w:ilvl w:val="0"/>
          <w:numId w:val="23"/>
        </w:numPr>
        <w:spacing w:after="0" w:line="240" w:lineRule="auto"/>
        <w:jc w:val="both"/>
        <w:rPr>
          <w:rFonts w:ascii="Arial" w:eastAsia="Times New Roman" w:hAnsi="Arial" w:cs="Arial"/>
          <w:sz w:val="24"/>
          <w:szCs w:val="24"/>
          <w:lang w:val="en-AU" w:eastAsia="en-AU"/>
        </w:rPr>
      </w:pPr>
      <w:r w:rsidRPr="00C17AF3">
        <w:rPr>
          <w:rFonts w:ascii="Arial" w:eastAsia="Times New Roman" w:hAnsi="Arial" w:cs="Arial"/>
          <w:sz w:val="24"/>
          <w:szCs w:val="24"/>
          <w:lang w:val="en-AU" w:eastAsia="en-AU"/>
        </w:rPr>
        <w:t xml:space="preserve">permission to undertake </w:t>
      </w:r>
      <w:r w:rsidR="00590995" w:rsidRPr="00C17AF3">
        <w:rPr>
          <w:rFonts w:ascii="Arial" w:eastAsia="Times New Roman" w:hAnsi="Arial" w:cs="Arial"/>
          <w:sz w:val="24"/>
          <w:szCs w:val="24"/>
          <w:lang w:val="en-AU" w:eastAsia="en-AU"/>
        </w:rPr>
        <w:t>a further</w:t>
      </w:r>
      <w:r w:rsidR="0098728B" w:rsidRPr="00C17AF3">
        <w:rPr>
          <w:rFonts w:ascii="Arial" w:eastAsia="Times New Roman" w:hAnsi="Arial" w:cs="Arial"/>
          <w:sz w:val="24"/>
          <w:szCs w:val="24"/>
          <w:lang w:val="en-AU" w:eastAsia="en-AU"/>
        </w:rPr>
        <w:t xml:space="preserve"> upgrade to game standard floodlighting (100 lux)</w:t>
      </w:r>
      <w:r w:rsidR="00903FBC" w:rsidRPr="00C17AF3">
        <w:rPr>
          <w:rFonts w:ascii="Arial" w:eastAsia="Times New Roman" w:hAnsi="Arial" w:cs="Arial"/>
          <w:sz w:val="24"/>
          <w:szCs w:val="24"/>
          <w:lang w:val="en-AU" w:eastAsia="en-AU"/>
        </w:rPr>
        <w:t xml:space="preserve"> at Allen Park Lower Oval</w:t>
      </w:r>
      <w:r w:rsidR="001C307B" w:rsidRPr="00C17AF3">
        <w:rPr>
          <w:rFonts w:ascii="Arial" w:eastAsia="Times New Roman" w:hAnsi="Arial" w:cs="Arial"/>
          <w:sz w:val="24"/>
          <w:szCs w:val="24"/>
          <w:lang w:val="en-AU" w:eastAsia="en-AU"/>
        </w:rPr>
        <w:t xml:space="preserve">, to be funded entirely by the </w:t>
      </w:r>
      <w:r w:rsidR="00F92DEA" w:rsidRPr="00C17AF3">
        <w:rPr>
          <w:rFonts w:ascii="Arial" w:eastAsia="Times New Roman" w:hAnsi="Arial" w:cs="Arial"/>
          <w:sz w:val="24"/>
          <w:szCs w:val="24"/>
          <w:lang w:val="en-AU" w:eastAsia="en-AU"/>
        </w:rPr>
        <w:t>club; and</w:t>
      </w:r>
    </w:p>
    <w:p w14:paraId="13BA0989" w14:textId="33DE580C" w:rsidR="00DF6A6E" w:rsidRPr="00C17AF3" w:rsidRDefault="001C307B" w:rsidP="00C17AF3">
      <w:pPr>
        <w:pStyle w:val="ListParagraph"/>
        <w:numPr>
          <w:ilvl w:val="0"/>
          <w:numId w:val="23"/>
        </w:numPr>
        <w:spacing w:after="0" w:line="240" w:lineRule="auto"/>
        <w:jc w:val="both"/>
        <w:rPr>
          <w:rFonts w:ascii="Arial" w:hAnsi="Arial" w:cs="Arial"/>
          <w:b/>
          <w:sz w:val="24"/>
          <w:szCs w:val="32"/>
          <w:lang w:val="en-US"/>
        </w:rPr>
      </w:pPr>
      <w:r w:rsidRPr="00C17AF3">
        <w:rPr>
          <w:rFonts w:ascii="Arial" w:eastAsia="Times New Roman" w:hAnsi="Arial" w:cs="Arial"/>
          <w:sz w:val="24"/>
          <w:szCs w:val="24"/>
          <w:lang w:val="en-AU" w:eastAsia="en-AU"/>
        </w:rPr>
        <w:t>per</w:t>
      </w:r>
      <w:r w:rsidR="00F92DEA" w:rsidRPr="00C17AF3">
        <w:rPr>
          <w:rFonts w:ascii="Arial" w:eastAsia="Times New Roman" w:hAnsi="Arial" w:cs="Arial"/>
          <w:sz w:val="24"/>
          <w:szCs w:val="24"/>
          <w:lang w:val="en-AU" w:eastAsia="en-AU"/>
        </w:rPr>
        <w:t>mission</w:t>
      </w:r>
      <w:r w:rsidR="002A3D0B" w:rsidRPr="00C17AF3">
        <w:rPr>
          <w:rFonts w:ascii="Arial" w:eastAsia="Times New Roman" w:hAnsi="Arial" w:cs="Arial"/>
          <w:sz w:val="24"/>
          <w:szCs w:val="24"/>
          <w:lang w:val="en-AU" w:eastAsia="en-AU"/>
        </w:rPr>
        <w:t xml:space="preserve"> to install a plaque acknowledging sponsors of the</w:t>
      </w:r>
      <w:r w:rsidR="00DD06C2" w:rsidRPr="00C17AF3">
        <w:rPr>
          <w:rFonts w:ascii="Arial" w:eastAsia="Times New Roman" w:hAnsi="Arial" w:cs="Arial"/>
          <w:sz w:val="24"/>
          <w:szCs w:val="24"/>
          <w:lang w:val="en-AU" w:eastAsia="en-AU"/>
        </w:rPr>
        <w:t xml:space="preserve"> </w:t>
      </w:r>
      <w:r w:rsidR="00C77179" w:rsidRPr="00C17AF3">
        <w:rPr>
          <w:rFonts w:ascii="Arial" w:eastAsia="Times New Roman" w:hAnsi="Arial" w:cs="Arial"/>
          <w:sz w:val="24"/>
          <w:szCs w:val="24"/>
          <w:lang w:val="en-AU" w:eastAsia="en-AU"/>
        </w:rPr>
        <w:t>lighting upgrade</w:t>
      </w:r>
      <w:r w:rsidR="000172AD" w:rsidRPr="00C17AF3">
        <w:rPr>
          <w:rFonts w:ascii="Arial" w:eastAsia="Times New Roman" w:hAnsi="Arial" w:cs="Arial"/>
          <w:sz w:val="24"/>
          <w:szCs w:val="24"/>
          <w:lang w:val="en-AU" w:eastAsia="en-AU"/>
        </w:rPr>
        <w:t>.</w:t>
      </w:r>
    </w:p>
    <w:p w14:paraId="5E668BB9" w14:textId="6B9C4DBC" w:rsidR="00D410BC" w:rsidRDefault="00D410BC" w:rsidP="00C17AF3">
      <w:pPr>
        <w:pStyle w:val="ListParagraph"/>
        <w:spacing w:after="0" w:line="240" w:lineRule="auto"/>
        <w:ind w:left="360"/>
        <w:jc w:val="both"/>
        <w:rPr>
          <w:rFonts w:ascii="Arial" w:hAnsi="Arial" w:cs="Arial"/>
          <w:b/>
          <w:sz w:val="24"/>
          <w:szCs w:val="32"/>
          <w:lang w:val="en-US"/>
        </w:rPr>
      </w:pPr>
    </w:p>
    <w:p w14:paraId="665F0D25" w14:textId="77777777" w:rsidR="00D03A92" w:rsidRPr="00C17AF3" w:rsidRDefault="00D03A92" w:rsidP="00C17AF3">
      <w:pPr>
        <w:pStyle w:val="ListParagraph"/>
        <w:spacing w:after="0" w:line="240" w:lineRule="auto"/>
        <w:ind w:left="360"/>
        <w:jc w:val="both"/>
        <w:rPr>
          <w:rFonts w:ascii="Arial" w:hAnsi="Arial" w:cs="Arial"/>
          <w:b/>
          <w:sz w:val="24"/>
          <w:szCs w:val="32"/>
          <w:lang w:val="en-US"/>
        </w:rPr>
      </w:pPr>
    </w:p>
    <w:p w14:paraId="630C905A" w14:textId="77777777" w:rsidR="00DF6A6E" w:rsidRPr="00C17AF3" w:rsidRDefault="00DF6A6E" w:rsidP="00C17AF3">
      <w:pPr>
        <w:spacing w:after="0" w:line="240" w:lineRule="auto"/>
        <w:jc w:val="both"/>
        <w:rPr>
          <w:rFonts w:ascii="Arial" w:hAnsi="Arial" w:cs="Arial"/>
          <w:b/>
          <w:sz w:val="32"/>
          <w:szCs w:val="36"/>
          <w:lang w:val="en-US"/>
        </w:rPr>
      </w:pPr>
      <w:r w:rsidRPr="00C17AF3">
        <w:rPr>
          <w:rFonts w:ascii="Arial" w:hAnsi="Arial" w:cs="Arial"/>
          <w:b/>
          <w:sz w:val="32"/>
          <w:szCs w:val="36"/>
          <w:lang w:val="en-US"/>
        </w:rPr>
        <w:t>Recommendation to Committee</w:t>
      </w:r>
    </w:p>
    <w:p w14:paraId="740AC6C0" w14:textId="77777777" w:rsidR="00DF6A6E" w:rsidRPr="00C17AF3" w:rsidRDefault="00DF6A6E" w:rsidP="00C17AF3">
      <w:pPr>
        <w:spacing w:after="0" w:line="240" w:lineRule="auto"/>
        <w:jc w:val="both"/>
        <w:rPr>
          <w:rFonts w:ascii="Arial" w:hAnsi="Arial" w:cs="Arial"/>
          <w:b/>
          <w:sz w:val="28"/>
          <w:szCs w:val="32"/>
          <w:lang w:val="en-US"/>
        </w:rPr>
      </w:pPr>
    </w:p>
    <w:p w14:paraId="5C77AFD4" w14:textId="77777777" w:rsidR="00DF6A6E" w:rsidRPr="00C17AF3" w:rsidRDefault="00DF6A6E" w:rsidP="00C17AF3">
      <w:pPr>
        <w:spacing w:after="0" w:line="240" w:lineRule="auto"/>
        <w:jc w:val="both"/>
        <w:rPr>
          <w:rFonts w:ascii="Arial" w:hAnsi="Arial" w:cs="Arial"/>
          <w:b/>
          <w:sz w:val="24"/>
          <w:szCs w:val="32"/>
          <w:lang w:val="en-US"/>
        </w:rPr>
      </w:pPr>
      <w:r w:rsidRPr="00C17AF3">
        <w:rPr>
          <w:rFonts w:ascii="Arial" w:hAnsi="Arial" w:cs="Arial"/>
          <w:b/>
          <w:sz w:val="24"/>
          <w:szCs w:val="32"/>
          <w:lang w:val="en-US"/>
        </w:rPr>
        <w:t>Council:</w:t>
      </w:r>
    </w:p>
    <w:p w14:paraId="76A1506C" w14:textId="77777777" w:rsidR="00DF6A6E" w:rsidRPr="00C17AF3" w:rsidRDefault="00DF6A6E" w:rsidP="00C17AF3">
      <w:pPr>
        <w:spacing w:after="0" w:line="240" w:lineRule="auto"/>
        <w:jc w:val="both"/>
        <w:rPr>
          <w:rFonts w:ascii="Arial" w:hAnsi="Arial" w:cs="Arial"/>
          <w:b/>
          <w:sz w:val="24"/>
          <w:szCs w:val="32"/>
          <w:lang w:val="en-US"/>
        </w:rPr>
      </w:pPr>
    </w:p>
    <w:p w14:paraId="04D452E6" w14:textId="2DC96590" w:rsidR="009928CF" w:rsidRPr="00C17AF3" w:rsidRDefault="00341CD4" w:rsidP="00C17AF3">
      <w:pPr>
        <w:pStyle w:val="ListParagraph"/>
        <w:numPr>
          <w:ilvl w:val="0"/>
          <w:numId w:val="8"/>
        </w:numPr>
        <w:spacing w:after="0" w:line="240" w:lineRule="auto"/>
        <w:jc w:val="both"/>
        <w:rPr>
          <w:rFonts w:ascii="Arial" w:hAnsi="Arial" w:cs="Arial"/>
          <w:b/>
          <w:sz w:val="24"/>
          <w:szCs w:val="32"/>
          <w:lang w:val="en-US"/>
        </w:rPr>
      </w:pPr>
      <w:r w:rsidRPr="00C17AF3">
        <w:rPr>
          <w:rFonts w:ascii="Arial" w:hAnsi="Arial" w:cs="Arial"/>
          <w:b/>
          <w:sz w:val="24"/>
          <w:szCs w:val="32"/>
          <w:lang w:val="en-US"/>
        </w:rPr>
        <w:t>a</w:t>
      </w:r>
      <w:r w:rsidR="00AA58EF" w:rsidRPr="00C17AF3">
        <w:rPr>
          <w:rFonts w:ascii="Arial" w:hAnsi="Arial" w:cs="Arial"/>
          <w:b/>
          <w:sz w:val="24"/>
          <w:szCs w:val="32"/>
          <w:lang w:val="en-US"/>
        </w:rPr>
        <w:t>gree</w:t>
      </w:r>
      <w:r w:rsidR="00B9305E" w:rsidRPr="00C17AF3">
        <w:rPr>
          <w:rFonts w:ascii="Arial" w:hAnsi="Arial" w:cs="Arial"/>
          <w:b/>
          <w:sz w:val="24"/>
          <w:szCs w:val="32"/>
          <w:lang w:val="en-US"/>
        </w:rPr>
        <w:t xml:space="preserve">s </w:t>
      </w:r>
      <w:r w:rsidR="00AA58EF" w:rsidRPr="00C17AF3">
        <w:rPr>
          <w:rFonts w:ascii="Arial" w:hAnsi="Arial" w:cs="Arial"/>
          <w:b/>
          <w:sz w:val="24"/>
          <w:szCs w:val="32"/>
          <w:lang w:val="en-US"/>
        </w:rPr>
        <w:t xml:space="preserve">to </w:t>
      </w:r>
      <w:r w:rsidR="008B3738" w:rsidRPr="00C17AF3">
        <w:rPr>
          <w:rFonts w:ascii="Arial" w:hAnsi="Arial" w:cs="Arial"/>
          <w:b/>
          <w:sz w:val="24"/>
          <w:szCs w:val="32"/>
          <w:lang w:val="en-US"/>
        </w:rPr>
        <w:t>repayment plan</w:t>
      </w:r>
      <w:r w:rsidR="00B9305E" w:rsidRPr="00C17AF3">
        <w:rPr>
          <w:rFonts w:ascii="Arial" w:hAnsi="Arial" w:cs="Arial"/>
          <w:b/>
          <w:sz w:val="24"/>
          <w:szCs w:val="32"/>
          <w:lang w:val="en-US"/>
        </w:rPr>
        <w:t xml:space="preserve"> for Swanbourne Tigers Junior Football Club</w:t>
      </w:r>
      <w:r w:rsidR="007F2C99" w:rsidRPr="00C17AF3">
        <w:rPr>
          <w:rFonts w:ascii="Arial" w:hAnsi="Arial" w:cs="Arial"/>
          <w:b/>
          <w:sz w:val="24"/>
          <w:szCs w:val="32"/>
          <w:lang w:val="en-US"/>
        </w:rPr>
        <w:t xml:space="preserve"> (STJFC) </w:t>
      </w:r>
      <w:r w:rsidR="002425E3">
        <w:rPr>
          <w:rFonts w:ascii="Arial" w:hAnsi="Arial" w:cs="Arial"/>
          <w:b/>
          <w:sz w:val="24"/>
          <w:szCs w:val="32"/>
          <w:lang w:val="en-US"/>
        </w:rPr>
        <w:t xml:space="preserve">as an extension of credit terms </w:t>
      </w:r>
      <w:r w:rsidR="00EF62B4">
        <w:rPr>
          <w:rFonts w:ascii="Arial" w:hAnsi="Arial" w:cs="Arial"/>
          <w:b/>
          <w:sz w:val="24"/>
          <w:szCs w:val="32"/>
          <w:lang w:val="en-US"/>
        </w:rPr>
        <w:t xml:space="preserve">to facilitate </w:t>
      </w:r>
      <w:r w:rsidR="00BA2CD9">
        <w:rPr>
          <w:rFonts w:ascii="Arial" w:hAnsi="Arial" w:cs="Arial"/>
          <w:b/>
          <w:sz w:val="24"/>
          <w:szCs w:val="32"/>
          <w:lang w:val="en-US"/>
        </w:rPr>
        <w:t xml:space="preserve">the Clubs </w:t>
      </w:r>
      <w:r w:rsidR="00EF62B4">
        <w:rPr>
          <w:rFonts w:ascii="Arial" w:hAnsi="Arial" w:cs="Arial"/>
          <w:b/>
          <w:sz w:val="24"/>
          <w:szCs w:val="32"/>
          <w:lang w:val="en-US"/>
        </w:rPr>
        <w:t xml:space="preserve">cashflow </w:t>
      </w:r>
      <w:r w:rsidR="00B9305E" w:rsidRPr="00C17AF3">
        <w:rPr>
          <w:rFonts w:ascii="Arial" w:hAnsi="Arial" w:cs="Arial"/>
          <w:b/>
          <w:sz w:val="24"/>
          <w:szCs w:val="32"/>
          <w:lang w:val="en-US"/>
        </w:rPr>
        <w:t>for</w:t>
      </w:r>
      <w:r w:rsidR="00F00F73" w:rsidRPr="00C17AF3">
        <w:rPr>
          <w:rFonts w:ascii="Arial" w:hAnsi="Arial" w:cs="Arial"/>
          <w:b/>
          <w:sz w:val="24"/>
          <w:szCs w:val="32"/>
          <w:lang w:val="en-US"/>
        </w:rPr>
        <w:t xml:space="preserve"> installed floodlighting as follows: </w:t>
      </w:r>
    </w:p>
    <w:p w14:paraId="4F3EF48D" w14:textId="070548AE" w:rsidR="00F00F73" w:rsidRPr="00C17AF3" w:rsidRDefault="00F00F73" w:rsidP="00C17AF3">
      <w:pPr>
        <w:pStyle w:val="ListParagraph"/>
        <w:numPr>
          <w:ilvl w:val="0"/>
          <w:numId w:val="18"/>
        </w:numPr>
        <w:spacing w:line="240" w:lineRule="auto"/>
        <w:ind w:left="426" w:firstLine="0"/>
        <w:jc w:val="both"/>
        <w:rPr>
          <w:rFonts w:ascii="Arial" w:hAnsi="Arial" w:cs="Arial"/>
          <w:b/>
          <w:sz w:val="24"/>
          <w:szCs w:val="32"/>
          <w:lang w:val="en-US"/>
        </w:rPr>
      </w:pPr>
      <w:r w:rsidRPr="00C17AF3">
        <w:rPr>
          <w:rFonts w:ascii="Arial" w:hAnsi="Arial" w:cs="Arial"/>
          <w:b/>
          <w:sz w:val="24"/>
          <w:szCs w:val="32"/>
          <w:lang w:val="en-US"/>
        </w:rPr>
        <w:t xml:space="preserve">$40,000 – 2020 </w:t>
      </w:r>
    </w:p>
    <w:p w14:paraId="3D38A74E" w14:textId="587C03CD" w:rsidR="00F00F73" w:rsidRPr="00C17AF3" w:rsidRDefault="00F00F73" w:rsidP="00C17AF3">
      <w:pPr>
        <w:pStyle w:val="ListParagraph"/>
        <w:numPr>
          <w:ilvl w:val="0"/>
          <w:numId w:val="18"/>
        </w:numPr>
        <w:spacing w:line="240" w:lineRule="auto"/>
        <w:ind w:left="426" w:firstLine="0"/>
        <w:jc w:val="both"/>
        <w:rPr>
          <w:rFonts w:ascii="Arial" w:hAnsi="Arial" w:cs="Arial"/>
          <w:b/>
          <w:sz w:val="24"/>
          <w:szCs w:val="32"/>
          <w:lang w:val="en-US"/>
        </w:rPr>
      </w:pPr>
      <w:r w:rsidRPr="00C17AF3">
        <w:rPr>
          <w:rFonts w:ascii="Arial" w:hAnsi="Arial" w:cs="Arial"/>
          <w:b/>
          <w:sz w:val="24"/>
          <w:szCs w:val="32"/>
          <w:lang w:val="en-US"/>
        </w:rPr>
        <w:t xml:space="preserve">$20,000 – 2021 </w:t>
      </w:r>
    </w:p>
    <w:p w14:paraId="5B2DC463" w14:textId="6996ACE2" w:rsidR="00DF6A6E" w:rsidRDefault="00F00F73" w:rsidP="00C17AF3">
      <w:pPr>
        <w:pStyle w:val="ListParagraph"/>
        <w:numPr>
          <w:ilvl w:val="0"/>
          <w:numId w:val="18"/>
        </w:numPr>
        <w:spacing w:line="240" w:lineRule="auto"/>
        <w:ind w:left="426" w:firstLine="0"/>
        <w:jc w:val="both"/>
        <w:rPr>
          <w:rFonts w:ascii="Arial" w:hAnsi="Arial" w:cs="Arial"/>
          <w:b/>
          <w:sz w:val="24"/>
          <w:szCs w:val="32"/>
          <w:lang w:val="en-US"/>
        </w:rPr>
      </w:pPr>
      <w:r w:rsidRPr="00C17AF3">
        <w:rPr>
          <w:rFonts w:ascii="Arial" w:hAnsi="Arial" w:cs="Arial"/>
          <w:b/>
          <w:sz w:val="24"/>
          <w:szCs w:val="32"/>
          <w:lang w:val="en-US"/>
        </w:rPr>
        <w:t xml:space="preserve">$20,000 </w:t>
      </w:r>
      <w:r w:rsidR="00B40C47" w:rsidRPr="00C17AF3">
        <w:rPr>
          <w:rFonts w:ascii="Arial" w:hAnsi="Arial" w:cs="Arial"/>
          <w:b/>
          <w:sz w:val="24"/>
          <w:szCs w:val="32"/>
          <w:lang w:val="en-US"/>
        </w:rPr>
        <w:t>–</w:t>
      </w:r>
      <w:r w:rsidRPr="00C17AF3">
        <w:rPr>
          <w:rFonts w:ascii="Arial" w:hAnsi="Arial" w:cs="Arial"/>
          <w:b/>
          <w:sz w:val="24"/>
          <w:szCs w:val="32"/>
          <w:lang w:val="en-US"/>
        </w:rPr>
        <w:t xml:space="preserve"> </w:t>
      </w:r>
      <w:proofErr w:type="gramStart"/>
      <w:r w:rsidRPr="00C17AF3">
        <w:rPr>
          <w:rFonts w:ascii="Arial" w:hAnsi="Arial" w:cs="Arial"/>
          <w:b/>
          <w:sz w:val="24"/>
          <w:szCs w:val="32"/>
          <w:lang w:val="en-US"/>
        </w:rPr>
        <w:t>2022</w:t>
      </w:r>
      <w:r w:rsidR="00B40C47" w:rsidRPr="00C17AF3">
        <w:rPr>
          <w:rFonts w:ascii="Arial" w:hAnsi="Arial" w:cs="Arial"/>
          <w:b/>
          <w:sz w:val="24"/>
          <w:szCs w:val="32"/>
          <w:lang w:val="en-US"/>
        </w:rPr>
        <w:t>;</w:t>
      </w:r>
      <w:proofErr w:type="gramEnd"/>
    </w:p>
    <w:p w14:paraId="547350DD" w14:textId="77777777" w:rsidR="00D03A92" w:rsidRDefault="00D03A92" w:rsidP="00D03A92">
      <w:pPr>
        <w:pStyle w:val="ListParagraph"/>
        <w:spacing w:line="240" w:lineRule="auto"/>
        <w:ind w:left="426"/>
        <w:jc w:val="both"/>
        <w:rPr>
          <w:rFonts w:ascii="Arial" w:hAnsi="Arial" w:cs="Arial"/>
          <w:b/>
          <w:sz w:val="24"/>
          <w:szCs w:val="32"/>
          <w:lang w:val="en-US"/>
        </w:rPr>
      </w:pPr>
    </w:p>
    <w:p w14:paraId="4FD4CBE9" w14:textId="66F2044D" w:rsidR="005C6744" w:rsidRDefault="007F2C99" w:rsidP="00C17AF3">
      <w:pPr>
        <w:pStyle w:val="ListParagraph"/>
        <w:numPr>
          <w:ilvl w:val="0"/>
          <w:numId w:val="8"/>
        </w:numPr>
        <w:spacing w:line="240" w:lineRule="auto"/>
        <w:jc w:val="both"/>
        <w:rPr>
          <w:rFonts w:ascii="Arial" w:hAnsi="Arial" w:cs="Arial"/>
          <w:b/>
          <w:sz w:val="24"/>
          <w:szCs w:val="32"/>
          <w:lang w:val="en-US"/>
        </w:rPr>
      </w:pPr>
      <w:r w:rsidRPr="00C17AF3">
        <w:rPr>
          <w:rFonts w:ascii="Arial" w:hAnsi="Arial" w:cs="Arial"/>
          <w:b/>
          <w:sz w:val="24"/>
          <w:szCs w:val="32"/>
          <w:lang w:val="en-US"/>
        </w:rPr>
        <w:t>n</w:t>
      </w:r>
      <w:r w:rsidR="00A237F6" w:rsidRPr="00C17AF3">
        <w:rPr>
          <w:rFonts w:ascii="Arial" w:hAnsi="Arial" w:cs="Arial"/>
          <w:b/>
          <w:sz w:val="24"/>
          <w:szCs w:val="32"/>
          <w:lang w:val="en-US"/>
        </w:rPr>
        <w:t>otes</w:t>
      </w:r>
      <w:r w:rsidRPr="00C17AF3">
        <w:rPr>
          <w:rFonts w:ascii="Arial" w:hAnsi="Arial" w:cs="Arial"/>
          <w:b/>
          <w:sz w:val="24"/>
          <w:szCs w:val="32"/>
          <w:lang w:val="en-US"/>
        </w:rPr>
        <w:t xml:space="preserve"> the </w:t>
      </w:r>
      <w:r w:rsidR="00A237F6" w:rsidRPr="00C17AF3">
        <w:rPr>
          <w:rFonts w:ascii="Arial" w:hAnsi="Arial" w:cs="Arial"/>
          <w:b/>
          <w:sz w:val="24"/>
          <w:szCs w:val="32"/>
          <w:lang w:val="en-US"/>
        </w:rPr>
        <w:t>upgrade of lights to game standard</w:t>
      </w:r>
      <w:r w:rsidR="004870A1" w:rsidRPr="00C17AF3">
        <w:rPr>
          <w:rFonts w:ascii="Arial" w:hAnsi="Arial" w:cs="Arial"/>
          <w:b/>
          <w:sz w:val="24"/>
          <w:szCs w:val="32"/>
          <w:lang w:val="en-US"/>
        </w:rPr>
        <w:t xml:space="preserve"> 100 lux</w:t>
      </w:r>
      <w:r w:rsidR="00BA0D32" w:rsidRPr="00C17AF3">
        <w:rPr>
          <w:rFonts w:ascii="Arial" w:hAnsi="Arial" w:cs="Arial"/>
          <w:b/>
          <w:sz w:val="24"/>
          <w:szCs w:val="32"/>
          <w:lang w:val="en-US"/>
        </w:rPr>
        <w:t xml:space="preserve">, </w:t>
      </w:r>
      <w:r w:rsidR="00D47A77" w:rsidRPr="00C17AF3">
        <w:rPr>
          <w:rFonts w:ascii="Arial" w:hAnsi="Arial" w:cs="Arial"/>
          <w:b/>
          <w:sz w:val="24"/>
          <w:szCs w:val="32"/>
          <w:lang w:val="en-US"/>
        </w:rPr>
        <w:t xml:space="preserve">as </w:t>
      </w:r>
      <w:r w:rsidR="0045769A" w:rsidRPr="00C17AF3">
        <w:rPr>
          <w:rFonts w:ascii="Arial" w:hAnsi="Arial" w:cs="Arial"/>
          <w:b/>
          <w:sz w:val="24"/>
          <w:szCs w:val="32"/>
          <w:lang w:val="en-US"/>
        </w:rPr>
        <w:t>recommended</w:t>
      </w:r>
      <w:r w:rsidR="00D47A77" w:rsidRPr="00C17AF3">
        <w:rPr>
          <w:rFonts w:ascii="Arial" w:hAnsi="Arial" w:cs="Arial"/>
          <w:b/>
          <w:sz w:val="24"/>
          <w:szCs w:val="32"/>
          <w:lang w:val="en-US"/>
        </w:rPr>
        <w:t xml:space="preserve"> in Allen Park Master </w:t>
      </w:r>
      <w:proofErr w:type="gramStart"/>
      <w:r w:rsidR="00D47A77" w:rsidRPr="00C17AF3">
        <w:rPr>
          <w:rFonts w:ascii="Arial" w:hAnsi="Arial" w:cs="Arial"/>
          <w:b/>
          <w:sz w:val="24"/>
          <w:szCs w:val="32"/>
          <w:lang w:val="en-US"/>
        </w:rPr>
        <w:t>Plan</w:t>
      </w:r>
      <w:r w:rsidR="00B40C47" w:rsidRPr="00C17AF3">
        <w:rPr>
          <w:rFonts w:ascii="Arial" w:hAnsi="Arial" w:cs="Arial"/>
          <w:b/>
          <w:sz w:val="24"/>
          <w:szCs w:val="32"/>
          <w:lang w:val="en-US"/>
        </w:rPr>
        <w:t>;</w:t>
      </w:r>
      <w:proofErr w:type="gramEnd"/>
      <w:r w:rsidR="00A713A2" w:rsidRPr="00C17AF3">
        <w:rPr>
          <w:rFonts w:ascii="Arial" w:hAnsi="Arial" w:cs="Arial"/>
          <w:b/>
          <w:sz w:val="24"/>
          <w:szCs w:val="32"/>
          <w:lang w:val="en-US"/>
        </w:rPr>
        <w:t xml:space="preserve"> </w:t>
      </w:r>
    </w:p>
    <w:p w14:paraId="6D9BEBE4" w14:textId="77777777" w:rsidR="00D03A92" w:rsidRPr="00C17AF3" w:rsidRDefault="00D03A92" w:rsidP="00D03A92">
      <w:pPr>
        <w:pStyle w:val="ListParagraph"/>
        <w:spacing w:after="0" w:line="240" w:lineRule="auto"/>
        <w:ind w:left="360"/>
        <w:jc w:val="both"/>
        <w:rPr>
          <w:rFonts w:ascii="Arial" w:hAnsi="Arial" w:cs="Arial"/>
          <w:b/>
          <w:sz w:val="24"/>
          <w:szCs w:val="32"/>
          <w:lang w:val="en-US"/>
        </w:rPr>
      </w:pPr>
    </w:p>
    <w:p w14:paraId="5EEF3806" w14:textId="11B57594" w:rsidR="00934552" w:rsidRDefault="00666597" w:rsidP="00D03A92">
      <w:pPr>
        <w:pStyle w:val="ListParagraph"/>
        <w:numPr>
          <w:ilvl w:val="0"/>
          <w:numId w:val="8"/>
        </w:numPr>
        <w:spacing w:after="0" w:line="240" w:lineRule="auto"/>
        <w:jc w:val="both"/>
        <w:rPr>
          <w:rFonts w:ascii="Arial" w:hAnsi="Arial" w:cs="Arial"/>
          <w:b/>
          <w:sz w:val="24"/>
          <w:szCs w:val="32"/>
          <w:lang w:val="en-US"/>
        </w:rPr>
      </w:pPr>
      <w:r w:rsidRPr="00C17AF3">
        <w:rPr>
          <w:rFonts w:ascii="Arial" w:hAnsi="Arial" w:cs="Arial"/>
          <w:b/>
          <w:sz w:val="24"/>
          <w:szCs w:val="32"/>
          <w:lang w:val="en-US"/>
        </w:rPr>
        <w:t>a</w:t>
      </w:r>
      <w:r w:rsidR="009708EE" w:rsidRPr="00C17AF3">
        <w:rPr>
          <w:rFonts w:ascii="Arial" w:hAnsi="Arial" w:cs="Arial"/>
          <w:b/>
          <w:sz w:val="24"/>
          <w:szCs w:val="32"/>
          <w:lang w:val="en-US"/>
        </w:rPr>
        <w:t>grees</w:t>
      </w:r>
      <w:r w:rsidRPr="00C17AF3">
        <w:rPr>
          <w:rFonts w:ascii="Arial" w:hAnsi="Arial" w:cs="Arial"/>
          <w:b/>
          <w:sz w:val="24"/>
          <w:szCs w:val="32"/>
          <w:lang w:val="en-US"/>
        </w:rPr>
        <w:t xml:space="preserve"> </w:t>
      </w:r>
      <w:r w:rsidR="009708EE" w:rsidRPr="00C17AF3">
        <w:rPr>
          <w:rFonts w:ascii="Arial" w:hAnsi="Arial" w:cs="Arial"/>
          <w:b/>
          <w:sz w:val="24"/>
          <w:szCs w:val="32"/>
          <w:lang w:val="en-US"/>
        </w:rPr>
        <w:t xml:space="preserve">to manage the </w:t>
      </w:r>
      <w:r w:rsidR="00C520AF" w:rsidRPr="00C17AF3">
        <w:rPr>
          <w:rFonts w:ascii="Arial" w:hAnsi="Arial" w:cs="Arial"/>
          <w:b/>
          <w:sz w:val="24"/>
          <w:szCs w:val="32"/>
          <w:lang w:val="en-US"/>
        </w:rPr>
        <w:t xml:space="preserve">procurement and </w:t>
      </w:r>
      <w:r w:rsidR="009708EE" w:rsidRPr="00C17AF3">
        <w:rPr>
          <w:rFonts w:ascii="Arial" w:hAnsi="Arial" w:cs="Arial"/>
          <w:b/>
          <w:sz w:val="24"/>
          <w:szCs w:val="32"/>
          <w:lang w:val="en-US"/>
        </w:rPr>
        <w:t>installation</w:t>
      </w:r>
      <w:r w:rsidR="00BA0D32" w:rsidRPr="00C17AF3">
        <w:rPr>
          <w:rFonts w:ascii="Arial" w:hAnsi="Arial" w:cs="Arial"/>
          <w:b/>
          <w:sz w:val="24"/>
          <w:szCs w:val="32"/>
          <w:lang w:val="en-US"/>
        </w:rPr>
        <w:t xml:space="preserve"> </w:t>
      </w:r>
      <w:r w:rsidR="00C520AF" w:rsidRPr="00C17AF3">
        <w:rPr>
          <w:rFonts w:ascii="Arial" w:hAnsi="Arial" w:cs="Arial"/>
          <w:b/>
          <w:sz w:val="24"/>
          <w:szCs w:val="32"/>
          <w:lang w:val="en-US"/>
        </w:rPr>
        <w:t>of game standard lighting</w:t>
      </w:r>
      <w:r w:rsidRPr="00C17AF3">
        <w:rPr>
          <w:rFonts w:ascii="Arial" w:hAnsi="Arial" w:cs="Arial"/>
          <w:b/>
          <w:sz w:val="24"/>
          <w:szCs w:val="32"/>
          <w:lang w:val="en-US"/>
        </w:rPr>
        <w:t>, providing STJFC accept</w:t>
      </w:r>
      <w:r w:rsidR="00B40C47" w:rsidRPr="00C17AF3">
        <w:rPr>
          <w:rFonts w:ascii="Arial" w:hAnsi="Arial" w:cs="Arial"/>
          <w:b/>
          <w:sz w:val="24"/>
          <w:szCs w:val="32"/>
          <w:lang w:val="en-US"/>
        </w:rPr>
        <w:t>s</w:t>
      </w:r>
      <w:r w:rsidRPr="00C17AF3">
        <w:rPr>
          <w:rFonts w:ascii="Arial" w:hAnsi="Arial" w:cs="Arial"/>
          <w:b/>
          <w:sz w:val="24"/>
          <w:szCs w:val="32"/>
          <w:lang w:val="en-US"/>
        </w:rPr>
        <w:t xml:space="preserve"> 100% of project costs</w:t>
      </w:r>
      <w:r w:rsidR="00E60677" w:rsidRPr="00C17AF3">
        <w:rPr>
          <w:rFonts w:ascii="Arial" w:hAnsi="Arial" w:cs="Arial"/>
          <w:b/>
          <w:sz w:val="24"/>
          <w:szCs w:val="32"/>
          <w:lang w:val="en-US"/>
        </w:rPr>
        <w:t xml:space="preserve"> and </w:t>
      </w:r>
      <w:r w:rsidR="00377193" w:rsidRPr="00C17AF3">
        <w:rPr>
          <w:rFonts w:ascii="Arial" w:hAnsi="Arial" w:cs="Arial"/>
          <w:b/>
          <w:sz w:val="24"/>
          <w:szCs w:val="32"/>
          <w:lang w:val="en-US"/>
        </w:rPr>
        <w:t>pay</w:t>
      </w:r>
      <w:r w:rsidR="00E60677" w:rsidRPr="00C17AF3">
        <w:rPr>
          <w:rFonts w:ascii="Arial" w:hAnsi="Arial" w:cs="Arial"/>
          <w:b/>
          <w:sz w:val="24"/>
          <w:szCs w:val="32"/>
          <w:lang w:val="en-US"/>
        </w:rPr>
        <w:t xml:space="preserve">ment is made to </w:t>
      </w:r>
      <w:r w:rsidR="00377193" w:rsidRPr="00C17AF3">
        <w:rPr>
          <w:rFonts w:ascii="Arial" w:hAnsi="Arial" w:cs="Arial"/>
          <w:b/>
          <w:sz w:val="24"/>
          <w:szCs w:val="32"/>
          <w:lang w:val="en-US"/>
        </w:rPr>
        <w:t xml:space="preserve">the City on </w:t>
      </w:r>
      <w:r w:rsidR="00A713A2" w:rsidRPr="00C17AF3">
        <w:rPr>
          <w:rFonts w:ascii="Arial" w:hAnsi="Arial" w:cs="Arial"/>
          <w:b/>
          <w:sz w:val="24"/>
          <w:szCs w:val="32"/>
          <w:lang w:val="en-US"/>
        </w:rPr>
        <w:t>completion of</w:t>
      </w:r>
      <w:r w:rsidR="00377193" w:rsidRPr="00C17AF3">
        <w:rPr>
          <w:rFonts w:ascii="Arial" w:hAnsi="Arial" w:cs="Arial"/>
          <w:b/>
          <w:sz w:val="24"/>
          <w:szCs w:val="32"/>
          <w:lang w:val="en-US"/>
        </w:rPr>
        <w:t xml:space="preserve"> </w:t>
      </w:r>
      <w:proofErr w:type="gramStart"/>
      <w:r w:rsidR="00A713A2" w:rsidRPr="00C17AF3">
        <w:rPr>
          <w:rFonts w:ascii="Arial" w:hAnsi="Arial" w:cs="Arial"/>
          <w:b/>
          <w:sz w:val="24"/>
          <w:szCs w:val="32"/>
          <w:lang w:val="en-US"/>
        </w:rPr>
        <w:t>project</w:t>
      </w:r>
      <w:r w:rsidR="00B40C47" w:rsidRPr="00C17AF3">
        <w:rPr>
          <w:rFonts w:ascii="Arial" w:hAnsi="Arial" w:cs="Arial"/>
          <w:b/>
          <w:sz w:val="24"/>
          <w:szCs w:val="32"/>
          <w:lang w:val="en-US"/>
        </w:rPr>
        <w:t>;</w:t>
      </w:r>
      <w:proofErr w:type="gramEnd"/>
      <w:r w:rsidR="00A713A2" w:rsidRPr="00C17AF3">
        <w:rPr>
          <w:rFonts w:ascii="Arial" w:hAnsi="Arial" w:cs="Arial"/>
          <w:b/>
          <w:sz w:val="24"/>
          <w:szCs w:val="32"/>
          <w:lang w:val="en-US"/>
        </w:rPr>
        <w:t xml:space="preserve"> </w:t>
      </w:r>
    </w:p>
    <w:p w14:paraId="796C6A08" w14:textId="77777777" w:rsidR="00D03A92" w:rsidRPr="00D03A92" w:rsidRDefault="00D03A92" w:rsidP="00D03A92">
      <w:pPr>
        <w:spacing w:after="0" w:line="240" w:lineRule="auto"/>
        <w:jc w:val="both"/>
        <w:rPr>
          <w:rFonts w:ascii="Arial" w:hAnsi="Arial" w:cs="Arial"/>
          <w:b/>
          <w:sz w:val="24"/>
          <w:szCs w:val="32"/>
          <w:lang w:val="en-US"/>
        </w:rPr>
      </w:pPr>
    </w:p>
    <w:p w14:paraId="0C5E1E9A" w14:textId="4FD5CED8" w:rsidR="00C17AF3" w:rsidRPr="00D03A92" w:rsidRDefault="00EC3CE3" w:rsidP="00C17AF3">
      <w:pPr>
        <w:pStyle w:val="ListParagraph"/>
        <w:numPr>
          <w:ilvl w:val="0"/>
          <w:numId w:val="8"/>
        </w:numPr>
        <w:spacing w:after="0" w:line="240" w:lineRule="auto"/>
        <w:jc w:val="both"/>
        <w:rPr>
          <w:rFonts w:ascii="Arial" w:hAnsi="Arial" w:cs="Arial"/>
          <w:b/>
          <w:sz w:val="24"/>
          <w:szCs w:val="32"/>
          <w:lang w:val="en-US"/>
        </w:rPr>
      </w:pPr>
      <w:r w:rsidRPr="00C17AF3">
        <w:rPr>
          <w:rFonts w:ascii="Arial" w:hAnsi="Arial" w:cs="Arial"/>
          <w:b/>
          <w:sz w:val="24"/>
          <w:szCs w:val="32"/>
          <w:lang w:val="en-US"/>
        </w:rPr>
        <w:t>a</w:t>
      </w:r>
      <w:r w:rsidR="00B2270A" w:rsidRPr="00C17AF3">
        <w:rPr>
          <w:rFonts w:ascii="Arial" w:hAnsi="Arial" w:cs="Arial"/>
          <w:b/>
          <w:sz w:val="24"/>
          <w:szCs w:val="32"/>
          <w:lang w:val="en-US"/>
        </w:rPr>
        <w:t>pproves the</w:t>
      </w:r>
      <w:r w:rsidR="00F26DB2" w:rsidRPr="00C17AF3">
        <w:rPr>
          <w:rFonts w:ascii="Arial" w:hAnsi="Arial" w:cs="Arial"/>
          <w:b/>
          <w:sz w:val="24"/>
          <w:szCs w:val="32"/>
          <w:lang w:val="en-US"/>
        </w:rPr>
        <w:t xml:space="preserve"> </w:t>
      </w:r>
      <w:r w:rsidR="00B2270A" w:rsidRPr="00C17AF3">
        <w:rPr>
          <w:rFonts w:ascii="Arial" w:hAnsi="Arial" w:cs="Arial"/>
          <w:b/>
          <w:sz w:val="24"/>
          <w:szCs w:val="32"/>
          <w:lang w:val="en-US"/>
        </w:rPr>
        <w:t xml:space="preserve">request to </w:t>
      </w:r>
      <w:r w:rsidR="00F26DB2" w:rsidRPr="00C17AF3">
        <w:rPr>
          <w:rFonts w:ascii="Arial" w:hAnsi="Arial" w:cs="Arial"/>
          <w:b/>
          <w:sz w:val="24"/>
          <w:szCs w:val="32"/>
          <w:lang w:val="en-US"/>
        </w:rPr>
        <w:t xml:space="preserve">allow the Club </w:t>
      </w:r>
      <w:r w:rsidR="00A713A2" w:rsidRPr="00C17AF3">
        <w:rPr>
          <w:rFonts w:ascii="Arial" w:hAnsi="Arial" w:cs="Arial"/>
          <w:b/>
          <w:sz w:val="24"/>
          <w:szCs w:val="32"/>
          <w:lang w:val="en-US"/>
        </w:rPr>
        <w:t>to install</w:t>
      </w:r>
      <w:r w:rsidR="00B2270A" w:rsidRPr="00C17AF3">
        <w:rPr>
          <w:rFonts w:ascii="Arial" w:hAnsi="Arial" w:cs="Arial"/>
          <w:b/>
          <w:sz w:val="24"/>
          <w:szCs w:val="32"/>
          <w:lang w:val="en-US"/>
        </w:rPr>
        <w:t xml:space="preserve"> a plaque </w:t>
      </w:r>
      <w:r w:rsidR="00B40C47" w:rsidRPr="00C17AF3">
        <w:rPr>
          <w:rFonts w:ascii="Arial" w:hAnsi="Arial" w:cs="Arial"/>
          <w:b/>
          <w:sz w:val="24"/>
          <w:szCs w:val="32"/>
          <w:lang w:val="en-US"/>
        </w:rPr>
        <w:t xml:space="preserve">acknowledging project donors </w:t>
      </w:r>
      <w:r w:rsidR="00B2270A" w:rsidRPr="00C17AF3">
        <w:rPr>
          <w:rFonts w:ascii="Arial" w:hAnsi="Arial" w:cs="Arial"/>
          <w:b/>
          <w:sz w:val="24"/>
          <w:szCs w:val="32"/>
          <w:lang w:val="en-US"/>
        </w:rPr>
        <w:t>on</w:t>
      </w:r>
      <w:r w:rsidR="005077A2" w:rsidRPr="00C17AF3">
        <w:rPr>
          <w:rFonts w:ascii="Arial" w:hAnsi="Arial" w:cs="Arial"/>
          <w:b/>
          <w:sz w:val="24"/>
          <w:szCs w:val="32"/>
          <w:lang w:val="en-US"/>
        </w:rPr>
        <w:t xml:space="preserve"> a floodlight pole, providing a</w:t>
      </w:r>
      <w:r w:rsidR="00726604" w:rsidRPr="00C17AF3">
        <w:rPr>
          <w:rFonts w:ascii="Arial" w:hAnsi="Arial" w:cs="Arial"/>
          <w:b/>
          <w:sz w:val="24"/>
          <w:szCs w:val="32"/>
          <w:lang w:val="en-US"/>
        </w:rPr>
        <w:t>ny necessary</w:t>
      </w:r>
      <w:r w:rsidR="00A8358E" w:rsidRPr="00C17AF3">
        <w:rPr>
          <w:rFonts w:ascii="Arial" w:hAnsi="Arial" w:cs="Arial"/>
          <w:b/>
          <w:sz w:val="24"/>
          <w:szCs w:val="32"/>
          <w:lang w:val="en-US"/>
        </w:rPr>
        <w:t xml:space="preserve"> </w:t>
      </w:r>
      <w:r w:rsidR="005077A2" w:rsidRPr="00C17AF3">
        <w:rPr>
          <w:rFonts w:ascii="Arial" w:hAnsi="Arial" w:cs="Arial"/>
          <w:b/>
          <w:sz w:val="24"/>
          <w:szCs w:val="32"/>
          <w:lang w:val="en-US"/>
        </w:rPr>
        <w:t>statutory</w:t>
      </w:r>
      <w:r w:rsidR="003B2697" w:rsidRPr="00C17AF3">
        <w:rPr>
          <w:rFonts w:ascii="Arial" w:hAnsi="Arial" w:cs="Arial"/>
          <w:b/>
          <w:sz w:val="24"/>
          <w:szCs w:val="32"/>
          <w:lang w:val="en-US"/>
        </w:rPr>
        <w:t xml:space="preserve"> approvals are obtained by STJFC. </w:t>
      </w:r>
    </w:p>
    <w:p w14:paraId="775A192A" w14:textId="3689A663" w:rsidR="00FD185D" w:rsidRPr="00C17AF3" w:rsidRDefault="00DF6A6E" w:rsidP="00C17AF3">
      <w:pPr>
        <w:spacing w:line="240" w:lineRule="auto"/>
        <w:jc w:val="both"/>
        <w:rPr>
          <w:rFonts w:ascii="Arial" w:hAnsi="Arial" w:cs="Arial"/>
          <w:b/>
          <w:sz w:val="24"/>
          <w:szCs w:val="32"/>
          <w:lang w:val="en-US"/>
        </w:rPr>
      </w:pPr>
      <w:r w:rsidRPr="00C17AF3">
        <w:rPr>
          <w:rFonts w:ascii="Arial" w:hAnsi="Arial" w:cs="Arial"/>
          <w:b/>
          <w:sz w:val="28"/>
          <w:szCs w:val="32"/>
          <w:lang w:val="en-US"/>
        </w:rPr>
        <w:lastRenderedPageBreak/>
        <w:t>Discussion/Overview</w:t>
      </w:r>
    </w:p>
    <w:p w14:paraId="431272F3" w14:textId="3DC5B79B" w:rsidR="00FA449D" w:rsidRPr="00C17AF3" w:rsidRDefault="00FA449D" w:rsidP="00C17AF3">
      <w:pPr>
        <w:spacing w:line="240" w:lineRule="auto"/>
        <w:jc w:val="both"/>
        <w:rPr>
          <w:rFonts w:ascii="Arial" w:hAnsi="Arial" w:cs="Arial"/>
          <w:sz w:val="24"/>
          <w:szCs w:val="32"/>
          <w:lang w:val="en-US"/>
        </w:rPr>
      </w:pPr>
      <w:r w:rsidRPr="00C17AF3">
        <w:rPr>
          <w:rFonts w:ascii="Arial" w:hAnsi="Arial" w:cs="Arial"/>
          <w:sz w:val="24"/>
          <w:szCs w:val="32"/>
          <w:lang w:val="en-US"/>
        </w:rPr>
        <w:t xml:space="preserve">Completed Project – </w:t>
      </w:r>
      <w:r w:rsidR="00A42C9E" w:rsidRPr="00C17AF3">
        <w:rPr>
          <w:rFonts w:ascii="Arial" w:hAnsi="Arial" w:cs="Arial"/>
          <w:sz w:val="24"/>
          <w:szCs w:val="32"/>
          <w:lang w:val="en-US"/>
        </w:rPr>
        <w:t>50 lux Floodlights on Allen Park</w:t>
      </w:r>
      <w:r w:rsidR="005135B9" w:rsidRPr="00C17AF3">
        <w:rPr>
          <w:rFonts w:ascii="Arial" w:hAnsi="Arial" w:cs="Arial"/>
          <w:sz w:val="24"/>
          <w:szCs w:val="32"/>
          <w:lang w:val="en-US"/>
        </w:rPr>
        <w:t xml:space="preserve"> Lower Oval</w:t>
      </w:r>
      <w:r w:rsidR="00B40C47" w:rsidRPr="00C17AF3">
        <w:rPr>
          <w:rFonts w:ascii="Arial" w:hAnsi="Arial" w:cs="Arial"/>
          <w:sz w:val="24"/>
          <w:szCs w:val="32"/>
          <w:lang w:val="en-US"/>
        </w:rPr>
        <w:t>:</w:t>
      </w:r>
      <w:r w:rsidR="005135B9" w:rsidRPr="00C17AF3">
        <w:rPr>
          <w:rFonts w:ascii="Arial" w:hAnsi="Arial" w:cs="Arial"/>
          <w:sz w:val="24"/>
          <w:szCs w:val="32"/>
          <w:lang w:val="en-US"/>
        </w:rPr>
        <w:t xml:space="preserve"> </w:t>
      </w:r>
    </w:p>
    <w:p w14:paraId="24380DFC" w14:textId="53D9B70E" w:rsidR="00797F00" w:rsidRPr="00C17AF3" w:rsidRDefault="00BC19D1" w:rsidP="00C17AF3">
      <w:pPr>
        <w:spacing w:line="240" w:lineRule="auto"/>
        <w:jc w:val="both"/>
        <w:rPr>
          <w:rFonts w:ascii="Arial" w:hAnsi="Arial" w:cs="Arial"/>
          <w:b/>
          <w:sz w:val="24"/>
          <w:szCs w:val="32"/>
          <w:lang w:val="en-US"/>
        </w:rPr>
      </w:pPr>
      <w:r w:rsidRPr="00C17AF3">
        <w:rPr>
          <w:rFonts w:ascii="Arial" w:hAnsi="Arial" w:cs="Arial"/>
          <w:sz w:val="24"/>
          <w:szCs w:val="32"/>
          <w:lang w:val="en-US"/>
        </w:rPr>
        <w:t xml:space="preserve">The City recently completed the installation of floodlighting </w:t>
      </w:r>
      <w:r w:rsidR="00EC192C" w:rsidRPr="00C17AF3">
        <w:rPr>
          <w:rFonts w:ascii="Arial" w:hAnsi="Arial" w:cs="Arial"/>
          <w:sz w:val="24"/>
          <w:szCs w:val="32"/>
          <w:lang w:val="en-US"/>
        </w:rPr>
        <w:t xml:space="preserve">that meets training standards (50 lux) for large ball sports, </w:t>
      </w:r>
      <w:r w:rsidRPr="00C17AF3">
        <w:rPr>
          <w:rFonts w:ascii="Arial" w:hAnsi="Arial" w:cs="Arial"/>
          <w:sz w:val="24"/>
          <w:szCs w:val="32"/>
          <w:lang w:val="en-US"/>
        </w:rPr>
        <w:t xml:space="preserve">on </w:t>
      </w:r>
      <w:r w:rsidR="00DA4DBF" w:rsidRPr="00C17AF3">
        <w:rPr>
          <w:rFonts w:ascii="Arial" w:hAnsi="Arial" w:cs="Arial"/>
          <w:sz w:val="24"/>
          <w:szCs w:val="32"/>
          <w:lang w:val="en-US"/>
        </w:rPr>
        <w:t>Allen Park L</w:t>
      </w:r>
      <w:r w:rsidRPr="00C17AF3">
        <w:rPr>
          <w:rFonts w:ascii="Arial" w:hAnsi="Arial" w:cs="Arial"/>
          <w:sz w:val="24"/>
          <w:szCs w:val="32"/>
          <w:lang w:val="en-US"/>
        </w:rPr>
        <w:t xml:space="preserve">ower </w:t>
      </w:r>
      <w:r w:rsidR="00DA4DBF" w:rsidRPr="00C17AF3">
        <w:rPr>
          <w:rFonts w:ascii="Arial" w:hAnsi="Arial" w:cs="Arial"/>
          <w:sz w:val="24"/>
          <w:szCs w:val="32"/>
          <w:lang w:val="en-US"/>
        </w:rPr>
        <w:t>O</w:t>
      </w:r>
      <w:r w:rsidRPr="00C17AF3">
        <w:rPr>
          <w:rFonts w:ascii="Arial" w:hAnsi="Arial" w:cs="Arial"/>
          <w:sz w:val="24"/>
          <w:szCs w:val="32"/>
          <w:lang w:val="en-US"/>
        </w:rPr>
        <w:t>val.</w:t>
      </w:r>
      <w:r w:rsidR="005952A9" w:rsidRPr="00C17AF3">
        <w:rPr>
          <w:rFonts w:ascii="Arial" w:hAnsi="Arial" w:cs="Arial"/>
          <w:sz w:val="24"/>
          <w:szCs w:val="32"/>
          <w:lang w:val="en-US"/>
        </w:rPr>
        <w:t xml:space="preserve"> </w:t>
      </w:r>
      <w:r w:rsidR="000665FE" w:rsidRPr="00C17AF3">
        <w:rPr>
          <w:rFonts w:ascii="Arial" w:hAnsi="Arial" w:cs="Arial"/>
          <w:sz w:val="24"/>
          <w:szCs w:val="32"/>
          <w:lang w:val="en-US"/>
        </w:rPr>
        <w:t>This project was jointly funded by the City, STJFC and Department of Local Government Sport and Cultural Industries (DLGSCI) with funding shared three ways. The total project cost was $2</w:t>
      </w:r>
      <w:r w:rsidR="00F34C88" w:rsidRPr="00C17AF3">
        <w:rPr>
          <w:rFonts w:ascii="Arial" w:hAnsi="Arial" w:cs="Arial"/>
          <w:sz w:val="24"/>
          <w:szCs w:val="32"/>
          <w:lang w:val="en-US"/>
        </w:rPr>
        <w:t xml:space="preserve">40,005 </w:t>
      </w:r>
      <w:r w:rsidR="000665FE" w:rsidRPr="00C17AF3">
        <w:rPr>
          <w:rFonts w:ascii="Arial" w:hAnsi="Arial" w:cs="Arial"/>
          <w:sz w:val="24"/>
          <w:szCs w:val="32"/>
          <w:lang w:val="en-US"/>
        </w:rPr>
        <w:t xml:space="preserve">(ex GST).  </w:t>
      </w:r>
    </w:p>
    <w:p w14:paraId="09BDC396" w14:textId="67B60D8D" w:rsidR="00F34C88" w:rsidRPr="00C17AF3" w:rsidRDefault="008144CC" w:rsidP="00C17AF3">
      <w:pPr>
        <w:spacing w:line="240" w:lineRule="auto"/>
        <w:jc w:val="both"/>
        <w:rPr>
          <w:rFonts w:ascii="Arial" w:hAnsi="Arial" w:cs="Arial"/>
          <w:sz w:val="24"/>
          <w:szCs w:val="32"/>
          <w:lang w:val="en-US"/>
        </w:rPr>
      </w:pPr>
      <w:r w:rsidRPr="00C17AF3">
        <w:rPr>
          <w:rFonts w:ascii="Arial" w:hAnsi="Arial" w:cs="Arial"/>
          <w:sz w:val="24"/>
          <w:szCs w:val="32"/>
          <w:lang w:val="en-US"/>
        </w:rPr>
        <w:t xml:space="preserve">STJFC </w:t>
      </w:r>
      <w:r w:rsidR="005B24A6" w:rsidRPr="00C17AF3">
        <w:rPr>
          <w:rFonts w:ascii="Arial" w:hAnsi="Arial" w:cs="Arial"/>
          <w:sz w:val="24"/>
          <w:szCs w:val="32"/>
          <w:lang w:val="en-US"/>
        </w:rPr>
        <w:t xml:space="preserve">is </w:t>
      </w:r>
      <w:r w:rsidRPr="00C17AF3">
        <w:rPr>
          <w:rFonts w:ascii="Arial" w:hAnsi="Arial" w:cs="Arial"/>
          <w:sz w:val="24"/>
          <w:szCs w:val="32"/>
          <w:lang w:val="en-US"/>
        </w:rPr>
        <w:t>propos</w:t>
      </w:r>
      <w:r w:rsidR="005B24A6" w:rsidRPr="00C17AF3">
        <w:rPr>
          <w:rFonts w:ascii="Arial" w:hAnsi="Arial" w:cs="Arial"/>
          <w:sz w:val="24"/>
          <w:szCs w:val="32"/>
          <w:lang w:val="en-US"/>
        </w:rPr>
        <w:t xml:space="preserve">ing a staged payment </w:t>
      </w:r>
      <w:r w:rsidRPr="00C17AF3">
        <w:rPr>
          <w:rFonts w:ascii="Arial" w:hAnsi="Arial" w:cs="Arial"/>
          <w:sz w:val="24"/>
          <w:szCs w:val="32"/>
          <w:lang w:val="en-US"/>
        </w:rPr>
        <w:t>to the City</w:t>
      </w:r>
      <w:r w:rsidR="008169B0" w:rsidRPr="00C17AF3">
        <w:rPr>
          <w:rFonts w:ascii="Arial" w:hAnsi="Arial" w:cs="Arial"/>
          <w:sz w:val="24"/>
          <w:szCs w:val="32"/>
          <w:lang w:val="en-US"/>
        </w:rPr>
        <w:t xml:space="preserve"> </w:t>
      </w:r>
      <w:r w:rsidR="0040079E" w:rsidRPr="00C17AF3">
        <w:rPr>
          <w:rFonts w:ascii="Arial" w:hAnsi="Arial" w:cs="Arial"/>
          <w:sz w:val="24"/>
          <w:szCs w:val="32"/>
          <w:lang w:val="en-US"/>
        </w:rPr>
        <w:t xml:space="preserve">of </w:t>
      </w:r>
      <w:r w:rsidR="008169B0" w:rsidRPr="00C17AF3">
        <w:rPr>
          <w:rFonts w:ascii="Arial" w:hAnsi="Arial" w:cs="Arial"/>
          <w:sz w:val="24"/>
          <w:szCs w:val="32"/>
          <w:lang w:val="en-US"/>
        </w:rPr>
        <w:t xml:space="preserve">their </w:t>
      </w:r>
      <w:r w:rsidR="0040079E" w:rsidRPr="00C17AF3">
        <w:rPr>
          <w:rFonts w:ascii="Arial" w:hAnsi="Arial" w:cs="Arial"/>
          <w:sz w:val="24"/>
          <w:szCs w:val="32"/>
          <w:lang w:val="en-US"/>
        </w:rPr>
        <w:t xml:space="preserve">1/3 </w:t>
      </w:r>
      <w:r w:rsidR="008169B0" w:rsidRPr="00C17AF3">
        <w:rPr>
          <w:rFonts w:ascii="Arial" w:hAnsi="Arial" w:cs="Arial"/>
          <w:sz w:val="24"/>
          <w:szCs w:val="32"/>
          <w:lang w:val="en-US"/>
        </w:rPr>
        <w:t>contribution to th</w:t>
      </w:r>
      <w:r w:rsidR="0017464A" w:rsidRPr="00C17AF3">
        <w:rPr>
          <w:rFonts w:ascii="Arial" w:hAnsi="Arial" w:cs="Arial"/>
          <w:sz w:val="24"/>
          <w:szCs w:val="32"/>
          <w:lang w:val="en-US"/>
        </w:rPr>
        <w:t>is</w:t>
      </w:r>
      <w:r w:rsidR="008169B0" w:rsidRPr="00C17AF3">
        <w:rPr>
          <w:rFonts w:ascii="Arial" w:hAnsi="Arial" w:cs="Arial"/>
          <w:sz w:val="24"/>
          <w:szCs w:val="32"/>
          <w:lang w:val="en-US"/>
        </w:rPr>
        <w:t xml:space="preserve"> completed project as follows: </w:t>
      </w:r>
    </w:p>
    <w:p w14:paraId="5F53340F" w14:textId="593FE139" w:rsidR="008169B0" w:rsidRPr="00C17AF3" w:rsidRDefault="008169B0" w:rsidP="00C17AF3">
      <w:pPr>
        <w:pStyle w:val="ListParagraph"/>
        <w:numPr>
          <w:ilvl w:val="0"/>
          <w:numId w:val="18"/>
        </w:numPr>
        <w:spacing w:line="240" w:lineRule="auto"/>
        <w:ind w:left="284" w:hanging="284"/>
        <w:jc w:val="both"/>
        <w:rPr>
          <w:rFonts w:ascii="Arial" w:hAnsi="Arial" w:cs="Arial"/>
          <w:sz w:val="24"/>
          <w:szCs w:val="32"/>
          <w:lang w:val="en-US"/>
        </w:rPr>
      </w:pPr>
      <w:r w:rsidRPr="00C17AF3">
        <w:rPr>
          <w:rFonts w:ascii="Arial" w:hAnsi="Arial" w:cs="Arial"/>
          <w:sz w:val="24"/>
          <w:szCs w:val="32"/>
          <w:lang w:val="en-US"/>
        </w:rPr>
        <w:t>$40,000</w:t>
      </w:r>
      <w:r w:rsidR="00AA7DE8" w:rsidRPr="00C17AF3">
        <w:rPr>
          <w:rFonts w:ascii="Arial" w:hAnsi="Arial" w:cs="Arial"/>
          <w:sz w:val="24"/>
          <w:szCs w:val="32"/>
          <w:lang w:val="en-US"/>
        </w:rPr>
        <w:t xml:space="preserve"> – 2020 </w:t>
      </w:r>
    </w:p>
    <w:p w14:paraId="7081742F" w14:textId="4F0A7F8E" w:rsidR="005A3AF5" w:rsidRPr="00C17AF3" w:rsidRDefault="00AA7DE8" w:rsidP="00C17AF3">
      <w:pPr>
        <w:pStyle w:val="ListParagraph"/>
        <w:numPr>
          <w:ilvl w:val="0"/>
          <w:numId w:val="18"/>
        </w:numPr>
        <w:spacing w:line="240" w:lineRule="auto"/>
        <w:ind w:left="284" w:hanging="284"/>
        <w:jc w:val="both"/>
        <w:rPr>
          <w:rFonts w:ascii="Arial" w:hAnsi="Arial" w:cs="Arial"/>
          <w:sz w:val="24"/>
          <w:szCs w:val="32"/>
          <w:lang w:val="en-US"/>
        </w:rPr>
      </w:pPr>
      <w:r w:rsidRPr="00C17AF3">
        <w:rPr>
          <w:rFonts w:ascii="Arial" w:hAnsi="Arial" w:cs="Arial"/>
          <w:sz w:val="24"/>
          <w:szCs w:val="32"/>
          <w:lang w:val="en-US"/>
        </w:rPr>
        <w:t xml:space="preserve">$20,000 – 2021 </w:t>
      </w:r>
    </w:p>
    <w:p w14:paraId="4FC733A5" w14:textId="05DBC80A" w:rsidR="00A42C9E" w:rsidRPr="00C17AF3" w:rsidRDefault="00AA7DE8" w:rsidP="00C17AF3">
      <w:pPr>
        <w:pStyle w:val="ListParagraph"/>
        <w:numPr>
          <w:ilvl w:val="0"/>
          <w:numId w:val="18"/>
        </w:numPr>
        <w:spacing w:line="240" w:lineRule="auto"/>
        <w:ind w:left="284" w:hanging="284"/>
        <w:jc w:val="both"/>
        <w:rPr>
          <w:rFonts w:ascii="Arial" w:hAnsi="Arial" w:cs="Arial"/>
          <w:sz w:val="24"/>
          <w:szCs w:val="32"/>
          <w:lang w:val="en-US"/>
        </w:rPr>
      </w:pPr>
      <w:r w:rsidRPr="00C17AF3">
        <w:rPr>
          <w:rFonts w:ascii="Arial" w:hAnsi="Arial" w:cs="Arial"/>
          <w:sz w:val="24"/>
          <w:szCs w:val="32"/>
          <w:lang w:val="en-US"/>
        </w:rPr>
        <w:t>$</w:t>
      </w:r>
      <w:r w:rsidR="00A75D4F" w:rsidRPr="00C17AF3">
        <w:rPr>
          <w:rFonts w:ascii="Arial" w:hAnsi="Arial" w:cs="Arial"/>
          <w:sz w:val="24"/>
          <w:szCs w:val="32"/>
          <w:lang w:val="en-US"/>
        </w:rPr>
        <w:t>20,000 - 2022</w:t>
      </w:r>
      <w:r w:rsidR="001C6B54" w:rsidRPr="00C17AF3">
        <w:rPr>
          <w:rFonts w:ascii="Arial" w:hAnsi="Arial" w:cs="Arial"/>
          <w:sz w:val="24"/>
          <w:szCs w:val="32"/>
          <w:lang w:val="en-US"/>
        </w:rPr>
        <w:t>.</w:t>
      </w:r>
    </w:p>
    <w:p w14:paraId="5B95E1A0" w14:textId="77777777" w:rsidR="003957B8" w:rsidRPr="00C17AF3" w:rsidRDefault="003957B8" w:rsidP="00C17AF3">
      <w:pPr>
        <w:pStyle w:val="ListParagraph"/>
        <w:spacing w:line="240" w:lineRule="auto"/>
        <w:ind w:left="284"/>
        <w:jc w:val="both"/>
        <w:rPr>
          <w:rFonts w:ascii="Arial" w:hAnsi="Arial" w:cs="Arial"/>
          <w:sz w:val="24"/>
          <w:szCs w:val="32"/>
          <w:lang w:val="en-US"/>
        </w:rPr>
      </w:pPr>
    </w:p>
    <w:p w14:paraId="0F59566D" w14:textId="65219238" w:rsidR="004A0763" w:rsidRPr="00C17AF3" w:rsidRDefault="00FF609B" w:rsidP="00C17AF3">
      <w:pPr>
        <w:spacing w:line="240" w:lineRule="auto"/>
        <w:jc w:val="both"/>
        <w:rPr>
          <w:rFonts w:ascii="Arial" w:hAnsi="Arial" w:cs="Arial"/>
          <w:sz w:val="24"/>
          <w:szCs w:val="32"/>
          <w:lang w:val="en-US"/>
        </w:rPr>
      </w:pPr>
      <w:r w:rsidRPr="00C17AF3">
        <w:rPr>
          <w:rFonts w:ascii="Arial" w:hAnsi="Arial" w:cs="Arial"/>
          <w:sz w:val="24"/>
          <w:szCs w:val="32"/>
          <w:lang w:val="en-US"/>
        </w:rPr>
        <w:t>Proposed New Project – 100 lux Floodlights on Allen Park</w:t>
      </w:r>
      <w:r w:rsidR="005135B9" w:rsidRPr="00C17AF3">
        <w:rPr>
          <w:rFonts w:ascii="Arial" w:hAnsi="Arial" w:cs="Arial"/>
          <w:sz w:val="24"/>
          <w:szCs w:val="32"/>
          <w:lang w:val="en-US"/>
        </w:rPr>
        <w:t xml:space="preserve"> Lower Oval</w:t>
      </w:r>
      <w:r w:rsidR="00B40C47" w:rsidRPr="00C17AF3">
        <w:rPr>
          <w:rFonts w:ascii="Arial" w:hAnsi="Arial" w:cs="Arial"/>
          <w:sz w:val="24"/>
          <w:szCs w:val="32"/>
          <w:lang w:val="en-US"/>
        </w:rPr>
        <w:t>:</w:t>
      </w:r>
    </w:p>
    <w:p w14:paraId="57BE3804" w14:textId="77777777" w:rsidR="009462E1" w:rsidRPr="00C17AF3" w:rsidRDefault="009462E1" w:rsidP="00C17AF3">
      <w:pPr>
        <w:spacing w:line="240" w:lineRule="auto"/>
        <w:jc w:val="both"/>
        <w:rPr>
          <w:rFonts w:ascii="Arial" w:hAnsi="Arial" w:cs="Arial"/>
          <w:sz w:val="24"/>
          <w:szCs w:val="32"/>
          <w:lang w:val="en-US"/>
        </w:rPr>
      </w:pPr>
      <w:r w:rsidRPr="00C17AF3">
        <w:rPr>
          <w:rFonts w:ascii="Arial" w:hAnsi="Arial" w:cs="Arial"/>
          <w:sz w:val="24"/>
          <w:szCs w:val="32"/>
          <w:lang w:val="en-US"/>
        </w:rPr>
        <w:t xml:space="preserve">In December 2017, Council endorsed the Allen Park Master Plan which recommended the installation of game standard floodlighting (100 lux) at Allen Park Lower Oval. </w:t>
      </w:r>
    </w:p>
    <w:p w14:paraId="3EF2F338" w14:textId="75D52700" w:rsidR="00486CDA" w:rsidRPr="00C17AF3" w:rsidRDefault="001F6726" w:rsidP="00C17AF3">
      <w:pPr>
        <w:spacing w:line="240" w:lineRule="auto"/>
        <w:jc w:val="both"/>
        <w:rPr>
          <w:rFonts w:ascii="Arial" w:eastAsia="Times New Roman" w:hAnsi="Arial" w:cs="Arial"/>
          <w:b/>
          <w:bCs/>
          <w:sz w:val="24"/>
          <w:szCs w:val="24"/>
          <w:lang w:val="en-AU" w:eastAsia="en-AU"/>
        </w:rPr>
      </w:pPr>
      <w:r w:rsidRPr="00C17AF3">
        <w:rPr>
          <w:rFonts w:ascii="Arial" w:hAnsi="Arial" w:cs="Arial"/>
          <w:sz w:val="24"/>
          <w:szCs w:val="32"/>
          <w:lang w:val="en-US"/>
        </w:rPr>
        <w:t>While the new floodlights</w:t>
      </w:r>
      <w:r w:rsidR="008709E6" w:rsidRPr="00C17AF3">
        <w:rPr>
          <w:rFonts w:ascii="Arial" w:hAnsi="Arial" w:cs="Arial"/>
          <w:sz w:val="24"/>
          <w:szCs w:val="32"/>
          <w:lang w:val="en-US"/>
        </w:rPr>
        <w:t xml:space="preserve"> have made a huge difference to facilitat</w:t>
      </w:r>
      <w:r w:rsidR="009739E1" w:rsidRPr="00C17AF3">
        <w:rPr>
          <w:rFonts w:ascii="Arial" w:hAnsi="Arial" w:cs="Arial"/>
          <w:sz w:val="24"/>
          <w:szCs w:val="32"/>
          <w:lang w:val="en-US"/>
        </w:rPr>
        <w:t>ing</w:t>
      </w:r>
      <w:r w:rsidR="008709E6" w:rsidRPr="00C17AF3">
        <w:rPr>
          <w:rFonts w:ascii="Arial" w:hAnsi="Arial" w:cs="Arial"/>
          <w:sz w:val="24"/>
          <w:szCs w:val="32"/>
          <w:lang w:val="en-US"/>
        </w:rPr>
        <w:t xml:space="preserve"> club training, </w:t>
      </w:r>
      <w:r w:rsidR="00C431D8" w:rsidRPr="00C17AF3">
        <w:rPr>
          <w:rFonts w:ascii="Arial" w:hAnsi="Arial" w:cs="Arial"/>
          <w:sz w:val="24"/>
          <w:szCs w:val="32"/>
          <w:lang w:val="en-US"/>
        </w:rPr>
        <w:t xml:space="preserve">STJFC </w:t>
      </w:r>
      <w:r w:rsidR="008709E6" w:rsidRPr="00C17AF3">
        <w:rPr>
          <w:rFonts w:ascii="Arial" w:hAnsi="Arial" w:cs="Arial"/>
          <w:sz w:val="24"/>
          <w:szCs w:val="32"/>
          <w:lang w:val="en-US"/>
        </w:rPr>
        <w:t xml:space="preserve">now </w:t>
      </w:r>
      <w:r w:rsidR="00C431D8" w:rsidRPr="00C17AF3">
        <w:rPr>
          <w:rFonts w:ascii="Arial" w:hAnsi="Arial" w:cs="Arial"/>
          <w:sz w:val="24"/>
          <w:szCs w:val="32"/>
          <w:lang w:val="en-US"/>
        </w:rPr>
        <w:t xml:space="preserve">want to </w:t>
      </w:r>
      <w:r w:rsidR="004F06D6" w:rsidRPr="00C17AF3">
        <w:rPr>
          <w:rFonts w:ascii="Arial" w:hAnsi="Arial" w:cs="Arial"/>
          <w:sz w:val="24"/>
          <w:szCs w:val="32"/>
          <w:lang w:val="en-US"/>
        </w:rPr>
        <w:t>undertake</w:t>
      </w:r>
      <w:r w:rsidR="00C431D8" w:rsidRPr="00C17AF3">
        <w:rPr>
          <w:rFonts w:ascii="Arial" w:hAnsi="Arial" w:cs="Arial"/>
          <w:sz w:val="24"/>
          <w:szCs w:val="32"/>
          <w:lang w:val="en-US"/>
        </w:rPr>
        <w:t xml:space="preserve"> </w:t>
      </w:r>
      <w:r w:rsidR="00C31D1E" w:rsidRPr="00C17AF3">
        <w:rPr>
          <w:rFonts w:ascii="Arial" w:hAnsi="Arial" w:cs="Arial"/>
          <w:sz w:val="24"/>
          <w:szCs w:val="32"/>
          <w:lang w:val="en-US"/>
        </w:rPr>
        <w:t>a further</w:t>
      </w:r>
      <w:r w:rsidR="00372526" w:rsidRPr="00C17AF3">
        <w:rPr>
          <w:rFonts w:ascii="Arial" w:hAnsi="Arial" w:cs="Arial"/>
          <w:sz w:val="24"/>
          <w:szCs w:val="32"/>
          <w:lang w:val="en-US"/>
        </w:rPr>
        <w:t xml:space="preserve"> upgrade to game standard lighting (100 lux) </w:t>
      </w:r>
      <w:r w:rsidR="00C31D1E" w:rsidRPr="00C17AF3">
        <w:rPr>
          <w:rFonts w:ascii="Arial" w:hAnsi="Arial" w:cs="Arial"/>
          <w:sz w:val="24"/>
          <w:szCs w:val="32"/>
          <w:lang w:val="en-US"/>
        </w:rPr>
        <w:t>to be able to play evening games</w:t>
      </w:r>
      <w:r w:rsidR="00372526" w:rsidRPr="00C17AF3">
        <w:rPr>
          <w:rFonts w:ascii="Arial" w:hAnsi="Arial" w:cs="Arial"/>
          <w:sz w:val="24"/>
          <w:szCs w:val="32"/>
          <w:lang w:val="en-US"/>
        </w:rPr>
        <w:t xml:space="preserve">. </w:t>
      </w:r>
      <w:r w:rsidR="00057BAF" w:rsidRPr="00C17AF3">
        <w:rPr>
          <w:rFonts w:ascii="Arial" w:hAnsi="Arial" w:cs="Arial"/>
          <w:sz w:val="24"/>
          <w:szCs w:val="32"/>
          <w:lang w:val="en-US"/>
        </w:rPr>
        <w:t>Junior football is typically scheduled for Sundays but as the Club grow</w:t>
      </w:r>
      <w:r w:rsidR="004D3A2A" w:rsidRPr="00C17AF3">
        <w:rPr>
          <w:rFonts w:ascii="Arial" w:hAnsi="Arial" w:cs="Arial"/>
          <w:sz w:val="24"/>
          <w:szCs w:val="32"/>
          <w:lang w:val="en-US"/>
        </w:rPr>
        <w:t xml:space="preserve">s it struggles to accommodate all fixtures on Sundays. In addition, female football is growing in popularity and is typically fixtured for Friday evenings under lights. </w:t>
      </w:r>
      <w:r w:rsidR="00FA0317" w:rsidRPr="00C17AF3">
        <w:rPr>
          <w:rFonts w:ascii="Arial" w:hAnsi="Arial" w:cs="Arial"/>
          <w:sz w:val="24"/>
          <w:szCs w:val="32"/>
          <w:lang w:val="en-US"/>
        </w:rPr>
        <w:t>The</w:t>
      </w:r>
      <w:r w:rsidR="005F5D1C" w:rsidRPr="00C17AF3">
        <w:rPr>
          <w:rFonts w:ascii="Arial" w:hAnsi="Arial" w:cs="Arial"/>
          <w:sz w:val="24"/>
          <w:szCs w:val="32"/>
          <w:lang w:val="en-US"/>
        </w:rPr>
        <w:t xml:space="preserve"> </w:t>
      </w:r>
      <w:r w:rsidR="00FA0317" w:rsidRPr="00C17AF3">
        <w:rPr>
          <w:rFonts w:ascii="Arial" w:hAnsi="Arial" w:cs="Arial"/>
          <w:sz w:val="24"/>
          <w:szCs w:val="32"/>
          <w:lang w:val="en-US"/>
        </w:rPr>
        <w:t>existing floodlights</w:t>
      </w:r>
      <w:r w:rsidR="009B30BA" w:rsidRPr="00C17AF3">
        <w:rPr>
          <w:rFonts w:ascii="Arial" w:hAnsi="Arial" w:cs="Arial"/>
          <w:sz w:val="24"/>
          <w:szCs w:val="32"/>
          <w:lang w:val="en-US"/>
        </w:rPr>
        <w:t xml:space="preserve"> </w:t>
      </w:r>
      <w:r w:rsidR="00FA0317" w:rsidRPr="00C17AF3">
        <w:rPr>
          <w:rFonts w:ascii="Arial" w:hAnsi="Arial" w:cs="Arial"/>
          <w:sz w:val="24"/>
          <w:szCs w:val="32"/>
          <w:lang w:val="en-US"/>
        </w:rPr>
        <w:t>allow for</w:t>
      </w:r>
      <w:r w:rsidR="00EF2F84" w:rsidRPr="00C17AF3">
        <w:rPr>
          <w:rFonts w:ascii="Arial" w:hAnsi="Arial" w:cs="Arial"/>
          <w:sz w:val="24"/>
          <w:szCs w:val="32"/>
          <w:lang w:val="en-US"/>
        </w:rPr>
        <w:t xml:space="preserve"> a straightforward </w:t>
      </w:r>
      <w:r w:rsidR="004D18E4" w:rsidRPr="00C17AF3">
        <w:rPr>
          <w:rFonts w:ascii="Arial" w:hAnsi="Arial" w:cs="Arial"/>
          <w:sz w:val="24"/>
          <w:szCs w:val="32"/>
          <w:lang w:val="en-US"/>
        </w:rPr>
        <w:t>upgrade to game standard lightin</w:t>
      </w:r>
      <w:r w:rsidR="009B30BA" w:rsidRPr="00C17AF3">
        <w:rPr>
          <w:rFonts w:ascii="Arial" w:hAnsi="Arial" w:cs="Arial"/>
          <w:sz w:val="24"/>
          <w:szCs w:val="32"/>
          <w:lang w:val="en-US"/>
        </w:rPr>
        <w:t xml:space="preserve">g as this was factored in </w:t>
      </w:r>
      <w:r w:rsidR="005F5D1C" w:rsidRPr="00C17AF3">
        <w:rPr>
          <w:rFonts w:ascii="Arial" w:hAnsi="Arial" w:cs="Arial"/>
          <w:sz w:val="24"/>
          <w:szCs w:val="32"/>
          <w:lang w:val="en-US"/>
        </w:rPr>
        <w:t>the design</w:t>
      </w:r>
      <w:r w:rsidR="00863F40" w:rsidRPr="00C17AF3">
        <w:rPr>
          <w:rFonts w:ascii="Arial" w:hAnsi="Arial" w:cs="Arial"/>
          <w:sz w:val="24"/>
          <w:szCs w:val="32"/>
          <w:lang w:val="en-US"/>
        </w:rPr>
        <w:t xml:space="preserve"> of the installation. </w:t>
      </w:r>
    </w:p>
    <w:p w14:paraId="77ECA7EA" w14:textId="456D3754" w:rsidR="00E55BFA" w:rsidRPr="00C17AF3" w:rsidRDefault="00BC19D1" w:rsidP="00C17AF3">
      <w:pPr>
        <w:spacing w:line="240" w:lineRule="auto"/>
        <w:jc w:val="both"/>
        <w:rPr>
          <w:rFonts w:ascii="Arial" w:eastAsia="Times New Roman" w:hAnsi="Arial" w:cs="Arial"/>
          <w:b/>
          <w:bCs/>
          <w:sz w:val="24"/>
          <w:szCs w:val="24"/>
          <w:lang w:val="en-AU" w:eastAsia="en-AU"/>
        </w:rPr>
      </w:pPr>
      <w:r w:rsidRPr="00C17AF3">
        <w:rPr>
          <w:rFonts w:ascii="Arial" w:hAnsi="Arial" w:cs="Arial"/>
          <w:sz w:val="24"/>
          <w:szCs w:val="32"/>
          <w:lang w:val="en-US"/>
        </w:rPr>
        <w:t xml:space="preserve">Council policy only supports </w:t>
      </w:r>
      <w:r w:rsidR="00D6214D" w:rsidRPr="00C17AF3">
        <w:rPr>
          <w:rFonts w:ascii="Arial" w:hAnsi="Arial" w:cs="Arial"/>
          <w:sz w:val="24"/>
          <w:szCs w:val="32"/>
          <w:lang w:val="en-US"/>
        </w:rPr>
        <w:t xml:space="preserve">providing </w:t>
      </w:r>
      <w:r w:rsidRPr="00C17AF3">
        <w:rPr>
          <w:rFonts w:ascii="Arial" w:hAnsi="Arial" w:cs="Arial"/>
          <w:sz w:val="24"/>
          <w:szCs w:val="32"/>
          <w:lang w:val="en-US"/>
        </w:rPr>
        <w:t xml:space="preserve">funding </w:t>
      </w:r>
      <w:r w:rsidR="00D6214D" w:rsidRPr="00C17AF3">
        <w:rPr>
          <w:rFonts w:ascii="Arial" w:hAnsi="Arial" w:cs="Arial"/>
          <w:sz w:val="24"/>
          <w:szCs w:val="32"/>
          <w:lang w:val="en-US"/>
        </w:rPr>
        <w:t>for</w:t>
      </w:r>
      <w:r w:rsidR="00781026" w:rsidRPr="00C17AF3">
        <w:rPr>
          <w:rFonts w:ascii="Arial" w:hAnsi="Arial" w:cs="Arial"/>
          <w:sz w:val="24"/>
          <w:szCs w:val="32"/>
          <w:lang w:val="en-US"/>
        </w:rPr>
        <w:t xml:space="preserve"> basic</w:t>
      </w:r>
      <w:r w:rsidR="00F138E1" w:rsidRPr="00C17AF3">
        <w:rPr>
          <w:rFonts w:ascii="Arial" w:hAnsi="Arial" w:cs="Arial"/>
          <w:sz w:val="24"/>
          <w:szCs w:val="32"/>
          <w:lang w:val="en-US"/>
        </w:rPr>
        <w:t xml:space="preserve"> sporting facilities.</w:t>
      </w:r>
      <w:r w:rsidR="00D6214D" w:rsidRPr="00C17AF3">
        <w:rPr>
          <w:rFonts w:ascii="Arial" w:hAnsi="Arial" w:cs="Arial"/>
          <w:sz w:val="24"/>
          <w:szCs w:val="32"/>
          <w:lang w:val="en-US"/>
        </w:rPr>
        <w:t xml:space="preserve"> </w:t>
      </w:r>
      <w:r w:rsidR="00F138E1" w:rsidRPr="00C17AF3">
        <w:rPr>
          <w:rFonts w:ascii="Arial" w:hAnsi="Arial" w:cs="Arial"/>
          <w:sz w:val="24"/>
          <w:szCs w:val="32"/>
          <w:lang w:val="en-US"/>
        </w:rPr>
        <w:t>F</w:t>
      </w:r>
      <w:r w:rsidRPr="00C17AF3">
        <w:rPr>
          <w:rFonts w:ascii="Arial" w:hAnsi="Arial" w:cs="Arial"/>
          <w:sz w:val="24"/>
          <w:szCs w:val="32"/>
          <w:lang w:val="en-US"/>
        </w:rPr>
        <w:t>loodlighting to training standards</w:t>
      </w:r>
      <w:r w:rsidR="00F138E1" w:rsidRPr="00C17AF3">
        <w:rPr>
          <w:rFonts w:ascii="Arial" w:hAnsi="Arial" w:cs="Arial"/>
          <w:sz w:val="24"/>
          <w:szCs w:val="32"/>
          <w:lang w:val="en-US"/>
        </w:rPr>
        <w:t xml:space="preserve"> would be considered</w:t>
      </w:r>
      <w:r w:rsidR="00452AA3" w:rsidRPr="00C17AF3">
        <w:rPr>
          <w:rFonts w:ascii="Arial" w:hAnsi="Arial" w:cs="Arial"/>
          <w:sz w:val="24"/>
          <w:szCs w:val="32"/>
          <w:lang w:val="en-US"/>
        </w:rPr>
        <w:t xml:space="preserve"> basic provision.</w:t>
      </w:r>
      <w:r w:rsidR="003A2930" w:rsidRPr="00C17AF3">
        <w:rPr>
          <w:rFonts w:ascii="Arial" w:hAnsi="Arial" w:cs="Arial"/>
          <w:sz w:val="24"/>
          <w:szCs w:val="32"/>
          <w:lang w:val="en-US"/>
        </w:rPr>
        <w:t xml:space="preserve"> </w:t>
      </w:r>
      <w:r w:rsidR="006D0BEA" w:rsidRPr="00C17AF3">
        <w:rPr>
          <w:rFonts w:ascii="Arial" w:hAnsi="Arial" w:cs="Arial"/>
          <w:sz w:val="24"/>
          <w:szCs w:val="32"/>
          <w:lang w:val="en-US"/>
        </w:rPr>
        <w:t>Therefore,</w:t>
      </w:r>
      <w:r w:rsidRPr="00C17AF3">
        <w:rPr>
          <w:rFonts w:ascii="Arial" w:hAnsi="Arial" w:cs="Arial"/>
          <w:sz w:val="24"/>
          <w:szCs w:val="32"/>
          <w:lang w:val="en-US"/>
        </w:rPr>
        <w:t xml:space="preserve"> </w:t>
      </w:r>
      <w:r w:rsidR="003A2930" w:rsidRPr="00C17AF3">
        <w:rPr>
          <w:rFonts w:ascii="Arial" w:hAnsi="Arial" w:cs="Arial"/>
          <w:sz w:val="24"/>
          <w:szCs w:val="32"/>
          <w:lang w:val="en-US"/>
        </w:rPr>
        <w:t>a</w:t>
      </w:r>
      <w:r w:rsidRPr="00C17AF3">
        <w:rPr>
          <w:rFonts w:ascii="Arial" w:hAnsi="Arial" w:cs="Arial"/>
          <w:sz w:val="24"/>
          <w:szCs w:val="32"/>
          <w:lang w:val="en-US"/>
        </w:rPr>
        <w:t>ny additional upgrades to game standard lighting would need to be funded</w:t>
      </w:r>
      <w:r w:rsidR="00FE6DDD" w:rsidRPr="00C17AF3">
        <w:rPr>
          <w:rFonts w:ascii="Arial" w:hAnsi="Arial" w:cs="Arial"/>
          <w:sz w:val="24"/>
          <w:szCs w:val="32"/>
          <w:lang w:val="en-US"/>
        </w:rPr>
        <w:t xml:space="preserve"> entirely by the Club. </w:t>
      </w:r>
      <w:r w:rsidR="001974CC" w:rsidRPr="00C17AF3">
        <w:rPr>
          <w:rFonts w:ascii="Arial" w:hAnsi="Arial" w:cs="Arial"/>
          <w:sz w:val="24"/>
          <w:szCs w:val="32"/>
          <w:lang w:val="en-US"/>
        </w:rPr>
        <w:t xml:space="preserve">STJFC </w:t>
      </w:r>
      <w:r w:rsidR="007630B7" w:rsidRPr="00C17AF3">
        <w:rPr>
          <w:rFonts w:ascii="Arial" w:hAnsi="Arial" w:cs="Arial"/>
          <w:sz w:val="24"/>
          <w:szCs w:val="32"/>
          <w:lang w:val="en-US"/>
        </w:rPr>
        <w:t xml:space="preserve">is </w:t>
      </w:r>
      <w:r w:rsidR="00160073" w:rsidRPr="00C17AF3">
        <w:rPr>
          <w:rFonts w:ascii="Arial" w:hAnsi="Arial" w:cs="Arial"/>
          <w:sz w:val="24"/>
          <w:szCs w:val="32"/>
          <w:lang w:val="en-US"/>
        </w:rPr>
        <w:t>committed to fundraising</w:t>
      </w:r>
      <w:r w:rsidR="00A365A4" w:rsidRPr="00C17AF3">
        <w:rPr>
          <w:rFonts w:ascii="Arial" w:hAnsi="Arial" w:cs="Arial"/>
          <w:sz w:val="24"/>
          <w:szCs w:val="32"/>
          <w:lang w:val="en-US"/>
        </w:rPr>
        <w:t xml:space="preserve"> to meet all costs for upgrading to game standard lighting</w:t>
      </w:r>
      <w:r w:rsidR="00367A8A" w:rsidRPr="00C17AF3">
        <w:rPr>
          <w:rFonts w:ascii="Arial" w:hAnsi="Arial" w:cs="Arial"/>
          <w:sz w:val="24"/>
          <w:szCs w:val="32"/>
          <w:lang w:val="en-US"/>
        </w:rPr>
        <w:t xml:space="preserve">. </w:t>
      </w:r>
      <w:r w:rsidR="00216E82" w:rsidRPr="00C17AF3">
        <w:rPr>
          <w:rFonts w:ascii="Arial" w:hAnsi="Arial" w:cs="Arial"/>
          <w:sz w:val="24"/>
          <w:szCs w:val="32"/>
          <w:lang w:val="en-US"/>
        </w:rPr>
        <w:t>The club</w:t>
      </w:r>
      <w:r w:rsidR="00367A8A" w:rsidRPr="00C17AF3">
        <w:rPr>
          <w:rFonts w:ascii="Arial" w:hAnsi="Arial" w:cs="Arial"/>
          <w:sz w:val="24"/>
          <w:szCs w:val="32"/>
          <w:lang w:val="en-US"/>
        </w:rPr>
        <w:t xml:space="preserve"> would </w:t>
      </w:r>
      <w:r w:rsidR="00007315" w:rsidRPr="00C17AF3">
        <w:rPr>
          <w:rFonts w:ascii="Arial" w:hAnsi="Arial" w:cs="Arial"/>
          <w:sz w:val="24"/>
          <w:szCs w:val="32"/>
          <w:lang w:val="en-US"/>
        </w:rPr>
        <w:t>re</w:t>
      </w:r>
      <w:r w:rsidR="00EC5E02" w:rsidRPr="00C17AF3">
        <w:rPr>
          <w:rFonts w:ascii="Arial" w:hAnsi="Arial" w:cs="Arial"/>
          <w:sz w:val="24"/>
          <w:szCs w:val="32"/>
          <w:lang w:val="en-US"/>
        </w:rPr>
        <w:t xml:space="preserve">pay </w:t>
      </w:r>
      <w:r w:rsidR="00F12420" w:rsidRPr="00C17AF3">
        <w:rPr>
          <w:rFonts w:ascii="Arial" w:hAnsi="Arial" w:cs="Arial"/>
          <w:sz w:val="24"/>
          <w:szCs w:val="32"/>
          <w:lang w:val="en-US"/>
        </w:rPr>
        <w:t xml:space="preserve">the full amount </w:t>
      </w:r>
      <w:r w:rsidR="00EC5E02" w:rsidRPr="00C17AF3">
        <w:rPr>
          <w:rFonts w:ascii="Arial" w:hAnsi="Arial" w:cs="Arial"/>
          <w:sz w:val="24"/>
          <w:szCs w:val="32"/>
          <w:lang w:val="en-US"/>
        </w:rPr>
        <w:t xml:space="preserve">to the City </w:t>
      </w:r>
      <w:r w:rsidR="00F12420" w:rsidRPr="00C17AF3">
        <w:rPr>
          <w:rFonts w:ascii="Arial" w:hAnsi="Arial" w:cs="Arial"/>
          <w:sz w:val="24"/>
          <w:szCs w:val="32"/>
          <w:lang w:val="en-US"/>
        </w:rPr>
        <w:t xml:space="preserve">once the </w:t>
      </w:r>
      <w:r w:rsidR="000C01EB" w:rsidRPr="00C17AF3">
        <w:rPr>
          <w:rFonts w:ascii="Arial" w:hAnsi="Arial" w:cs="Arial"/>
          <w:sz w:val="24"/>
          <w:szCs w:val="32"/>
          <w:lang w:val="en-US"/>
        </w:rPr>
        <w:t>game standard lighting</w:t>
      </w:r>
      <w:r w:rsidR="00F12420" w:rsidRPr="00C17AF3">
        <w:rPr>
          <w:rFonts w:ascii="Arial" w:hAnsi="Arial" w:cs="Arial"/>
          <w:sz w:val="24"/>
          <w:szCs w:val="32"/>
          <w:lang w:val="en-US"/>
        </w:rPr>
        <w:t xml:space="preserve"> has been installed</w:t>
      </w:r>
      <w:r w:rsidR="00367999" w:rsidRPr="00C17AF3">
        <w:rPr>
          <w:rFonts w:ascii="Arial" w:hAnsi="Arial" w:cs="Arial"/>
          <w:sz w:val="24"/>
          <w:szCs w:val="32"/>
          <w:lang w:val="en-US"/>
        </w:rPr>
        <w:t>.</w:t>
      </w:r>
      <w:r w:rsidR="005A3AF5" w:rsidRPr="00C17AF3">
        <w:rPr>
          <w:rFonts w:ascii="Arial" w:hAnsi="Arial" w:cs="Arial"/>
          <w:sz w:val="24"/>
          <w:szCs w:val="32"/>
          <w:lang w:val="en-US"/>
        </w:rPr>
        <w:t xml:space="preserve"> </w:t>
      </w:r>
      <w:r w:rsidR="00BC324F" w:rsidRPr="00C17AF3">
        <w:rPr>
          <w:rFonts w:ascii="Arial" w:hAnsi="Arial" w:cs="Arial"/>
          <w:sz w:val="24"/>
          <w:szCs w:val="32"/>
          <w:lang w:val="en-US"/>
        </w:rPr>
        <w:t>STJFC want</w:t>
      </w:r>
      <w:r w:rsidR="00F12420" w:rsidRPr="00C17AF3">
        <w:rPr>
          <w:rFonts w:ascii="Arial" w:hAnsi="Arial" w:cs="Arial"/>
          <w:sz w:val="24"/>
          <w:szCs w:val="32"/>
          <w:lang w:val="en-US"/>
        </w:rPr>
        <w:t>s</w:t>
      </w:r>
      <w:r w:rsidR="00BC324F" w:rsidRPr="00C17AF3">
        <w:rPr>
          <w:rFonts w:ascii="Arial" w:hAnsi="Arial" w:cs="Arial"/>
          <w:sz w:val="24"/>
          <w:szCs w:val="32"/>
          <w:lang w:val="en-US"/>
        </w:rPr>
        <w:t xml:space="preserve"> to install a plaque acknowledging project donors </w:t>
      </w:r>
      <w:r w:rsidR="005A4E35" w:rsidRPr="00C17AF3">
        <w:rPr>
          <w:rFonts w:ascii="Arial" w:hAnsi="Arial" w:cs="Arial"/>
          <w:sz w:val="24"/>
          <w:szCs w:val="32"/>
          <w:lang w:val="en-US"/>
        </w:rPr>
        <w:t xml:space="preserve">on one of the floodlight poles once the project is completed. </w:t>
      </w:r>
    </w:p>
    <w:p w14:paraId="36D569F0" w14:textId="7781932F" w:rsidR="00C431D8" w:rsidRPr="00C17AF3" w:rsidRDefault="000B1C25" w:rsidP="00C17AF3">
      <w:pPr>
        <w:spacing w:after="0" w:line="240" w:lineRule="auto"/>
        <w:jc w:val="both"/>
        <w:rPr>
          <w:rFonts w:ascii="Arial" w:eastAsia="Times New Roman" w:hAnsi="Arial" w:cs="Arial"/>
          <w:b/>
          <w:bCs/>
          <w:sz w:val="24"/>
          <w:szCs w:val="24"/>
          <w:lang w:val="en-AU" w:eastAsia="en-AU"/>
        </w:rPr>
      </w:pPr>
      <w:r w:rsidRPr="00C17AF3">
        <w:rPr>
          <w:rFonts w:ascii="Arial" w:hAnsi="Arial" w:cs="Arial"/>
          <w:sz w:val="24"/>
          <w:szCs w:val="32"/>
          <w:lang w:val="en-US"/>
        </w:rPr>
        <w:t xml:space="preserve">Allen Park Ovals are </w:t>
      </w:r>
      <w:r w:rsidR="00D93DC3" w:rsidRPr="00C17AF3">
        <w:rPr>
          <w:rFonts w:ascii="Arial" w:hAnsi="Arial" w:cs="Arial"/>
          <w:sz w:val="24"/>
          <w:szCs w:val="32"/>
          <w:lang w:val="en-US"/>
        </w:rPr>
        <w:t>managed by the City</w:t>
      </w:r>
      <w:r w:rsidR="005968C8" w:rsidRPr="00C17AF3">
        <w:rPr>
          <w:rFonts w:ascii="Arial" w:hAnsi="Arial" w:cs="Arial"/>
          <w:sz w:val="24"/>
          <w:szCs w:val="32"/>
          <w:lang w:val="en-US"/>
        </w:rPr>
        <w:t xml:space="preserve">, available to be booked by multiple users and not part of any Club’s </w:t>
      </w:r>
      <w:r w:rsidR="006A2E16" w:rsidRPr="00C17AF3">
        <w:rPr>
          <w:rFonts w:ascii="Arial" w:hAnsi="Arial" w:cs="Arial"/>
          <w:sz w:val="24"/>
          <w:szCs w:val="32"/>
          <w:lang w:val="en-US"/>
        </w:rPr>
        <w:t>exclusive use</w:t>
      </w:r>
      <w:r w:rsidR="005968C8" w:rsidRPr="00C17AF3">
        <w:rPr>
          <w:rFonts w:ascii="Arial" w:hAnsi="Arial" w:cs="Arial"/>
          <w:sz w:val="24"/>
          <w:szCs w:val="32"/>
          <w:lang w:val="en-US"/>
        </w:rPr>
        <w:t xml:space="preserve"> leased area.</w:t>
      </w:r>
      <w:r w:rsidRPr="00C17AF3">
        <w:rPr>
          <w:rFonts w:ascii="Arial" w:hAnsi="Arial" w:cs="Arial"/>
          <w:sz w:val="24"/>
          <w:szCs w:val="32"/>
          <w:lang w:val="en-US"/>
        </w:rPr>
        <w:t xml:space="preserve"> The City woul</w:t>
      </w:r>
      <w:r w:rsidR="00561188" w:rsidRPr="00C17AF3">
        <w:rPr>
          <w:rFonts w:ascii="Arial" w:hAnsi="Arial" w:cs="Arial"/>
          <w:sz w:val="24"/>
          <w:szCs w:val="32"/>
          <w:lang w:val="en-US"/>
        </w:rPr>
        <w:t xml:space="preserve">d be able to project manage </w:t>
      </w:r>
      <w:r w:rsidR="00704DD5" w:rsidRPr="00C17AF3">
        <w:rPr>
          <w:rFonts w:ascii="Arial" w:hAnsi="Arial" w:cs="Arial"/>
          <w:sz w:val="24"/>
          <w:szCs w:val="32"/>
          <w:lang w:val="en-US"/>
        </w:rPr>
        <w:t xml:space="preserve">the procurement and installation for </w:t>
      </w:r>
      <w:r w:rsidR="00561188" w:rsidRPr="00C17AF3">
        <w:rPr>
          <w:rFonts w:ascii="Arial" w:hAnsi="Arial" w:cs="Arial"/>
          <w:sz w:val="24"/>
          <w:szCs w:val="32"/>
          <w:lang w:val="en-US"/>
        </w:rPr>
        <w:t xml:space="preserve">the next phase of the upgrade </w:t>
      </w:r>
      <w:proofErr w:type="gramStart"/>
      <w:r w:rsidR="00561188" w:rsidRPr="00C17AF3">
        <w:rPr>
          <w:rFonts w:ascii="Arial" w:hAnsi="Arial" w:cs="Arial"/>
          <w:sz w:val="24"/>
          <w:szCs w:val="32"/>
          <w:lang w:val="en-US"/>
        </w:rPr>
        <w:t>as long as</w:t>
      </w:r>
      <w:proofErr w:type="gramEnd"/>
      <w:r w:rsidR="00561188" w:rsidRPr="00C17AF3">
        <w:rPr>
          <w:rFonts w:ascii="Arial" w:hAnsi="Arial" w:cs="Arial"/>
          <w:sz w:val="24"/>
          <w:szCs w:val="32"/>
          <w:lang w:val="en-US"/>
        </w:rPr>
        <w:t xml:space="preserve"> STJFC can meet all associated costs. </w:t>
      </w:r>
    </w:p>
    <w:p w14:paraId="598121F5" w14:textId="0217652D" w:rsidR="00606633" w:rsidRDefault="00606633">
      <w:pPr>
        <w:rPr>
          <w:rFonts w:ascii="Arial" w:eastAsia="Times New Roman" w:hAnsi="Arial" w:cs="Arial"/>
          <w:b/>
          <w:bCs/>
          <w:sz w:val="24"/>
          <w:szCs w:val="24"/>
          <w:lang w:val="en-AU" w:eastAsia="en-AU"/>
        </w:rPr>
      </w:pPr>
      <w:r>
        <w:rPr>
          <w:rFonts w:ascii="Arial" w:eastAsia="Times New Roman" w:hAnsi="Arial" w:cs="Arial"/>
          <w:b/>
          <w:bCs/>
          <w:sz w:val="24"/>
          <w:szCs w:val="24"/>
          <w:lang w:val="en-AU" w:eastAsia="en-AU"/>
        </w:rPr>
        <w:br w:type="page"/>
      </w:r>
    </w:p>
    <w:p w14:paraId="470493DF" w14:textId="31CA2B21" w:rsidR="00DF6A6E" w:rsidRDefault="00DF6A6E" w:rsidP="00C17AF3">
      <w:pPr>
        <w:spacing w:after="0" w:line="240" w:lineRule="auto"/>
        <w:jc w:val="both"/>
        <w:rPr>
          <w:rFonts w:ascii="Arial" w:eastAsia="Times New Roman" w:hAnsi="Arial" w:cs="Arial"/>
          <w:b/>
          <w:bCs/>
          <w:sz w:val="24"/>
          <w:szCs w:val="24"/>
          <w:lang w:val="en-AU" w:eastAsia="en-AU"/>
        </w:rPr>
      </w:pPr>
      <w:r w:rsidRPr="00C17AF3">
        <w:rPr>
          <w:rFonts w:ascii="Arial" w:eastAsia="Times New Roman" w:hAnsi="Arial" w:cs="Arial"/>
          <w:b/>
          <w:bCs/>
          <w:sz w:val="24"/>
          <w:szCs w:val="24"/>
          <w:lang w:val="en-AU" w:eastAsia="en-AU"/>
        </w:rPr>
        <w:lastRenderedPageBreak/>
        <w:t xml:space="preserve">Legislation/Policy </w:t>
      </w:r>
    </w:p>
    <w:p w14:paraId="33E55792" w14:textId="77777777" w:rsidR="00C17AF3" w:rsidRPr="00C17AF3" w:rsidRDefault="00C17AF3" w:rsidP="00C17AF3">
      <w:pPr>
        <w:spacing w:after="0" w:line="240" w:lineRule="auto"/>
        <w:jc w:val="both"/>
        <w:rPr>
          <w:rFonts w:ascii="Arial" w:eastAsia="Times New Roman" w:hAnsi="Arial" w:cs="Arial"/>
          <w:sz w:val="24"/>
          <w:szCs w:val="24"/>
          <w:lang w:val="en-AU" w:eastAsia="en-AU"/>
        </w:rPr>
      </w:pPr>
    </w:p>
    <w:p w14:paraId="071BF392" w14:textId="289F5B4B" w:rsidR="004153E6" w:rsidRPr="00C17AF3" w:rsidRDefault="00B40C47" w:rsidP="00C17AF3">
      <w:pPr>
        <w:spacing w:line="240" w:lineRule="auto"/>
        <w:jc w:val="both"/>
        <w:rPr>
          <w:rFonts w:ascii="Arial" w:eastAsia="Times New Roman" w:hAnsi="Arial" w:cs="Arial"/>
          <w:bCs/>
          <w:sz w:val="24"/>
          <w:szCs w:val="24"/>
          <w:lang w:val="en-AU"/>
        </w:rPr>
      </w:pPr>
      <w:r w:rsidRPr="00C17AF3">
        <w:rPr>
          <w:rFonts w:ascii="Arial" w:eastAsia="Times New Roman" w:hAnsi="Arial" w:cs="Arial"/>
          <w:sz w:val="24"/>
          <w:szCs w:val="24"/>
          <w:lang w:val="en-AU" w:eastAsia="en-AU"/>
        </w:rPr>
        <w:t>Council policy “Capital Grants to Sporting Clubs” states that:</w:t>
      </w:r>
      <w:r w:rsidRPr="00C17AF3" w:rsidDel="00B40C47">
        <w:rPr>
          <w:rFonts w:ascii="Arial" w:eastAsia="Times New Roman" w:hAnsi="Arial" w:cs="Arial"/>
          <w:sz w:val="24"/>
          <w:szCs w:val="24"/>
          <w:lang w:val="en-AU" w:eastAsia="en-AU"/>
        </w:rPr>
        <w:t xml:space="preserve"> </w:t>
      </w:r>
      <w:r w:rsidR="003957B8" w:rsidRPr="00C17AF3">
        <w:rPr>
          <w:rFonts w:ascii="Arial" w:eastAsia="Times New Roman" w:hAnsi="Arial" w:cs="Arial"/>
          <w:bCs/>
          <w:sz w:val="24"/>
          <w:szCs w:val="24"/>
          <w:lang w:val="en-AU"/>
        </w:rPr>
        <w:t>“</w:t>
      </w:r>
      <w:r w:rsidR="004153E6" w:rsidRPr="00C17AF3">
        <w:rPr>
          <w:rFonts w:ascii="Arial" w:eastAsia="Times New Roman" w:hAnsi="Arial" w:cs="Arial"/>
          <w:bCs/>
          <w:sz w:val="24"/>
          <w:szCs w:val="24"/>
          <w:lang w:val="en-AU"/>
        </w:rPr>
        <w:t>Eligible projects must:</w:t>
      </w:r>
    </w:p>
    <w:p w14:paraId="565BE7BA" w14:textId="77777777" w:rsidR="004153E6" w:rsidRPr="00C17AF3" w:rsidRDefault="004153E6" w:rsidP="00C17AF3">
      <w:pPr>
        <w:pStyle w:val="ListParagraph"/>
        <w:numPr>
          <w:ilvl w:val="0"/>
          <w:numId w:val="29"/>
        </w:numPr>
        <w:autoSpaceDE w:val="0"/>
        <w:autoSpaceDN w:val="0"/>
        <w:adjustRightInd w:val="0"/>
        <w:spacing w:after="0" w:line="240" w:lineRule="auto"/>
        <w:ind w:left="426"/>
        <w:jc w:val="both"/>
        <w:rPr>
          <w:rFonts w:ascii="Arial" w:eastAsia="SymbolMT" w:hAnsi="Arial" w:cs="Arial"/>
          <w:sz w:val="24"/>
          <w:szCs w:val="24"/>
          <w:lang w:val="en-AU"/>
        </w:rPr>
      </w:pPr>
      <w:r w:rsidRPr="00C17AF3">
        <w:rPr>
          <w:rFonts w:ascii="Arial" w:eastAsia="SymbolMT" w:hAnsi="Arial" w:cs="Arial"/>
          <w:sz w:val="24"/>
          <w:szCs w:val="24"/>
          <w:lang w:val="en-AU"/>
        </w:rPr>
        <w:t xml:space="preserve">Be for capital development of a sporting facility (i.e. a building, </w:t>
      </w:r>
      <w:proofErr w:type="gramStart"/>
      <w:r w:rsidRPr="00C17AF3">
        <w:rPr>
          <w:rFonts w:ascii="Arial" w:eastAsia="SymbolMT" w:hAnsi="Arial" w:cs="Arial"/>
          <w:sz w:val="24"/>
          <w:szCs w:val="24"/>
          <w:lang w:val="en-AU"/>
        </w:rPr>
        <w:t>grounds</w:t>
      </w:r>
      <w:proofErr w:type="gramEnd"/>
      <w:r w:rsidRPr="00C17AF3">
        <w:rPr>
          <w:rFonts w:ascii="Arial" w:eastAsia="SymbolMT" w:hAnsi="Arial" w:cs="Arial"/>
          <w:sz w:val="24"/>
          <w:szCs w:val="24"/>
          <w:lang w:val="en-AU"/>
        </w:rPr>
        <w:t xml:space="preserve"> or infrastructure such as sports lighting). Grants will not be provided for maintenance or operational purposes.</w:t>
      </w:r>
    </w:p>
    <w:p w14:paraId="1ED5B38C" w14:textId="77777777" w:rsidR="004153E6" w:rsidRPr="00C17AF3" w:rsidRDefault="004153E6" w:rsidP="00C17AF3">
      <w:pPr>
        <w:pStyle w:val="ListParagraph"/>
        <w:numPr>
          <w:ilvl w:val="0"/>
          <w:numId w:val="29"/>
        </w:numPr>
        <w:autoSpaceDE w:val="0"/>
        <w:autoSpaceDN w:val="0"/>
        <w:adjustRightInd w:val="0"/>
        <w:spacing w:after="0" w:line="240" w:lineRule="auto"/>
        <w:ind w:left="426"/>
        <w:jc w:val="both"/>
        <w:rPr>
          <w:rFonts w:ascii="Arial" w:eastAsia="SymbolMT" w:hAnsi="Arial" w:cs="Arial"/>
          <w:sz w:val="24"/>
          <w:szCs w:val="24"/>
          <w:lang w:val="en-AU"/>
        </w:rPr>
      </w:pPr>
      <w:r w:rsidRPr="00C17AF3">
        <w:rPr>
          <w:rFonts w:ascii="Arial" w:eastAsia="SymbolMT" w:hAnsi="Arial" w:cs="Arial"/>
          <w:sz w:val="24"/>
          <w:szCs w:val="24"/>
          <w:lang w:val="en-AU"/>
        </w:rPr>
        <w:t xml:space="preserve">Support participation in physical </w:t>
      </w:r>
      <w:proofErr w:type="gramStart"/>
      <w:r w:rsidRPr="00C17AF3">
        <w:rPr>
          <w:rFonts w:ascii="Arial" w:eastAsia="SymbolMT" w:hAnsi="Arial" w:cs="Arial"/>
          <w:sz w:val="24"/>
          <w:szCs w:val="24"/>
          <w:lang w:val="en-AU"/>
        </w:rPr>
        <w:t>activity;</w:t>
      </w:r>
      <w:proofErr w:type="gramEnd"/>
    </w:p>
    <w:p w14:paraId="0755C7B2" w14:textId="539FC589" w:rsidR="004153E6" w:rsidRPr="00C17AF3" w:rsidRDefault="004153E6" w:rsidP="00C17AF3">
      <w:pPr>
        <w:pStyle w:val="ListParagraph"/>
        <w:numPr>
          <w:ilvl w:val="0"/>
          <w:numId w:val="29"/>
        </w:numPr>
        <w:autoSpaceDE w:val="0"/>
        <w:autoSpaceDN w:val="0"/>
        <w:adjustRightInd w:val="0"/>
        <w:spacing w:after="0" w:line="240" w:lineRule="auto"/>
        <w:ind w:left="426"/>
        <w:jc w:val="both"/>
        <w:rPr>
          <w:rFonts w:ascii="Arial" w:eastAsia="SymbolMT" w:hAnsi="Arial" w:cs="Arial"/>
          <w:sz w:val="24"/>
          <w:szCs w:val="24"/>
          <w:lang w:val="en-AU"/>
        </w:rPr>
      </w:pPr>
      <w:r w:rsidRPr="00C17AF3">
        <w:rPr>
          <w:rFonts w:ascii="Arial" w:eastAsia="SymbolMT" w:hAnsi="Arial" w:cs="Arial"/>
          <w:sz w:val="24"/>
          <w:szCs w:val="24"/>
          <w:lang w:val="en-AU"/>
        </w:rPr>
        <w:t xml:space="preserve">Provide basic sporting facilities. For clarity, facilities such as playing surfaces, sports lighting, toilets, change-rooms and basic level </w:t>
      </w:r>
      <w:proofErr w:type="gramStart"/>
      <w:r w:rsidRPr="00C17AF3">
        <w:rPr>
          <w:rFonts w:ascii="Arial" w:eastAsia="SymbolMT" w:hAnsi="Arial" w:cs="Arial"/>
          <w:sz w:val="24"/>
          <w:szCs w:val="24"/>
          <w:lang w:val="en-AU"/>
        </w:rPr>
        <w:t>club-rooms</w:t>
      </w:r>
      <w:proofErr w:type="gramEnd"/>
      <w:r w:rsidRPr="00C17AF3">
        <w:rPr>
          <w:rFonts w:ascii="Arial" w:eastAsia="SymbolMT" w:hAnsi="Arial" w:cs="Arial"/>
          <w:sz w:val="24"/>
          <w:szCs w:val="24"/>
          <w:lang w:val="en-AU"/>
        </w:rPr>
        <w:t xml:space="preserve"> are considered to be basic sporting facilities. Bars and function rooms are not considered to be basic sporting facilities, nor are any part of a facility used for profit making purposes. While sporting clubs may include non-basic level facilities such as bars and function rooms in their planned development, Council will not contribute to these aspects of the facility</w:t>
      </w:r>
      <w:r w:rsidR="003957B8" w:rsidRPr="00C17AF3">
        <w:rPr>
          <w:rFonts w:ascii="Arial" w:eastAsia="SymbolMT" w:hAnsi="Arial" w:cs="Arial"/>
          <w:sz w:val="24"/>
          <w:szCs w:val="24"/>
          <w:lang w:val="en-AU"/>
        </w:rPr>
        <w:t>.”</w:t>
      </w:r>
    </w:p>
    <w:p w14:paraId="2ADB9110" w14:textId="44CB41E7" w:rsidR="00DF6A6E" w:rsidRPr="00C17AF3" w:rsidRDefault="00DF6A6E" w:rsidP="00C17AF3">
      <w:pPr>
        <w:spacing w:after="0" w:line="240" w:lineRule="auto"/>
        <w:jc w:val="both"/>
        <w:rPr>
          <w:rFonts w:ascii="Arial" w:eastAsia="Times New Roman" w:hAnsi="Arial" w:cs="Arial"/>
          <w:sz w:val="24"/>
          <w:szCs w:val="24"/>
          <w:lang w:val="en-AU" w:eastAsia="en-AU"/>
        </w:rPr>
      </w:pPr>
    </w:p>
    <w:p w14:paraId="53E78434" w14:textId="6E22F41E" w:rsidR="00A55B55" w:rsidRPr="00C17AF3" w:rsidRDefault="00EC0980" w:rsidP="00C17AF3">
      <w:pPr>
        <w:spacing w:after="0" w:line="240" w:lineRule="auto"/>
        <w:jc w:val="both"/>
        <w:rPr>
          <w:rFonts w:ascii="Arial" w:eastAsia="Times New Roman" w:hAnsi="Arial" w:cs="Arial"/>
          <w:sz w:val="24"/>
          <w:szCs w:val="24"/>
          <w:lang w:val="en-AU" w:eastAsia="en-AU"/>
        </w:rPr>
      </w:pPr>
      <w:r w:rsidRPr="00C17AF3">
        <w:rPr>
          <w:rFonts w:ascii="Arial" w:eastAsia="Times New Roman" w:hAnsi="Arial" w:cs="Arial"/>
          <w:sz w:val="24"/>
          <w:szCs w:val="24"/>
          <w:lang w:val="en-AU" w:eastAsia="en-AU"/>
        </w:rPr>
        <w:t xml:space="preserve">Game standard lighting would be considered </w:t>
      </w:r>
      <w:r w:rsidR="00F54F83" w:rsidRPr="00C17AF3">
        <w:rPr>
          <w:rFonts w:ascii="Arial" w:eastAsia="Times New Roman" w:hAnsi="Arial" w:cs="Arial"/>
          <w:sz w:val="24"/>
          <w:szCs w:val="24"/>
          <w:lang w:val="en-AU" w:eastAsia="en-AU"/>
        </w:rPr>
        <w:t xml:space="preserve">above the basic level of sporting facilities </w:t>
      </w:r>
      <w:r w:rsidR="00153628" w:rsidRPr="00C17AF3">
        <w:rPr>
          <w:rFonts w:ascii="Arial" w:eastAsia="Times New Roman" w:hAnsi="Arial" w:cs="Arial"/>
          <w:sz w:val="24"/>
          <w:szCs w:val="24"/>
          <w:lang w:val="en-AU" w:eastAsia="en-AU"/>
        </w:rPr>
        <w:t xml:space="preserve">that is supported by Council policy. </w:t>
      </w:r>
    </w:p>
    <w:p w14:paraId="2D8BCC9D" w14:textId="77777777" w:rsidR="003813B5" w:rsidRPr="00C17AF3" w:rsidRDefault="003813B5" w:rsidP="00C17AF3">
      <w:pPr>
        <w:spacing w:after="0" w:line="240" w:lineRule="auto"/>
        <w:jc w:val="both"/>
        <w:rPr>
          <w:rFonts w:ascii="Arial" w:eastAsia="Times New Roman" w:hAnsi="Arial" w:cs="Arial"/>
          <w:i/>
          <w:iCs/>
          <w:sz w:val="24"/>
          <w:szCs w:val="24"/>
          <w:lang w:val="en-AU" w:eastAsia="en-AU"/>
        </w:rPr>
      </w:pPr>
    </w:p>
    <w:p w14:paraId="03151855" w14:textId="6CE38B58" w:rsidR="00DF6A6E" w:rsidRPr="00C17AF3" w:rsidRDefault="00DF6A6E" w:rsidP="00C17AF3">
      <w:pPr>
        <w:spacing w:line="240" w:lineRule="auto"/>
        <w:rPr>
          <w:rFonts w:ascii="Arial" w:hAnsi="Arial" w:cs="Arial"/>
          <w:sz w:val="24"/>
          <w:szCs w:val="32"/>
          <w:lang w:val="en-US"/>
        </w:rPr>
      </w:pPr>
      <w:r w:rsidRPr="00C17AF3">
        <w:rPr>
          <w:rFonts w:ascii="Arial" w:hAnsi="Arial" w:cs="Arial"/>
          <w:b/>
          <w:sz w:val="24"/>
          <w:szCs w:val="32"/>
          <w:lang w:val="en-US"/>
        </w:rPr>
        <w:t>Key Relevant Previous Council Decisions:</w:t>
      </w:r>
    </w:p>
    <w:p w14:paraId="5B531805" w14:textId="15EE146C" w:rsidR="00DF6A6E" w:rsidRPr="00C17AF3" w:rsidRDefault="00DF6A6E" w:rsidP="00C17AF3">
      <w:pPr>
        <w:spacing w:after="0" w:line="240" w:lineRule="auto"/>
        <w:jc w:val="both"/>
        <w:rPr>
          <w:rFonts w:ascii="Arial" w:hAnsi="Arial" w:cs="Arial"/>
          <w:sz w:val="24"/>
          <w:szCs w:val="32"/>
          <w:lang w:val="en-US"/>
        </w:rPr>
      </w:pPr>
      <w:r w:rsidRPr="00C17AF3">
        <w:rPr>
          <w:rFonts w:ascii="Arial" w:hAnsi="Arial" w:cs="Arial"/>
          <w:sz w:val="24"/>
          <w:szCs w:val="32"/>
          <w:lang w:val="en-US"/>
        </w:rPr>
        <w:t>Item 13.5 – 19 December 2017 - Allen Park Master Plan</w:t>
      </w:r>
      <w:r w:rsidR="009202EC" w:rsidRPr="00C17AF3">
        <w:rPr>
          <w:rFonts w:ascii="Arial" w:hAnsi="Arial" w:cs="Arial"/>
          <w:sz w:val="24"/>
          <w:szCs w:val="32"/>
          <w:lang w:val="en-US"/>
        </w:rPr>
        <w:t xml:space="preserve"> endorsed by Council </w:t>
      </w:r>
    </w:p>
    <w:p w14:paraId="1DCD58EE" w14:textId="77777777" w:rsidR="00DF6A6E" w:rsidRPr="00C17AF3" w:rsidRDefault="00DF6A6E" w:rsidP="00C17AF3">
      <w:pPr>
        <w:spacing w:after="0" w:line="240" w:lineRule="auto"/>
        <w:jc w:val="both"/>
        <w:rPr>
          <w:rFonts w:ascii="Arial" w:hAnsi="Arial" w:cs="Arial"/>
          <w:sz w:val="24"/>
          <w:szCs w:val="32"/>
          <w:lang w:val="en-US"/>
        </w:rPr>
      </w:pPr>
    </w:p>
    <w:p w14:paraId="514459E5" w14:textId="7D9F1A1C" w:rsidR="00DF6A6E" w:rsidRPr="00C17AF3" w:rsidRDefault="00DF6A6E" w:rsidP="00C17AF3">
      <w:pPr>
        <w:spacing w:after="0" w:line="240" w:lineRule="auto"/>
        <w:jc w:val="both"/>
        <w:rPr>
          <w:rFonts w:ascii="Arial" w:hAnsi="Arial" w:cs="Arial"/>
          <w:sz w:val="24"/>
          <w:szCs w:val="32"/>
          <w:lang w:val="en-US"/>
        </w:rPr>
      </w:pPr>
      <w:r w:rsidRPr="00C17AF3">
        <w:rPr>
          <w:rFonts w:ascii="Arial" w:hAnsi="Arial" w:cs="Arial"/>
          <w:sz w:val="24"/>
          <w:szCs w:val="32"/>
          <w:lang w:val="en-US"/>
        </w:rPr>
        <w:t>CM03.1</w:t>
      </w:r>
      <w:r w:rsidR="00782129" w:rsidRPr="00C17AF3">
        <w:rPr>
          <w:rFonts w:ascii="Arial" w:hAnsi="Arial" w:cs="Arial"/>
          <w:sz w:val="24"/>
          <w:szCs w:val="32"/>
          <w:lang w:val="en-US"/>
        </w:rPr>
        <w:t>8</w:t>
      </w:r>
      <w:r w:rsidRPr="00C17AF3">
        <w:rPr>
          <w:rFonts w:ascii="Arial" w:hAnsi="Arial" w:cs="Arial"/>
          <w:sz w:val="24"/>
          <w:szCs w:val="32"/>
          <w:lang w:val="en-US"/>
        </w:rPr>
        <w:t xml:space="preserve"> – 2</w:t>
      </w:r>
      <w:r w:rsidR="00782129" w:rsidRPr="00C17AF3">
        <w:rPr>
          <w:rFonts w:ascii="Arial" w:hAnsi="Arial" w:cs="Arial"/>
          <w:sz w:val="24"/>
          <w:szCs w:val="32"/>
          <w:lang w:val="en-US"/>
        </w:rPr>
        <w:t>5</w:t>
      </w:r>
      <w:r w:rsidRPr="00C17AF3">
        <w:rPr>
          <w:rFonts w:ascii="Arial" w:hAnsi="Arial" w:cs="Arial"/>
          <w:sz w:val="24"/>
          <w:szCs w:val="32"/>
          <w:lang w:val="en-US"/>
        </w:rPr>
        <w:t xml:space="preserve"> September 201</w:t>
      </w:r>
      <w:r w:rsidR="00782129" w:rsidRPr="00C17AF3">
        <w:rPr>
          <w:rFonts w:ascii="Arial" w:hAnsi="Arial" w:cs="Arial"/>
          <w:sz w:val="24"/>
          <w:szCs w:val="32"/>
          <w:lang w:val="en-US"/>
        </w:rPr>
        <w:t>8</w:t>
      </w:r>
      <w:r w:rsidRPr="00C17AF3">
        <w:rPr>
          <w:rFonts w:ascii="Arial" w:hAnsi="Arial" w:cs="Arial"/>
          <w:sz w:val="24"/>
          <w:szCs w:val="32"/>
          <w:lang w:val="en-US"/>
        </w:rPr>
        <w:t xml:space="preserve"> - Community Sport and Recreation Facilities Fund Applications</w:t>
      </w:r>
      <w:r w:rsidR="0054188C" w:rsidRPr="00C17AF3">
        <w:rPr>
          <w:rFonts w:ascii="Arial" w:hAnsi="Arial" w:cs="Arial"/>
          <w:sz w:val="24"/>
          <w:szCs w:val="32"/>
          <w:lang w:val="en-US"/>
        </w:rPr>
        <w:t xml:space="preserve"> – </w:t>
      </w:r>
      <w:r w:rsidR="00A505D3" w:rsidRPr="00C17AF3">
        <w:rPr>
          <w:rFonts w:ascii="Arial" w:hAnsi="Arial" w:cs="Arial"/>
          <w:sz w:val="24"/>
          <w:szCs w:val="32"/>
          <w:lang w:val="en-US"/>
        </w:rPr>
        <w:t xml:space="preserve">Council endorsed the Community Sport </w:t>
      </w:r>
      <w:r w:rsidR="00A259E8" w:rsidRPr="00C17AF3">
        <w:rPr>
          <w:rFonts w:ascii="Arial" w:hAnsi="Arial" w:cs="Arial"/>
          <w:sz w:val="24"/>
          <w:szCs w:val="32"/>
          <w:lang w:val="en-US"/>
        </w:rPr>
        <w:t xml:space="preserve">and Recreation Facilities Fund (CSRFF) </w:t>
      </w:r>
      <w:r w:rsidR="0054188C" w:rsidRPr="00C17AF3">
        <w:rPr>
          <w:rFonts w:ascii="Arial" w:hAnsi="Arial" w:cs="Arial"/>
          <w:sz w:val="24"/>
          <w:szCs w:val="32"/>
          <w:lang w:val="en-US"/>
        </w:rPr>
        <w:t xml:space="preserve">grant application for </w:t>
      </w:r>
      <w:r w:rsidR="00A259E8" w:rsidRPr="00C17AF3">
        <w:rPr>
          <w:rFonts w:ascii="Arial" w:hAnsi="Arial" w:cs="Arial"/>
          <w:sz w:val="24"/>
          <w:szCs w:val="32"/>
          <w:lang w:val="en-US"/>
        </w:rPr>
        <w:t xml:space="preserve">a </w:t>
      </w:r>
      <w:r w:rsidR="0054188C" w:rsidRPr="00C17AF3">
        <w:rPr>
          <w:rFonts w:ascii="Arial" w:hAnsi="Arial" w:cs="Arial"/>
          <w:sz w:val="24"/>
          <w:szCs w:val="32"/>
          <w:lang w:val="en-US"/>
        </w:rPr>
        <w:t xml:space="preserve">floodlight upgrade at Allen Park Lower Oval </w:t>
      </w:r>
    </w:p>
    <w:p w14:paraId="46398DD1" w14:textId="03FF86D1" w:rsidR="00DF6A6E" w:rsidRPr="00C17AF3" w:rsidRDefault="00DF6A6E" w:rsidP="00C17AF3">
      <w:pPr>
        <w:spacing w:after="0" w:line="240" w:lineRule="auto"/>
        <w:jc w:val="both"/>
        <w:rPr>
          <w:rFonts w:ascii="Arial" w:hAnsi="Arial" w:cs="Arial"/>
          <w:sz w:val="24"/>
          <w:szCs w:val="32"/>
          <w:lang w:val="en-US"/>
        </w:rPr>
      </w:pPr>
    </w:p>
    <w:p w14:paraId="7CE3A35D" w14:textId="77777777" w:rsidR="0036558F" w:rsidRPr="00C17AF3" w:rsidRDefault="0036558F" w:rsidP="00C17AF3">
      <w:pPr>
        <w:spacing w:after="0" w:line="240" w:lineRule="auto"/>
        <w:jc w:val="both"/>
        <w:rPr>
          <w:rFonts w:ascii="Arial" w:hAnsi="Arial" w:cs="Arial"/>
          <w:sz w:val="24"/>
          <w:szCs w:val="32"/>
          <w:lang w:val="en-US"/>
        </w:rPr>
      </w:pPr>
    </w:p>
    <w:p w14:paraId="29026CC9" w14:textId="4A79BDD6" w:rsidR="00DF6A6E" w:rsidRPr="00C17AF3" w:rsidRDefault="00DF6A6E" w:rsidP="00C17AF3">
      <w:pPr>
        <w:spacing w:after="0" w:line="240" w:lineRule="auto"/>
        <w:jc w:val="both"/>
        <w:rPr>
          <w:rFonts w:ascii="Arial" w:hAnsi="Arial" w:cs="Arial"/>
          <w:b/>
          <w:sz w:val="28"/>
          <w:szCs w:val="32"/>
          <w:lang w:val="en-US"/>
        </w:rPr>
      </w:pPr>
      <w:r w:rsidRPr="00C17AF3">
        <w:rPr>
          <w:rFonts w:ascii="Arial" w:hAnsi="Arial" w:cs="Arial"/>
          <w:b/>
          <w:sz w:val="28"/>
          <w:szCs w:val="32"/>
          <w:lang w:val="en-US"/>
        </w:rPr>
        <w:t>Consultation</w:t>
      </w:r>
    </w:p>
    <w:p w14:paraId="3B748FA3" w14:textId="01B73257" w:rsidR="00A876AE" w:rsidRPr="00C17AF3" w:rsidRDefault="00A876AE" w:rsidP="00C17AF3">
      <w:pPr>
        <w:spacing w:after="0" w:line="240" w:lineRule="auto"/>
        <w:jc w:val="both"/>
        <w:rPr>
          <w:rFonts w:ascii="Arial" w:hAnsi="Arial" w:cs="Arial"/>
          <w:b/>
          <w:sz w:val="28"/>
          <w:szCs w:val="32"/>
          <w:lang w:val="en-US"/>
        </w:rPr>
      </w:pPr>
    </w:p>
    <w:p w14:paraId="6C12EA13" w14:textId="3FEE99AC" w:rsidR="00A876AE" w:rsidRPr="00C17AF3" w:rsidRDefault="00910429" w:rsidP="00C17AF3">
      <w:pPr>
        <w:spacing w:after="0" w:line="240" w:lineRule="auto"/>
        <w:jc w:val="both"/>
        <w:rPr>
          <w:rFonts w:ascii="Arial" w:hAnsi="Arial" w:cs="Arial"/>
          <w:bCs/>
          <w:sz w:val="24"/>
          <w:szCs w:val="24"/>
          <w:lang w:val="en-US"/>
        </w:rPr>
      </w:pPr>
      <w:r w:rsidRPr="00C17AF3">
        <w:rPr>
          <w:rFonts w:ascii="Arial" w:hAnsi="Arial" w:cs="Arial"/>
          <w:bCs/>
          <w:sz w:val="24"/>
          <w:szCs w:val="24"/>
          <w:lang w:val="en-US"/>
        </w:rPr>
        <w:t xml:space="preserve">The </w:t>
      </w:r>
      <w:r w:rsidR="00B81118" w:rsidRPr="00C17AF3">
        <w:rPr>
          <w:rFonts w:ascii="Arial" w:hAnsi="Arial" w:cs="Arial"/>
          <w:bCs/>
          <w:sz w:val="24"/>
          <w:szCs w:val="24"/>
          <w:lang w:val="en-US"/>
        </w:rPr>
        <w:t>request to install game standard lighting has come from the STJFC</w:t>
      </w:r>
      <w:r w:rsidR="003F2AEA" w:rsidRPr="00C17AF3">
        <w:rPr>
          <w:rFonts w:ascii="Arial" w:hAnsi="Arial" w:cs="Arial"/>
          <w:bCs/>
          <w:sz w:val="24"/>
          <w:szCs w:val="24"/>
          <w:lang w:val="en-US"/>
        </w:rPr>
        <w:t xml:space="preserve"> and the City </w:t>
      </w:r>
      <w:r w:rsidR="00B81118" w:rsidRPr="00C17AF3">
        <w:rPr>
          <w:rFonts w:ascii="Arial" w:hAnsi="Arial" w:cs="Arial"/>
          <w:bCs/>
          <w:sz w:val="24"/>
          <w:szCs w:val="24"/>
          <w:lang w:val="en-US"/>
        </w:rPr>
        <w:t>has liaised closely with the C</w:t>
      </w:r>
      <w:r w:rsidR="003F2AEA" w:rsidRPr="00C17AF3">
        <w:rPr>
          <w:rFonts w:ascii="Arial" w:hAnsi="Arial" w:cs="Arial"/>
          <w:bCs/>
          <w:sz w:val="24"/>
          <w:szCs w:val="24"/>
          <w:lang w:val="en-US"/>
        </w:rPr>
        <w:t xml:space="preserve">lub </w:t>
      </w:r>
      <w:r w:rsidR="00B81118" w:rsidRPr="00C17AF3">
        <w:rPr>
          <w:rFonts w:ascii="Arial" w:hAnsi="Arial" w:cs="Arial"/>
          <w:bCs/>
          <w:sz w:val="24"/>
          <w:szCs w:val="24"/>
          <w:lang w:val="en-US"/>
        </w:rPr>
        <w:t>in the preparation of this Council report.</w:t>
      </w:r>
    </w:p>
    <w:p w14:paraId="5D141709" w14:textId="77777777" w:rsidR="00DF6A6E" w:rsidRPr="00C17AF3" w:rsidRDefault="00DF6A6E" w:rsidP="00C17AF3">
      <w:pPr>
        <w:spacing w:after="0" w:line="240" w:lineRule="auto"/>
        <w:jc w:val="both"/>
        <w:rPr>
          <w:rFonts w:ascii="Arial" w:hAnsi="Arial" w:cs="Arial"/>
          <w:b/>
          <w:sz w:val="24"/>
          <w:szCs w:val="32"/>
          <w:lang w:val="en-US"/>
        </w:rPr>
      </w:pPr>
    </w:p>
    <w:p w14:paraId="0C291EBC" w14:textId="25B22A8F" w:rsidR="00DD78C9" w:rsidRPr="00C17AF3" w:rsidRDefault="00DA4270" w:rsidP="00C17AF3">
      <w:pPr>
        <w:spacing w:after="0" w:line="240" w:lineRule="auto"/>
        <w:jc w:val="both"/>
        <w:rPr>
          <w:rFonts w:ascii="Arial" w:eastAsia="Times New Roman" w:hAnsi="Arial" w:cs="Arial"/>
          <w:sz w:val="24"/>
          <w:szCs w:val="24"/>
          <w:lang w:val="en-AU" w:eastAsia="en-AU"/>
        </w:rPr>
      </w:pPr>
      <w:r w:rsidRPr="00C17AF3">
        <w:rPr>
          <w:rFonts w:ascii="Arial" w:eastAsia="Times New Roman" w:hAnsi="Arial" w:cs="Arial"/>
          <w:sz w:val="24"/>
          <w:szCs w:val="24"/>
          <w:lang w:val="en-AU" w:eastAsia="en-AU"/>
        </w:rPr>
        <w:t>A</w:t>
      </w:r>
      <w:r w:rsidR="00B81118" w:rsidRPr="00C17AF3">
        <w:rPr>
          <w:rFonts w:ascii="Arial" w:eastAsia="Times New Roman" w:hAnsi="Arial" w:cs="Arial"/>
          <w:sz w:val="24"/>
          <w:szCs w:val="24"/>
          <w:lang w:val="en-AU" w:eastAsia="en-AU"/>
        </w:rPr>
        <w:t>dditionally, the request is consistent with the Allen Park Master Plan. A</w:t>
      </w:r>
      <w:r w:rsidRPr="00C17AF3">
        <w:rPr>
          <w:rFonts w:ascii="Arial" w:eastAsia="Times New Roman" w:hAnsi="Arial" w:cs="Arial"/>
          <w:sz w:val="24"/>
          <w:szCs w:val="24"/>
          <w:lang w:val="en-AU" w:eastAsia="en-AU"/>
        </w:rPr>
        <w:t>ll stakeholders were thoroughly consulted in the development of the Allen Park Master Plan</w:t>
      </w:r>
      <w:r w:rsidR="0099534B" w:rsidRPr="00C17AF3">
        <w:rPr>
          <w:rFonts w:ascii="Arial" w:eastAsia="Times New Roman" w:hAnsi="Arial" w:cs="Arial"/>
          <w:sz w:val="24"/>
          <w:szCs w:val="24"/>
          <w:lang w:val="en-AU" w:eastAsia="en-AU"/>
        </w:rPr>
        <w:t xml:space="preserve"> which included the following: </w:t>
      </w:r>
    </w:p>
    <w:p w14:paraId="3CDFB5BD" w14:textId="1FC7B0A8" w:rsidR="0099534B" w:rsidRPr="00C17AF3" w:rsidRDefault="0099534B" w:rsidP="00C17AF3">
      <w:pPr>
        <w:pStyle w:val="ListParagraph"/>
        <w:numPr>
          <w:ilvl w:val="0"/>
          <w:numId w:val="28"/>
        </w:numPr>
        <w:spacing w:after="0" w:line="240" w:lineRule="auto"/>
        <w:ind w:left="426"/>
        <w:jc w:val="both"/>
        <w:rPr>
          <w:rFonts w:ascii="Arial" w:eastAsia="Times New Roman" w:hAnsi="Arial" w:cs="Arial"/>
          <w:sz w:val="24"/>
          <w:szCs w:val="24"/>
          <w:lang w:val="en-AU" w:eastAsia="en-AU"/>
        </w:rPr>
      </w:pPr>
      <w:r w:rsidRPr="00C17AF3">
        <w:rPr>
          <w:rFonts w:ascii="Arial" w:eastAsia="Times New Roman" w:hAnsi="Arial" w:cs="Arial"/>
          <w:sz w:val="24"/>
          <w:szCs w:val="24"/>
          <w:lang w:val="en-AU" w:eastAsia="en-AU"/>
        </w:rPr>
        <w:t xml:space="preserve">Your Voice project page </w:t>
      </w:r>
    </w:p>
    <w:p w14:paraId="4AD0E676" w14:textId="20E3E255" w:rsidR="0099534B" w:rsidRPr="00C17AF3" w:rsidRDefault="0099534B" w:rsidP="00C17AF3">
      <w:pPr>
        <w:pStyle w:val="ListParagraph"/>
        <w:numPr>
          <w:ilvl w:val="0"/>
          <w:numId w:val="28"/>
        </w:numPr>
        <w:spacing w:after="0" w:line="240" w:lineRule="auto"/>
        <w:ind w:left="426"/>
        <w:jc w:val="both"/>
        <w:rPr>
          <w:rFonts w:ascii="Arial" w:eastAsia="Times New Roman" w:hAnsi="Arial" w:cs="Arial"/>
          <w:sz w:val="24"/>
          <w:szCs w:val="24"/>
          <w:lang w:val="en-AU" w:eastAsia="en-AU"/>
        </w:rPr>
      </w:pPr>
      <w:r w:rsidRPr="00C17AF3">
        <w:rPr>
          <w:rFonts w:ascii="Arial" w:eastAsia="Times New Roman" w:hAnsi="Arial" w:cs="Arial"/>
          <w:sz w:val="24"/>
          <w:szCs w:val="24"/>
          <w:lang w:val="en-AU" w:eastAsia="en-AU"/>
        </w:rPr>
        <w:t xml:space="preserve">Online Community Survey </w:t>
      </w:r>
    </w:p>
    <w:p w14:paraId="616EAC4C" w14:textId="3846F459" w:rsidR="003D680E" w:rsidRPr="00C17AF3" w:rsidRDefault="003D680E" w:rsidP="00C17AF3">
      <w:pPr>
        <w:pStyle w:val="ListParagraph"/>
        <w:numPr>
          <w:ilvl w:val="0"/>
          <w:numId w:val="28"/>
        </w:numPr>
        <w:spacing w:after="0" w:line="240" w:lineRule="auto"/>
        <w:ind w:left="426"/>
        <w:jc w:val="both"/>
        <w:rPr>
          <w:rFonts w:ascii="Arial" w:eastAsia="Times New Roman" w:hAnsi="Arial" w:cs="Arial"/>
          <w:sz w:val="24"/>
          <w:szCs w:val="24"/>
          <w:lang w:val="en-AU" w:eastAsia="en-AU"/>
        </w:rPr>
      </w:pPr>
      <w:r w:rsidRPr="00C17AF3">
        <w:rPr>
          <w:rFonts w:ascii="Arial" w:eastAsia="Times New Roman" w:hAnsi="Arial" w:cs="Arial"/>
          <w:sz w:val="24"/>
          <w:szCs w:val="24"/>
          <w:lang w:val="en-AU" w:eastAsia="en-AU"/>
        </w:rPr>
        <w:t xml:space="preserve">Sporting group survey </w:t>
      </w:r>
    </w:p>
    <w:p w14:paraId="65DECB72" w14:textId="3EFD386B" w:rsidR="003D680E" w:rsidRPr="00C17AF3" w:rsidRDefault="003D680E" w:rsidP="00C17AF3">
      <w:pPr>
        <w:pStyle w:val="ListParagraph"/>
        <w:numPr>
          <w:ilvl w:val="0"/>
          <w:numId w:val="28"/>
        </w:numPr>
        <w:spacing w:after="0" w:line="240" w:lineRule="auto"/>
        <w:ind w:left="426"/>
        <w:jc w:val="both"/>
        <w:rPr>
          <w:rFonts w:ascii="Arial" w:eastAsia="Times New Roman" w:hAnsi="Arial" w:cs="Arial"/>
          <w:sz w:val="24"/>
          <w:szCs w:val="24"/>
          <w:lang w:val="en-AU" w:eastAsia="en-AU"/>
        </w:rPr>
      </w:pPr>
      <w:r w:rsidRPr="00C17AF3">
        <w:rPr>
          <w:rFonts w:ascii="Arial" w:eastAsia="Times New Roman" w:hAnsi="Arial" w:cs="Arial"/>
          <w:sz w:val="24"/>
          <w:szCs w:val="24"/>
          <w:lang w:val="en-AU" w:eastAsia="en-AU"/>
        </w:rPr>
        <w:t xml:space="preserve">Two community drop-in sessions </w:t>
      </w:r>
    </w:p>
    <w:p w14:paraId="136A2668" w14:textId="27DD2582" w:rsidR="003D680E" w:rsidRPr="00C17AF3" w:rsidRDefault="003D680E" w:rsidP="00C17AF3">
      <w:pPr>
        <w:pStyle w:val="ListParagraph"/>
        <w:numPr>
          <w:ilvl w:val="0"/>
          <w:numId w:val="28"/>
        </w:numPr>
        <w:spacing w:after="0" w:line="240" w:lineRule="auto"/>
        <w:ind w:left="426"/>
        <w:jc w:val="both"/>
        <w:rPr>
          <w:rFonts w:ascii="Arial" w:eastAsia="Times New Roman" w:hAnsi="Arial" w:cs="Arial"/>
          <w:sz w:val="24"/>
          <w:szCs w:val="24"/>
          <w:lang w:val="en-AU" w:eastAsia="en-AU"/>
        </w:rPr>
      </w:pPr>
      <w:r w:rsidRPr="00C17AF3">
        <w:rPr>
          <w:rFonts w:ascii="Arial" w:eastAsia="Times New Roman" w:hAnsi="Arial" w:cs="Arial"/>
          <w:sz w:val="24"/>
          <w:szCs w:val="24"/>
          <w:lang w:val="en-AU" w:eastAsia="en-AU"/>
        </w:rPr>
        <w:t>Face to face</w:t>
      </w:r>
      <w:r w:rsidR="0030346F" w:rsidRPr="00C17AF3">
        <w:rPr>
          <w:rFonts w:ascii="Arial" w:eastAsia="Times New Roman" w:hAnsi="Arial" w:cs="Arial"/>
          <w:sz w:val="24"/>
          <w:szCs w:val="24"/>
          <w:lang w:val="en-AU" w:eastAsia="en-AU"/>
        </w:rPr>
        <w:t xml:space="preserve"> and telephone meetings with key users/stakeholders </w:t>
      </w:r>
    </w:p>
    <w:p w14:paraId="6DA6822F" w14:textId="70CC85EB" w:rsidR="0030346F" w:rsidRPr="00C17AF3" w:rsidRDefault="0030346F" w:rsidP="00C17AF3">
      <w:pPr>
        <w:pStyle w:val="ListParagraph"/>
        <w:numPr>
          <w:ilvl w:val="0"/>
          <w:numId w:val="28"/>
        </w:numPr>
        <w:spacing w:after="0" w:line="240" w:lineRule="auto"/>
        <w:ind w:left="426"/>
        <w:jc w:val="both"/>
        <w:rPr>
          <w:rFonts w:ascii="Arial" w:eastAsia="Times New Roman" w:hAnsi="Arial" w:cs="Arial"/>
          <w:sz w:val="24"/>
          <w:szCs w:val="24"/>
          <w:lang w:val="en-AU" w:eastAsia="en-AU"/>
        </w:rPr>
      </w:pPr>
      <w:r w:rsidRPr="00C17AF3">
        <w:rPr>
          <w:rFonts w:ascii="Arial" w:eastAsia="Times New Roman" w:hAnsi="Arial" w:cs="Arial"/>
          <w:sz w:val="24"/>
          <w:szCs w:val="24"/>
          <w:lang w:val="en-AU" w:eastAsia="en-AU"/>
        </w:rPr>
        <w:t>Meetings with state agencies</w:t>
      </w:r>
      <w:r w:rsidR="007F1A11" w:rsidRPr="00C17AF3">
        <w:rPr>
          <w:rFonts w:ascii="Arial" w:eastAsia="Times New Roman" w:hAnsi="Arial" w:cs="Arial"/>
          <w:sz w:val="24"/>
          <w:szCs w:val="24"/>
          <w:lang w:val="en-AU" w:eastAsia="en-AU"/>
        </w:rPr>
        <w:t xml:space="preserve">, </w:t>
      </w:r>
      <w:r w:rsidR="009D2761" w:rsidRPr="00C17AF3">
        <w:rPr>
          <w:rFonts w:ascii="Arial" w:eastAsia="Times New Roman" w:hAnsi="Arial" w:cs="Arial"/>
          <w:sz w:val="24"/>
          <w:szCs w:val="24"/>
          <w:lang w:val="en-AU" w:eastAsia="en-AU"/>
        </w:rPr>
        <w:t>Department</w:t>
      </w:r>
      <w:r w:rsidR="007F1A11" w:rsidRPr="00C17AF3">
        <w:rPr>
          <w:rFonts w:ascii="Arial" w:eastAsia="Times New Roman" w:hAnsi="Arial" w:cs="Arial"/>
          <w:sz w:val="24"/>
          <w:szCs w:val="24"/>
          <w:lang w:val="en-AU" w:eastAsia="en-AU"/>
        </w:rPr>
        <w:t xml:space="preserve"> of Defence, Sport &amp; Recreation (WA)</w:t>
      </w:r>
    </w:p>
    <w:p w14:paraId="6B7F15D5" w14:textId="7EF7E4B4" w:rsidR="007F1A11" w:rsidRPr="00C17AF3" w:rsidRDefault="007F1A11" w:rsidP="00C17AF3">
      <w:pPr>
        <w:pStyle w:val="ListParagraph"/>
        <w:numPr>
          <w:ilvl w:val="0"/>
          <w:numId w:val="28"/>
        </w:numPr>
        <w:spacing w:after="0" w:line="240" w:lineRule="auto"/>
        <w:ind w:left="426"/>
        <w:jc w:val="both"/>
        <w:rPr>
          <w:rFonts w:ascii="Arial" w:eastAsia="Times New Roman" w:hAnsi="Arial" w:cs="Arial"/>
          <w:sz w:val="24"/>
          <w:szCs w:val="24"/>
          <w:lang w:val="en-AU" w:eastAsia="en-AU"/>
        </w:rPr>
      </w:pPr>
      <w:r w:rsidRPr="00C17AF3">
        <w:rPr>
          <w:rFonts w:ascii="Arial" w:eastAsia="Times New Roman" w:hAnsi="Arial" w:cs="Arial"/>
          <w:sz w:val="24"/>
          <w:szCs w:val="24"/>
          <w:lang w:val="en-AU" w:eastAsia="en-AU"/>
        </w:rPr>
        <w:t xml:space="preserve">Community workshop </w:t>
      </w:r>
    </w:p>
    <w:p w14:paraId="070DD76A" w14:textId="04D9C6B8" w:rsidR="007F1A11" w:rsidRPr="00C17AF3" w:rsidRDefault="007F1A11" w:rsidP="00C17AF3">
      <w:pPr>
        <w:pStyle w:val="ListParagraph"/>
        <w:numPr>
          <w:ilvl w:val="0"/>
          <w:numId w:val="28"/>
        </w:numPr>
        <w:spacing w:after="0" w:line="240" w:lineRule="auto"/>
        <w:ind w:left="426"/>
        <w:jc w:val="both"/>
        <w:rPr>
          <w:rFonts w:ascii="Arial" w:eastAsia="Times New Roman" w:hAnsi="Arial" w:cs="Arial"/>
          <w:sz w:val="24"/>
          <w:szCs w:val="24"/>
          <w:lang w:val="en-AU" w:eastAsia="en-AU"/>
        </w:rPr>
      </w:pPr>
      <w:r w:rsidRPr="00C17AF3">
        <w:rPr>
          <w:rFonts w:ascii="Arial" w:eastAsia="Times New Roman" w:hAnsi="Arial" w:cs="Arial"/>
          <w:sz w:val="24"/>
          <w:szCs w:val="24"/>
          <w:lang w:val="en-AU" w:eastAsia="en-AU"/>
        </w:rPr>
        <w:t>Advertising via onsite signage</w:t>
      </w:r>
      <w:r w:rsidR="009D2761" w:rsidRPr="00C17AF3">
        <w:rPr>
          <w:rFonts w:ascii="Arial" w:eastAsia="Times New Roman" w:hAnsi="Arial" w:cs="Arial"/>
          <w:sz w:val="24"/>
          <w:szCs w:val="24"/>
          <w:lang w:val="en-AU" w:eastAsia="en-AU"/>
        </w:rPr>
        <w:t xml:space="preserve">, posters, flyers, direct mail outs, social media, </w:t>
      </w:r>
      <w:proofErr w:type="gramStart"/>
      <w:r w:rsidR="009D2761" w:rsidRPr="00C17AF3">
        <w:rPr>
          <w:rFonts w:ascii="Arial" w:eastAsia="Times New Roman" w:hAnsi="Arial" w:cs="Arial"/>
          <w:sz w:val="24"/>
          <w:szCs w:val="24"/>
          <w:lang w:val="en-AU" w:eastAsia="en-AU"/>
        </w:rPr>
        <w:t>website</w:t>
      </w:r>
      <w:proofErr w:type="gramEnd"/>
      <w:r w:rsidR="009D2761" w:rsidRPr="00C17AF3">
        <w:rPr>
          <w:rFonts w:ascii="Arial" w:eastAsia="Times New Roman" w:hAnsi="Arial" w:cs="Arial"/>
          <w:sz w:val="24"/>
          <w:szCs w:val="24"/>
          <w:lang w:val="en-AU" w:eastAsia="en-AU"/>
        </w:rPr>
        <w:t xml:space="preserve"> and newspaper advertisements.</w:t>
      </w:r>
    </w:p>
    <w:p w14:paraId="2063D920" w14:textId="6E59BC47" w:rsidR="00DF6A6E" w:rsidRPr="00C17AF3" w:rsidRDefault="00DF6A6E" w:rsidP="00C17AF3">
      <w:pPr>
        <w:spacing w:after="0" w:line="240" w:lineRule="auto"/>
        <w:jc w:val="both"/>
        <w:rPr>
          <w:rFonts w:ascii="Arial" w:hAnsi="Arial" w:cs="Arial"/>
          <w:sz w:val="24"/>
          <w:szCs w:val="32"/>
          <w:lang w:val="en-US"/>
        </w:rPr>
      </w:pPr>
    </w:p>
    <w:p w14:paraId="0398D8C6" w14:textId="16B36E9E" w:rsidR="0036558F" w:rsidRPr="00C17AF3" w:rsidRDefault="0036558F" w:rsidP="00C17AF3">
      <w:pPr>
        <w:spacing w:after="0" w:line="240" w:lineRule="auto"/>
        <w:jc w:val="both"/>
        <w:rPr>
          <w:rFonts w:ascii="Arial" w:hAnsi="Arial" w:cs="Arial"/>
          <w:sz w:val="24"/>
          <w:szCs w:val="32"/>
          <w:lang w:val="en-US"/>
        </w:rPr>
      </w:pPr>
    </w:p>
    <w:p w14:paraId="7CA75AB1" w14:textId="3B4F3A74" w:rsidR="0036558F" w:rsidRPr="00C17AF3" w:rsidRDefault="0036558F" w:rsidP="00C17AF3">
      <w:pPr>
        <w:spacing w:after="0" w:line="240" w:lineRule="auto"/>
        <w:jc w:val="both"/>
        <w:rPr>
          <w:rFonts w:ascii="Arial" w:hAnsi="Arial" w:cs="Arial"/>
          <w:sz w:val="24"/>
          <w:szCs w:val="32"/>
          <w:lang w:val="en-US"/>
        </w:rPr>
      </w:pPr>
    </w:p>
    <w:p w14:paraId="69823B3F" w14:textId="4427C830" w:rsidR="0036558F" w:rsidRPr="00C17AF3" w:rsidRDefault="0036558F" w:rsidP="00C17AF3">
      <w:pPr>
        <w:spacing w:after="0" w:line="240" w:lineRule="auto"/>
        <w:jc w:val="both"/>
        <w:rPr>
          <w:rFonts w:ascii="Arial" w:hAnsi="Arial" w:cs="Arial"/>
          <w:sz w:val="24"/>
          <w:szCs w:val="32"/>
          <w:lang w:val="en-US"/>
        </w:rPr>
      </w:pPr>
    </w:p>
    <w:p w14:paraId="4537AD48" w14:textId="77777777" w:rsidR="0036558F" w:rsidRPr="00C17AF3" w:rsidRDefault="0036558F" w:rsidP="00C17AF3">
      <w:pPr>
        <w:spacing w:after="0" w:line="240" w:lineRule="auto"/>
        <w:jc w:val="both"/>
        <w:rPr>
          <w:rFonts w:ascii="Arial" w:hAnsi="Arial" w:cs="Arial"/>
          <w:sz w:val="24"/>
          <w:szCs w:val="32"/>
          <w:lang w:val="en-US"/>
        </w:rPr>
      </w:pPr>
    </w:p>
    <w:p w14:paraId="1A892573" w14:textId="77777777" w:rsidR="00DF6A6E" w:rsidRPr="00C17AF3" w:rsidRDefault="00DF6A6E" w:rsidP="00C17AF3">
      <w:pPr>
        <w:spacing w:after="0" w:line="240" w:lineRule="auto"/>
        <w:jc w:val="both"/>
        <w:rPr>
          <w:rFonts w:ascii="Arial" w:hAnsi="Arial" w:cs="Arial"/>
          <w:b/>
          <w:bCs/>
          <w:sz w:val="28"/>
          <w:szCs w:val="36"/>
          <w:lang w:val="en-US"/>
        </w:rPr>
      </w:pPr>
      <w:r w:rsidRPr="00C17AF3">
        <w:rPr>
          <w:rFonts w:ascii="Arial" w:hAnsi="Arial" w:cs="Arial"/>
          <w:b/>
          <w:bCs/>
          <w:sz w:val="28"/>
          <w:szCs w:val="36"/>
          <w:lang w:val="en-US"/>
        </w:rPr>
        <w:lastRenderedPageBreak/>
        <w:t>Strategic Implications</w:t>
      </w:r>
    </w:p>
    <w:p w14:paraId="1A6E6FEA" w14:textId="77777777" w:rsidR="00DF6A6E" w:rsidRPr="00C17AF3" w:rsidRDefault="00DF6A6E" w:rsidP="00C17AF3">
      <w:pPr>
        <w:spacing w:after="0" w:line="240" w:lineRule="auto"/>
        <w:jc w:val="both"/>
        <w:rPr>
          <w:rFonts w:ascii="Arial" w:eastAsia="Times New Roman" w:hAnsi="Arial" w:cs="Arial"/>
          <w:sz w:val="24"/>
          <w:szCs w:val="24"/>
          <w:lang w:val="en-AU" w:eastAsia="en-AU"/>
        </w:rPr>
      </w:pPr>
    </w:p>
    <w:p w14:paraId="19C83442" w14:textId="77777777" w:rsidR="00DF6A6E" w:rsidRPr="00C17AF3" w:rsidRDefault="00DF6A6E" w:rsidP="00C17AF3">
      <w:pPr>
        <w:spacing w:after="0" w:line="240" w:lineRule="auto"/>
        <w:jc w:val="both"/>
        <w:rPr>
          <w:rFonts w:ascii="Arial" w:hAnsi="Arial" w:cs="Arial"/>
          <w:b/>
          <w:bCs/>
          <w:sz w:val="24"/>
          <w:szCs w:val="32"/>
          <w:lang w:val="en-US"/>
        </w:rPr>
      </w:pPr>
      <w:r w:rsidRPr="00C17AF3">
        <w:rPr>
          <w:rFonts w:ascii="Arial" w:hAnsi="Arial" w:cs="Arial"/>
          <w:b/>
          <w:bCs/>
          <w:sz w:val="24"/>
          <w:szCs w:val="32"/>
          <w:lang w:val="en-US"/>
        </w:rPr>
        <w:t xml:space="preserve">How well does it fit with our strategic direction? </w:t>
      </w:r>
    </w:p>
    <w:p w14:paraId="3089900F" w14:textId="77777777" w:rsidR="00DF6A6E" w:rsidRPr="00C17AF3" w:rsidRDefault="00DF6A6E" w:rsidP="00C17AF3">
      <w:pPr>
        <w:spacing w:after="0" w:line="240" w:lineRule="auto"/>
        <w:jc w:val="both"/>
        <w:rPr>
          <w:rFonts w:ascii="Arial" w:hAnsi="Arial" w:cs="Arial"/>
          <w:b/>
          <w:bCs/>
          <w:sz w:val="24"/>
          <w:szCs w:val="32"/>
          <w:lang w:val="en-US"/>
        </w:rPr>
      </w:pPr>
    </w:p>
    <w:p w14:paraId="28685F40" w14:textId="3E329C57" w:rsidR="00DF6A6E" w:rsidRPr="00C17AF3" w:rsidRDefault="00DF6A6E" w:rsidP="00C17AF3">
      <w:pPr>
        <w:spacing w:after="0" w:line="240" w:lineRule="auto"/>
        <w:jc w:val="both"/>
        <w:rPr>
          <w:rFonts w:ascii="Arial" w:hAnsi="Arial" w:cs="Arial"/>
          <w:sz w:val="24"/>
          <w:szCs w:val="32"/>
          <w:lang w:val="en-US"/>
        </w:rPr>
      </w:pPr>
      <w:r w:rsidRPr="00C17AF3">
        <w:rPr>
          <w:rFonts w:ascii="Arial" w:hAnsi="Arial" w:cs="Arial"/>
          <w:sz w:val="24"/>
          <w:szCs w:val="32"/>
          <w:lang w:val="en-US"/>
        </w:rPr>
        <w:t>Th</w:t>
      </w:r>
      <w:r w:rsidR="006C50B9" w:rsidRPr="00C17AF3">
        <w:rPr>
          <w:rFonts w:ascii="Arial" w:hAnsi="Arial" w:cs="Arial"/>
          <w:sz w:val="24"/>
          <w:szCs w:val="32"/>
          <w:lang w:val="en-US"/>
        </w:rPr>
        <w:t xml:space="preserve">is request is </w:t>
      </w:r>
      <w:r w:rsidRPr="00C17AF3">
        <w:rPr>
          <w:rFonts w:ascii="Arial" w:hAnsi="Arial" w:cs="Arial"/>
          <w:sz w:val="24"/>
          <w:szCs w:val="32"/>
          <w:lang w:val="en-US"/>
        </w:rPr>
        <w:t xml:space="preserve">consistent with Council’s strategic priorities being renewal of community infrastructure and providing for sport and recreation. </w:t>
      </w:r>
      <w:r w:rsidR="00DF7F4D" w:rsidRPr="00C17AF3">
        <w:rPr>
          <w:rFonts w:ascii="Arial" w:hAnsi="Arial" w:cs="Arial"/>
          <w:sz w:val="24"/>
          <w:szCs w:val="32"/>
          <w:lang w:val="en-US"/>
        </w:rPr>
        <w:t>It is also consistent with the Allen Park Master Plan.</w:t>
      </w:r>
    </w:p>
    <w:p w14:paraId="5F2C3B0B" w14:textId="77777777" w:rsidR="00DD78C9" w:rsidRPr="00C17AF3" w:rsidRDefault="00DD78C9" w:rsidP="00C17AF3">
      <w:pPr>
        <w:spacing w:after="0" w:line="240" w:lineRule="auto"/>
        <w:jc w:val="both"/>
        <w:rPr>
          <w:rFonts w:ascii="Arial" w:hAnsi="Arial" w:cs="Arial"/>
          <w:b/>
          <w:bCs/>
          <w:sz w:val="24"/>
          <w:szCs w:val="32"/>
          <w:lang w:val="en-US"/>
        </w:rPr>
      </w:pPr>
    </w:p>
    <w:p w14:paraId="6CE56CA0" w14:textId="07E66030" w:rsidR="00DF6A6E" w:rsidRPr="00C17AF3" w:rsidRDefault="00DF6A6E" w:rsidP="00C17AF3">
      <w:pPr>
        <w:spacing w:after="0" w:line="240" w:lineRule="auto"/>
        <w:jc w:val="both"/>
        <w:rPr>
          <w:rFonts w:ascii="Arial" w:hAnsi="Arial" w:cs="Arial"/>
          <w:b/>
          <w:bCs/>
          <w:sz w:val="24"/>
          <w:szCs w:val="32"/>
          <w:lang w:val="en-US"/>
        </w:rPr>
      </w:pPr>
      <w:r w:rsidRPr="00C17AF3">
        <w:rPr>
          <w:rFonts w:ascii="Arial" w:hAnsi="Arial" w:cs="Arial"/>
          <w:b/>
          <w:bCs/>
          <w:sz w:val="24"/>
          <w:szCs w:val="32"/>
          <w:lang w:val="en-US"/>
        </w:rPr>
        <w:t xml:space="preserve">Who benefits? </w:t>
      </w:r>
    </w:p>
    <w:p w14:paraId="38851EE0" w14:textId="77777777" w:rsidR="00DF6A6E" w:rsidRPr="00C17AF3" w:rsidRDefault="00DF6A6E" w:rsidP="00C17AF3">
      <w:pPr>
        <w:spacing w:after="0" w:line="240" w:lineRule="auto"/>
        <w:jc w:val="both"/>
        <w:rPr>
          <w:rFonts w:ascii="Arial" w:hAnsi="Arial" w:cs="Arial"/>
          <w:b/>
          <w:bCs/>
          <w:sz w:val="24"/>
          <w:szCs w:val="32"/>
          <w:lang w:val="en-US"/>
        </w:rPr>
      </w:pPr>
    </w:p>
    <w:p w14:paraId="76C5DD3D" w14:textId="301C90D4" w:rsidR="00097D30" w:rsidRPr="00C17AF3" w:rsidRDefault="00C110F7" w:rsidP="00C17AF3">
      <w:pPr>
        <w:spacing w:after="0" w:line="240" w:lineRule="auto"/>
        <w:rPr>
          <w:rFonts w:ascii="Arial" w:hAnsi="Arial" w:cs="Arial"/>
          <w:sz w:val="24"/>
          <w:szCs w:val="32"/>
          <w:lang w:val="en-US"/>
        </w:rPr>
      </w:pPr>
      <w:r w:rsidRPr="00C17AF3">
        <w:rPr>
          <w:rFonts w:ascii="Arial" w:hAnsi="Arial" w:cs="Arial"/>
          <w:sz w:val="24"/>
          <w:szCs w:val="32"/>
          <w:lang w:val="en-US"/>
        </w:rPr>
        <w:t>The project will benefit STJFC members as well as the wider community who use the facilities at Allen Park.</w:t>
      </w:r>
      <w:r w:rsidR="008F633F" w:rsidRPr="00C17AF3">
        <w:rPr>
          <w:rFonts w:ascii="Arial" w:hAnsi="Arial" w:cs="Arial"/>
          <w:sz w:val="24"/>
          <w:szCs w:val="32"/>
          <w:lang w:val="en-US"/>
        </w:rPr>
        <w:t xml:space="preserve"> Other </w:t>
      </w:r>
      <w:r w:rsidR="00546D74" w:rsidRPr="00C17AF3">
        <w:rPr>
          <w:rFonts w:ascii="Arial" w:hAnsi="Arial" w:cs="Arial"/>
          <w:sz w:val="24"/>
          <w:szCs w:val="32"/>
          <w:lang w:val="en-US"/>
        </w:rPr>
        <w:t>main users of the reserve are</w:t>
      </w:r>
      <w:r w:rsidR="008F633F" w:rsidRPr="00C17AF3">
        <w:rPr>
          <w:rFonts w:ascii="Arial" w:hAnsi="Arial" w:cs="Arial"/>
          <w:sz w:val="24"/>
          <w:szCs w:val="32"/>
          <w:lang w:val="en-US"/>
        </w:rPr>
        <w:t xml:space="preserve"> </w:t>
      </w:r>
      <w:r w:rsidR="00546D74" w:rsidRPr="00C17AF3">
        <w:rPr>
          <w:rFonts w:ascii="Arial" w:hAnsi="Arial" w:cs="Arial"/>
          <w:sz w:val="24"/>
          <w:szCs w:val="32"/>
          <w:lang w:val="en-US"/>
        </w:rPr>
        <w:t>Swanbourne Cricket Club, Associates Rugby Union Football Club</w:t>
      </w:r>
      <w:r w:rsidR="008B577F" w:rsidRPr="00C17AF3">
        <w:rPr>
          <w:rFonts w:ascii="Arial" w:hAnsi="Arial" w:cs="Arial"/>
          <w:sz w:val="24"/>
          <w:szCs w:val="32"/>
          <w:lang w:val="en-US"/>
        </w:rPr>
        <w:t xml:space="preserve">, </w:t>
      </w:r>
      <w:r w:rsidR="00546D74" w:rsidRPr="00C17AF3">
        <w:rPr>
          <w:rFonts w:ascii="Arial" w:hAnsi="Arial" w:cs="Arial"/>
          <w:sz w:val="24"/>
          <w:szCs w:val="32"/>
          <w:lang w:val="en-US"/>
        </w:rPr>
        <w:t xml:space="preserve">Claremont Nedlands Junior Cricket </w:t>
      </w:r>
      <w:proofErr w:type="gramStart"/>
      <w:r w:rsidR="00546D74" w:rsidRPr="00C17AF3">
        <w:rPr>
          <w:rFonts w:ascii="Arial" w:hAnsi="Arial" w:cs="Arial"/>
          <w:sz w:val="24"/>
          <w:szCs w:val="32"/>
          <w:lang w:val="en-US"/>
        </w:rPr>
        <w:t>Club</w:t>
      </w:r>
      <w:proofErr w:type="gramEnd"/>
      <w:r w:rsidR="008B577F" w:rsidRPr="00C17AF3">
        <w:rPr>
          <w:rFonts w:ascii="Arial" w:hAnsi="Arial" w:cs="Arial"/>
          <w:sz w:val="24"/>
          <w:szCs w:val="32"/>
          <w:lang w:val="en-US"/>
        </w:rPr>
        <w:t xml:space="preserve"> and </w:t>
      </w:r>
      <w:r w:rsidR="00546D74" w:rsidRPr="00C17AF3">
        <w:rPr>
          <w:rFonts w:ascii="Arial" w:hAnsi="Arial" w:cs="Arial"/>
          <w:sz w:val="24"/>
          <w:szCs w:val="32"/>
          <w:lang w:val="en-US"/>
        </w:rPr>
        <w:t>other ad</w:t>
      </w:r>
      <w:r w:rsidR="00954AD3" w:rsidRPr="00C17AF3">
        <w:rPr>
          <w:rFonts w:ascii="Arial" w:hAnsi="Arial" w:cs="Arial"/>
          <w:sz w:val="24"/>
          <w:szCs w:val="32"/>
          <w:lang w:val="en-US"/>
        </w:rPr>
        <w:t xml:space="preserve"> </w:t>
      </w:r>
      <w:r w:rsidR="00546D74" w:rsidRPr="00C17AF3">
        <w:rPr>
          <w:rFonts w:ascii="Arial" w:hAnsi="Arial" w:cs="Arial"/>
          <w:sz w:val="24"/>
          <w:szCs w:val="32"/>
          <w:lang w:val="en-US"/>
        </w:rPr>
        <w:t>hoc hirers on a casual basis</w:t>
      </w:r>
      <w:r w:rsidR="008B577F" w:rsidRPr="00C17AF3">
        <w:rPr>
          <w:rFonts w:ascii="Arial" w:hAnsi="Arial" w:cs="Arial"/>
          <w:sz w:val="24"/>
          <w:szCs w:val="32"/>
          <w:lang w:val="en-US"/>
        </w:rPr>
        <w:t xml:space="preserve">. </w:t>
      </w:r>
    </w:p>
    <w:p w14:paraId="7C43DD08" w14:textId="77777777" w:rsidR="00DD78C9" w:rsidRPr="00C17AF3" w:rsidRDefault="00DD78C9" w:rsidP="00C17AF3">
      <w:pPr>
        <w:spacing w:after="0" w:line="240" w:lineRule="auto"/>
        <w:rPr>
          <w:rFonts w:ascii="Arial" w:hAnsi="Arial" w:cs="Arial"/>
          <w:b/>
          <w:bCs/>
          <w:sz w:val="24"/>
          <w:szCs w:val="32"/>
          <w:lang w:val="en-US"/>
        </w:rPr>
      </w:pPr>
    </w:p>
    <w:p w14:paraId="4DE6D1CB" w14:textId="3EE1ECBD" w:rsidR="00DF6A6E" w:rsidRPr="00C17AF3" w:rsidRDefault="00DF6A6E" w:rsidP="00C17AF3">
      <w:pPr>
        <w:spacing w:after="0" w:line="240" w:lineRule="auto"/>
        <w:jc w:val="both"/>
        <w:rPr>
          <w:rFonts w:ascii="Arial" w:hAnsi="Arial" w:cs="Arial"/>
          <w:sz w:val="24"/>
          <w:szCs w:val="32"/>
          <w:lang w:val="en-US"/>
        </w:rPr>
      </w:pPr>
      <w:r w:rsidRPr="00C17AF3">
        <w:rPr>
          <w:rFonts w:ascii="Arial" w:hAnsi="Arial" w:cs="Arial"/>
          <w:b/>
          <w:bCs/>
          <w:sz w:val="24"/>
          <w:szCs w:val="32"/>
          <w:lang w:val="en-US"/>
        </w:rPr>
        <w:t>Does it involve a tolerable risk?</w:t>
      </w:r>
    </w:p>
    <w:p w14:paraId="2B0B2BEB" w14:textId="77777777" w:rsidR="00DF6A6E" w:rsidRPr="00C17AF3" w:rsidRDefault="00DF6A6E" w:rsidP="00C17AF3">
      <w:pPr>
        <w:spacing w:after="0" w:line="240" w:lineRule="auto"/>
        <w:jc w:val="both"/>
        <w:rPr>
          <w:rFonts w:ascii="Arial" w:hAnsi="Arial" w:cs="Arial"/>
          <w:b/>
          <w:bCs/>
          <w:sz w:val="24"/>
          <w:szCs w:val="32"/>
          <w:lang w:val="en-US"/>
        </w:rPr>
      </w:pPr>
    </w:p>
    <w:p w14:paraId="25A81552" w14:textId="5302DBB4" w:rsidR="00DF6A6E" w:rsidRPr="00C17AF3" w:rsidRDefault="00187BF8" w:rsidP="00C17AF3">
      <w:pPr>
        <w:spacing w:after="0" w:line="240" w:lineRule="auto"/>
        <w:jc w:val="both"/>
        <w:rPr>
          <w:rFonts w:ascii="Arial" w:hAnsi="Arial" w:cs="Arial"/>
          <w:sz w:val="24"/>
          <w:szCs w:val="32"/>
          <w:lang w:val="en-US"/>
        </w:rPr>
      </w:pPr>
      <w:r w:rsidRPr="00C17AF3">
        <w:rPr>
          <w:rFonts w:ascii="Arial" w:hAnsi="Arial" w:cs="Arial"/>
          <w:sz w:val="24"/>
          <w:szCs w:val="32"/>
          <w:lang w:val="en-US"/>
        </w:rPr>
        <w:t xml:space="preserve">Yes. </w:t>
      </w:r>
      <w:r w:rsidR="007469D4" w:rsidRPr="00C17AF3">
        <w:rPr>
          <w:rFonts w:ascii="Arial" w:hAnsi="Arial" w:cs="Arial"/>
          <w:sz w:val="24"/>
          <w:szCs w:val="32"/>
          <w:lang w:val="en-US"/>
        </w:rPr>
        <w:t>The City will manage the project to ensure all st</w:t>
      </w:r>
      <w:r w:rsidR="00EE15A4" w:rsidRPr="00C17AF3">
        <w:rPr>
          <w:rFonts w:ascii="Arial" w:hAnsi="Arial" w:cs="Arial"/>
          <w:sz w:val="24"/>
          <w:szCs w:val="32"/>
          <w:lang w:val="en-US"/>
        </w:rPr>
        <w:t>atutory requirements are met</w:t>
      </w:r>
      <w:r w:rsidR="00442B77" w:rsidRPr="00C17AF3">
        <w:rPr>
          <w:rFonts w:ascii="Arial" w:hAnsi="Arial" w:cs="Arial"/>
          <w:sz w:val="24"/>
          <w:szCs w:val="32"/>
          <w:lang w:val="en-US"/>
        </w:rPr>
        <w:t xml:space="preserve"> and the infrastructure complies with </w:t>
      </w:r>
      <w:r w:rsidR="00AF06E4" w:rsidRPr="00C17AF3">
        <w:rPr>
          <w:rFonts w:ascii="Arial" w:hAnsi="Arial" w:cs="Arial"/>
          <w:sz w:val="24"/>
          <w:szCs w:val="32"/>
          <w:lang w:val="en-US"/>
        </w:rPr>
        <w:t xml:space="preserve">the relevant standards. </w:t>
      </w:r>
    </w:p>
    <w:p w14:paraId="1937502E" w14:textId="77777777" w:rsidR="00DD78C9" w:rsidRPr="00C17AF3" w:rsidRDefault="00DD78C9" w:rsidP="00C17AF3">
      <w:pPr>
        <w:spacing w:after="0" w:line="240" w:lineRule="auto"/>
        <w:jc w:val="both"/>
        <w:rPr>
          <w:rFonts w:ascii="Arial" w:hAnsi="Arial" w:cs="Arial"/>
          <w:b/>
          <w:bCs/>
          <w:sz w:val="24"/>
          <w:szCs w:val="32"/>
          <w:lang w:val="en-US"/>
        </w:rPr>
      </w:pPr>
    </w:p>
    <w:p w14:paraId="7EBC16A5" w14:textId="52837BF5" w:rsidR="00DF6A6E" w:rsidRPr="00C17AF3" w:rsidRDefault="00DF6A6E" w:rsidP="00C17AF3">
      <w:pPr>
        <w:spacing w:after="0" w:line="240" w:lineRule="auto"/>
        <w:jc w:val="both"/>
        <w:rPr>
          <w:rFonts w:ascii="Arial" w:hAnsi="Arial" w:cs="Arial"/>
          <w:b/>
          <w:bCs/>
          <w:sz w:val="24"/>
          <w:szCs w:val="32"/>
          <w:lang w:val="en-US"/>
        </w:rPr>
      </w:pPr>
      <w:r w:rsidRPr="00C17AF3">
        <w:rPr>
          <w:rFonts w:ascii="Arial" w:hAnsi="Arial" w:cs="Arial"/>
          <w:b/>
          <w:bCs/>
          <w:sz w:val="24"/>
          <w:szCs w:val="32"/>
          <w:lang w:val="en-US"/>
        </w:rPr>
        <w:t>Do we have the information we need?</w:t>
      </w:r>
    </w:p>
    <w:p w14:paraId="10BDBBAB" w14:textId="77777777" w:rsidR="00DF6A6E" w:rsidRPr="00C17AF3" w:rsidRDefault="00DF6A6E" w:rsidP="00C17AF3">
      <w:pPr>
        <w:spacing w:after="0" w:line="240" w:lineRule="auto"/>
        <w:jc w:val="both"/>
        <w:rPr>
          <w:rFonts w:ascii="Arial" w:hAnsi="Arial" w:cs="Arial"/>
          <w:b/>
          <w:bCs/>
          <w:sz w:val="24"/>
          <w:szCs w:val="32"/>
          <w:lang w:val="en-US"/>
        </w:rPr>
      </w:pPr>
    </w:p>
    <w:p w14:paraId="59D54F2F" w14:textId="29729759" w:rsidR="00DF6A6E" w:rsidRPr="00C17AF3" w:rsidRDefault="00DF6A6E" w:rsidP="00C17AF3">
      <w:pPr>
        <w:spacing w:after="0" w:line="240" w:lineRule="auto"/>
        <w:jc w:val="both"/>
        <w:rPr>
          <w:rFonts w:ascii="Arial" w:hAnsi="Arial" w:cs="Arial"/>
          <w:sz w:val="24"/>
          <w:szCs w:val="32"/>
          <w:lang w:val="en-US"/>
        </w:rPr>
      </w:pPr>
      <w:r w:rsidRPr="00C17AF3">
        <w:rPr>
          <w:rFonts w:ascii="Arial" w:hAnsi="Arial" w:cs="Arial"/>
          <w:sz w:val="24"/>
          <w:szCs w:val="32"/>
          <w:lang w:val="en-US"/>
        </w:rPr>
        <w:t xml:space="preserve">Yes. </w:t>
      </w:r>
    </w:p>
    <w:p w14:paraId="674BA386" w14:textId="77777777" w:rsidR="00DF6A6E" w:rsidRPr="00C17AF3" w:rsidRDefault="00DF6A6E" w:rsidP="00C17AF3">
      <w:pPr>
        <w:spacing w:after="0" w:line="240" w:lineRule="auto"/>
        <w:jc w:val="both"/>
        <w:rPr>
          <w:rFonts w:ascii="Arial" w:hAnsi="Arial" w:cs="Arial"/>
          <w:sz w:val="24"/>
          <w:szCs w:val="32"/>
          <w:lang w:val="en-US"/>
        </w:rPr>
      </w:pPr>
    </w:p>
    <w:p w14:paraId="5BCD49A2" w14:textId="77777777" w:rsidR="00DF6A6E" w:rsidRPr="00C17AF3" w:rsidRDefault="00DF6A6E" w:rsidP="00C17AF3">
      <w:pPr>
        <w:spacing w:after="0" w:line="240" w:lineRule="auto"/>
        <w:jc w:val="both"/>
        <w:rPr>
          <w:rFonts w:ascii="Arial" w:hAnsi="Arial" w:cs="Arial"/>
          <w:sz w:val="24"/>
          <w:szCs w:val="32"/>
          <w:lang w:val="en-US"/>
        </w:rPr>
      </w:pPr>
    </w:p>
    <w:p w14:paraId="6D8EB2A7" w14:textId="77777777" w:rsidR="00DF6A6E" w:rsidRPr="00C17AF3" w:rsidRDefault="00DF6A6E" w:rsidP="00C17AF3">
      <w:pPr>
        <w:spacing w:after="0" w:line="240" w:lineRule="auto"/>
        <w:jc w:val="both"/>
        <w:rPr>
          <w:rFonts w:ascii="Arial" w:hAnsi="Arial" w:cs="Arial"/>
          <w:b/>
          <w:sz w:val="28"/>
          <w:szCs w:val="32"/>
          <w:lang w:val="en-US"/>
        </w:rPr>
      </w:pPr>
      <w:r w:rsidRPr="00C17AF3">
        <w:rPr>
          <w:rFonts w:ascii="Arial" w:hAnsi="Arial" w:cs="Arial"/>
          <w:b/>
          <w:sz w:val="28"/>
          <w:szCs w:val="32"/>
          <w:lang w:val="en-US"/>
        </w:rPr>
        <w:t>Budget/Financial Implications</w:t>
      </w:r>
    </w:p>
    <w:p w14:paraId="46C58A33" w14:textId="77777777" w:rsidR="00DF6A6E" w:rsidRPr="00C17AF3" w:rsidRDefault="00DF6A6E" w:rsidP="00C17AF3">
      <w:pPr>
        <w:spacing w:after="0" w:line="240" w:lineRule="auto"/>
        <w:jc w:val="both"/>
        <w:rPr>
          <w:rFonts w:ascii="Arial" w:eastAsia="Times New Roman" w:hAnsi="Arial" w:cs="Arial"/>
          <w:sz w:val="24"/>
          <w:szCs w:val="24"/>
          <w:lang w:val="en-AU" w:eastAsia="en-AU"/>
        </w:rPr>
      </w:pPr>
    </w:p>
    <w:p w14:paraId="235393B5" w14:textId="77777777" w:rsidR="00DF6A6E" w:rsidRPr="00C17AF3" w:rsidRDefault="00DF6A6E" w:rsidP="00C17AF3">
      <w:pPr>
        <w:spacing w:after="0" w:line="240" w:lineRule="auto"/>
        <w:jc w:val="both"/>
        <w:rPr>
          <w:rFonts w:ascii="Arial" w:hAnsi="Arial" w:cs="Arial"/>
          <w:b/>
          <w:sz w:val="24"/>
          <w:szCs w:val="32"/>
          <w:lang w:val="en-US"/>
        </w:rPr>
      </w:pPr>
      <w:r w:rsidRPr="00C17AF3">
        <w:rPr>
          <w:rFonts w:ascii="Arial" w:hAnsi="Arial" w:cs="Arial"/>
          <w:b/>
          <w:sz w:val="24"/>
          <w:szCs w:val="32"/>
          <w:lang w:val="en-US"/>
        </w:rPr>
        <w:t xml:space="preserve">Can we afford it? </w:t>
      </w:r>
    </w:p>
    <w:p w14:paraId="58563DAD" w14:textId="77777777" w:rsidR="00DF6A6E" w:rsidRPr="00C17AF3" w:rsidRDefault="00DF6A6E" w:rsidP="00C17AF3">
      <w:pPr>
        <w:spacing w:after="0" w:line="240" w:lineRule="auto"/>
        <w:jc w:val="both"/>
        <w:rPr>
          <w:rFonts w:ascii="Arial" w:eastAsia="Times New Roman" w:hAnsi="Arial" w:cs="Arial"/>
          <w:sz w:val="24"/>
          <w:szCs w:val="24"/>
          <w:lang w:val="en-AU" w:eastAsia="en-AU"/>
        </w:rPr>
      </w:pPr>
    </w:p>
    <w:p w14:paraId="7F88F527" w14:textId="33EFC136" w:rsidR="00DF6A6E" w:rsidRPr="00C17AF3" w:rsidRDefault="00041F35" w:rsidP="00C17AF3">
      <w:pPr>
        <w:spacing w:after="0" w:line="240" w:lineRule="auto"/>
        <w:jc w:val="both"/>
        <w:rPr>
          <w:rFonts w:ascii="Arial" w:eastAsia="Times New Roman" w:hAnsi="Arial" w:cs="Arial"/>
          <w:sz w:val="24"/>
          <w:szCs w:val="24"/>
          <w:lang w:val="en-AU" w:eastAsia="en-AU"/>
        </w:rPr>
      </w:pPr>
      <w:r>
        <w:rPr>
          <w:rFonts w:ascii="Arial" w:eastAsia="Times New Roman" w:hAnsi="Arial" w:cs="Arial"/>
          <w:sz w:val="24"/>
          <w:szCs w:val="24"/>
          <w:lang w:val="en-AU" w:eastAsia="en-AU"/>
        </w:rPr>
        <w:t>An extension of credit terms</w:t>
      </w:r>
      <w:r w:rsidR="00327A75">
        <w:rPr>
          <w:rFonts w:ascii="Arial" w:eastAsia="Times New Roman" w:hAnsi="Arial" w:cs="Arial"/>
          <w:sz w:val="24"/>
          <w:szCs w:val="24"/>
          <w:lang w:val="en-AU" w:eastAsia="en-AU"/>
        </w:rPr>
        <w:t xml:space="preserve"> for the </w:t>
      </w:r>
      <w:r w:rsidR="00903B62">
        <w:rPr>
          <w:rFonts w:ascii="Arial" w:eastAsia="Times New Roman" w:hAnsi="Arial" w:cs="Arial"/>
          <w:sz w:val="24"/>
          <w:szCs w:val="24"/>
          <w:lang w:val="en-AU" w:eastAsia="en-AU"/>
        </w:rPr>
        <w:t>completed</w:t>
      </w:r>
      <w:r w:rsidR="00327A75">
        <w:rPr>
          <w:rFonts w:ascii="Arial" w:eastAsia="Times New Roman" w:hAnsi="Arial" w:cs="Arial"/>
          <w:sz w:val="24"/>
          <w:szCs w:val="24"/>
          <w:lang w:val="en-AU" w:eastAsia="en-AU"/>
        </w:rPr>
        <w:t xml:space="preserve"> project will assist STJFC in managing their cashflow </w:t>
      </w:r>
      <w:r w:rsidR="002E6CBE">
        <w:rPr>
          <w:rFonts w:ascii="Arial" w:eastAsia="Times New Roman" w:hAnsi="Arial" w:cs="Arial"/>
          <w:sz w:val="24"/>
          <w:szCs w:val="24"/>
          <w:lang w:val="en-AU" w:eastAsia="en-AU"/>
        </w:rPr>
        <w:t xml:space="preserve">while continuing their fundraising </w:t>
      </w:r>
      <w:r w:rsidR="00BE16D9">
        <w:rPr>
          <w:rFonts w:ascii="Arial" w:eastAsia="Times New Roman" w:hAnsi="Arial" w:cs="Arial"/>
          <w:sz w:val="24"/>
          <w:szCs w:val="24"/>
          <w:lang w:val="en-AU" w:eastAsia="en-AU"/>
        </w:rPr>
        <w:t xml:space="preserve">for the proposed new project. </w:t>
      </w:r>
      <w:r w:rsidR="008A6FE7" w:rsidRPr="00C17AF3">
        <w:rPr>
          <w:rFonts w:ascii="Arial" w:eastAsia="Times New Roman" w:hAnsi="Arial" w:cs="Arial"/>
          <w:sz w:val="24"/>
          <w:szCs w:val="24"/>
          <w:lang w:val="en-AU" w:eastAsia="en-AU"/>
        </w:rPr>
        <w:t>A</w:t>
      </w:r>
      <w:r w:rsidR="00217A20" w:rsidRPr="00C17AF3">
        <w:rPr>
          <w:rFonts w:ascii="Arial" w:eastAsia="Times New Roman" w:hAnsi="Arial" w:cs="Arial"/>
          <w:sz w:val="24"/>
          <w:szCs w:val="24"/>
          <w:lang w:val="en-AU" w:eastAsia="en-AU"/>
        </w:rPr>
        <w:t xml:space="preserve">ll costs </w:t>
      </w:r>
      <w:r w:rsidR="008A6FE7" w:rsidRPr="00C17AF3">
        <w:rPr>
          <w:rFonts w:ascii="Arial" w:eastAsia="Times New Roman" w:hAnsi="Arial" w:cs="Arial"/>
          <w:sz w:val="24"/>
          <w:szCs w:val="24"/>
          <w:lang w:val="en-AU" w:eastAsia="en-AU"/>
        </w:rPr>
        <w:t xml:space="preserve">associated with the upgrade of floodlighting </w:t>
      </w:r>
      <w:r w:rsidR="005C106C">
        <w:rPr>
          <w:rFonts w:ascii="Arial" w:eastAsia="Times New Roman" w:hAnsi="Arial" w:cs="Arial"/>
          <w:sz w:val="24"/>
          <w:szCs w:val="24"/>
          <w:lang w:val="en-AU" w:eastAsia="en-AU"/>
        </w:rPr>
        <w:t xml:space="preserve">to game standard </w:t>
      </w:r>
      <w:r w:rsidR="00217A20" w:rsidRPr="00C17AF3">
        <w:rPr>
          <w:rFonts w:ascii="Arial" w:eastAsia="Times New Roman" w:hAnsi="Arial" w:cs="Arial"/>
          <w:sz w:val="24"/>
          <w:szCs w:val="24"/>
          <w:lang w:val="en-AU" w:eastAsia="en-AU"/>
        </w:rPr>
        <w:t>will be met by STJFC</w:t>
      </w:r>
      <w:r w:rsidR="00ED3717">
        <w:rPr>
          <w:rFonts w:ascii="Arial" w:eastAsia="Times New Roman" w:hAnsi="Arial" w:cs="Arial"/>
          <w:sz w:val="24"/>
          <w:szCs w:val="24"/>
          <w:lang w:val="en-AU" w:eastAsia="en-AU"/>
        </w:rPr>
        <w:t>.</w:t>
      </w:r>
    </w:p>
    <w:p w14:paraId="4431DB2B" w14:textId="77777777" w:rsidR="00DF6A6E" w:rsidRPr="00C17AF3" w:rsidRDefault="00DF6A6E" w:rsidP="00C17AF3">
      <w:pPr>
        <w:spacing w:after="0" w:line="240" w:lineRule="auto"/>
        <w:jc w:val="both"/>
        <w:rPr>
          <w:rFonts w:ascii="Arial" w:eastAsia="Times New Roman" w:hAnsi="Arial" w:cs="Arial"/>
          <w:sz w:val="24"/>
          <w:szCs w:val="24"/>
          <w:lang w:val="en-AU" w:eastAsia="en-AU"/>
        </w:rPr>
      </w:pPr>
    </w:p>
    <w:p w14:paraId="47B1E028" w14:textId="77777777" w:rsidR="00DF6A6E" w:rsidRPr="00C17AF3" w:rsidRDefault="00DF6A6E" w:rsidP="00C17AF3">
      <w:pPr>
        <w:spacing w:after="0" w:line="240" w:lineRule="auto"/>
        <w:jc w:val="both"/>
        <w:rPr>
          <w:rFonts w:ascii="Arial" w:hAnsi="Arial" w:cs="Arial"/>
          <w:b/>
          <w:sz w:val="24"/>
          <w:szCs w:val="32"/>
          <w:lang w:val="en-US"/>
        </w:rPr>
      </w:pPr>
      <w:r w:rsidRPr="00C17AF3">
        <w:rPr>
          <w:rFonts w:ascii="Arial" w:hAnsi="Arial" w:cs="Arial"/>
          <w:b/>
          <w:sz w:val="24"/>
          <w:szCs w:val="32"/>
          <w:lang w:val="en-US"/>
        </w:rPr>
        <w:t>How does the option impact upon rates?</w:t>
      </w:r>
    </w:p>
    <w:p w14:paraId="0DF128B7" w14:textId="77777777" w:rsidR="00DF6A6E" w:rsidRPr="00C17AF3" w:rsidRDefault="00DF6A6E" w:rsidP="00C17AF3">
      <w:pPr>
        <w:spacing w:after="0" w:line="240" w:lineRule="auto"/>
        <w:jc w:val="both"/>
        <w:rPr>
          <w:rFonts w:ascii="Arial" w:hAnsi="Arial" w:cs="Arial"/>
          <w:b/>
          <w:sz w:val="24"/>
          <w:szCs w:val="32"/>
          <w:lang w:val="en-US"/>
        </w:rPr>
      </w:pPr>
    </w:p>
    <w:p w14:paraId="413C7F51" w14:textId="047E1741" w:rsidR="00DF6A6E" w:rsidRPr="00C17AF3" w:rsidRDefault="00BF0C69" w:rsidP="00C17AF3">
      <w:pPr>
        <w:spacing w:after="0" w:line="240" w:lineRule="auto"/>
        <w:jc w:val="both"/>
        <w:rPr>
          <w:rFonts w:ascii="Arial" w:hAnsi="Arial" w:cs="Arial"/>
          <w:bCs/>
          <w:sz w:val="24"/>
          <w:szCs w:val="32"/>
          <w:lang w:val="en-US"/>
        </w:rPr>
      </w:pPr>
      <w:r w:rsidRPr="00C17AF3">
        <w:rPr>
          <w:rFonts w:ascii="Arial" w:hAnsi="Arial" w:cs="Arial"/>
          <w:bCs/>
          <w:sz w:val="24"/>
          <w:szCs w:val="32"/>
          <w:lang w:val="en-US"/>
        </w:rPr>
        <w:t>There is no impact on rates as the Club is funding this project in its entirety.</w:t>
      </w:r>
    </w:p>
    <w:p w14:paraId="48ED1314" w14:textId="17F527C6" w:rsidR="00DF6A6E" w:rsidRPr="00C17AF3" w:rsidRDefault="00DF6A6E" w:rsidP="00C17AF3">
      <w:pPr>
        <w:spacing w:after="0" w:line="240" w:lineRule="auto"/>
        <w:jc w:val="both"/>
        <w:rPr>
          <w:rFonts w:ascii="Arial" w:hAnsi="Arial" w:cs="Arial"/>
          <w:bCs/>
          <w:sz w:val="24"/>
          <w:szCs w:val="32"/>
          <w:lang w:val="en-US"/>
        </w:rPr>
      </w:pPr>
    </w:p>
    <w:p w14:paraId="33039772" w14:textId="77777777" w:rsidR="00097D30" w:rsidRPr="00C17AF3" w:rsidRDefault="00097D30" w:rsidP="00C17AF3">
      <w:pPr>
        <w:spacing w:after="0" w:line="240" w:lineRule="auto"/>
        <w:jc w:val="both"/>
        <w:rPr>
          <w:rFonts w:ascii="Arial" w:hAnsi="Arial" w:cs="Arial"/>
          <w:bCs/>
          <w:sz w:val="24"/>
          <w:szCs w:val="32"/>
          <w:lang w:val="en-US"/>
        </w:rPr>
      </w:pPr>
    </w:p>
    <w:p w14:paraId="4A01B923" w14:textId="643F2EDE" w:rsidR="00DF6A6E" w:rsidRDefault="00DF6A6E" w:rsidP="00606633">
      <w:pPr>
        <w:spacing w:after="0" w:line="240" w:lineRule="auto"/>
        <w:rPr>
          <w:rFonts w:ascii="Arial" w:hAnsi="Arial" w:cs="Arial"/>
          <w:b/>
          <w:sz w:val="28"/>
          <w:szCs w:val="32"/>
          <w:lang w:val="en-US"/>
        </w:rPr>
      </w:pPr>
      <w:r w:rsidRPr="00C17AF3">
        <w:rPr>
          <w:rFonts w:ascii="Arial" w:hAnsi="Arial" w:cs="Arial"/>
          <w:b/>
          <w:sz w:val="28"/>
          <w:szCs w:val="32"/>
          <w:lang w:val="en-US"/>
        </w:rPr>
        <w:t xml:space="preserve">Conclusion </w:t>
      </w:r>
    </w:p>
    <w:p w14:paraId="66F5DFBA" w14:textId="77777777" w:rsidR="00606633" w:rsidRPr="00C17AF3" w:rsidRDefault="00606633" w:rsidP="00606633">
      <w:pPr>
        <w:spacing w:after="0" w:line="240" w:lineRule="auto"/>
        <w:rPr>
          <w:rFonts w:ascii="Arial" w:hAnsi="Arial" w:cs="Arial"/>
          <w:b/>
          <w:sz w:val="28"/>
          <w:szCs w:val="32"/>
          <w:lang w:val="en-US"/>
        </w:rPr>
      </w:pPr>
    </w:p>
    <w:p w14:paraId="191175A3" w14:textId="2FD8A1AD" w:rsidR="00250651" w:rsidRPr="00D03A92" w:rsidRDefault="00DF6A6E" w:rsidP="00D03A92">
      <w:pPr>
        <w:spacing w:after="0" w:line="240" w:lineRule="auto"/>
        <w:rPr>
          <w:rFonts w:ascii="Arial" w:eastAsia="Times New Roman" w:hAnsi="Arial" w:cs="Arial"/>
          <w:sz w:val="24"/>
          <w:szCs w:val="24"/>
          <w:lang w:val="en-AU" w:eastAsia="en-AU"/>
        </w:rPr>
      </w:pPr>
      <w:r w:rsidRPr="00C17AF3">
        <w:rPr>
          <w:rFonts w:ascii="Arial" w:eastAsia="Times New Roman" w:hAnsi="Arial" w:cs="Arial"/>
          <w:sz w:val="24"/>
          <w:szCs w:val="24"/>
          <w:lang w:val="en-AU" w:eastAsia="en-AU"/>
        </w:rPr>
        <w:t xml:space="preserve">It is recommended that Council </w:t>
      </w:r>
      <w:r w:rsidR="00B35880" w:rsidRPr="00C17AF3">
        <w:rPr>
          <w:rFonts w:ascii="Arial" w:eastAsia="Times New Roman" w:hAnsi="Arial" w:cs="Arial"/>
          <w:sz w:val="24"/>
          <w:szCs w:val="24"/>
          <w:lang w:val="en-AU" w:eastAsia="en-AU"/>
        </w:rPr>
        <w:t>support</w:t>
      </w:r>
      <w:r w:rsidR="002F389F" w:rsidRPr="00C17AF3">
        <w:rPr>
          <w:rFonts w:ascii="Arial" w:eastAsia="Times New Roman" w:hAnsi="Arial" w:cs="Arial"/>
          <w:sz w:val="24"/>
          <w:szCs w:val="24"/>
          <w:lang w:val="en-AU" w:eastAsia="en-AU"/>
        </w:rPr>
        <w:t>s</w:t>
      </w:r>
      <w:r w:rsidR="00B35880" w:rsidRPr="00C17AF3">
        <w:rPr>
          <w:rFonts w:ascii="Arial" w:eastAsia="Times New Roman" w:hAnsi="Arial" w:cs="Arial"/>
          <w:sz w:val="24"/>
          <w:szCs w:val="24"/>
          <w:lang w:val="en-AU" w:eastAsia="en-AU"/>
        </w:rPr>
        <w:t xml:space="preserve"> this request </w:t>
      </w:r>
      <w:r w:rsidR="0050012C" w:rsidRPr="00C17AF3">
        <w:rPr>
          <w:rFonts w:ascii="Arial" w:eastAsia="Times New Roman" w:hAnsi="Arial" w:cs="Arial"/>
          <w:sz w:val="24"/>
          <w:szCs w:val="24"/>
          <w:lang w:val="en-AU" w:eastAsia="en-AU"/>
        </w:rPr>
        <w:t xml:space="preserve">from </w:t>
      </w:r>
      <w:r w:rsidR="00B35880" w:rsidRPr="00C17AF3">
        <w:rPr>
          <w:rFonts w:ascii="Arial" w:eastAsia="Times New Roman" w:hAnsi="Arial" w:cs="Arial"/>
          <w:sz w:val="24"/>
          <w:szCs w:val="24"/>
          <w:lang w:val="en-AU" w:eastAsia="en-AU"/>
        </w:rPr>
        <w:t>Swanbourne Tigers Junior Football Club</w:t>
      </w:r>
      <w:r w:rsidR="0050012C" w:rsidRPr="00C17AF3">
        <w:rPr>
          <w:rFonts w:ascii="Arial" w:eastAsia="Times New Roman" w:hAnsi="Arial" w:cs="Arial"/>
          <w:sz w:val="24"/>
          <w:szCs w:val="24"/>
          <w:lang w:val="en-AU" w:eastAsia="en-AU"/>
        </w:rPr>
        <w:t xml:space="preserve"> </w:t>
      </w:r>
      <w:r w:rsidR="00966B60" w:rsidRPr="00C17AF3">
        <w:rPr>
          <w:rFonts w:ascii="Arial" w:eastAsia="Times New Roman" w:hAnsi="Arial" w:cs="Arial"/>
          <w:sz w:val="24"/>
          <w:szCs w:val="24"/>
          <w:lang w:val="en-AU" w:eastAsia="en-AU"/>
        </w:rPr>
        <w:t>for a payment plan</w:t>
      </w:r>
      <w:r w:rsidR="002230DB" w:rsidRPr="00C17AF3">
        <w:rPr>
          <w:rFonts w:ascii="Arial" w:eastAsia="Times New Roman" w:hAnsi="Arial" w:cs="Arial"/>
          <w:sz w:val="24"/>
          <w:szCs w:val="24"/>
          <w:lang w:val="en-AU" w:eastAsia="en-AU"/>
        </w:rPr>
        <w:t xml:space="preserve"> for the existing floodlight upgrade. This will assist the Club in managing its cashflow while continuing to fundrais</w:t>
      </w:r>
      <w:r w:rsidR="00602415" w:rsidRPr="00C17AF3">
        <w:rPr>
          <w:rFonts w:ascii="Arial" w:eastAsia="Times New Roman" w:hAnsi="Arial" w:cs="Arial"/>
          <w:sz w:val="24"/>
          <w:szCs w:val="24"/>
          <w:lang w:val="en-AU" w:eastAsia="en-AU"/>
        </w:rPr>
        <w:t>e for the upgrade to game standard lighting</w:t>
      </w:r>
      <w:r w:rsidR="00CA10E9" w:rsidRPr="00C17AF3">
        <w:rPr>
          <w:rFonts w:ascii="Arial" w:eastAsia="Times New Roman" w:hAnsi="Arial" w:cs="Arial"/>
          <w:sz w:val="24"/>
          <w:szCs w:val="24"/>
          <w:lang w:val="en-AU" w:eastAsia="en-AU"/>
        </w:rPr>
        <w:t xml:space="preserve"> at Allen Park Lower Oval. </w:t>
      </w:r>
      <w:r w:rsidR="00DA59A5" w:rsidRPr="00C17AF3">
        <w:rPr>
          <w:rFonts w:ascii="Arial" w:eastAsia="Times New Roman" w:hAnsi="Arial" w:cs="Arial"/>
          <w:sz w:val="24"/>
          <w:szCs w:val="24"/>
          <w:lang w:val="en-AU" w:eastAsia="en-AU"/>
        </w:rPr>
        <w:t xml:space="preserve">Installation of </w:t>
      </w:r>
      <w:r w:rsidR="008E3BFE" w:rsidRPr="00C17AF3">
        <w:rPr>
          <w:rFonts w:ascii="Arial" w:eastAsia="Times New Roman" w:hAnsi="Arial" w:cs="Arial"/>
          <w:sz w:val="24"/>
          <w:szCs w:val="24"/>
          <w:lang w:val="en-AU" w:eastAsia="en-AU"/>
        </w:rPr>
        <w:t xml:space="preserve">a </w:t>
      </w:r>
      <w:r w:rsidR="00705F5F" w:rsidRPr="00C17AF3">
        <w:rPr>
          <w:rFonts w:ascii="Arial" w:eastAsia="Times New Roman" w:hAnsi="Arial" w:cs="Arial"/>
          <w:sz w:val="24"/>
          <w:szCs w:val="24"/>
          <w:lang w:val="en-AU" w:eastAsia="en-AU"/>
        </w:rPr>
        <w:t xml:space="preserve">plaque will </w:t>
      </w:r>
      <w:r w:rsidR="00CE5F92" w:rsidRPr="00C17AF3">
        <w:rPr>
          <w:rFonts w:ascii="Arial" w:eastAsia="Times New Roman" w:hAnsi="Arial" w:cs="Arial"/>
          <w:sz w:val="24"/>
          <w:szCs w:val="24"/>
          <w:lang w:val="en-AU" w:eastAsia="en-AU"/>
        </w:rPr>
        <w:t xml:space="preserve">allow the Club </w:t>
      </w:r>
      <w:r w:rsidR="0013234B" w:rsidRPr="00C17AF3">
        <w:rPr>
          <w:rFonts w:ascii="Arial" w:eastAsia="Times New Roman" w:hAnsi="Arial" w:cs="Arial"/>
          <w:sz w:val="24"/>
          <w:szCs w:val="24"/>
          <w:lang w:val="en-AU" w:eastAsia="en-AU"/>
        </w:rPr>
        <w:t>acknowledge</w:t>
      </w:r>
      <w:r w:rsidR="008E3BFE" w:rsidRPr="00C17AF3">
        <w:rPr>
          <w:rFonts w:ascii="Arial" w:eastAsia="Times New Roman" w:hAnsi="Arial" w:cs="Arial"/>
          <w:sz w:val="24"/>
          <w:szCs w:val="24"/>
          <w:lang w:val="en-AU" w:eastAsia="en-AU"/>
        </w:rPr>
        <w:t xml:space="preserve"> project donors and assist with their fundraising </w:t>
      </w:r>
      <w:r w:rsidR="00DD3340" w:rsidRPr="00C17AF3">
        <w:rPr>
          <w:rFonts w:ascii="Arial" w:eastAsia="Times New Roman" w:hAnsi="Arial" w:cs="Arial"/>
          <w:sz w:val="24"/>
          <w:szCs w:val="24"/>
          <w:lang w:val="en-AU" w:eastAsia="en-AU"/>
        </w:rPr>
        <w:t>efforts</w:t>
      </w:r>
      <w:r w:rsidR="00CA10E9" w:rsidRPr="00C17AF3">
        <w:rPr>
          <w:rFonts w:ascii="Arial" w:eastAsia="Times New Roman" w:hAnsi="Arial" w:cs="Arial"/>
          <w:sz w:val="24"/>
          <w:szCs w:val="24"/>
          <w:lang w:val="en-AU" w:eastAsia="en-AU"/>
        </w:rPr>
        <w:t xml:space="preserve">. </w:t>
      </w:r>
      <w:r w:rsidR="007225BE" w:rsidRPr="00C17AF3">
        <w:rPr>
          <w:rFonts w:ascii="Arial" w:eastAsia="Times New Roman" w:hAnsi="Arial" w:cs="Arial"/>
          <w:sz w:val="24"/>
          <w:szCs w:val="24"/>
          <w:lang w:val="en-AU" w:eastAsia="en-AU"/>
        </w:rPr>
        <w:t>The request is consistent with Council</w:t>
      </w:r>
      <w:r w:rsidR="00733F43" w:rsidRPr="00C17AF3">
        <w:rPr>
          <w:rFonts w:ascii="Arial" w:eastAsia="Times New Roman" w:hAnsi="Arial" w:cs="Arial"/>
          <w:sz w:val="24"/>
          <w:szCs w:val="24"/>
          <w:lang w:val="en-AU" w:eastAsia="en-AU"/>
        </w:rPr>
        <w:t>’s strategic direction</w:t>
      </w:r>
      <w:r w:rsidR="00350F5A" w:rsidRPr="00C17AF3">
        <w:rPr>
          <w:rFonts w:ascii="Arial" w:eastAsia="Times New Roman" w:hAnsi="Arial" w:cs="Arial"/>
          <w:sz w:val="24"/>
          <w:szCs w:val="24"/>
          <w:lang w:val="en-AU" w:eastAsia="en-AU"/>
        </w:rPr>
        <w:t xml:space="preserve">, as expressed in the Allen Park Master Plan.  It is also a cost-effective way of achieving an infrastructure upgrade that will benefit the Club as well as the wider community.  </w:t>
      </w:r>
      <w:r w:rsidR="00B644DC" w:rsidRPr="00C17AF3">
        <w:rPr>
          <w:rFonts w:ascii="Arial" w:eastAsia="Times New Roman" w:hAnsi="Arial" w:cs="Arial"/>
          <w:sz w:val="24"/>
          <w:szCs w:val="24"/>
          <w:lang w:val="en-AU" w:eastAsia="en-AU"/>
        </w:rPr>
        <w:t xml:space="preserve">The demand for night games is likely to increase in future, in response to </w:t>
      </w:r>
      <w:r w:rsidR="00F70A13" w:rsidRPr="00C17AF3">
        <w:rPr>
          <w:rFonts w:ascii="Arial" w:eastAsia="Times New Roman" w:hAnsi="Arial" w:cs="Arial"/>
          <w:sz w:val="24"/>
          <w:szCs w:val="24"/>
          <w:lang w:val="en-AU" w:eastAsia="en-AU"/>
        </w:rPr>
        <w:t>th</w:t>
      </w:r>
      <w:r w:rsidR="00F677B6" w:rsidRPr="00C17AF3">
        <w:rPr>
          <w:rFonts w:ascii="Arial" w:eastAsia="Times New Roman" w:hAnsi="Arial" w:cs="Arial"/>
          <w:sz w:val="24"/>
          <w:szCs w:val="24"/>
          <w:lang w:val="en-AU" w:eastAsia="en-AU"/>
        </w:rPr>
        <w:t xml:space="preserve">e popularity of women’s </w:t>
      </w:r>
      <w:r w:rsidR="00F677B6" w:rsidRPr="00C17AF3">
        <w:rPr>
          <w:rFonts w:ascii="Arial" w:eastAsia="Times New Roman" w:hAnsi="Arial" w:cs="Arial"/>
          <w:sz w:val="24"/>
          <w:szCs w:val="24"/>
          <w:lang w:val="en-AU" w:eastAsia="en-AU"/>
        </w:rPr>
        <w:lastRenderedPageBreak/>
        <w:t>football</w:t>
      </w:r>
      <w:r w:rsidR="00EB418F" w:rsidRPr="00C17AF3">
        <w:rPr>
          <w:rFonts w:ascii="Arial" w:eastAsia="Times New Roman" w:hAnsi="Arial" w:cs="Arial"/>
          <w:sz w:val="24"/>
          <w:szCs w:val="24"/>
          <w:lang w:val="en-AU" w:eastAsia="en-AU"/>
        </w:rPr>
        <w:t xml:space="preserve"> and increased</w:t>
      </w:r>
      <w:r w:rsidR="008967CF" w:rsidRPr="00C17AF3">
        <w:rPr>
          <w:rFonts w:ascii="Arial" w:eastAsia="Times New Roman" w:hAnsi="Arial" w:cs="Arial"/>
          <w:sz w:val="24"/>
          <w:szCs w:val="24"/>
          <w:lang w:val="en-AU" w:eastAsia="en-AU"/>
        </w:rPr>
        <w:t xml:space="preserve"> demand for oval space</w:t>
      </w:r>
      <w:r w:rsidR="003D0C48" w:rsidRPr="00C17AF3">
        <w:rPr>
          <w:rFonts w:ascii="Arial" w:eastAsia="Times New Roman" w:hAnsi="Arial" w:cs="Arial"/>
          <w:sz w:val="24"/>
          <w:szCs w:val="24"/>
          <w:lang w:val="en-AU" w:eastAsia="en-AU"/>
        </w:rPr>
        <w:t xml:space="preserve"> at peak times</w:t>
      </w:r>
      <w:r w:rsidR="00DD3340" w:rsidRPr="00C17AF3">
        <w:rPr>
          <w:rFonts w:ascii="Arial" w:eastAsia="Times New Roman" w:hAnsi="Arial" w:cs="Arial"/>
          <w:sz w:val="24"/>
          <w:szCs w:val="24"/>
          <w:lang w:val="en-AU" w:eastAsia="en-AU"/>
        </w:rPr>
        <w:t xml:space="preserve">. </w:t>
      </w:r>
      <w:r w:rsidRPr="00C17AF3">
        <w:rPr>
          <w:rFonts w:ascii="Arial" w:eastAsia="Times New Roman" w:hAnsi="Arial" w:cs="Arial"/>
          <w:sz w:val="24"/>
          <w:szCs w:val="24"/>
          <w:lang w:val="en-AU" w:eastAsia="en-AU"/>
        </w:rPr>
        <w:t>Council’s support of th</w:t>
      </w:r>
      <w:r w:rsidR="00565ADC" w:rsidRPr="00C17AF3">
        <w:rPr>
          <w:rFonts w:ascii="Arial" w:eastAsia="Times New Roman" w:hAnsi="Arial" w:cs="Arial"/>
          <w:sz w:val="24"/>
          <w:szCs w:val="24"/>
          <w:lang w:val="en-AU" w:eastAsia="en-AU"/>
        </w:rPr>
        <w:t xml:space="preserve">is request </w:t>
      </w:r>
      <w:r w:rsidRPr="00C17AF3">
        <w:rPr>
          <w:rFonts w:ascii="Arial" w:eastAsia="Times New Roman" w:hAnsi="Arial" w:cs="Arial"/>
          <w:sz w:val="24"/>
          <w:szCs w:val="24"/>
          <w:lang w:val="en-AU" w:eastAsia="en-AU"/>
        </w:rPr>
        <w:t xml:space="preserve">will </w:t>
      </w:r>
      <w:r w:rsidR="00EA27B3" w:rsidRPr="00C17AF3">
        <w:rPr>
          <w:rFonts w:ascii="Arial" w:eastAsia="Times New Roman" w:hAnsi="Arial" w:cs="Arial"/>
          <w:sz w:val="24"/>
          <w:szCs w:val="24"/>
          <w:lang w:val="en-AU" w:eastAsia="en-AU"/>
        </w:rPr>
        <w:t xml:space="preserve">enable the project </w:t>
      </w:r>
      <w:r w:rsidR="008C631D" w:rsidRPr="00C17AF3">
        <w:rPr>
          <w:rFonts w:ascii="Arial" w:eastAsia="Times New Roman" w:hAnsi="Arial" w:cs="Arial"/>
          <w:sz w:val="24"/>
          <w:szCs w:val="24"/>
          <w:lang w:val="en-AU" w:eastAsia="en-AU"/>
        </w:rPr>
        <w:t xml:space="preserve">to </w:t>
      </w:r>
      <w:r w:rsidRPr="00C17AF3">
        <w:rPr>
          <w:rFonts w:ascii="Arial" w:eastAsia="Times New Roman" w:hAnsi="Arial" w:cs="Arial"/>
          <w:sz w:val="24"/>
          <w:szCs w:val="24"/>
          <w:lang w:val="en-AU" w:eastAsia="en-AU"/>
        </w:rPr>
        <w:t>generate broader economic stimulus</w:t>
      </w:r>
      <w:r w:rsidR="00EA27B3" w:rsidRPr="00C17AF3">
        <w:rPr>
          <w:rFonts w:ascii="Arial" w:eastAsia="Times New Roman" w:hAnsi="Arial" w:cs="Arial"/>
          <w:sz w:val="24"/>
          <w:szCs w:val="24"/>
          <w:lang w:val="en-AU" w:eastAsia="en-AU"/>
        </w:rPr>
        <w:t xml:space="preserve">, </w:t>
      </w:r>
      <w:r w:rsidR="00E336F4" w:rsidRPr="00C17AF3">
        <w:rPr>
          <w:rFonts w:ascii="Arial" w:eastAsia="Times New Roman" w:hAnsi="Arial" w:cs="Arial"/>
          <w:sz w:val="24"/>
          <w:szCs w:val="24"/>
          <w:lang w:val="en-AU" w:eastAsia="en-AU"/>
        </w:rPr>
        <w:t>needed at this time of economic stress</w:t>
      </w:r>
      <w:r w:rsidR="004B1A9F" w:rsidRPr="00C17AF3">
        <w:rPr>
          <w:rFonts w:ascii="Arial" w:eastAsia="Times New Roman" w:hAnsi="Arial" w:cs="Arial"/>
          <w:sz w:val="24"/>
          <w:szCs w:val="24"/>
          <w:lang w:val="en-AU" w:eastAsia="en-AU"/>
        </w:rPr>
        <w:t>.</w:t>
      </w:r>
      <w:r w:rsidR="009D6BBD" w:rsidRPr="00C17AF3">
        <w:rPr>
          <w:rFonts w:ascii="Arial" w:eastAsia="Times New Roman" w:hAnsi="Arial" w:cs="Arial"/>
          <w:sz w:val="24"/>
          <w:szCs w:val="24"/>
          <w:lang w:val="en-AU" w:eastAsia="en-AU"/>
        </w:rPr>
        <w:t xml:space="preserve"> </w:t>
      </w:r>
      <w:r w:rsidRPr="00C17AF3">
        <w:rPr>
          <w:rFonts w:ascii="Arial" w:eastAsia="Times New Roman" w:hAnsi="Arial" w:cs="Arial"/>
          <w:sz w:val="24"/>
          <w:szCs w:val="24"/>
          <w:lang w:val="en-AU" w:eastAsia="en-AU"/>
        </w:rPr>
        <w:t>Support for th</w:t>
      </w:r>
      <w:r w:rsidR="00D55FB0" w:rsidRPr="00C17AF3">
        <w:rPr>
          <w:rFonts w:ascii="Arial" w:eastAsia="Times New Roman" w:hAnsi="Arial" w:cs="Arial"/>
          <w:sz w:val="24"/>
          <w:szCs w:val="24"/>
          <w:lang w:val="en-AU" w:eastAsia="en-AU"/>
        </w:rPr>
        <w:t xml:space="preserve">is request </w:t>
      </w:r>
      <w:r w:rsidRPr="00C17AF3">
        <w:rPr>
          <w:rFonts w:ascii="Arial" w:eastAsia="Times New Roman" w:hAnsi="Arial" w:cs="Arial"/>
          <w:sz w:val="24"/>
          <w:szCs w:val="24"/>
          <w:lang w:val="en-AU" w:eastAsia="en-AU"/>
        </w:rPr>
        <w:t xml:space="preserve">will </w:t>
      </w:r>
      <w:r w:rsidR="00B17BD2" w:rsidRPr="00C17AF3">
        <w:rPr>
          <w:rFonts w:ascii="Arial" w:eastAsia="Times New Roman" w:hAnsi="Arial" w:cs="Arial"/>
          <w:sz w:val="24"/>
          <w:szCs w:val="24"/>
          <w:lang w:val="en-AU" w:eastAsia="en-AU"/>
        </w:rPr>
        <w:t xml:space="preserve">also </w:t>
      </w:r>
      <w:r w:rsidRPr="00C17AF3">
        <w:rPr>
          <w:rFonts w:ascii="Arial" w:eastAsia="Times New Roman" w:hAnsi="Arial" w:cs="Arial"/>
          <w:sz w:val="24"/>
          <w:szCs w:val="24"/>
          <w:lang w:val="en-AU" w:eastAsia="en-AU"/>
        </w:rPr>
        <w:t>reinforce Council’s position that supporting and developing sport and recreation infrastructure is essential for creating healthy communities.</w:t>
      </w:r>
      <w:r w:rsidR="00FD4587" w:rsidRPr="00C17AF3">
        <w:rPr>
          <w:rFonts w:ascii="Arial" w:eastAsia="Times New Roman" w:hAnsi="Arial" w:cs="Arial"/>
          <w:sz w:val="24"/>
          <w:szCs w:val="24"/>
          <w:lang w:val="en-AU" w:eastAsia="en-AU"/>
        </w:rPr>
        <w:t xml:space="preserve"> </w:t>
      </w:r>
      <w:r w:rsidR="00E97AC4" w:rsidRPr="00C17AF3">
        <w:rPr>
          <w:rFonts w:ascii="Arial" w:eastAsia="Times New Roman" w:hAnsi="Arial" w:cs="Arial"/>
          <w:sz w:val="24"/>
          <w:szCs w:val="24"/>
          <w:lang w:val="en-AU" w:eastAsia="en-AU"/>
        </w:rPr>
        <w:br w:type="page"/>
      </w:r>
    </w:p>
    <w:tbl>
      <w:tblPr>
        <w:tblStyle w:val="TableGrid"/>
        <w:tblW w:w="0" w:type="auto"/>
        <w:tblInd w:w="108" w:type="dxa"/>
        <w:tblLook w:val="04A0" w:firstRow="1" w:lastRow="0" w:firstColumn="1" w:lastColumn="0" w:noHBand="0" w:noVBand="1"/>
      </w:tblPr>
      <w:tblGrid>
        <w:gridCol w:w="8908"/>
      </w:tblGrid>
      <w:tr w:rsidR="00CA45C9" w:rsidRPr="00C17AF3" w14:paraId="3F72B278" w14:textId="77777777" w:rsidTr="009C324D">
        <w:tc>
          <w:tcPr>
            <w:tcW w:w="8931" w:type="dxa"/>
          </w:tcPr>
          <w:p w14:paraId="6C6D7D74" w14:textId="30707D91" w:rsidR="00CA45C9" w:rsidRPr="00C17AF3" w:rsidRDefault="00CA45C9" w:rsidP="00C17AF3">
            <w:pPr>
              <w:pStyle w:val="Heading1"/>
              <w:spacing w:before="0"/>
              <w:ind w:left="2188" w:hanging="2268"/>
              <w:jc w:val="both"/>
              <w:outlineLvl w:val="0"/>
              <w:rPr>
                <w:rFonts w:ascii="Arial" w:hAnsi="Arial" w:cs="Arial"/>
                <w:color w:val="auto"/>
                <w:lang w:val="en-AU"/>
              </w:rPr>
            </w:pPr>
            <w:bookmarkStart w:id="6" w:name="_Toc51923276"/>
            <w:bookmarkStart w:id="7" w:name="_Toc51923278"/>
            <w:r w:rsidRPr="00C17AF3">
              <w:rPr>
                <w:rFonts w:ascii="Arial" w:hAnsi="Arial" w:cs="Arial"/>
                <w:color w:val="auto"/>
                <w:lang w:val="en-US"/>
              </w:rPr>
              <w:lastRenderedPageBreak/>
              <w:t>CM0</w:t>
            </w:r>
            <w:r w:rsidR="00700BCE" w:rsidRPr="00C17AF3">
              <w:rPr>
                <w:rFonts w:ascii="Arial" w:hAnsi="Arial" w:cs="Arial"/>
                <w:color w:val="auto"/>
                <w:lang w:val="en-US"/>
              </w:rPr>
              <w:t>8</w:t>
            </w:r>
            <w:r w:rsidRPr="00C17AF3">
              <w:rPr>
                <w:rFonts w:ascii="Arial" w:hAnsi="Arial" w:cs="Arial"/>
                <w:color w:val="auto"/>
                <w:lang w:val="en-US"/>
              </w:rPr>
              <w:t>.20</w:t>
            </w:r>
            <w:r w:rsidRPr="00C17AF3">
              <w:rPr>
                <w:rFonts w:ascii="Arial" w:hAnsi="Arial" w:cs="Arial"/>
                <w:color w:val="auto"/>
                <w:lang w:val="en-US"/>
              </w:rPr>
              <w:tab/>
            </w:r>
            <w:r w:rsidRPr="00C17AF3">
              <w:rPr>
                <w:rFonts w:ascii="Arial" w:hAnsi="Arial" w:cs="Arial"/>
                <w:color w:val="auto"/>
                <w:szCs w:val="32"/>
                <w:lang w:val="en-US"/>
              </w:rPr>
              <w:t xml:space="preserve"> </w:t>
            </w:r>
            <w:r w:rsidR="0051427F" w:rsidRPr="00C17AF3">
              <w:rPr>
                <w:rFonts w:ascii="Arial" w:hAnsi="Arial" w:cs="Arial"/>
                <w:color w:val="auto"/>
                <w:szCs w:val="32"/>
                <w:lang w:val="en-US"/>
              </w:rPr>
              <w:t xml:space="preserve">Draft </w:t>
            </w:r>
            <w:r w:rsidR="0072481B" w:rsidRPr="00C17AF3">
              <w:rPr>
                <w:rFonts w:ascii="Arial" w:hAnsi="Arial" w:cs="Arial"/>
                <w:color w:val="auto"/>
                <w:szCs w:val="32"/>
                <w:lang w:val="en-US"/>
              </w:rPr>
              <w:t>Strategic</w:t>
            </w:r>
            <w:r w:rsidR="0051427F" w:rsidRPr="00C17AF3">
              <w:rPr>
                <w:rFonts w:ascii="Arial" w:hAnsi="Arial" w:cs="Arial"/>
                <w:color w:val="auto"/>
                <w:szCs w:val="32"/>
                <w:lang w:val="en-US"/>
              </w:rPr>
              <w:t xml:space="preserve"> Recreation Plan </w:t>
            </w:r>
            <w:r w:rsidR="00D759C9" w:rsidRPr="00C17AF3">
              <w:rPr>
                <w:rFonts w:ascii="Arial" w:hAnsi="Arial" w:cs="Arial"/>
                <w:color w:val="auto"/>
                <w:szCs w:val="32"/>
                <w:lang w:val="en-US"/>
              </w:rPr>
              <w:t>2020-2030</w:t>
            </w:r>
            <w:bookmarkEnd w:id="6"/>
            <w:bookmarkEnd w:id="7"/>
          </w:p>
        </w:tc>
      </w:tr>
    </w:tbl>
    <w:p w14:paraId="2E356BA7" w14:textId="77777777" w:rsidR="00CA45C9" w:rsidRPr="00C17AF3" w:rsidRDefault="00CA45C9" w:rsidP="00C17AF3">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297"/>
        <w:gridCol w:w="6611"/>
      </w:tblGrid>
      <w:tr w:rsidR="00CA45C9" w:rsidRPr="00C17AF3" w14:paraId="5E91BB3C" w14:textId="77777777" w:rsidTr="00D73110">
        <w:tc>
          <w:tcPr>
            <w:tcW w:w="2297" w:type="dxa"/>
          </w:tcPr>
          <w:p w14:paraId="526FB923" w14:textId="77777777" w:rsidR="00CA45C9" w:rsidRPr="00C17AF3" w:rsidRDefault="00CA45C9" w:rsidP="00C17AF3">
            <w:pPr>
              <w:jc w:val="both"/>
              <w:rPr>
                <w:rFonts w:ascii="Arial" w:hAnsi="Arial" w:cs="Arial"/>
                <w:b/>
                <w:sz w:val="24"/>
                <w:szCs w:val="24"/>
                <w:lang w:val="en-AU"/>
              </w:rPr>
            </w:pPr>
            <w:r w:rsidRPr="00C17AF3">
              <w:rPr>
                <w:rFonts w:ascii="Arial" w:hAnsi="Arial" w:cs="Arial"/>
                <w:b/>
                <w:sz w:val="24"/>
                <w:szCs w:val="24"/>
                <w:lang w:val="en-AU"/>
              </w:rPr>
              <w:t>Committee</w:t>
            </w:r>
          </w:p>
        </w:tc>
        <w:tc>
          <w:tcPr>
            <w:tcW w:w="6611" w:type="dxa"/>
          </w:tcPr>
          <w:p w14:paraId="231E5AE5" w14:textId="64F031F7" w:rsidR="00CA45C9" w:rsidRPr="00C17AF3" w:rsidRDefault="00ED7A7B" w:rsidP="00C17AF3">
            <w:pPr>
              <w:jc w:val="both"/>
              <w:rPr>
                <w:rFonts w:ascii="Arial" w:hAnsi="Arial" w:cs="Arial"/>
                <w:sz w:val="24"/>
                <w:szCs w:val="24"/>
                <w:lang w:val="en-AU"/>
              </w:rPr>
            </w:pPr>
            <w:r w:rsidRPr="00C17AF3">
              <w:rPr>
                <w:rFonts w:ascii="Arial" w:hAnsi="Arial" w:cs="Arial"/>
                <w:sz w:val="24"/>
                <w:szCs w:val="24"/>
                <w:lang w:val="en-AU"/>
              </w:rPr>
              <w:t xml:space="preserve">13 </w:t>
            </w:r>
            <w:r w:rsidR="00B21B7B" w:rsidRPr="00C17AF3">
              <w:rPr>
                <w:rFonts w:ascii="Arial" w:hAnsi="Arial" w:cs="Arial"/>
                <w:sz w:val="24"/>
                <w:szCs w:val="24"/>
                <w:lang w:val="en-AU"/>
              </w:rPr>
              <w:t xml:space="preserve">October </w:t>
            </w:r>
            <w:r w:rsidR="00CA45C9" w:rsidRPr="00C17AF3">
              <w:rPr>
                <w:rFonts w:ascii="Arial" w:hAnsi="Arial" w:cs="Arial"/>
                <w:sz w:val="24"/>
                <w:szCs w:val="24"/>
                <w:lang w:val="en-AU"/>
              </w:rPr>
              <w:t>2020</w:t>
            </w:r>
          </w:p>
        </w:tc>
      </w:tr>
      <w:tr w:rsidR="00CA45C9" w:rsidRPr="00C17AF3" w14:paraId="61DB814F" w14:textId="77777777" w:rsidTr="00D73110">
        <w:tc>
          <w:tcPr>
            <w:tcW w:w="2297" w:type="dxa"/>
          </w:tcPr>
          <w:p w14:paraId="17C8E7E8" w14:textId="77777777" w:rsidR="00CA45C9" w:rsidRPr="00C17AF3" w:rsidRDefault="00CA45C9" w:rsidP="00C17AF3">
            <w:pPr>
              <w:jc w:val="both"/>
              <w:rPr>
                <w:rFonts w:ascii="Arial" w:hAnsi="Arial" w:cs="Arial"/>
                <w:b/>
                <w:sz w:val="24"/>
                <w:szCs w:val="24"/>
                <w:lang w:val="en-AU"/>
              </w:rPr>
            </w:pPr>
            <w:r w:rsidRPr="00C17AF3">
              <w:rPr>
                <w:rFonts w:ascii="Arial" w:hAnsi="Arial" w:cs="Arial"/>
                <w:b/>
                <w:sz w:val="24"/>
                <w:szCs w:val="24"/>
                <w:lang w:val="en-AU"/>
              </w:rPr>
              <w:t>Council</w:t>
            </w:r>
          </w:p>
        </w:tc>
        <w:tc>
          <w:tcPr>
            <w:tcW w:w="6611" w:type="dxa"/>
          </w:tcPr>
          <w:p w14:paraId="11757378" w14:textId="454FF585" w:rsidR="00CA45C9" w:rsidRPr="00C17AF3" w:rsidRDefault="00ED7A7B" w:rsidP="00C17AF3">
            <w:pPr>
              <w:jc w:val="both"/>
              <w:rPr>
                <w:rFonts w:ascii="Arial" w:hAnsi="Arial" w:cs="Arial"/>
                <w:sz w:val="24"/>
                <w:szCs w:val="24"/>
                <w:lang w:val="en-AU"/>
              </w:rPr>
            </w:pPr>
            <w:r w:rsidRPr="00C17AF3">
              <w:rPr>
                <w:rFonts w:ascii="Arial" w:hAnsi="Arial" w:cs="Arial"/>
                <w:sz w:val="24"/>
                <w:szCs w:val="24"/>
                <w:lang w:val="en-AU"/>
              </w:rPr>
              <w:t xml:space="preserve">27 </w:t>
            </w:r>
            <w:r w:rsidR="00B21B7B" w:rsidRPr="00C17AF3">
              <w:rPr>
                <w:rFonts w:ascii="Arial" w:hAnsi="Arial" w:cs="Arial"/>
                <w:sz w:val="24"/>
                <w:szCs w:val="24"/>
                <w:lang w:val="en-AU"/>
              </w:rPr>
              <w:t xml:space="preserve">October </w:t>
            </w:r>
            <w:r w:rsidR="00CA45C9" w:rsidRPr="00C17AF3">
              <w:rPr>
                <w:rFonts w:ascii="Arial" w:hAnsi="Arial" w:cs="Arial"/>
                <w:sz w:val="24"/>
                <w:szCs w:val="24"/>
                <w:lang w:val="en-AU"/>
              </w:rPr>
              <w:t>2020</w:t>
            </w:r>
          </w:p>
        </w:tc>
      </w:tr>
      <w:tr w:rsidR="00CA45C9" w:rsidRPr="00C17AF3" w14:paraId="4B41985E" w14:textId="77777777" w:rsidTr="00D73110">
        <w:tc>
          <w:tcPr>
            <w:tcW w:w="2297" w:type="dxa"/>
          </w:tcPr>
          <w:p w14:paraId="3CFC8ED0" w14:textId="77777777" w:rsidR="00CA45C9" w:rsidRPr="00C17AF3" w:rsidRDefault="00CA45C9" w:rsidP="00C17AF3">
            <w:pPr>
              <w:jc w:val="both"/>
              <w:rPr>
                <w:rFonts w:ascii="Arial" w:hAnsi="Arial" w:cs="Arial"/>
                <w:b/>
                <w:sz w:val="24"/>
                <w:szCs w:val="24"/>
                <w:lang w:val="en-AU"/>
              </w:rPr>
            </w:pPr>
            <w:r w:rsidRPr="00C17AF3">
              <w:rPr>
                <w:rFonts w:ascii="Arial" w:hAnsi="Arial" w:cs="Arial"/>
                <w:b/>
                <w:sz w:val="24"/>
                <w:szCs w:val="24"/>
                <w:lang w:val="en-AU"/>
              </w:rPr>
              <w:t>Applicant</w:t>
            </w:r>
          </w:p>
        </w:tc>
        <w:tc>
          <w:tcPr>
            <w:tcW w:w="6611" w:type="dxa"/>
          </w:tcPr>
          <w:p w14:paraId="3FFF969B" w14:textId="77777777" w:rsidR="00CA45C9" w:rsidRPr="00C17AF3" w:rsidRDefault="00CA45C9" w:rsidP="00C17AF3">
            <w:pPr>
              <w:jc w:val="both"/>
              <w:rPr>
                <w:rFonts w:ascii="Arial" w:hAnsi="Arial" w:cs="Arial"/>
                <w:sz w:val="24"/>
                <w:szCs w:val="24"/>
                <w:lang w:val="en-AU"/>
              </w:rPr>
            </w:pPr>
            <w:r w:rsidRPr="00C17AF3">
              <w:rPr>
                <w:rFonts w:ascii="Arial" w:hAnsi="Arial" w:cs="Arial"/>
                <w:sz w:val="24"/>
                <w:szCs w:val="24"/>
                <w:lang w:val="en-AU"/>
              </w:rPr>
              <w:t xml:space="preserve">City of Nedlands </w:t>
            </w:r>
          </w:p>
        </w:tc>
      </w:tr>
      <w:tr w:rsidR="00CA45C9" w:rsidRPr="00C17AF3" w14:paraId="57B2C72C" w14:textId="77777777" w:rsidTr="00D73110">
        <w:tc>
          <w:tcPr>
            <w:tcW w:w="2297" w:type="dxa"/>
          </w:tcPr>
          <w:p w14:paraId="2E7F22BE" w14:textId="77777777" w:rsidR="00CA45C9" w:rsidRPr="00C17AF3" w:rsidRDefault="00CA45C9" w:rsidP="00C17AF3">
            <w:pPr>
              <w:jc w:val="both"/>
              <w:rPr>
                <w:rFonts w:ascii="Arial" w:hAnsi="Arial" w:cs="Arial"/>
                <w:b/>
                <w:sz w:val="24"/>
                <w:szCs w:val="24"/>
                <w:lang w:val="en-AU"/>
              </w:rPr>
            </w:pPr>
            <w:r w:rsidRPr="00C17AF3">
              <w:rPr>
                <w:rFonts w:ascii="Arial" w:hAnsi="Arial" w:cs="Arial"/>
                <w:b/>
                <w:sz w:val="24"/>
                <w:szCs w:val="24"/>
                <w:lang w:val="en-AU"/>
              </w:rPr>
              <w:t xml:space="preserve">Employee Disclosure under </w:t>
            </w:r>
            <w:r w:rsidRPr="00C17AF3">
              <w:rPr>
                <w:rFonts w:ascii="Arial" w:hAnsi="Arial" w:cs="Arial"/>
                <w:b/>
                <w:i/>
                <w:sz w:val="24"/>
                <w:szCs w:val="24"/>
                <w:lang w:val="en-AU"/>
              </w:rPr>
              <w:t>section 5.70 Local Government Act 1995</w:t>
            </w:r>
          </w:p>
        </w:tc>
        <w:tc>
          <w:tcPr>
            <w:tcW w:w="6611" w:type="dxa"/>
          </w:tcPr>
          <w:p w14:paraId="5E64AFA2" w14:textId="77777777" w:rsidR="00CA45C9" w:rsidRPr="00C17AF3" w:rsidRDefault="00CA45C9" w:rsidP="00C17AF3">
            <w:pPr>
              <w:pStyle w:val="Subsection"/>
              <w:tabs>
                <w:tab w:val="clear" w:pos="595"/>
                <w:tab w:val="clear" w:pos="879"/>
              </w:tabs>
              <w:spacing w:before="120" w:line="240" w:lineRule="auto"/>
              <w:ind w:left="0" w:firstLine="0"/>
              <w:jc w:val="both"/>
              <w:rPr>
                <w:rFonts w:ascii="Arial" w:hAnsi="Arial" w:cs="Arial"/>
                <w:szCs w:val="24"/>
              </w:rPr>
            </w:pPr>
            <w:r w:rsidRPr="00C17AF3">
              <w:rPr>
                <w:rFonts w:ascii="Arial" w:hAnsi="Arial" w:cs="Arial"/>
                <w:szCs w:val="24"/>
              </w:rPr>
              <w:t xml:space="preserve">Nil </w:t>
            </w:r>
          </w:p>
        </w:tc>
      </w:tr>
      <w:tr w:rsidR="00CA45C9" w:rsidRPr="00C17AF3" w14:paraId="69717AC7" w14:textId="77777777" w:rsidTr="00D73110">
        <w:tc>
          <w:tcPr>
            <w:tcW w:w="2297" w:type="dxa"/>
          </w:tcPr>
          <w:p w14:paraId="008FBD5A" w14:textId="77777777" w:rsidR="00CA45C9" w:rsidRPr="00C17AF3" w:rsidRDefault="00CA45C9" w:rsidP="00C17AF3">
            <w:pPr>
              <w:jc w:val="both"/>
              <w:rPr>
                <w:rFonts w:ascii="Arial" w:hAnsi="Arial" w:cs="Arial"/>
                <w:b/>
                <w:sz w:val="24"/>
                <w:szCs w:val="24"/>
                <w:lang w:val="en-AU"/>
              </w:rPr>
            </w:pPr>
            <w:r w:rsidRPr="00C17AF3">
              <w:rPr>
                <w:rFonts w:ascii="Arial" w:hAnsi="Arial" w:cs="Arial"/>
                <w:b/>
                <w:sz w:val="24"/>
                <w:szCs w:val="24"/>
                <w:lang w:val="en-AU"/>
              </w:rPr>
              <w:t>Director</w:t>
            </w:r>
          </w:p>
        </w:tc>
        <w:tc>
          <w:tcPr>
            <w:tcW w:w="6611" w:type="dxa"/>
          </w:tcPr>
          <w:p w14:paraId="255FDB6C" w14:textId="77777777" w:rsidR="00CA45C9" w:rsidRPr="00C17AF3" w:rsidRDefault="00CA45C9" w:rsidP="00C17AF3">
            <w:pPr>
              <w:jc w:val="both"/>
              <w:rPr>
                <w:rFonts w:ascii="Arial" w:hAnsi="Arial" w:cs="Arial"/>
                <w:sz w:val="24"/>
                <w:szCs w:val="24"/>
                <w:lang w:val="en-AU"/>
              </w:rPr>
            </w:pPr>
            <w:r w:rsidRPr="00C17AF3">
              <w:rPr>
                <w:rFonts w:ascii="Arial" w:hAnsi="Arial" w:cs="Arial"/>
                <w:sz w:val="24"/>
                <w:szCs w:val="24"/>
                <w:lang w:val="en-AU"/>
              </w:rPr>
              <w:t>Lorraine Driscoll – Director Corporate and Strategy</w:t>
            </w:r>
          </w:p>
        </w:tc>
      </w:tr>
      <w:tr w:rsidR="00CA45C9" w:rsidRPr="00C17AF3" w14:paraId="75887AD7" w14:textId="77777777" w:rsidTr="00D73110">
        <w:tc>
          <w:tcPr>
            <w:tcW w:w="2297" w:type="dxa"/>
          </w:tcPr>
          <w:p w14:paraId="418000A4" w14:textId="77777777" w:rsidR="00CA45C9" w:rsidRPr="00C17AF3" w:rsidRDefault="00CA45C9" w:rsidP="00C17AF3">
            <w:pPr>
              <w:jc w:val="both"/>
              <w:rPr>
                <w:rFonts w:ascii="Arial" w:hAnsi="Arial" w:cs="Arial"/>
                <w:b/>
                <w:sz w:val="24"/>
                <w:szCs w:val="24"/>
                <w:lang w:val="en-AU"/>
              </w:rPr>
            </w:pPr>
            <w:r w:rsidRPr="00C17AF3">
              <w:rPr>
                <w:rFonts w:ascii="Arial" w:hAnsi="Arial" w:cs="Arial"/>
                <w:b/>
                <w:sz w:val="24"/>
                <w:szCs w:val="24"/>
                <w:lang w:val="en-AU"/>
              </w:rPr>
              <w:t>Attachments</w:t>
            </w:r>
          </w:p>
        </w:tc>
        <w:tc>
          <w:tcPr>
            <w:tcW w:w="6611" w:type="dxa"/>
          </w:tcPr>
          <w:p w14:paraId="66A57BBA" w14:textId="1FFFF2F4" w:rsidR="00CA45C9" w:rsidRPr="00C17AF3" w:rsidRDefault="00301A98" w:rsidP="00C17AF3">
            <w:pPr>
              <w:pStyle w:val="ListParagraph"/>
              <w:numPr>
                <w:ilvl w:val="0"/>
                <w:numId w:val="30"/>
              </w:numPr>
              <w:ind w:left="295"/>
              <w:jc w:val="both"/>
              <w:rPr>
                <w:rFonts w:ascii="Arial" w:hAnsi="Arial" w:cs="Arial"/>
                <w:sz w:val="24"/>
                <w:szCs w:val="24"/>
                <w:lang w:val="en-AU"/>
              </w:rPr>
            </w:pPr>
            <w:r w:rsidRPr="00C17AF3">
              <w:rPr>
                <w:rFonts w:ascii="Arial" w:hAnsi="Arial" w:cs="Arial"/>
                <w:sz w:val="24"/>
                <w:szCs w:val="24"/>
                <w:lang w:val="en-AU"/>
              </w:rPr>
              <w:t>Draft Strategic Recreation Plan 2020-2030</w:t>
            </w:r>
          </w:p>
        </w:tc>
      </w:tr>
      <w:tr w:rsidR="00CA45C9" w:rsidRPr="00C17AF3" w14:paraId="59495F88" w14:textId="77777777" w:rsidTr="00D73110">
        <w:tc>
          <w:tcPr>
            <w:tcW w:w="2297" w:type="dxa"/>
          </w:tcPr>
          <w:p w14:paraId="0FDD7601" w14:textId="77777777" w:rsidR="00CA45C9" w:rsidRPr="00C17AF3" w:rsidRDefault="00CA45C9" w:rsidP="00C17AF3">
            <w:pPr>
              <w:jc w:val="both"/>
              <w:rPr>
                <w:rFonts w:ascii="Arial" w:hAnsi="Arial" w:cs="Arial"/>
                <w:b/>
                <w:sz w:val="24"/>
                <w:szCs w:val="24"/>
                <w:lang w:val="en-AU"/>
              </w:rPr>
            </w:pPr>
            <w:r w:rsidRPr="00C17AF3">
              <w:rPr>
                <w:rFonts w:ascii="Arial" w:hAnsi="Arial" w:cs="Arial"/>
                <w:b/>
                <w:sz w:val="24"/>
                <w:szCs w:val="24"/>
                <w:lang w:val="en-AU"/>
              </w:rPr>
              <w:t>Confidential Attachments</w:t>
            </w:r>
          </w:p>
        </w:tc>
        <w:tc>
          <w:tcPr>
            <w:tcW w:w="6611" w:type="dxa"/>
          </w:tcPr>
          <w:p w14:paraId="3E04CD6B" w14:textId="77777777" w:rsidR="00CA45C9" w:rsidRPr="00C17AF3" w:rsidRDefault="00CA45C9" w:rsidP="00C17AF3">
            <w:pPr>
              <w:jc w:val="both"/>
              <w:rPr>
                <w:rFonts w:ascii="Arial" w:hAnsi="Arial" w:cs="Arial"/>
                <w:sz w:val="24"/>
                <w:szCs w:val="24"/>
                <w:lang w:val="en-AU"/>
              </w:rPr>
            </w:pPr>
            <w:r w:rsidRPr="00C17AF3">
              <w:rPr>
                <w:rFonts w:ascii="Arial" w:hAnsi="Arial" w:cs="Arial"/>
                <w:sz w:val="24"/>
                <w:szCs w:val="24"/>
                <w:lang w:val="en-AU"/>
              </w:rPr>
              <w:t>Nil</w:t>
            </w:r>
          </w:p>
        </w:tc>
      </w:tr>
    </w:tbl>
    <w:p w14:paraId="6EE2C031" w14:textId="77777777" w:rsidR="00CA45C9" w:rsidRPr="00C17AF3" w:rsidRDefault="00CA45C9" w:rsidP="00C17AF3">
      <w:pPr>
        <w:spacing w:after="0" w:line="240" w:lineRule="auto"/>
        <w:jc w:val="both"/>
        <w:rPr>
          <w:rFonts w:ascii="Arial" w:hAnsi="Arial" w:cs="Arial"/>
          <w:b/>
          <w:sz w:val="28"/>
          <w:szCs w:val="32"/>
          <w:lang w:val="en-US"/>
        </w:rPr>
      </w:pPr>
    </w:p>
    <w:p w14:paraId="0BF40533" w14:textId="77777777" w:rsidR="00CA45C9" w:rsidRPr="00C17AF3" w:rsidRDefault="00CA45C9" w:rsidP="00C17AF3">
      <w:pPr>
        <w:spacing w:after="0" w:line="240" w:lineRule="auto"/>
        <w:jc w:val="both"/>
        <w:rPr>
          <w:rFonts w:ascii="Arial" w:hAnsi="Arial" w:cs="Arial"/>
          <w:b/>
          <w:sz w:val="28"/>
          <w:szCs w:val="32"/>
          <w:lang w:val="en-US"/>
        </w:rPr>
      </w:pPr>
      <w:r w:rsidRPr="00C17AF3">
        <w:rPr>
          <w:rFonts w:ascii="Arial" w:hAnsi="Arial" w:cs="Arial"/>
          <w:b/>
          <w:sz w:val="28"/>
          <w:szCs w:val="32"/>
          <w:lang w:val="en-US"/>
        </w:rPr>
        <w:t>Executive Summary</w:t>
      </w:r>
    </w:p>
    <w:p w14:paraId="2B78307F" w14:textId="77777777" w:rsidR="00CA45C9" w:rsidRPr="00C17AF3" w:rsidRDefault="00CA45C9" w:rsidP="00C17AF3">
      <w:pPr>
        <w:spacing w:after="0" w:line="240" w:lineRule="auto"/>
        <w:jc w:val="both"/>
        <w:rPr>
          <w:rFonts w:ascii="Arial" w:hAnsi="Arial" w:cs="Arial"/>
          <w:b/>
          <w:sz w:val="24"/>
          <w:szCs w:val="32"/>
          <w:lang w:val="en-US"/>
        </w:rPr>
      </w:pPr>
    </w:p>
    <w:p w14:paraId="1503797A" w14:textId="77777777" w:rsidR="00FE4B3D" w:rsidRPr="00C17AF3" w:rsidRDefault="00FE4B3D" w:rsidP="00C17AF3">
      <w:pPr>
        <w:spacing w:after="0" w:line="240" w:lineRule="auto"/>
        <w:jc w:val="both"/>
        <w:rPr>
          <w:rFonts w:ascii="Arial" w:hAnsi="Arial" w:cs="Arial"/>
          <w:sz w:val="24"/>
          <w:szCs w:val="24"/>
          <w:lang w:val="en-US"/>
        </w:rPr>
      </w:pPr>
      <w:r w:rsidRPr="00C17AF3">
        <w:rPr>
          <w:rFonts w:ascii="Arial" w:hAnsi="Arial" w:cs="Arial"/>
          <w:sz w:val="24"/>
          <w:szCs w:val="24"/>
          <w:lang w:val="en-US"/>
        </w:rPr>
        <w:t xml:space="preserve">The purpose of this report is to request Council approval to release the draft Strategic Recreation Plan for public comment. </w:t>
      </w:r>
    </w:p>
    <w:p w14:paraId="5DB2D8B9" w14:textId="77777777" w:rsidR="00CA45C9" w:rsidRPr="00C17AF3" w:rsidRDefault="00CA45C9" w:rsidP="00C17AF3">
      <w:pPr>
        <w:spacing w:after="0" w:line="240" w:lineRule="auto"/>
        <w:jc w:val="both"/>
        <w:rPr>
          <w:rFonts w:ascii="Arial" w:hAnsi="Arial" w:cs="Arial"/>
          <w:b/>
          <w:sz w:val="24"/>
          <w:szCs w:val="32"/>
          <w:lang w:val="en-US"/>
        </w:rPr>
      </w:pPr>
    </w:p>
    <w:p w14:paraId="313124E6" w14:textId="77777777" w:rsidR="00CA45C9" w:rsidRPr="00C17AF3" w:rsidRDefault="00CA45C9" w:rsidP="00C17AF3">
      <w:pPr>
        <w:spacing w:after="0" w:line="240" w:lineRule="auto"/>
        <w:jc w:val="both"/>
        <w:rPr>
          <w:rFonts w:ascii="Arial" w:hAnsi="Arial" w:cs="Arial"/>
          <w:b/>
          <w:sz w:val="24"/>
          <w:szCs w:val="32"/>
          <w:lang w:val="en-US"/>
        </w:rPr>
      </w:pPr>
    </w:p>
    <w:p w14:paraId="4561506A" w14:textId="77777777" w:rsidR="00CA45C9" w:rsidRPr="00C17AF3" w:rsidRDefault="00CA45C9" w:rsidP="00C17AF3">
      <w:pPr>
        <w:spacing w:after="0" w:line="240" w:lineRule="auto"/>
        <w:jc w:val="both"/>
        <w:rPr>
          <w:rFonts w:ascii="Arial" w:hAnsi="Arial" w:cs="Arial"/>
          <w:b/>
          <w:sz w:val="32"/>
          <w:szCs w:val="36"/>
          <w:lang w:val="en-US"/>
        </w:rPr>
      </w:pPr>
      <w:r w:rsidRPr="00C17AF3">
        <w:rPr>
          <w:rFonts w:ascii="Arial" w:hAnsi="Arial" w:cs="Arial"/>
          <w:b/>
          <w:sz w:val="32"/>
          <w:szCs w:val="36"/>
          <w:lang w:val="en-US"/>
        </w:rPr>
        <w:t>Recommendation to Committee</w:t>
      </w:r>
    </w:p>
    <w:p w14:paraId="4156C993" w14:textId="77777777" w:rsidR="00CA45C9" w:rsidRPr="00C17AF3" w:rsidRDefault="00CA45C9" w:rsidP="00C17AF3">
      <w:pPr>
        <w:spacing w:after="0" w:line="240" w:lineRule="auto"/>
        <w:jc w:val="both"/>
        <w:rPr>
          <w:rFonts w:ascii="Arial" w:hAnsi="Arial" w:cs="Arial"/>
          <w:b/>
          <w:sz w:val="28"/>
          <w:szCs w:val="32"/>
          <w:lang w:val="en-US"/>
        </w:rPr>
      </w:pPr>
    </w:p>
    <w:p w14:paraId="151FBF28" w14:textId="0DACE79F" w:rsidR="00484D14" w:rsidRPr="00C17AF3" w:rsidRDefault="00484D14" w:rsidP="00C17AF3">
      <w:pPr>
        <w:spacing w:after="0" w:line="240" w:lineRule="auto"/>
        <w:jc w:val="both"/>
        <w:rPr>
          <w:rFonts w:ascii="Arial" w:hAnsi="Arial" w:cs="Arial"/>
          <w:b/>
          <w:bCs/>
          <w:sz w:val="24"/>
          <w:szCs w:val="24"/>
          <w:lang w:val="en-US"/>
        </w:rPr>
      </w:pPr>
      <w:r w:rsidRPr="00C17AF3">
        <w:rPr>
          <w:rFonts w:ascii="Arial" w:hAnsi="Arial" w:cs="Arial"/>
          <w:b/>
          <w:bCs/>
          <w:sz w:val="24"/>
          <w:szCs w:val="24"/>
          <w:lang w:val="en-US"/>
        </w:rPr>
        <w:t xml:space="preserve">Council endorses the draft Strategic Recreation Plan 2020 - 2030 to be released for public comment. </w:t>
      </w:r>
    </w:p>
    <w:p w14:paraId="71BDD506" w14:textId="7DF521E4" w:rsidR="00CA45C9" w:rsidRPr="00C17AF3" w:rsidRDefault="00CA45C9" w:rsidP="00C17AF3">
      <w:pPr>
        <w:spacing w:after="0" w:line="240" w:lineRule="auto"/>
        <w:jc w:val="both"/>
        <w:rPr>
          <w:rFonts w:ascii="Arial" w:hAnsi="Arial" w:cs="Arial"/>
          <w:b/>
          <w:sz w:val="24"/>
          <w:szCs w:val="32"/>
          <w:lang w:val="en-US"/>
        </w:rPr>
      </w:pPr>
    </w:p>
    <w:p w14:paraId="1AA249DB" w14:textId="77777777" w:rsidR="00CA45C9" w:rsidRPr="00C17AF3" w:rsidRDefault="00CA45C9" w:rsidP="00C17AF3">
      <w:pPr>
        <w:spacing w:after="0" w:line="240" w:lineRule="auto"/>
        <w:jc w:val="both"/>
        <w:rPr>
          <w:rFonts w:ascii="Arial" w:hAnsi="Arial" w:cs="Arial"/>
          <w:b/>
          <w:sz w:val="28"/>
          <w:szCs w:val="32"/>
          <w:lang w:val="en-US"/>
        </w:rPr>
      </w:pPr>
    </w:p>
    <w:p w14:paraId="5EF82801" w14:textId="77777777" w:rsidR="00CA45C9" w:rsidRPr="00C17AF3" w:rsidRDefault="00CA45C9" w:rsidP="00C17AF3">
      <w:pPr>
        <w:spacing w:after="0" w:line="240" w:lineRule="auto"/>
        <w:jc w:val="both"/>
        <w:rPr>
          <w:rFonts w:ascii="Arial" w:hAnsi="Arial" w:cs="Arial"/>
          <w:b/>
          <w:sz w:val="24"/>
          <w:szCs w:val="32"/>
          <w:lang w:val="en-US"/>
        </w:rPr>
      </w:pPr>
      <w:r w:rsidRPr="00C17AF3">
        <w:rPr>
          <w:rFonts w:ascii="Arial" w:hAnsi="Arial" w:cs="Arial"/>
          <w:b/>
          <w:sz w:val="28"/>
          <w:szCs w:val="32"/>
          <w:lang w:val="en-US"/>
        </w:rPr>
        <w:t>Discussion/Overview</w:t>
      </w:r>
    </w:p>
    <w:p w14:paraId="71239935" w14:textId="2A3E9F4F" w:rsidR="00CA45C9" w:rsidRPr="00C17AF3" w:rsidRDefault="00CA45C9" w:rsidP="00C17AF3">
      <w:pPr>
        <w:spacing w:after="0" w:line="240" w:lineRule="auto"/>
        <w:jc w:val="both"/>
        <w:rPr>
          <w:rFonts w:ascii="Arial" w:hAnsi="Arial" w:cs="Arial"/>
          <w:sz w:val="24"/>
          <w:szCs w:val="32"/>
          <w:lang w:val="en-US"/>
        </w:rPr>
      </w:pPr>
    </w:p>
    <w:p w14:paraId="2265E239" w14:textId="77777777" w:rsidR="005C47B2" w:rsidRPr="00C17AF3" w:rsidRDefault="005C47B2" w:rsidP="00C17AF3">
      <w:pPr>
        <w:spacing w:after="0" w:line="240" w:lineRule="auto"/>
        <w:jc w:val="both"/>
        <w:rPr>
          <w:rFonts w:ascii="Arial" w:hAnsi="Arial" w:cs="Arial"/>
          <w:sz w:val="24"/>
          <w:szCs w:val="24"/>
          <w:lang w:val="en-US"/>
        </w:rPr>
      </w:pPr>
      <w:r w:rsidRPr="00C17AF3">
        <w:rPr>
          <w:rFonts w:ascii="Arial" w:hAnsi="Arial" w:cs="Arial"/>
          <w:sz w:val="24"/>
          <w:szCs w:val="24"/>
          <w:lang w:val="en-US"/>
        </w:rPr>
        <w:t xml:space="preserve">Council last adopted a Strategic Recreation Plan (SRP) in 2005. The plan was reviewed in 2010 and expired in 2015. </w:t>
      </w:r>
    </w:p>
    <w:p w14:paraId="39A47568" w14:textId="77777777" w:rsidR="005C47B2" w:rsidRPr="00C17AF3" w:rsidRDefault="005C47B2" w:rsidP="00C17AF3">
      <w:pPr>
        <w:spacing w:after="0" w:line="240" w:lineRule="auto"/>
        <w:jc w:val="both"/>
        <w:rPr>
          <w:rFonts w:ascii="Arial" w:hAnsi="Arial" w:cs="Arial"/>
          <w:sz w:val="24"/>
          <w:szCs w:val="24"/>
          <w:lang w:val="en-US"/>
        </w:rPr>
      </w:pPr>
    </w:p>
    <w:p w14:paraId="7538E24E" w14:textId="3FFDD142" w:rsidR="005C47B2" w:rsidRPr="00C17AF3" w:rsidRDefault="005C47B2" w:rsidP="00C17AF3">
      <w:pPr>
        <w:spacing w:after="0" w:line="240" w:lineRule="auto"/>
        <w:jc w:val="both"/>
        <w:rPr>
          <w:rFonts w:ascii="Arial" w:hAnsi="Arial" w:cs="Arial"/>
          <w:sz w:val="24"/>
          <w:szCs w:val="24"/>
          <w:lang w:val="en-US"/>
        </w:rPr>
      </w:pPr>
      <w:r w:rsidRPr="00C17AF3">
        <w:rPr>
          <w:rFonts w:ascii="Arial" w:hAnsi="Arial" w:cs="Arial"/>
          <w:sz w:val="24"/>
          <w:szCs w:val="24"/>
          <w:lang w:val="en-US"/>
        </w:rPr>
        <w:t xml:space="preserve">In </w:t>
      </w:r>
      <w:proofErr w:type="gramStart"/>
      <w:r w:rsidRPr="00C17AF3">
        <w:rPr>
          <w:rFonts w:ascii="Arial" w:hAnsi="Arial" w:cs="Arial"/>
          <w:sz w:val="24"/>
          <w:szCs w:val="24"/>
          <w:lang w:val="en-US"/>
        </w:rPr>
        <w:t>October 2019</w:t>
      </w:r>
      <w:proofErr w:type="gramEnd"/>
      <w:r w:rsidRPr="00C17AF3">
        <w:rPr>
          <w:rFonts w:ascii="Arial" w:hAnsi="Arial" w:cs="Arial"/>
          <w:sz w:val="24"/>
          <w:szCs w:val="24"/>
          <w:lang w:val="en-US"/>
        </w:rPr>
        <w:t xml:space="preserve"> the City appointed Dave </w:t>
      </w:r>
      <w:proofErr w:type="spellStart"/>
      <w:r w:rsidRPr="00C17AF3">
        <w:rPr>
          <w:rFonts w:ascii="Arial" w:hAnsi="Arial" w:cs="Arial"/>
          <w:sz w:val="24"/>
          <w:szCs w:val="24"/>
          <w:lang w:val="en-US"/>
        </w:rPr>
        <w:t>Lanfear</w:t>
      </w:r>
      <w:proofErr w:type="spellEnd"/>
      <w:r w:rsidRPr="00C17AF3">
        <w:rPr>
          <w:rFonts w:ascii="Arial" w:hAnsi="Arial" w:cs="Arial"/>
          <w:sz w:val="24"/>
          <w:szCs w:val="24"/>
          <w:lang w:val="en-US"/>
        </w:rPr>
        <w:t xml:space="preserve"> Consulting to develop a SRP for a </w:t>
      </w:r>
      <w:r w:rsidR="00C12F77" w:rsidRPr="00C17AF3">
        <w:rPr>
          <w:rFonts w:ascii="Arial" w:hAnsi="Arial" w:cs="Arial"/>
          <w:sz w:val="24"/>
          <w:szCs w:val="24"/>
          <w:lang w:val="en-US"/>
        </w:rPr>
        <w:t>10-year</w:t>
      </w:r>
      <w:r w:rsidRPr="00C17AF3">
        <w:rPr>
          <w:rFonts w:ascii="Arial" w:hAnsi="Arial" w:cs="Arial"/>
          <w:sz w:val="24"/>
          <w:szCs w:val="24"/>
          <w:lang w:val="en-US"/>
        </w:rPr>
        <w:t xml:space="preserve"> period.  The purpose of the SRP is to establish the local community’s current and future needs for sporting and recreational facilities, </w:t>
      </w:r>
      <w:proofErr w:type="gramStart"/>
      <w:r w:rsidRPr="00C17AF3">
        <w:rPr>
          <w:rFonts w:ascii="Arial" w:hAnsi="Arial" w:cs="Arial"/>
          <w:sz w:val="24"/>
          <w:szCs w:val="24"/>
          <w:lang w:val="en-US"/>
        </w:rPr>
        <w:t>infrastructure</w:t>
      </w:r>
      <w:proofErr w:type="gramEnd"/>
      <w:r w:rsidRPr="00C17AF3">
        <w:rPr>
          <w:rFonts w:ascii="Arial" w:hAnsi="Arial" w:cs="Arial"/>
          <w:sz w:val="24"/>
          <w:szCs w:val="24"/>
          <w:lang w:val="en-US"/>
        </w:rPr>
        <w:t xml:space="preserve"> and services. It will be used to guide future decision making in relation to sport and recreation in the City of Nedlands. The plan will determine Council’s broad approach in the provision of sport and recreation facilities and </w:t>
      </w:r>
      <w:proofErr w:type="spellStart"/>
      <w:r w:rsidRPr="00C17AF3">
        <w:rPr>
          <w:rFonts w:ascii="Arial" w:hAnsi="Arial" w:cs="Arial"/>
          <w:sz w:val="24"/>
          <w:szCs w:val="24"/>
          <w:lang w:val="en-US"/>
        </w:rPr>
        <w:t>prioritise</w:t>
      </w:r>
      <w:proofErr w:type="spellEnd"/>
      <w:r w:rsidRPr="00C17AF3">
        <w:rPr>
          <w:rFonts w:ascii="Arial" w:hAnsi="Arial" w:cs="Arial"/>
          <w:sz w:val="24"/>
          <w:szCs w:val="24"/>
          <w:lang w:val="en-US"/>
        </w:rPr>
        <w:t xml:space="preserve"> competing demands for resources allocated to sport and recreation. It will help ensure the effective use facilities and avoid duplication. The plan will provide direction for the future and help avoid ad hoc decision making. It will help the City keep pace with trends in sport and recreation and ensure that the provision of facilities meets the community’s current and future needs, maximizing physical activity for all. The </w:t>
      </w:r>
      <w:proofErr w:type="gramStart"/>
      <w:r w:rsidRPr="00C17AF3">
        <w:rPr>
          <w:rFonts w:ascii="Arial" w:hAnsi="Arial" w:cs="Arial"/>
          <w:sz w:val="24"/>
          <w:szCs w:val="24"/>
          <w:lang w:val="en-US"/>
        </w:rPr>
        <w:t>main focus</w:t>
      </w:r>
      <w:proofErr w:type="gramEnd"/>
      <w:r w:rsidRPr="00C17AF3">
        <w:rPr>
          <w:rFonts w:ascii="Arial" w:hAnsi="Arial" w:cs="Arial"/>
          <w:sz w:val="24"/>
          <w:szCs w:val="24"/>
          <w:lang w:val="en-US"/>
        </w:rPr>
        <w:t xml:space="preserve"> of the plan on opportunities for physical recreation, both structured (i.e. formal membership of sporting clubs) and unstructured (i.e. walking, running etc.)  </w:t>
      </w:r>
    </w:p>
    <w:p w14:paraId="224ECE23" w14:textId="77777777" w:rsidR="005C47B2" w:rsidRPr="00C17AF3" w:rsidRDefault="005C47B2" w:rsidP="00C17AF3">
      <w:pPr>
        <w:spacing w:after="0" w:line="240" w:lineRule="auto"/>
        <w:jc w:val="both"/>
        <w:rPr>
          <w:rFonts w:ascii="Arial" w:hAnsi="Arial" w:cs="Arial"/>
          <w:sz w:val="24"/>
          <w:szCs w:val="24"/>
          <w:lang w:val="en-US"/>
        </w:rPr>
      </w:pPr>
    </w:p>
    <w:p w14:paraId="4446DBAC" w14:textId="29F76A36" w:rsidR="005C47B2" w:rsidRPr="00C17AF3" w:rsidRDefault="005C47B2" w:rsidP="00C17AF3">
      <w:pPr>
        <w:spacing w:after="0" w:line="240" w:lineRule="auto"/>
        <w:jc w:val="both"/>
        <w:rPr>
          <w:rFonts w:ascii="Arial" w:hAnsi="Arial" w:cs="Arial"/>
          <w:sz w:val="24"/>
          <w:szCs w:val="24"/>
          <w:lang w:val="en-US"/>
        </w:rPr>
      </w:pPr>
    </w:p>
    <w:p w14:paraId="1DD9E15B" w14:textId="01966E36" w:rsidR="005C47B2" w:rsidRPr="00C17AF3" w:rsidRDefault="005C47B2" w:rsidP="00C17AF3">
      <w:pPr>
        <w:spacing w:after="0" w:line="240" w:lineRule="auto"/>
        <w:jc w:val="both"/>
        <w:rPr>
          <w:rFonts w:ascii="Arial" w:hAnsi="Arial" w:cs="Arial"/>
          <w:sz w:val="24"/>
          <w:szCs w:val="32"/>
          <w:lang w:val="en-US"/>
        </w:rPr>
      </w:pPr>
      <w:r w:rsidRPr="00C17AF3">
        <w:rPr>
          <w:rFonts w:ascii="Arial" w:hAnsi="Arial" w:cs="Arial"/>
          <w:sz w:val="24"/>
          <w:szCs w:val="32"/>
          <w:lang w:val="en-US"/>
        </w:rPr>
        <w:lastRenderedPageBreak/>
        <w:t xml:space="preserve">The draft SRP is now complete (see Attachment 1 – Draft Strategic Recreation Plan) and is being presented to Council with a recommendation that it is now released for public comment. </w:t>
      </w:r>
    </w:p>
    <w:p w14:paraId="4AA71183" w14:textId="77777777" w:rsidR="005C47B2" w:rsidRPr="00C17AF3" w:rsidRDefault="005C47B2" w:rsidP="00C17AF3">
      <w:pPr>
        <w:spacing w:after="0" w:line="240" w:lineRule="auto"/>
        <w:jc w:val="both"/>
        <w:rPr>
          <w:rFonts w:ascii="Arial" w:hAnsi="Arial" w:cs="Arial"/>
          <w:sz w:val="24"/>
          <w:szCs w:val="32"/>
          <w:lang w:val="en-US"/>
        </w:rPr>
      </w:pPr>
    </w:p>
    <w:p w14:paraId="0E806C34" w14:textId="0DD7629E" w:rsidR="00CA45C9" w:rsidRPr="00C17AF3" w:rsidRDefault="005C47B2" w:rsidP="00C17AF3">
      <w:pPr>
        <w:spacing w:line="240" w:lineRule="auto"/>
        <w:jc w:val="both"/>
        <w:rPr>
          <w:rFonts w:ascii="Arial" w:hAnsi="Arial" w:cs="Arial"/>
          <w:sz w:val="24"/>
          <w:szCs w:val="32"/>
          <w:lang w:val="en-US"/>
        </w:rPr>
      </w:pPr>
      <w:r w:rsidRPr="00C17AF3">
        <w:rPr>
          <w:rFonts w:ascii="Arial" w:hAnsi="Arial" w:cs="Arial"/>
          <w:sz w:val="24"/>
          <w:szCs w:val="32"/>
          <w:lang w:val="en-US"/>
        </w:rPr>
        <w:t xml:space="preserve">Once the draft SRP is endorsed by Council for release, it will be released for public comment for a </w:t>
      </w:r>
      <w:r w:rsidR="00741B99" w:rsidRPr="00C17AF3">
        <w:rPr>
          <w:rFonts w:ascii="Arial" w:hAnsi="Arial" w:cs="Arial"/>
          <w:sz w:val="24"/>
          <w:szCs w:val="32"/>
          <w:lang w:val="en-US"/>
        </w:rPr>
        <w:t>three</w:t>
      </w:r>
      <w:r w:rsidRPr="00C17AF3">
        <w:rPr>
          <w:rFonts w:ascii="Arial" w:hAnsi="Arial" w:cs="Arial"/>
          <w:sz w:val="24"/>
          <w:szCs w:val="32"/>
          <w:lang w:val="en-US"/>
        </w:rPr>
        <w:t xml:space="preserve">-week period. Then the </w:t>
      </w:r>
      <w:r w:rsidR="00581AE0" w:rsidRPr="00C17AF3">
        <w:rPr>
          <w:rFonts w:ascii="Arial" w:hAnsi="Arial" w:cs="Arial"/>
          <w:sz w:val="24"/>
          <w:szCs w:val="32"/>
          <w:lang w:val="en-US"/>
        </w:rPr>
        <w:t>P</w:t>
      </w:r>
      <w:r w:rsidRPr="00C17AF3">
        <w:rPr>
          <w:rFonts w:ascii="Arial" w:hAnsi="Arial" w:cs="Arial"/>
          <w:sz w:val="24"/>
          <w:szCs w:val="32"/>
          <w:lang w:val="en-US"/>
        </w:rPr>
        <w:t>lan, incorporating public comment, will be put to Council for adoption</w:t>
      </w:r>
      <w:r w:rsidR="00581AE0" w:rsidRPr="00C17AF3">
        <w:rPr>
          <w:rFonts w:ascii="Arial" w:hAnsi="Arial" w:cs="Arial"/>
          <w:sz w:val="24"/>
          <w:szCs w:val="32"/>
          <w:lang w:val="en-US"/>
        </w:rPr>
        <w:t>.</w:t>
      </w:r>
    </w:p>
    <w:p w14:paraId="6FC3B3C5" w14:textId="77777777" w:rsidR="00CA45C9" w:rsidRPr="00C17AF3" w:rsidRDefault="00CA45C9" w:rsidP="00C17AF3">
      <w:pPr>
        <w:spacing w:line="240" w:lineRule="auto"/>
        <w:jc w:val="both"/>
        <w:rPr>
          <w:rFonts w:ascii="Arial" w:eastAsia="Times New Roman" w:hAnsi="Arial" w:cs="Arial"/>
          <w:b/>
          <w:bCs/>
          <w:sz w:val="24"/>
          <w:szCs w:val="24"/>
          <w:lang w:val="en-AU" w:eastAsia="en-AU"/>
        </w:rPr>
      </w:pPr>
      <w:r w:rsidRPr="00C17AF3">
        <w:rPr>
          <w:rFonts w:ascii="Arial" w:hAnsi="Arial" w:cs="Arial"/>
          <w:b/>
          <w:sz w:val="24"/>
          <w:szCs w:val="32"/>
          <w:lang w:val="en-US"/>
        </w:rPr>
        <w:t>Key Relevant Previous Council Decisions:</w:t>
      </w:r>
    </w:p>
    <w:p w14:paraId="04941AFC" w14:textId="32782B37" w:rsidR="005263C1" w:rsidRPr="00C17AF3" w:rsidRDefault="00BD721F" w:rsidP="00C17AF3">
      <w:pPr>
        <w:pStyle w:val="ListParagraph"/>
        <w:numPr>
          <w:ilvl w:val="0"/>
          <w:numId w:val="20"/>
        </w:numPr>
        <w:spacing w:after="0" w:line="240" w:lineRule="auto"/>
        <w:ind w:left="360"/>
        <w:jc w:val="both"/>
        <w:rPr>
          <w:rFonts w:ascii="Arial" w:hAnsi="Arial" w:cs="Arial"/>
          <w:sz w:val="24"/>
          <w:szCs w:val="24"/>
          <w:lang w:val="en-US"/>
        </w:rPr>
      </w:pPr>
      <w:r w:rsidRPr="00C17AF3">
        <w:rPr>
          <w:rFonts w:ascii="Arial" w:hAnsi="Arial" w:cs="Arial"/>
          <w:sz w:val="24"/>
          <w:szCs w:val="24"/>
          <w:lang w:val="en-US"/>
        </w:rPr>
        <w:t>26 October 2010</w:t>
      </w:r>
      <w:r w:rsidR="008C7837" w:rsidRPr="00C17AF3">
        <w:rPr>
          <w:rFonts w:ascii="Arial" w:hAnsi="Arial" w:cs="Arial"/>
          <w:sz w:val="24"/>
          <w:szCs w:val="24"/>
          <w:lang w:val="en-US"/>
        </w:rPr>
        <w:t xml:space="preserve"> – CM27.10</w:t>
      </w:r>
      <w:r w:rsidR="005263C1" w:rsidRPr="00C17AF3">
        <w:rPr>
          <w:rFonts w:ascii="Arial" w:hAnsi="Arial" w:cs="Arial"/>
          <w:sz w:val="24"/>
          <w:szCs w:val="24"/>
          <w:lang w:val="en-US"/>
        </w:rPr>
        <w:t xml:space="preserve"> - Strategic Recreation Plan endorsed by Council for release for public comment.</w:t>
      </w:r>
    </w:p>
    <w:p w14:paraId="40DBEB7F" w14:textId="77777777" w:rsidR="005263C1" w:rsidRPr="00C17AF3" w:rsidRDefault="005263C1" w:rsidP="00C17AF3">
      <w:pPr>
        <w:spacing w:after="0" w:line="240" w:lineRule="auto"/>
        <w:jc w:val="both"/>
        <w:rPr>
          <w:rFonts w:ascii="Arial" w:hAnsi="Arial" w:cs="Arial"/>
          <w:sz w:val="24"/>
          <w:szCs w:val="24"/>
          <w:lang w:val="en-US"/>
        </w:rPr>
      </w:pPr>
    </w:p>
    <w:p w14:paraId="4FE63895" w14:textId="43AFC0DE" w:rsidR="005263C1" w:rsidRPr="00C17AF3" w:rsidRDefault="005263C1" w:rsidP="00C17AF3">
      <w:pPr>
        <w:pStyle w:val="ListParagraph"/>
        <w:numPr>
          <w:ilvl w:val="0"/>
          <w:numId w:val="20"/>
        </w:numPr>
        <w:spacing w:after="0" w:line="240" w:lineRule="auto"/>
        <w:ind w:left="360"/>
        <w:jc w:val="both"/>
        <w:rPr>
          <w:rFonts w:ascii="Arial" w:eastAsiaTheme="minorEastAsia" w:hAnsi="Arial" w:cs="Arial"/>
          <w:sz w:val="24"/>
          <w:szCs w:val="24"/>
          <w:lang w:val="en-US"/>
        </w:rPr>
      </w:pPr>
      <w:r w:rsidRPr="00C17AF3">
        <w:rPr>
          <w:rFonts w:ascii="Arial" w:hAnsi="Arial" w:cs="Arial"/>
          <w:sz w:val="24"/>
          <w:szCs w:val="24"/>
          <w:lang w:val="en-US"/>
        </w:rPr>
        <w:t>22 February 2011 - CM01.11 – Strategic Recreation Pl</w:t>
      </w:r>
      <w:r w:rsidR="00B952FC" w:rsidRPr="00C17AF3">
        <w:rPr>
          <w:rFonts w:ascii="Arial" w:hAnsi="Arial" w:cs="Arial"/>
          <w:sz w:val="24"/>
          <w:szCs w:val="24"/>
          <w:lang w:val="en-US"/>
        </w:rPr>
        <w:t xml:space="preserve">an </w:t>
      </w:r>
      <w:r w:rsidRPr="00C17AF3">
        <w:rPr>
          <w:rFonts w:ascii="Arial" w:hAnsi="Arial" w:cs="Arial"/>
          <w:sz w:val="24"/>
          <w:szCs w:val="24"/>
          <w:lang w:val="en-US"/>
        </w:rPr>
        <w:t xml:space="preserve">Incorporating Public Comment </w:t>
      </w:r>
      <w:r w:rsidR="00CC42DF" w:rsidRPr="00C17AF3">
        <w:rPr>
          <w:rFonts w:ascii="Arial" w:hAnsi="Arial" w:cs="Arial"/>
          <w:sz w:val="24"/>
          <w:szCs w:val="24"/>
          <w:lang w:val="en-US"/>
        </w:rPr>
        <w:t xml:space="preserve">endorsed by Council </w:t>
      </w:r>
    </w:p>
    <w:p w14:paraId="16523C93" w14:textId="77777777" w:rsidR="00CA45C9" w:rsidRPr="00C17AF3" w:rsidRDefault="00CA45C9" w:rsidP="00C17AF3">
      <w:pPr>
        <w:spacing w:after="0" w:line="240" w:lineRule="auto"/>
        <w:jc w:val="both"/>
        <w:rPr>
          <w:rFonts w:ascii="Arial" w:hAnsi="Arial" w:cs="Arial"/>
          <w:sz w:val="24"/>
          <w:szCs w:val="32"/>
          <w:lang w:val="en-US"/>
        </w:rPr>
      </w:pPr>
    </w:p>
    <w:p w14:paraId="6BEA8DB2" w14:textId="77777777" w:rsidR="00CA45C9" w:rsidRPr="00C17AF3" w:rsidRDefault="00CA45C9" w:rsidP="00C17AF3">
      <w:pPr>
        <w:spacing w:after="0" w:line="240" w:lineRule="auto"/>
        <w:jc w:val="both"/>
        <w:rPr>
          <w:rFonts w:ascii="Arial" w:hAnsi="Arial" w:cs="Arial"/>
          <w:sz w:val="24"/>
          <w:szCs w:val="32"/>
          <w:lang w:val="en-US"/>
        </w:rPr>
      </w:pPr>
    </w:p>
    <w:p w14:paraId="204ACBA5" w14:textId="77777777" w:rsidR="00CA45C9" w:rsidRPr="00C17AF3" w:rsidRDefault="00CA45C9" w:rsidP="00C17AF3">
      <w:pPr>
        <w:spacing w:after="0" w:line="240" w:lineRule="auto"/>
        <w:jc w:val="both"/>
        <w:rPr>
          <w:rFonts w:ascii="Arial" w:hAnsi="Arial" w:cs="Arial"/>
          <w:b/>
          <w:sz w:val="28"/>
          <w:szCs w:val="32"/>
          <w:lang w:val="en-US"/>
        </w:rPr>
      </w:pPr>
      <w:r w:rsidRPr="00C17AF3">
        <w:rPr>
          <w:rFonts w:ascii="Arial" w:hAnsi="Arial" w:cs="Arial"/>
          <w:b/>
          <w:sz w:val="28"/>
          <w:szCs w:val="32"/>
          <w:lang w:val="en-US"/>
        </w:rPr>
        <w:t>Consultation</w:t>
      </w:r>
    </w:p>
    <w:p w14:paraId="707334A8" w14:textId="77777777" w:rsidR="00CA45C9" w:rsidRPr="00C17AF3" w:rsidRDefault="00CA45C9" w:rsidP="00C17AF3">
      <w:pPr>
        <w:spacing w:after="0" w:line="240" w:lineRule="auto"/>
        <w:jc w:val="both"/>
        <w:rPr>
          <w:rFonts w:ascii="Arial" w:hAnsi="Arial" w:cs="Arial"/>
          <w:b/>
          <w:sz w:val="24"/>
          <w:szCs w:val="32"/>
          <w:lang w:val="en-US"/>
        </w:rPr>
      </w:pPr>
    </w:p>
    <w:p w14:paraId="4D488A08" w14:textId="699D3DB1" w:rsidR="00B34D66" w:rsidRPr="00C17AF3" w:rsidRDefault="00B34D66" w:rsidP="00C17AF3">
      <w:pPr>
        <w:spacing w:after="0" w:line="240" w:lineRule="auto"/>
        <w:jc w:val="both"/>
        <w:rPr>
          <w:rFonts w:ascii="Arial" w:hAnsi="Arial" w:cs="Arial"/>
          <w:sz w:val="24"/>
          <w:szCs w:val="32"/>
          <w:lang w:val="en-US"/>
        </w:rPr>
      </w:pPr>
      <w:r w:rsidRPr="00C17AF3">
        <w:rPr>
          <w:rFonts w:ascii="Arial" w:hAnsi="Arial" w:cs="Arial"/>
          <w:sz w:val="24"/>
          <w:szCs w:val="32"/>
          <w:lang w:val="en-US"/>
        </w:rPr>
        <w:t xml:space="preserve">The draft </w:t>
      </w:r>
      <w:r w:rsidR="00942F21" w:rsidRPr="00C17AF3">
        <w:rPr>
          <w:rFonts w:ascii="Arial" w:hAnsi="Arial" w:cs="Arial"/>
          <w:sz w:val="24"/>
          <w:szCs w:val="32"/>
          <w:lang w:val="en-US"/>
        </w:rPr>
        <w:t>P</w:t>
      </w:r>
      <w:r w:rsidRPr="00C17AF3">
        <w:rPr>
          <w:rFonts w:ascii="Arial" w:hAnsi="Arial" w:cs="Arial"/>
          <w:sz w:val="24"/>
          <w:szCs w:val="32"/>
          <w:lang w:val="en-US"/>
        </w:rPr>
        <w:t xml:space="preserve">lan has been developed through a variety of engagement activities including the following: </w:t>
      </w:r>
    </w:p>
    <w:p w14:paraId="72E43988" w14:textId="77777777" w:rsidR="00B34D66" w:rsidRPr="00C17AF3" w:rsidRDefault="00B34D66" w:rsidP="00C17AF3">
      <w:pPr>
        <w:pStyle w:val="ListParagraph"/>
        <w:numPr>
          <w:ilvl w:val="0"/>
          <w:numId w:val="21"/>
        </w:numPr>
        <w:spacing w:after="0" w:line="240" w:lineRule="auto"/>
        <w:jc w:val="both"/>
        <w:rPr>
          <w:rFonts w:ascii="Arial" w:hAnsi="Arial" w:cs="Arial"/>
          <w:sz w:val="24"/>
          <w:szCs w:val="32"/>
          <w:lang w:val="en-US"/>
        </w:rPr>
      </w:pPr>
      <w:r w:rsidRPr="00C17AF3">
        <w:rPr>
          <w:rFonts w:ascii="Arial" w:hAnsi="Arial" w:cs="Arial"/>
          <w:sz w:val="24"/>
          <w:szCs w:val="32"/>
          <w:lang w:val="en-US"/>
        </w:rPr>
        <w:t xml:space="preserve">Individual meetings with key stakeholders </w:t>
      </w:r>
    </w:p>
    <w:p w14:paraId="38801470" w14:textId="77777777" w:rsidR="00B34D66" w:rsidRPr="00C17AF3" w:rsidRDefault="00B34D66" w:rsidP="00C17AF3">
      <w:pPr>
        <w:pStyle w:val="ListParagraph"/>
        <w:numPr>
          <w:ilvl w:val="0"/>
          <w:numId w:val="21"/>
        </w:numPr>
        <w:spacing w:after="0" w:line="240" w:lineRule="auto"/>
        <w:jc w:val="both"/>
        <w:rPr>
          <w:rFonts w:ascii="Arial" w:hAnsi="Arial" w:cs="Arial"/>
          <w:sz w:val="24"/>
          <w:szCs w:val="32"/>
          <w:lang w:val="en-US"/>
        </w:rPr>
      </w:pPr>
      <w:r w:rsidRPr="00C17AF3">
        <w:rPr>
          <w:rFonts w:ascii="Arial" w:hAnsi="Arial" w:cs="Arial"/>
          <w:sz w:val="24"/>
          <w:szCs w:val="32"/>
          <w:lang w:val="en-US"/>
        </w:rPr>
        <w:t xml:space="preserve">Two Councillor workshops </w:t>
      </w:r>
    </w:p>
    <w:p w14:paraId="249CD43F" w14:textId="77777777" w:rsidR="00B34D66" w:rsidRPr="00C17AF3" w:rsidRDefault="00B34D66" w:rsidP="00C17AF3">
      <w:pPr>
        <w:pStyle w:val="ListParagraph"/>
        <w:numPr>
          <w:ilvl w:val="0"/>
          <w:numId w:val="21"/>
        </w:numPr>
        <w:spacing w:after="0" w:line="240" w:lineRule="auto"/>
        <w:jc w:val="both"/>
        <w:rPr>
          <w:rFonts w:ascii="Arial" w:hAnsi="Arial" w:cs="Arial"/>
          <w:sz w:val="24"/>
          <w:szCs w:val="32"/>
          <w:lang w:val="en-US"/>
        </w:rPr>
      </w:pPr>
      <w:r w:rsidRPr="00C17AF3">
        <w:rPr>
          <w:rFonts w:ascii="Arial" w:hAnsi="Arial" w:cs="Arial"/>
          <w:sz w:val="24"/>
          <w:szCs w:val="32"/>
          <w:lang w:val="en-US"/>
        </w:rPr>
        <w:t xml:space="preserve">Seven community workshops </w:t>
      </w:r>
    </w:p>
    <w:p w14:paraId="2F873A46" w14:textId="77777777" w:rsidR="00B34D66" w:rsidRPr="00C17AF3" w:rsidRDefault="00B34D66" w:rsidP="00C17AF3">
      <w:pPr>
        <w:pStyle w:val="ListParagraph"/>
        <w:numPr>
          <w:ilvl w:val="0"/>
          <w:numId w:val="21"/>
        </w:numPr>
        <w:spacing w:after="0" w:line="240" w:lineRule="auto"/>
        <w:jc w:val="both"/>
        <w:rPr>
          <w:rFonts w:ascii="Arial" w:hAnsi="Arial" w:cs="Arial"/>
          <w:sz w:val="24"/>
          <w:szCs w:val="32"/>
          <w:lang w:val="en-US"/>
        </w:rPr>
      </w:pPr>
      <w:r w:rsidRPr="00C17AF3">
        <w:rPr>
          <w:rFonts w:ascii="Arial" w:hAnsi="Arial" w:cs="Arial"/>
          <w:sz w:val="24"/>
          <w:szCs w:val="32"/>
          <w:lang w:val="en-US"/>
        </w:rPr>
        <w:t xml:space="preserve">Two questionnaires were conducted, one for the sporting clubs and one for the </w:t>
      </w:r>
      <w:proofErr w:type="gramStart"/>
      <w:r w:rsidRPr="00C17AF3">
        <w:rPr>
          <w:rFonts w:ascii="Arial" w:hAnsi="Arial" w:cs="Arial"/>
          <w:sz w:val="24"/>
          <w:szCs w:val="32"/>
          <w:lang w:val="en-US"/>
        </w:rPr>
        <w:t>general public</w:t>
      </w:r>
      <w:proofErr w:type="gramEnd"/>
      <w:r w:rsidRPr="00C17AF3">
        <w:rPr>
          <w:rFonts w:ascii="Arial" w:hAnsi="Arial" w:cs="Arial"/>
          <w:sz w:val="24"/>
          <w:szCs w:val="32"/>
          <w:lang w:val="en-US"/>
        </w:rPr>
        <w:t xml:space="preserve">.  </w:t>
      </w:r>
    </w:p>
    <w:p w14:paraId="71D34A8C" w14:textId="77777777" w:rsidR="00B34D66" w:rsidRPr="00C17AF3" w:rsidRDefault="00B34D66" w:rsidP="00C17AF3">
      <w:pPr>
        <w:pStyle w:val="ListParagraph"/>
        <w:numPr>
          <w:ilvl w:val="0"/>
          <w:numId w:val="21"/>
        </w:numPr>
        <w:spacing w:after="0" w:line="240" w:lineRule="auto"/>
        <w:jc w:val="both"/>
        <w:rPr>
          <w:rFonts w:ascii="Arial" w:hAnsi="Arial" w:cs="Arial"/>
          <w:sz w:val="24"/>
          <w:szCs w:val="24"/>
          <w:lang w:val="en-US"/>
        </w:rPr>
      </w:pPr>
      <w:r w:rsidRPr="00C17AF3">
        <w:rPr>
          <w:rFonts w:ascii="Arial" w:hAnsi="Arial" w:cs="Arial"/>
          <w:sz w:val="24"/>
          <w:szCs w:val="24"/>
          <w:lang w:val="en-US"/>
        </w:rPr>
        <w:t xml:space="preserve">Feedback was accepted through the City’s Your Voice portal, email, phone and in person for a six-week period. </w:t>
      </w:r>
    </w:p>
    <w:p w14:paraId="51DFC2C3" w14:textId="77777777" w:rsidR="00B34D66" w:rsidRPr="00C17AF3" w:rsidRDefault="00B34D66" w:rsidP="00C17AF3">
      <w:pPr>
        <w:spacing w:after="0" w:line="240" w:lineRule="auto"/>
        <w:jc w:val="both"/>
        <w:rPr>
          <w:rFonts w:ascii="Arial" w:hAnsi="Arial" w:cs="Arial"/>
          <w:sz w:val="24"/>
          <w:szCs w:val="32"/>
          <w:lang w:val="en-US"/>
        </w:rPr>
      </w:pPr>
    </w:p>
    <w:p w14:paraId="103F8DE2" w14:textId="77777777" w:rsidR="00B34D66" w:rsidRPr="00C17AF3" w:rsidRDefault="00B34D66" w:rsidP="00C17AF3">
      <w:pPr>
        <w:spacing w:after="0" w:line="240" w:lineRule="auto"/>
        <w:jc w:val="both"/>
        <w:rPr>
          <w:rFonts w:ascii="Arial" w:hAnsi="Arial" w:cs="Arial"/>
          <w:sz w:val="24"/>
          <w:szCs w:val="32"/>
          <w:lang w:val="en-US"/>
        </w:rPr>
      </w:pPr>
      <w:r w:rsidRPr="00C17AF3">
        <w:rPr>
          <w:rFonts w:ascii="Arial" w:hAnsi="Arial" w:cs="Arial"/>
          <w:sz w:val="24"/>
          <w:szCs w:val="32"/>
          <w:lang w:val="en-US"/>
        </w:rPr>
        <w:t xml:space="preserve">Invitations to participate in engagement activities were publicly advertised including through newspaper advertisements, letter drop, posters, </w:t>
      </w:r>
      <w:proofErr w:type="gramStart"/>
      <w:r w:rsidRPr="00C17AF3">
        <w:rPr>
          <w:rFonts w:ascii="Arial" w:hAnsi="Arial" w:cs="Arial"/>
          <w:sz w:val="24"/>
          <w:szCs w:val="32"/>
          <w:lang w:val="en-US"/>
        </w:rPr>
        <w:t>website</w:t>
      </w:r>
      <w:proofErr w:type="gramEnd"/>
      <w:r w:rsidRPr="00C17AF3">
        <w:rPr>
          <w:rFonts w:ascii="Arial" w:hAnsi="Arial" w:cs="Arial"/>
          <w:sz w:val="24"/>
          <w:szCs w:val="32"/>
          <w:lang w:val="en-US"/>
        </w:rPr>
        <w:t xml:space="preserve"> and social media adverts. Detailed feedback and submissions collated throughout the process are provided as an appendix to the draft plan in the form of consultation output report.</w:t>
      </w:r>
    </w:p>
    <w:p w14:paraId="4523EBDC" w14:textId="77777777" w:rsidR="00CA45C9" w:rsidRPr="00C17AF3" w:rsidRDefault="00CA45C9" w:rsidP="00C17AF3">
      <w:pPr>
        <w:spacing w:after="0" w:line="240" w:lineRule="auto"/>
        <w:jc w:val="both"/>
        <w:rPr>
          <w:rFonts w:ascii="Arial" w:hAnsi="Arial" w:cs="Arial"/>
          <w:sz w:val="24"/>
          <w:szCs w:val="32"/>
          <w:lang w:val="en-US"/>
        </w:rPr>
      </w:pPr>
    </w:p>
    <w:p w14:paraId="0E1C27FF" w14:textId="77777777" w:rsidR="00CA45C9" w:rsidRPr="00C17AF3" w:rsidRDefault="00CA45C9" w:rsidP="00C17AF3">
      <w:pPr>
        <w:spacing w:after="0" w:line="240" w:lineRule="auto"/>
        <w:jc w:val="both"/>
        <w:rPr>
          <w:rFonts w:ascii="Arial" w:hAnsi="Arial" w:cs="Arial"/>
          <w:sz w:val="24"/>
          <w:szCs w:val="32"/>
          <w:lang w:val="en-US"/>
        </w:rPr>
      </w:pPr>
    </w:p>
    <w:p w14:paraId="693729A4" w14:textId="77777777" w:rsidR="00CA45C9" w:rsidRPr="00C17AF3" w:rsidRDefault="00CA45C9" w:rsidP="00C17AF3">
      <w:pPr>
        <w:spacing w:after="0" w:line="240" w:lineRule="auto"/>
        <w:jc w:val="both"/>
        <w:rPr>
          <w:rFonts w:ascii="Arial" w:hAnsi="Arial" w:cs="Arial"/>
          <w:b/>
          <w:bCs/>
          <w:sz w:val="28"/>
          <w:szCs w:val="36"/>
          <w:lang w:val="en-US"/>
        </w:rPr>
      </w:pPr>
      <w:r w:rsidRPr="00C17AF3">
        <w:rPr>
          <w:rFonts w:ascii="Arial" w:hAnsi="Arial" w:cs="Arial"/>
          <w:b/>
          <w:bCs/>
          <w:sz w:val="28"/>
          <w:szCs w:val="36"/>
          <w:lang w:val="en-US"/>
        </w:rPr>
        <w:t>Strategic Implications</w:t>
      </w:r>
    </w:p>
    <w:p w14:paraId="044567C7" w14:textId="77777777" w:rsidR="00CA45C9" w:rsidRPr="00C17AF3" w:rsidRDefault="00CA45C9" w:rsidP="00C17AF3">
      <w:pPr>
        <w:spacing w:after="0" w:line="240" w:lineRule="auto"/>
        <w:jc w:val="both"/>
        <w:rPr>
          <w:rFonts w:ascii="Arial" w:eastAsia="Times New Roman" w:hAnsi="Arial" w:cs="Arial"/>
          <w:sz w:val="24"/>
          <w:szCs w:val="24"/>
          <w:lang w:val="en-AU" w:eastAsia="en-AU"/>
        </w:rPr>
      </w:pPr>
    </w:p>
    <w:p w14:paraId="75AADFAF" w14:textId="77777777" w:rsidR="00CA45C9" w:rsidRPr="00C17AF3" w:rsidRDefault="00CA45C9" w:rsidP="00C17AF3">
      <w:pPr>
        <w:spacing w:after="0" w:line="240" w:lineRule="auto"/>
        <w:jc w:val="both"/>
        <w:rPr>
          <w:rFonts w:ascii="Arial" w:hAnsi="Arial" w:cs="Arial"/>
          <w:b/>
          <w:bCs/>
          <w:sz w:val="24"/>
          <w:szCs w:val="32"/>
          <w:lang w:val="en-US"/>
        </w:rPr>
      </w:pPr>
      <w:r w:rsidRPr="00C17AF3">
        <w:rPr>
          <w:rFonts w:ascii="Arial" w:hAnsi="Arial" w:cs="Arial"/>
          <w:b/>
          <w:bCs/>
          <w:sz w:val="24"/>
          <w:szCs w:val="32"/>
          <w:lang w:val="en-US"/>
        </w:rPr>
        <w:t xml:space="preserve">How well does it fit with our strategic direction? </w:t>
      </w:r>
    </w:p>
    <w:p w14:paraId="375424BA" w14:textId="77777777" w:rsidR="00CA45C9" w:rsidRPr="00C17AF3" w:rsidRDefault="00CA45C9" w:rsidP="00C17AF3">
      <w:pPr>
        <w:spacing w:after="0" w:line="240" w:lineRule="auto"/>
        <w:jc w:val="both"/>
        <w:rPr>
          <w:rFonts w:ascii="Arial" w:hAnsi="Arial" w:cs="Arial"/>
          <w:b/>
          <w:bCs/>
          <w:sz w:val="24"/>
          <w:szCs w:val="32"/>
          <w:lang w:val="en-US"/>
        </w:rPr>
      </w:pPr>
    </w:p>
    <w:p w14:paraId="770E9A62" w14:textId="03A809B7" w:rsidR="00743308" w:rsidRPr="00C17AF3" w:rsidRDefault="00743308" w:rsidP="00C17AF3">
      <w:pPr>
        <w:spacing w:after="0" w:line="240" w:lineRule="auto"/>
        <w:jc w:val="both"/>
        <w:rPr>
          <w:rFonts w:ascii="Arial" w:hAnsi="Arial" w:cs="Arial"/>
          <w:sz w:val="24"/>
          <w:szCs w:val="32"/>
          <w:lang w:val="en-US"/>
        </w:rPr>
      </w:pPr>
      <w:r w:rsidRPr="00C17AF3">
        <w:rPr>
          <w:rFonts w:ascii="Arial" w:hAnsi="Arial" w:cs="Arial"/>
          <w:sz w:val="24"/>
          <w:szCs w:val="32"/>
          <w:lang w:val="en-US"/>
        </w:rPr>
        <w:t>Council</w:t>
      </w:r>
      <w:r w:rsidR="00402FAE" w:rsidRPr="00C17AF3">
        <w:rPr>
          <w:rFonts w:ascii="Arial" w:hAnsi="Arial" w:cs="Arial"/>
          <w:sz w:val="24"/>
          <w:szCs w:val="32"/>
          <w:lang w:val="en-US"/>
        </w:rPr>
        <w:t>’</w:t>
      </w:r>
      <w:r w:rsidRPr="00C17AF3">
        <w:rPr>
          <w:rFonts w:ascii="Arial" w:hAnsi="Arial" w:cs="Arial"/>
          <w:sz w:val="24"/>
          <w:szCs w:val="32"/>
          <w:lang w:val="en-US"/>
        </w:rPr>
        <w:t xml:space="preserve">s strategic priorities include renewal of community infrastructure such as community and sports facilities and providing for sport and recreation. </w:t>
      </w:r>
    </w:p>
    <w:p w14:paraId="6D0B28F5" w14:textId="77777777" w:rsidR="00CA45C9" w:rsidRPr="00C17AF3" w:rsidRDefault="00CA45C9" w:rsidP="00C17AF3">
      <w:pPr>
        <w:spacing w:after="0" w:line="240" w:lineRule="auto"/>
        <w:jc w:val="both"/>
        <w:rPr>
          <w:rFonts w:ascii="Arial" w:hAnsi="Arial" w:cs="Arial"/>
          <w:b/>
          <w:bCs/>
          <w:sz w:val="24"/>
          <w:szCs w:val="32"/>
          <w:lang w:val="en-US"/>
        </w:rPr>
      </w:pPr>
    </w:p>
    <w:p w14:paraId="602F262E" w14:textId="77777777" w:rsidR="00CA45C9" w:rsidRPr="00C17AF3" w:rsidRDefault="00CA45C9" w:rsidP="00C17AF3">
      <w:pPr>
        <w:spacing w:after="0" w:line="240" w:lineRule="auto"/>
        <w:jc w:val="both"/>
        <w:rPr>
          <w:rFonts w:ascii="Arial" w:hAnsi="Arial" w:cs="Arial"/>
          <w:b/>
          <w:bCs/>
          <w:sz w:val="24"/>
          <w:szCs w:val="32"/>
          <w:lang w:val="en-US"/>
        </w:rPr>
      </w:pPr>
      <w:r w:rsidRPr="00C17AF3">
        <w:rPr>
          <w:rFonts w:ascii="Arial" w:hAnsi="Arial" w:cs="Arial"/>
          <w:b/>
          <w:bCs/>
          <w:sz w:val="24"/>
          <w:szCs w:val="32"/>
          <w:lang w:val="en-US"/>
        </w:rPr>
        <w:t xml:space="preserve">Who benefits? </w:t>
      </w:r>
    </w:p>
    <w:p w14:paraId="0BD89133" w14:textId="77777777" w:rsidR="00CA45C9" w:rsidRPr="00C17AF3" w:rsidRDefault="00CA45C9" w:rsidP="00C17AF3">
      <w:pPr>
        <w:spacing w:after="0" w:line="240" w:lineRule="auto"/>
        <w:jc w:val="both"/>
        <w:rPr>
          <w:rFonts w:ascii="Arial" w:hAnsi="Arial" w:cs="Arial"/>
          <w:b/>
          <w:bCs/>
          <w:sz w:val="24"/>
          <w:szCs w:val="32"/>
          <w:lang w:val="en-US"/>
        </w:rPr>
      </w:pPr>
    </w:p>
    <w:p w14:paraId="7FE88EEC" w14:textId="695BC963" w:rsidR="00CA45C9" w:rsidRPr="00C17AF3" w:rsidRDefault="00FC5B96" w:rsidP="00C17AF3">
      <w:pPr>
        <w:spacing w:after="0" w:line="240" w:lineRule="auto"/>
        <w:jc w:val="both"/>
        <w:rPr>
          <w:rFonts w:ascii="Arial" w:hAnsi="Arial" w:cs="Arial"/>
          <w:sz w:val="24"/>
          <w:szCs w:val="32"/>
          <w:lang w:val="en-US"/>
        </w:rPr>
      </w:pPr>
      <w:r w:rsidRPr="00C17AF3">
        <w:rPr>
          <w:rFonts w:ascii="Arial" w:hAnsi="Arial" w:cs="Arial"/>
          <w:sz w:val="24"/>
          <w:szCs w:val="32"/>
          <w:lang w:val="en-US"/>
        </w:rPr>
        <w:t xml:space="preserve">Community members who use community infrastructure for the purpose of recreation will benefit from this Council decision. </w:t>
      </w:r>
      <w:r w:rsidR="00E65EFB" w:rsidRPr="00C17AF3">
        <w:rPr>
          <w:rFonts w:ascii="Arial" w:hAnsi="Arial" w:cs="Arial"/>
          <w:sz w:val="24"/>
          <w:szCs w:val="32"/>
          <w:lang w:val="en-US"/>
        </w:rPr>
        <w:t>In addition, having a Strategic Recreation Plan will target expenditure on recreational facilities more effectively, thereby making better use of Council’s limited resources.</w:t>
      </w:r>
    </w:p>
    <w:p w14:paraId="17BFF1B1" w14:textId="51327D26" w:rsidR="00CA45C9" w:rsidRDefault="00CA45C9" w:rsidP="00C17AF3">
      <w:pPr>
        <w:spacing w:after="0" w:line="240" w:lineRule="auto"/>
        <w:jc w:val="both"/>
        <w:rPr>
          <w:rFonts w:ascii="Arial" w:hAnsi="Arial" w:cs="Arial"/>
          <w:sz w:val="24"/>
          <w:szCs w:val="32"/>
          <w:lang w:val="en-US"/>
        </w:rPr>
      </w:pPr>
    </w:p>
    <w:p w14:paraId="18F807D4" w14:textId="77777777" w:rsidR="00737511" w:rsidRPr="00C17AF3" w:rsidRDefault="00737511" w:rsidP="00C17AF3">
      <w:pPr>
        <w:spacing w:after="0" w:line="240" w:lineRule="auto"/>
        <w:jc w:val="both"/>
        <w:rPr>
          <w:rFonts w:ascii="Arial" w:hAnsi="Arial" w:cs="Arial"/>
          <w:sz w:val="24"/>
          <w:szCs w:val="32"/>
          <w:lang w:val="en-US"/>
        </w:rPr>
      </w:pPr>
    </w:p>
    <w:p w14:paraId="39A7D3D1" w14:textId="77777777" w:rsidR="00CA45C9" w:rsidRPr="00C17AF3" w:rsidRDefault="00CA45C9" w:rsidP="00C17AF3">
      <w:pPr>
        <w:spacing w:after="0" w:line="240" w:lineRule="auto"/>
        <w:jc w:val="both"/>
        <w:rPr>
          <w:rFonts w:ascii="Arial" w:hAnsi="Arial" w:cs="Arial"/>
          <w:b/>
          <w:bCs/>
          <w:sz w:val="24"/>
          <w:szCs w:val="32"/>
          <w:lang w:val="en-US"/>
        </w:rPr>
      </w:pPr>
      <w:r w:rsidRPr="00C17AF3">
        <w:rPr>
          <w:rFonts w:ascii="Arial" w:hAnsi="Arial" w:cs="Arial"/>
          <w:b/>
          <w:bCs/>
          <w:sz w:val="24"/>
          <w:szCs w:val="32"/>
          <w:lang w:val="en-US"/>
        </w:rPr>
        <w:lastRenderedPageBreak/>
        <w:t>Does it involve a tolerable risk?</w:t>
      </w:r>
    </w:p>
    <w:p w14:paraId="7675BB76" w14:textId="77777777" w:rsidR="00CA45C9" w:rsidRPr="00C17AF3" w:rsidRDefault="00CA45C9" w:rsidP="00C17AF3">
      <w:pPr>
        <w:spacing w:after="0" w:line="240" w:lineRule="auto"/>
        <w:jc w:val="both"/>
        <w:rPr>
          <w:rFonts w:ascii="Arial" w:hAnsi="Arial" w:cs="Arial"/>
          <w:b/>
          <w:bCs/>
          <w:sz w:val="24"/>
          <w:szCs w:val="32"/>
          <w:lang w:val="en-US"/>
        </w:rPr>
      </w:pPr>
    </w:p>
    <w:p w14:paraId="722FBC24" w14:textId="091C968E" w:rsidR="000A4545" w:rsidRPr="00C17AF3" w:rsidRDefault="000A4545" w:rsidP="00C17AF3">
      <w:pPr>
        <w:spacing w:after="0" w:line="240" w:lineRule="auto"/>
        <w:jc w:val="both"/>
        <w:rPr>
          <w:rFonts w:ascii="Arial" w:hAnsi="Arial" w:cs="Arial"/>
          <w:sz w:val="24"/>
          <w:szCs w:val="32"/>
          <w:lang w:val="en-US"/>
        </w:rPr>
      </w:pPr>
      <w:r w:rsidRPr="00C17AF3">
        <w:rPr>
          <w:rFonts w:ascii="Arial" w:hAnsi="Arial" w:cs="Arial"/>
          <w:sz w:val="24"/>
          <w:szCs w:val="32"/>
          <w:lang w:val="en-US"/>
        </w:rPr>
        <w:t xml:space="preserve">Yes. Releasing the draft </w:t>
      </w:r>
      <w:r w:rsidR="002C46B6" w:rsidRPr="00C17AF3">
        <w:rPr>
          <w:rFonts w:ascii="Arial" w:hAnsi="Arial" w:cs="Arial"/>
          <w:sz w:val="24"/>
          <w:szCs w:val="32"/>
          <w:lang w:val="en-US"/>
        </w:rPr>
        <w:t>P</w:t>
      </w:r>
      <w:r w:rsidRPr="00C17AF3">
        <w:rPr>
          <w:rFonts w:ascii="Arial" w:hAnsi="Arial" w:cs="Arial"/>
          <w:sz w:val="24"/>
          <w:szCs w:val="32"/>
          <w:lang w:val="en-US"/>
        </w:rPr>
        <w:t>lan for public comment will allow sporting clubs, community members and other stakeholders another opportunity to input into the plan, mitigating the risk of low stakeholder engagement in and support for the plan.</w:t>
      </w:r>
    </w:p>
    <w:p w14:paraId="2386CC80" w14:textId="77777777" w:rsidR="00CA45C9" w:rsidRPr="00C17AF3" w:rsidRDefault="00CA45C9" w:rsidP="00C17AF3">
      <w:pPr>
        <w:spacing w:after="0" w:line="240" w:lineRule="auto"/>
        <w:jc w:val="both"/>
        <w:rPr>
          <w:rFonts w:ascii="Arial" w:hAnsi="Arial" w:cs="Arial"/>
          <w:sz w:val="24"/>
          <w:szCs w:val="32"/>
          <w:lang w:val="en-US"/>
        </w:rPr>
      </w:pPr>
    </w:p>
    <w:p w14:paraId="05601881" w14:textId="77777777" w:rsidR="00CA45C9" w:rsidRPr="00C17AF3" w:rsidRDefault="00CA45C9" w:rsidP="00C17AF3">
      <w:pPr>
        <w:spacing w:after="0" w:line="240" w:lineRule="auto"/>
        <w:jc w:val="both"/>
        <w:rPr>
          <w:rFonts w:ascii="Arial" w:hAnsi="Arial" w:cs="Arial"/>
          <w:b/>
          <w:bCs/>
          <w:sz w:val="24"/>
          <w:szCs w:val="32"/>
          <w:lang w:val="en-US"/>
        </w:rPr>
      </w:pPr>
      <w:r w:rsidRPr="00C17AF3">
        <w:rPr>
          <w:rFonts w:ascii="Arial" w:hAnsi="Arial" w:cs="Arial"/>
          <w:b/>
          <w:bCs/>
          <w:sz w:val="24"/>
          <w:szCs w:val="32"/>
          <w:lang w:val="en-US"/>
        </w:rPr>
        <w:t>Do we have the information we need?</w:t>
      </w:r>
    </w:p>
    <w:p w14:paraId="5298C3B6" w14:textId="77777777" w:rsidR="00CA45C9" w:rsidRPr="00C17AF3" w:rsidRDefault="00CA45C9" w:rsidP="00C17AF3">
      <w:pPr>
        <w:spacing w:after="0" w:line="240" w:lineRule="auto"/>
        <w:jc w:val="both"/>
        <w:rPr>
          <w:rFonts w:ascii="Arial" w:hAnsi="Arial" w:cs="Arial"/>
          <w:b/>
          <w:bCs/>
          <w:sz w:val="24"/>
          <w:szCs w:val="32"/>
          <w:lang w:val="en-US"/>
        </w:rPr>
      </w:pPr>
    </w:p>
    <w:p w14:paraId="0C0D6944" w14:textId="42525618" w:rsidR="00CA45C9" w:rsidRPr="00C17AF3" w:rsidRDefault="004D12D2" w:rsidP="00C17AF3">
      <w:pPr>
        <w:spacing w:after="0" w:line="240" w:lineRule="auto"/>
        <w:jc w:val="both"/>
        <w:rPr>
          <w:rFonts w:ascii="Arial" w:hAnsi="Arial" w:cs="Arial"/>
          <w:sz w:val="24"/>
          <w:szCs w:val="32"/>
          <w:lang w:val="en-US"/>
        </w:rPr>
      </w:pPr>
      <w:r w:rsidRPr="00C17AF3">
        <w:rPr>
          <w:rFonts w:ascii="Arial" w:hAnsi="Arial" w:cs="Arial"/>
          <w:sz w:val="24"/>
          <w:szCs w:val="32"/>
          <w:lang w:val="en-US"/>
        </w:rPr>
        <w:t>Yes. A detailed plan has been drafted and will provide stakeholders with an opportunity to comment on it before Council considers its adoption.</w:t>
      </w:r>
    </w:p>
    <w:p w14:paraId="798C0E6C" w14:textId="24BF30CF" w:rsidR="00CA45C9" w:rsidRDefault="00CA45C9" w:rsidP="00C17AF3">
      <w:pPr>
        <w:spacing w:after="0" w:line="240" w:lineRule="auto"/>
        <w:jc w:val="both"/>
        <w:rPr>
          <w:rFonts w:ascii="Arial" w:hAnsi="Arial" w:cs="Arial"/>
          <w:sz w:val="24"/>
          <w:szCs w:val="32"/>
          <w:lang w:val="en-US"/>
        </w:rPr>
      </w:pPr>
    </w:p>
    <w:p w14:paraId="55C02933" w14:textId="77777777" w:rsidR="00D03A92" w:rsidRPr="00C17AF3" w:rsidRDefault="00D03A92" w:rsidP="00C17AF3">
      <w:pPr>
        <w:spacing w:after="0" w:line="240" w:lineRule="auto"/>
        <w:jc w:val="both"/>
        <w:rPr>
          <w:rFonts w:ascii="Arial" w:hAnsi="Arial" w:cs="Arial"/>
          <w:sz w:val="24"/>
          <w:szCs w:val="32"/>
          <w:lang w:val="en-US"/>
        </w:rPr>
      </w:pPr>
    </w:p>
    <w:p w14:paraId="0D123255" w14:textId="77777777" w:rsidR="00CA45C9" w:rsidRPr="00C17AF3" w:rsidRDefault="00CA45C9" w:rsidP="00C17AF3">
      <w:pPr>
        <w:spacing w:after="0" w:line="240" w:lineRule="auto"/>
        <w:jc w:val="both"/>
        <w:rPr>
          <w:rFonts w:ascii="Arial" w:hAnsi="Arial" w:cs="Arial"/>
          <w:b/>
          <w:sz w:val="28"/>
          <w:szCs w:val="32"/>
          <w:lang w:val="en-US"/>
        </w:rPr>
      </w:pPr>
      <w:r w:rsidRPr="00C17AF3">
        <w:rPr>
          <w:rFonts w:ascii="Arial" w:hAnsi="Arial" w:cs="Arial"/>
          <w:b/>
          <w:sz w:val="28"/>
          <w:szCs w:val="32"/>
          <w:lang w:val="en-US"/>
        </w:rPr>
        <w:t>Budget/Financial Implications</w:t>
      </w:r>
    </w:p>
    <w:p w14:paraId="0E21AC57" w14:textId="77777777" w:rsidR="00CA45C9" w:rsidRPr="00C17AF3" w:rsidRDefault="00CA45C9" w:rsidP="00C17AF3">
      <w:pPr>
        <w:spacing w:after="0" w:line="240" w:lineRule="auto"/>
        <w:jc w:val="both"/>
        <w:rPr>
          <w:rFonts w:ascii="Arial" w:hAnsi="Arial" w:cs="Arial"/>
          <w:sz w:val="24"/>
          <w:szCs w:val="32"/>
          <w:lang w:val="en-US"/>
        </w:rPr>
      </w:pPr>
    </w:p>
    <w:p w14:paraId="728AC579" w14:textId="14FFF448" w:rsidR="00CA45C9" w:rsidRPr="00C17AF3" w:rsidRDefault="00F81E2E" w:rsidP="00C17AF3">
      <w:pPr>
        <w:spacing w:after="0" w:line="240" w:lineRule="auto"/>
        <w:jc w:val="both"/>
        <w:rPr>
          <w:rFonts w:ascii="Arial" w:hAnsi="Arial" w:cs="Arial"/>
          <w:sz w:val="24"/>
          <w:szCs w:val="32"/>
          <w:lang w:val="en-US"/>
        </w:rPr>
      </w:pPr>
      <w:r w:rsidRPr="00C17AF3">
        <w:rPr>
          <w:rFonts w:ascii="Arial" w:hAnsi="Arial" w:cs="Arial"/>
          <w:sz w:val="24"/>
          <w:szCs w:val="32"/>
          <w:lang w:val="en-US"/>
        </w:rPr>
        <w:t>Funds for the Strategic Recreation Plan were approved in the 2019/20 budget.  Completion of the project was then delayed by the pandemic, so some of the funds allocated to this project were carried over into the 2020/21 budget and approved by Council.</w:t>
      </w:r>
    </w:p>
    <w:p w14:paraId="3A4B3544" w14:textId="77777777" w:rsidR="00F81E2E" w:rsidRPr="00C17AF3" w:rsidRDefault="00F81E2E" w:rsidP="00C17AF3">
      <w:pPr>
        <w:spacing w:after="0" w:line="240" w:lineRule="auto"/>
        <w:jc w:val="both"/>
        <w:rPr>
          <w:rFonts w:ascii="Arial" w:hAnsi="Arial" w:cs="Arial"/>
          <w:sz w:val="24"/>
          <w:szCs w:val="32"/>
          <w:lang w:val="en-US"/>
        </w:rPr>
      </w:pPr>
    </w:p>
    <w:p w14:paraId="50C69BEE" w14:textId="77777777" w:rsidR="00CA45C9" w:rsidRPr="00C17AF3" w:rsidRDefault="00CA45C9" w:rsidP="00C17AF3">
      <w:pPr>
        <w:spacing w:after="0" w:line="240" w:lineRule="auto"/>
        <w:jc w:val="both"/>
        <w:rPr>
          <w:rFonts w:ascii="Arial" w:hAnsi="Arial" w:cs="Arial"/>
          <w:b/>
          <w:sz w:val="24"/>
          <w:szCs w:val="32"/>
          <w:lang w:val="en-US"/>
        </w:rPr>
      </w:pPr>
      <w:r w:rsidRPr="00C17AF3">
        <w:rPr>
          <w:rFonts w:ascii="Arial" w:hAnsi="Arial" w:cs="Arial"/>
          <w:b/>
          <w:sz w:val="24"/>
          <w:szCs w:val="32"/>
          <w:lang w:val="en-US"/>
        </w:rPr>
        <w:t xml:space="preserve">Can we afford it? </w:t>
      </w:r>
    </w:p>
    <w:p w14:paraId="6E58E5BB" w14:textId="77777777" w:rsidR="00CA45C9" w:rsidRPr="00C17AF3" w:rsidRDefault="00CA45C9" w:rsidP="00C17AF3">
      <w:pPr>
        <w:spacing w:after="0" w:line="240" w:lineRule="auto"/>
        <w:jc w:val="both"/>
        <w:rPr>
          <w:rFonts w:ascii="Arial" w:eastAsia="Times New Roman" w:hAnsi="Arial" w:cs="Arial"/>
          <w:sz w:val="24"/>
          <w:szCs w:val="24"/>
          <w:lang w:val="en-AU" w:eastAsia="en-AU"/>
        </w:rPr>
      </w:pPr>
    </w:p>
    <w:p w14:paraId="2CAF0E6F" w14:textId="6BA24239" w:rsidR="00CA45C9" w:rsidRPr="00C17AF3" w:rsidRDefault="003161AE" w:rsidP="00C17AF3">
      <w:pPr>
        <w:spacing w:after="0" w:line="240" w:lineRule="auto"/>
        <w:jc w:val="both"/>
        <w:rPr>
          <w:rFonts w:ascii="Arial" w:hAnsi="Arial" w:cs="Arial"/>
          <w:sz w:val="24"/>
          <w:szCs w:val="32"/>
          <w:lang w:val="en-US"/>
        </w:rPr>
      </w:pPr>
      <w:r w:rsidRPr="00C17AF3">
        <w:rPr>
          <w:rFonts w:ascii="Arial" w:hAnsi="Arial" w:cs="Arial"/>
          <w:sz w:val="24"/>
          <w:szCs w:val="32"/>
          <w:lang w:val="en-US"/>
        </w:rPr>
        <w:t xml:space="preserve">Yes, the funds to undertake the plan have already been approved by Council, deciding that the project could be afforded. </w:t>
      </w:r>
    </w:p>
    <w:p w14:paraId="4AD3734D" w14:textId="77777777" w:rsidR="003161AE" w:rsidRPr="00C17AF3" w:rsidRDefault="003161AE" w:rsidP="00C17AF3">
      <w:pPr>
        <w:spacing w:after="0" w:line="240" w:lineRule="auto"/>
        <w:jc w:val="both"/>
        <w:rPr>
          <w:rFonts w:ascii="Arial" w:hAnsi="Arial" w:cs="Arial"/>
          <w:sz w:val="24"/>
          <w:szCs w:val="32"/>
          <w:lang w:val="en-US"/>
        </w:rPr>
      </w:pPr>
    </w:p>
    <w:p w14:paraId="52C995FC" w14:textId="77777777" w:rsidR="00CA45C9" w:rsidRPr="00C17AF3" w:rsidRDefault="00CA45C9" w:rsidP="00C17AF3">
      <w:pPr>
        <w:spacing w:after="0" w:line="240" w:lineRule="auto"/>
        <w:jc w:val="both"/>
        <w:rPr>
          <w:rFonts w:ascii="Arial" w:hAnsi="Arial" w:cs="Arial"/>
          <w:b/>
          <w:sz w:val="24"/>
          <w:szCs w:val="32"/>
          <w:lang w:val="en-US"/>
        </w:rPr>
      </w:pPr>
      <w:r w:rsidRPr="00C17AF3">
        <w:rPr>
          <w:rFonts w:ascii="Arial" w:hAnsi="Arial" w:cs="Arial"/>
          <w:b/>
          <w:sz w:val="24"/>
          <w:szCs w:val="32"/>
          <w:lang w:val="en-US"/>
        </w:rPr>
        <w:t>How does the option impact upon rates?</w:t>
      </w:r>
    </w:p>
    <w:p w14:paraId="1A8BC056" w14:textId="77777777" w:rsidR="00CA45C9" w:rsidRPr="00C17AF3" w:rsidRDefault="00CA45C9" w:rsidP="00C17AF3">
      <w:pPr>
        <w:spacing w:after="0" w:line="240" w:lineRule="auto"/>
        <w:jc w:val="both"/>
        <w:rPr>
          <w:rFonts w:ascii="Arial" w:hAnsi="Arial" w:cs="Arial"/>
          <w:b/>
          <w:sz w:val="24"/>
          <w:szCs w:val="32"/>
          <w:lang w:val="en-US"/>
        </w:rPr>
      </w:pPr>
    </w:p>
    <w:p w14:paraId="7E5E6A45" w14:textId="59E6B02A" w:rsidR="00CA45C9" w:rsidRPr="00C17AF3" w:rsidRDefault="002C46B6" w:rsidP="00C17AF3">
      <w:pPr>
        <w:spacing w:after="0" w:line="240" w:lineRule="auto"/>
        <w:jc w:val="both"/>
        <w:rPr>
          <w:rFonts w:ascii="Arial" w:hAnsi="Arial" w:cs="Arial"/>
          <w:bCs/>
          <w:sz w:val="24"/>
          <w:szCs w:val="32"/>
          <w:lang w:val="en-US"/>
        </w:rPr>
      </w:pPr>
      <w:r w:rsidRPr="00C17AF3">
        <w:rPr>
          <w:rFonts w:ascii="Arial" w:hAnsi="Arial" w:cs="Arial"/>
          <w:bCs/>
          <w:sz w:val="24"/>
          <w:szCs w:val="32"/>
          <w:lang w:val="en-US"/>
        </w:rPr>
        <w:t>This decision, to release the Plan for public comment, does not have any impact on rates.</w:t>
      </w:r>
      <w:r w:rsidR="00A6540C" w:rsidRPr="00C17AF3">
        <w:rPr>
          <w:rFonts w:ascii="Arial" w:hAnsi="Arial" w:cs="Arial"/>
          <w:bCs/>
          <w:sz w:val="24"/>
          <w:szCs w:val="32"/>
          <w:lang w:val="en-US"/>
        </w:rPr>
        <w:t xml:space="preserve">  The Plan itself, once adopted by Council, will help target expenditure on recreational facilities more effectively, </w:t>
      </w:r>
      <w:r w:rsidR="00081ADD" w:rsidRPr="00C17AF3">
        <w:rPr>
          <w:rFonts w:ascii="Arial" w:hAnsi="Arial" w:cs="Arial"/>
          <w:bCs/>
          <w:sz w:val="24"/>
          <w:szCs w:val="32"/>
          <w:lang w:val="en-US"/>
        </w:rPr>
        <w:t>preventing the kind of ad hoc decisions that lead to financial waste.</w:t>
      </w:r>
    </w:p>
    <w:p w14:paraId="071FE0C4" w14:textId="77777777" w:rsidR="00CA45C9" w:rsidRPr="00C17AF3" w:rsidRDefault="00CA45C9" w:rsidP="00C17AF3">
      <w:pPr>
        <w:spacing w:after="0" w:line="240" w:lineRule="auto"/>
        <w:jc w:val="both"/>
        <w:rPr>
          <w:rFonts w:ascii="Arial" w:hAnsi="Arial" w:cs="Arial"/>
          <w:bCs/>
          <w:sz w:val="24"/>
          <w:szCs w:val="32"/>
          <w:lang w:val="en-US"/>
        </w:rPr>
      </w:pPr>
    </w:p>
    <w:p w14:paraId="6CFE70E1" w14:textId="77777777" w:rsidR="00CA45C9" w:rsidRPr="00C17AF3" w:rsidRDefault="00CA45C9" w:rsidP="00C17AF3">
      <w:pPr>
        <w:spacing w:after="0" w:line="240" w:lineRule="auto"/>
        <w:jc w:val="both"/>
        <w:rPr>
          <w:rFonts w:ascii="Arial" w:hAnsi="Arial" w:cs="Arial"/>
          <w:bCs/>
          <w:sz w:val="24"/>
          <w:szCs w:val="32"/>
          <w:lang w:val="en-US"/>
        </w:rPr>
      </w:pPr>
    </w:p>
    <w:p w14:paraId="783D51FC" w14:textId="77777777" w:rsidR="00CA45C9" w:rsidRPr="00C17AF3" w:rsidRDefault="00CA45C9" w:rsidP="00C17AF3">
      <w:pPr>
        <w:spacing w:line="240" w:lineRule="auto"/>
        <w:rPr>
          <w:rFonts w:ascii="Arial" w:hAnsi="Arial" w:cs="Arial"/>
          <w:b/>
          <w:sz w:val="28"/>
          <w:szCs w:val="32"/>
          <w:lang w:val="en-US"/>
        </w:rPr>
      </w:pPr>
      <w:r w:rsidRPr="00C17AF3">
        <w:rPr>
          <w:rFonts w:ascii="Arial" w:hAnsi="Arial" w:cs="Arial"/>
          <w:b/>
          <w:sz w:val="28"/>
          <w:szCs w:val="32"/>
          <w:lang w:val="en-US"/>
        </w:rPr>
        <w:t xml:space="preserve">Conclusion </w:t>
      </w:r>
    </w:p>
    <w:p w14:paraId="1924A256" w14:textId="482EA10F" w:rsidR="00257666" w:rsidRPr="00D03A92" w:rsidRDefault="007A54C7" w:rsidP="00D03A92">
      <w:pPr>
        <w:spacing w:after="0" w:line="240" w:lineRule="auto"/>
        <w:jc w:val="both"/>
        <w:rPr>
          <w:rFonts w:ascii="Arial" w:hAnsi="Arial" w:cs="Arial"/>
          <w:sz w:val="24"/>
          <w:szCs w:val="32"/>
          <w:lang w:val="en-US"/>
        </w:rPr>
      </w:pPr>
      <w:r w:rsidRPr="00C17AF3">
        <w:rPr>
          <w:rFonts w:ascii="Arial" w:hAnsi="Arial" w:cs="Arial"/>
          <w:sz w:val="24"/>
          <w:szCs w:val="32"/>
          <w:lang w:val="en-US"/>
        </w:rPr>
        <w:t xml:space="preserve">It is recommended that Council endorses the draft Strategic Recreation Plan, as at Attachment 1 – Draft Strategic Recreation Plan, for release to the general </w:t>
      </w:r>
      <w:r w:rsidR="00E61C90" w:rsidRPr="00C17AF3">
        <w:rPr>
          <w:rFonts w:ascii="Arial" w:hAnsi="Arial" w:cs="Arial"/>
          <w:sz w:val="24"/>
          <w:szCs w:val="32"/>
          <w:lang w:val="en-US"/>
        </w:rPr>
        <w:t xml:space="preserve">community </w:t>
      </w:r>
      <w:r w:rsidR="00A4734C" w:rsidRPr="00C17AF3">
        <w:rPr>
          <w:rFonts w:ascii="Arial" w:hAnsi="Arial" w:cs="Arial"/>
          <w:sz w:val="24"/>
          <w:szCs w:val="32"/>
          <w:lang w:val="en-US"/>
        </w:rPr>
        <w:t xml:space="preserve">for </w:t>
      </w:r>
      <w:r w:rsidR="00E61C90" w:rsidRPr="00C17AF3">
        <w:rPr>
          <w:rFonts w:ascii="Arial" w:hAnsi="Arial" w:cs="Arial"/>
          <w:sz w:val="24"/>
          <w:szCs w:val="32"/>
          <w:lang w:val="en-US"/>
        </w:rPr>
        <w:t>public</w:t>
      </w:r>
      <w:r w:rsidRPr="00C17AF3">
        <w:rPr>
          <w:rFonts w:ascii="Arial" w:hAnsi="Arial" w:cs="Arial"/>
          <w:sz w:val="24"/>
          <w:szCs w:val="32"/>
          <w:lang w:val="en-US"/>
        </w:rPr>
        <w:t xml:space="preserve"> comment. The draft Plan will then be advertised as available for public comment, with copies also being send directly to local sporting clubs and other key stakeholders, informing them of the opportunity to comment on the Plan. Following the </w:t>
      </w:r>
      <w:proofErr w:type="gramStart"/>
      <w:r w:rsidR="00942F21" w:rsidRPr="00C17AF3">
        <w:rPr>
          <w:rFonts w:ascii="Arial" w:hAnsi="Arial" w:cs="Arial"/>
          <w:sz w:val="24"/>
          <w:szCs w:val="32"/>
          <w:lang w:val="en-US"/>
        </w:rPr>
        <w:t>3</w:t>
      </w:r>
      <w:r w:rsidR="004D631D" w:rsidRPr="00C17AF3">
        <w:rPr>
          <w:rFonts w:ascii="Arial" w:hAnsi="Arial" w:cs="Arial"/>
          <w:sz w:val="24"/>
          <w:szCs w:val="32"/>
          <w:lang w:val="en-US"/>
        </w:rPr>
        <w:t xml:space="preserve"> </w:t>
      </w:r>
      <w:r w:rsidR="00942F21" w:rsidRPr="00C17AF3">
        <w:rPr>
          <w:rFonts w:ascii="Arial" w:hAnsi="Arial" w:cs="Arial"/>
          <w:sz w:val="24"/>
          <w:szCs w:val="32"/>
          <w:lang w:val="en-US"/>
        </w:rPr>
        <w:t>week</w:t>
      </w:r>
      <w:proofErr w:type="gramEnd"/>
      <w:r w:rsidRPr="00C17AF3">
        <w:rPr>
          <w:rFonts w:ascii="Arial" w:hAnsi="Arial" w:cs="Arial"/>
          <w:sz w:val="24"/>
          <w:szCs w:val="32"/>
          <w:lang w:val="en-US"/>
        </w:rPr>
        <w:t xml:space="preserve"> public comment period, the Plan, with any comments received, will again be presented to Council, with a recommendation for adoption.</w:t>
      </w:r>
    </w:p>
    <w:sectPr w:rsidR="00257666" w:rsidRPr="00D03A92" w:rsidSect="0036558F">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DB44E" w14:textId="77777777" w:rsidR="00944D56" w:rsidRDefault="00944D56" w:rsidP="00A1654F">
      <w:pPr>
        <w:spacing w:after="0" w:line="240" w:lineRule="auto"/>
      </w:pPr>
      <w:r>
        <w:separator/>
      </w:r>
    </w:p>
  </w:endnote>
  <w:endnote w:type="continuationSeparator" w:id="0">
    <w:p w14:paraId="5A486B77" w14:textId="77777777" w:rsidR="00944D56" w:rsidRDefault="00944D56" w:rsidP="00A1654F">
      <w:pPr>
        <w:spacing w:after="0" w:line="240" w:lineRule="auto"/>
      </w:pPr>
      <w:r>
        <w:continuationSeparator/>
      </w:r>
    </w:p>
  </w:endnote>
  <w:endnote w:type="continuationNotice" w:id="1">
    <w:p w14:paraId="35E9CD98" w14:textId="77777777" w:rsidR="00944D56" w:rsidRDefault="00944D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DDEF7" w14:textId="77777777" w:rsidR="00350FFA" w:rsidRDefault="00350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9110234"/>
      <w:docPartObj>
        <w:docPartGallery w:val="Page Numbers (Bottom of Page)"/>
        <w:docPartUnique/>
      </w:docPartObj>
    </w:sdtPr>
    <w:sdtEndPr>
      <w:rPr>
        <w:noProof/>
      </w:rPr>
    </w:sdtEndPr>
    <w:sdtContent>
      <w:p w14:paraId="0B1CF120" w14:textId="71D79D00" w:rsidR="0036558F" w:rsidRDefault="003655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FF3667" w14:textId="77777777" w:rsidR="00FE0BE2" w:rsidRDefault="00FE0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B4AF9" w14:textId="77777777" w:rsidR="00350FFA" w:rsidRDefault="00350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73ED6" w14:textId="77777777" w:rsidR="00944D56" w:rsidRDefault="00944D56" w:rsidP="00A1654F">
      <w:pPr>
        <w:spacing w:after="0" w:line="240" w:lineRule="auto"/>
      </w:pPr>
      <w:r>
        <w:separator/>
      </w:r>
    </w:p>
  </w:footnote>
  <w:footnote w:type="continuationSeparator" w:id="0">
    <w:p w14:paraId="527135D9" w14:textId="77777777" w:rsidR="00944D56" w:rsidRDefault="00944D56" w:rsidP="00A1654F">
      <w:pPr>
        <w:spacing w:after="0" w:line="240" w:lineRule="auto"/>
      </w:pPr>
      <w:r>
        <w:continuationSeparator/>
      </w:r>
    </w:p>
  </w:footnote>
  <w:footnote w:type="continuationNotice" w:id="1">
    <w:p w14:paraId="112BF490" w14:textId="77777777" w:rsidR="00944D56" w:rsidRDefault="00944D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2E8C0" w14:textId="77777777" w:rsidR="00350FFA" w:rsidRDefault="00350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D07F7" w14:textId="67F623AE" w:rsidR="00FE0BE2" w:rsidRPr="004C08E2" w:rsidRDefault="00FE0BE2" w:rsidP="004C08E2">
    <w:pPr>
      <w:pStyle w:val="Header"/>
      <w:jc w:val="right"/>
      <w:rPr>
        <w:rFonts w:ascii="Arial" w:hAnsi="Arial" w:cs="Arial"/>
        <w:sz w:val="24"/>
        <w:szCs w:val="24"/>
      </w:rPr>
    </w:pPr>
    <w:r w:rsidRPr="004C08E2">
      <w:rPr>
        <w:rFonts w:ascii="Arial" w:hAnsi="Arial" w:cs="Arial"/>
        <w:sz w:val="24"/>
        <w:szCs w:val="24"/>
      </w:rPr>
      <w:t>2020 CM Report – CM0</w:t>
    </w:r>
    <w:r>
      <w:rPr>
        <w:rFonts w:ascii="Arial" w:hAnsi="Arial" w:cs="Arial"/>
        <w:sz w:val="24"/>
        <w:szCs w:val="24"/>
      </w:rPr>
      <w:t>7</w:t>
    </w:r>
    <w:r w:rsidR="0036558F">
      <w:rPr>
        <w:rFonts w:ascii="Arial" w:hAnsi="Arial" w:cs="Arial"/>
        <w:sz w:val="24"/>
        <w:szCs w:val="24"/>
      </w:rPr>
      <w:t>.</w:t>
    </w:r>
    <w:r w:rsidRPr="004C08E2">
      <w:rPr>
        <w:rFonts w:ascii="Arial" w:hAnsi="Arial" w:cs="Arial"/>
        <w:sz w:val="24"/>
        <w:szCs w:val="24"/>
      </w:rPr>
      <w:t>20</w:t>
    </w:r>
    <w:r>
      <w:rPr>
        <w:rFonts w:ascii="Arial" w:hAnsi="Arial" w:cs="Arial"/>
        <w:sz w:val="24"/>
        <w:szCs w:val="24"/>
      </w:rPr>
      <w:t xml:space="preserve"> – CM08.20</w:t>
    </w:r>
    <w:r w:rsidRPr="004C08E2">
      <w:rPr>
        <w:rFonts w:ascii="Arial" w:hAnsi="Arial" w:cs="Arial"/>
        <w:sz w:val="24"/>
        <w:szCs w:val="24"/>
      </w:rPr>
      <w:t xml:space="preserve"> – 2</w:t>
    </w:r>
    <w:r w:rsidR="00350FFA">
      <w:rPr>
        <w:rFonts w:ascii="Arial" w:hAnsi="Arial" w:cs="Arial"/>
        <w:sz w:val="24"/>
        <w:szCs w:val="24"/>
      </w:rPr>
      <w:t>7</w:t>
    </w:r>
    <w:r>
      <w:rPr>
        <w:rFonts w:ascii="Arial" w:hAnsi="Arial" w:cs="Arial"/>
        <w:sz w:val="24"/>
        <w:szCs w:val="24"/>
      </w:rPr>
      <w:t xml:space="preserve"> </w:t>
    </w:r>
    <w:r w:rsidR="00350FFA">
      <w:rPr>
        <w:rFonts w:ascii="Arial" w:hAnsi="Arial" w:cs="Arial"/>
        <w:sz w:val="24"/>
        <w:szCs w:val="24"/>
      </w:rPr>
      <w:t>October</w:t>
    </w:r>
  </w:p>
  <w:p w14:paraId="3DCF6C51" w14:textId="77777777" w:rsidR="00FE0BE2" w:rsidRDefault="00FE0B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3305" w14:textId="77777777" w:rsidR="00350FFA" w:rsidRDefault="00350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57C3"/>
    <w:multiLevelType w:val="hybridMultilevel"/>
    <w:tmpl w:val="4684C8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6301BB"/>
    <w:multiLevelType w:val="hybridMultilevel"/>
    <w:tmpl w:val="786431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8E302E"/>
    <w:multiLevelType w:val="hybridMultilevel"/>
    <w:tmpl w:val="A686EA4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F87923"/>
    <w:multiLevelType w:val="hybridMultilevel"/>
    <w:tmpl w:val="98E86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A15A4B"/>
    <w:multiLevelType w:val="hybridMultilevel"/>
    <w:tmpl w:val="6DBC2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596837"/>
    <w:multiLevelType w:val="hybridMultilevel"/>
    <w:tmpl w:val="A89A9B76"/>
    <w:lvl w:ilvl="0" w:tplc="54140FD4">
      <w:start w:val="1"/>
      <w:numFmt w:val="decimal"/>
      <w:lvlText w:val="%1."/>
      <w:lvlJc w:val="left"/>
      <w:pPr>
        <w:ind w:left="371" w:hanging="360"/>
      </w:pPr>
      <w:rPr>
        <w:rFonts w:hint="default"/>
      </w:r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6" w15:restartNumberingAfterBreak="0">
    <w:nsid w:val="2668232C"/>
    <w:multiLevelType w:val="hybridMultilevel"/>
    <w:tmpl w:val="34E47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445577"/>
    <w:multiLevelType w:val="hybridMultilevel"/>
    <w:tmpl w:val="818416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1502F1"/>
    <w:multiLevelType w:val="hybridMultilevel"/>
    <w:tmpl w:val="ED522938"/>
    <w:lvl w:ilvl="0" w:tplc="0C09000F">
      <w:start w:val="1"/>
      <w:numFmt w:val="decimal"/>
      <w:lvlText w:val="%1."/>
      <w:lvlJc w:val="left"/>
      <w:pPr>
        <w:ind w:left="360" w:hanging="360"/>
      </w:pPr>
      <w:rPr>
        <w:rFonts w:hint="default"/>
      </w:rPr>
    </w:lvl>
    <w:lvl w:ilvl="1" w:tplc="B9709EE8">
      <w:start w:val="1"/>
      <w:numFmt w:val="lowerLetter"/>
      <w:lvlText w:val="%2."/>
      <w:lvlJc w:val="left"/>
      <w:pPr>
        <w:ind w:left="107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7ED4B29"/>
    <w:multiLevelType w:val="hybridMultilevel"/>
    <w:tmpl w:val="70421E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9177011"/>
    <w:multiLevelType w:val="hybridMultilevel"/>
    <w:tmpl w:val="04BAAD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682A9B"/>
    <w:multiLevelType w:val="hybridMultilevel"/>
    <w:tmpl w:val="1ECE1C90"/>
    <w:lvl w:ilvl="0" w:tplc="D39A475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860E23"/>
    <w:multiLevelType w:val="hybridMultilevel"/>
    <w:tmpl w:val="0AAE1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73051C1"/>
    <w:multiLevelType w:val="hybridMultilevel"/>
    <w:tmpl w:val="DE948F7C"/>
    <w:lvl w:ilvl="0" w:tplc="8AF8E45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1D5109"/>
    <w:multiLevelType w:val="hybridMultilevel"/>
    <w:tmpl w:val="1FD80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2D4335"/>
    <w:multiLevelType w:val="hybridMultilevel"/>
    <w:tmpl w:val="F748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B25F94"/>
    <w:multiLevelType w:val="hybridMultilevel"/>
    <w:tmpl w:val="3C642A24"/>
    <w:lvl w:ilvl="0" w:tplc="8D602A4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AC063A"/>
    <w:multiLevelType w:val="hybridMultilevel"/>
    <w:tmpl w:val="287A2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A05D28"/>
    <w:multiLevelType w:val="hybridMultilevel"/>
    <w:tmpl w:val="4008D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B3305E"/>
    <w:multiLevelType w:val="hybridMultilevel"/>
    <w:tmpl w:val="5F86F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B237873"/>
    <w:multiLevelType w:val="hybridMultilevel"/>
    <w:tmpl w:val="13120F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0A7767"/>
    <w:multiLevelType w:val="hybridMultilevel"/>
    <w:tmpl w:val="DE8407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E4A4D2E"/>
    <w:multiLevelType w:val="hybridMultilevel"/>
    <w:tmpl w:val="FFFFFFFF"/>
    <w:lvl w:ilvl="0" w:tplc="3A1C9644">
      <w:start w:val="1"/>
      <w:numFmt w:val="bullet"/>
      <w:lvlText w:val=""/>
      <w:lvlJc w:val="left"/>
      <w:pPr>
        <w:ind w:left="720" w:hanging="360"/>
      </w:pPr>
      <w:rPr>
        <w:rFonts w:ascii="Symbol" w:hAnsi="Symbol" w:hint="default"/>
      </w:rPr>
    </w:lvl>
    <w:lvl w:ilvl="1" w:tplc="325669E4">
      <w:start w:val="1"/>
      <w:numFmt w:val="bullet"/>
      <w:lvlText w:val="o"/>
      <w:lvlJc w:val="left"/>
      <w:pPr>
        <w:ind w:left="1440" w:hanging="360"/>
      </w:pPr>
      <w:rPr>
        <w:rFonts w:ascii="Courier New" w:hAnsi="Courier New" w:hint="default"/>
      </w:rPr>
    </w:lvl>
    <w:lvl w:ilvl="2" w:tplc="D032B7D0">
      <w:start w:val="1"/>
      <w:numFmt w:val="bullet"/>
      <w:lvlText w:val=""/>
      <w:lvlJc w:val="left"/>
      <w:pPr>
        <w:ind w:left="2160" w:hanging="360"/>
      </w:pPr>
      <w:rPr>
        <w:rFonts w:ascii="Wingdings" w:hAnsi="Wingdings" w:hint="default"/>
      </w:rPr>
    </w:lvl>
    <w:lvl w:ilvl="3" w:tplc="4C0E38C4">
      <w:start w:val="1"/>
      <w:numFmt w:val="bullet"/>
      <w:lvlText w:val=""/>
      <w:lvlJc w:val="left"/>
      <w:pPr>
        <w:ind w:left="2880" w:hanging="360"/>
      </w:pPr>
      <w:rPr>
        <w:rFonts w:ascii="Symbol" w:hAnsi="Symbol" w:hint="default"/>
      </w:rPr>
    </w:lvl>
    <w:lvl w:ilvl="4" w:tplc="43B8529C">
      <w:start w:val="1"/>
      <w:numFmt w:val="bullet"/>
      <w:lvlText w:val="o"/>
      <w:lvlJc w:val="left"/>
      <w:pPr>
        <w:ind w:left="3600" w:hanging="360"/>
      </w:pPr>
      <w:rPr>
        <w:rFonts w:ascii="Courier New" w:hAnsi="Courier New" w:hint="default"/>
      </w:rPr>
    </w:lvl>
    <w:lvl w:ilvl="5" w:tplc="8648D98E">
      <w:start w:val="1"/>
      <w:numFmt w:val="bullet"/>
      <w:lvlText w:val=""/>
      <w:lvlJc w:val="left"/>
      <w:pPr>
        <w:ind w:left="4320" w:hanging="360"/>
      </w:pPr>
      <w:rPr>
        <w:rFonts w:ascii="Wingdings" w:hAnsi="Wingdings" w:hint="default"/>
      </w:rPr>
    </w:lvl>
    <w:lvl w:ilvl="6" w:tplc="A9C8D216">
      <w:start w:val="1"/>
      <w:numFmt w:val="bullet"/>
      <w:lvlText w:val=""/>
      <w:lvlJc w:val="left"/>
      <w:pPr>
        <w:ind w:left="5040" w:hanging="360"/>
      </w:pPr>
      <w:rPr>
        <w:rFonts w:ascii="Symbol" w:hAnsi="Symbol" w:hint="default"/>
      </w:rPr>
    </w:lvl>
    <w:lvl w:ilvl="7" w:tplc="442A8F34">
      <w:start w:val="1"/>
      <w:numFmt w:val="bullet"/>
      <w:lvlText w:val="o"/>
      <w:lvlJc w:val="left"/>
      <w:pPr>
        <w:ind w:left="5760" w:hanging="360"/>
      </w:pPr>
      <w:rPr>
        <w:rFonts w:ascii="Courier New" w:hAnsi="Courier New" w:hint="default"/>
      </w:rPr>
    </w:lvl>
    <w:lvl w:ilvl="8" w:tplc="257433BE">
      <w:start w:val="1"/>
      <w:numFmt w:val="bullet"/>
      <w:lvlText w:val=""/>
      <w:lvlJc w:val="left"/>
      <w:pPr>
        <w:ind w:left="6480" w:hanging="360"/>
      </w:pPr>
      <w:rPr>
        <w:rFonts w:ascii="Wingdings" w:hAnsi="Wingdings" w:hint="default"/>
      </w:rPr>
    </w:lvl>
  </w:abstractNum>
  <w:abstractNum w:abstractNumId="24" w15:restartNumberingAfterBreak="0">
    <w:nsid w:val="74890B33"/>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EC1942"/>
    <w:multiLevelType w:val="hybridMultilevel"/>
    <w:tmpl w:val="4B685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673D27"/>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6D1160"/>
    <w:multiLevelType w:val="hybridMultilevel"/>
    <w:tmpl w:val="2C008160"/>
    <w:lvl w:ilvl="0" w:tplc="0C090001">
      <w:start w:val="1"/>
      <w:numFmt w:val="bullet"/>
      <w:lvlText w:val=""/>
      <w:lvlJc w:val="left"/>
      <w:pPr>
        <w:ind w:left="2216" w:hanging="360"/>
      </w:pPr>
      <w:rPr>
        <w:rFonts w:ascii="Symbol" w:hAnsi="Symbol" w:hint="default"/>
      </w:rPr>
    </w:lvl>
    <w:lvl w:ilvl="1" w:tplc="0C090003">
      <w:start w:val="1"/>
      <w:numFmt w:val="bullet"/>
      <w:lvlText w:val="o"/>
      <w:lvlJc w:val="left"/>
      <w:pPr>
        <w:ind w:left="2936" w:hanging="360"/>
      </w:pPr>
      <w:rPr>
        <w:rFonts w:ascii="Courier New" w:hAnsi="Courier New" w:cs="Courier New" w:hint="default"/>
      </w:rPr>
    </w:lvl>
    <w:lvl w:ilvl="2" w:tplc="0C090005" w:tentative="1">
      <w:start w:val="1"/>
      <w:numFmt w:val="bullet"/>
      <w:lvlText w:val=""/>
      <w:lvlJc w:val="left"/>
      <w:pPr>
        <w:ind w:left="3656" w:hanging="360"/>
      </w:pPr>
      <w:rPr>
        <w:rFonts w:ascii="Wingdings" w:hAnsi="Wingdings" w:hint="default"/>
      </w:rPr>
    </w:lvl>
    <w:lvl w:ilvl="3" w:tplc="0C090001" w:tentative="1">
      <w:start w:val="1"/>
      <w:numFmt w:val="bullet"/>
      <w:lvlText w:val=""/>
      <w:lvlJc w:val="left"/>
      <w:pPr>
        <w:ind w:left="4376" w:hanging="360"/>
      </w:pPr>
      <w:rPr>
        <w:rFonts w:ascii="Symbol" w:hAnsi="Symbol" w:hint="default"/>
      </w:rPr>
    </w:lvl>
    <w:lvl w:ilvl="4" w:tplc="0C090003" w:tentative="1">
      <w:start w:val="1"/>
      <w:numFmt w:val="bullet"/>
      <w:lvlText w:val="o"/>
      <w:lvlJc w:val="left"/>
      <w:pPr>
        <w:ind w:left="5096" w:hanging="360"/>
      </w:pPr>
      <w:rPr>
        <w:rFonts w:ascii="Courier New" w:hAnsi="Courier New" w:cs="Courier New" w:hint="default"/>
      </w:rPr>
    </w:lvl>
    <w:lvl w:ilvl="5" w:tplc="0C090005" w:tentative="1">
      <w:start w:val="1"/>
      <w:numFmt w:val="bullet"/>
      <w:lvlText w:val=""/>
      <w:lvlJc w:val="left"/>
      <w:pPr>
        <w:ind w:left="5816" w:hanging="360"/>
      </w:pPr>
      <w:rPr>
        <w:rFonts w:ascii="Wingdings" w:hAnsi="Wingdings" w:hint="default"/>
      </w:rPr>
    </w:lvl>
    <w:lvl w:ilvl="6" w:tplc="0C090001" w:tentative="1">
      <w:start w:val="1"/>
      <w:numFmt w:val="bullet"/>
      <w:lvlText w:val=""/>
      <w:lvlJc w:val="left"/>
      <w:pPr>
        <w:ind w:left="6536" w:hanging="360"/>
      </w:pPr>
      <w:rPr>
        <w:rFonts w:ascii="Symbol" w:hAnsi="Symbol" w:hint="default"/>
      </w:rPr>
    </w:lvl>
    <w:lvl w:ilvl="7" w:tplc="0C090003" w:tentative="1">
      <w:start w:val="1"/>
      <w:numFmt w:val="bullet"/>
      <w:lvlText w:val="o"/>
      <w:lvlJc w:val="left"/>
      <w:pPr>
        <w:ind w:left="7256" w:hanging="360"/>
      </w:pPr>
      <w:rPr>
        <w:rFonts w:ascii="Courier New" w:hAnsi="Courier New" w:cs="Courier New" w:hint="default"/>
      </w:rPr>
    </w:lvl>
    <w:lvl w:ilvl="8" w:tplc="0C090005" w:tentative="1">
      <w:start w:val="1"/>
      <w:numFmt w:val="bullet"/>
      <w:lvlText w:val=""/>
      <w:lvlJc w:val="left"/>
      <w:pPr>
        <w:ind w:left="7976" w:hanging="360"/>
      </w:pPr>
      <w:rPr>
        <w:rFonts w:ascii="Wingdings" w:hAnsi="Wingdings" w:hint="default"/>
      </w:rPr>
    </w:lvl>
  </w:abstractNum>
  <w:num w:numId="1">
    <w:abstractNumId w:val="18"/>
  </w:num>
  <w:num w:numId="2">
    <w:abstractNumId w:val="13"/>
  </w:num>
  <w:num w:numId="3">
    <w:abstractNumId w:val="14"/>
  </w:num>
  <w:num w:numId="4">
    <w:abstractNumId w:val="11"/>
  </w:num>
  <w:num w:numId="5">
    <w:abstractNumId w:val="1"/>
  </w:num>
  <w:num w:numId="6">
    <w:abstractNumId w:val="26"/>
  </w:num>
  <w:num w:numId="7">
    <w:abstractNumId w:val="24"/>
  </w:num>
  <w:num w:numId="8">
    <w:abstractNumId w:val="8"/>
  </w:num>
  <w:num w:numId="9">
    <w:abstractNumId w:val="12"/>
  </w:num>
  <w:num w:numId="10">
    <w:abstractNumId w:val="20"/>
  </w:num>
  <w:num w:numId="11">
    <w:abstractNumId w:val="17"/>
  </w:num>
  <w:num w:numId="12">
    <w:abstractNumId w:val="9"/>
  </w:num>
  <w:num w:numId="13">
    <w:abstractNumId w:val="25"/>
  </w:num>
  <w:num w:numId="14">
    <w:abstractNumId w:val="22"/>
  </w:num>
  <w:num w:numId="15">
    <w:abstractNumId w:val="0"/>
  </w:num>
  <w:num w:numId="16">
    <w:abstractNumId w:val="16"/>
  </w:num>
  <w:num w:numId="17">
    <w:abstractNumId w:val="2"/>
  </w:num>
  <w:num w:numId="18">
    <w:abstractNumId w:val="27"/>
  </w:num>
  <w:num w:numId="19">
    <w:abstractNumId w:val="7"/>
  </w:num>
  <w:num w:numId="20">
    <w:abstractNumId w:val="23"/>
  </w:num>
  <w:num w:numId="21">
    <w:abstractNumId w:val="4"/>
  </w:num>
  <w:num w:numId="22">
    <w:abstractNumId w:val="3"/>
  </w:num>
  <w:num w:numId="23">
    <w:abstractNumId w:val="6"/>
  </w:num>
  <w:num w:numId="24">
    <w:abstractNumId w:val="8"/>
  </w:num>
  <w:num w:numId="25">
    <w:abstractNumId w:val="27"/>
  </w:num>
  <w:num w:numId="26">
    <w:abstractNumId w:val="21"/>
  </w:num>
  <w:num w:numId="27">
    <w:abstractNumId w:val="5"/>
  </w:num>
  <w:num w:numId="28">
    <w:abstractNumId w:val="15"/>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hb+hxRrldVdaXvZq3rg5OwMuAp5RO/NJ4F0cczaPcGbqQ0uwbjuAKKN2d4UZ3W/HU2LuWIu1lhK9RqcUGCeQQ==" w:salt="xMbHv1OAtHMl375xRpwcw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71"/>
    <w:rsid w:val="00006254"/>
    <w:rsid w:val="00007315"/>
    <w:rsid w:val="0001279A"/>
    <w:rsid w:val="00013760"/>
    <w:rsid w:val="000172AD"/>
    <w:rsid w:val="000224A0"/>
    <w:rsid w:val="00041F35"/>
    <w:rsid w:val="00044530"/>
    <w:rsid w:val="00051CE4"/>
    <w:rsid w:val="0005398B"/>
    <w:rsid w:val="00057BAF"/>
    <w:rsid w:val="000624B4"/>
    <w:rsid w:val="00065359"/>
    <w:rsid w:val="000665FE"/>
    <w:rsid w:val="000707B0"/>
    <w:rsid w:val="0007590A"/>
    <w:rsid w:val="00080030"/>
    <w:rsid w:val="00081ADD"/>
    <w:rsid w:val="00092AF2"/>
    <w:rsid w:val="00097D30"/>
    <w:rsid w:val="000A4545"/>
    <w:rsid w:val="000A4BCB"/>
    <w:rsid w:val="000B0917"/>
    <w:rsid w:val="000B1C25"/>
    <w:rsid w:val="000C01EB"/>
    <w:rsid w:val="000D7A3A"/>
    <w:rsid w:val="000E2529"/>
    <w:rsid w:val="000F6E94"/>
    <w:rsid w:val="00100213"/>
    <w:rsid w:val="00104863"/>
    <w:rsid w:val="00117219"/>
    <w:rsid w:val="0012226B"/>
    <w:rsid w:val="00126FCD"/>
    <w:rsid w:val="00130D56"/>
    <w:rsid w:val="0013234B"/>
    <w:rsid w:val="0013692C"/>
    <w:rsid w:val="0014150E"/>
    <w:rsid w:val="00153628"/>
    <w:rsid w:val="001537A6"/>
    <w:rsid w:val="0015418E"/>
    <w:rsid w:val="00160073"/>
    <w:rsid w:val="00163EEF"/>
    <w:rsid w:val="00164A5C"/>
    <w:rsid w:val="001660AC"/>
    <w:rsid w:val="00166EA4"/>
    <w:rsid w:val="0017464A"/>
    <w:rsid w:val="00187424"/>
    <w:rsid w:val="00187A1A"/>
    <w:rsid w:val="00187BF8"/>
    <w:rsid w:val="00194D32"/>
    <w:rsid w:val="001974CC"/>
    <w:rsid w:val="001A05C6"/>
    <w:rsid w:val="001B0164"/>
    <w:rsid w:val="001B1D3E"/>
    <w:rsid w:val="001B77B6"/>
    <w:rsid w:val="001B7E79"/>
    <w:rsid w:val="001C307B"/>
    <w:rsid w:val="001C5F8E"/>
    <w:rsid w:val="001C6B54"/>
    <w:rsid w:val="001D10A3"/>
    <w:rsid w:val="001F1BB1"/>
    <w:rsid w:val="001F2292"/>
    <w:rsid w:val="001F6726"/>
    <w:rsid w:val="0020212B"/>
    <w:rsid w:val="00216E82"/>
    <w:rsid w:val="00217A20"/>
    <w:rsid w:val="00217F09"/>
    <w:rsid w:val="00221926"/>
    <w:rsid w:val="0022232E"/>
    <w:rsid w:val="002230DB"/>
    <w:rsid w:val="00227628"/>
    <w:rsid w:val="00231BC0"/>
    <w:rsid w:val="002425E3"/>
    <w:rsid w:val="00245E3F"/>
    <w:rsid w:val="00250608"/>
    <w:rsid w:val="00250651"/>
    <w:rsid w:val="0025517F"/>
    <w:rsid w:val="00257666"/>
    <w:rsid w:val="00270885"/>
    <w:rsid w:val="00270FB8"/>
    <w:rsid w:val="00272A6F"/>
    <w:rsid w:val="002738AA"/>
    <w:rsid w:val="00282114"/>
    <w:rsid w:val="002821A8"/>
    <w:rsid w:val="00285BC1"/>
    <w:rsid w:val="002967AC"/>
    <w:rsid w:val="002A3D0B"/>
    <w:rsid w:val="002C46B6"/>
    <w:rsid w:val="002D5EED"/>
    <w:rsid w:val="002D6FAF"/>
    <w:rsid w:val="002E6CBE"/>
    <w:rsid w:val="002F0631"/>
    <w:rsid w:val="002F2A01"/>
    <w:rsid w:val="002F389F"/>
    <w:rsid w:val="002F588D"/>
    <w:rsid w:val="00301A98"/>
    <w:rsid w:val="0030346F"/>
    <w:rsid w:val="003161AE"/>
    <w:rsid w:val="00327A75"/>
    <w:rsid w:val="00341B17"/>
    <w:rsid w:val="00341CD4"/>
    <w:rsid w:val="00350F5A"/>
    <w:rsid w:val="00350FFA"/>
    <w:rsid w:val="00354014"/>
    <w:rsid w:val="0036558F"/>
    <w:rsid w:val="00367999"/>
    <w:rsid w:val="00367A8A"/>
    <w:rsid w:val="00372526"/>
    <w:rsid w:val="00373E8B"/>
    <w:rsid w:val="00377193"/>
    <w:rsid w:val="003813B5"/>
    <w:rsid w:val="00393297"/>
    <w:rsid w:val="0039574F"/>
    <w:rsid w:val="003957B8"/>
    <w:rsid w:val="003A2538"/>
    <w:rsid w:val="003A2930"/>
    <w:rsid w:val="003A5992"/>
    <w:rsid w:val="003B1687"/>
    <w:rsid w:val="003B2697"/>
    <w:rsid w:val="003B2995"/>
    <w:rsid w:val="003B3EB1"/>
    <w:rsid w:val="003C1E2B"/>
    <w:rsid w:val="003C75C1"/>
    <w:rsid w:val="003D0C48"/>
    <w:rsid w:val="003D680E"/>
    <w:rsid w:val="003E5238"/>
    <w:rsid w:val="003E6DC5"/>
    <w:rsid w:val="003F0513"/>
    <w:rsid w:val="003F0A9E"/>
    <w:rsid w:val="003F1BCB"/>
    <w:rsid w:val="003F2AEA"/>
    <w:rsid w:val="0040079E"/>
    <w:rsid w:val="00402FAE"/>
    <w:rsid w:val="0041249E"/>
    <w:rsid w:val="00414327"/>
    <w:rsid w:val="004153E6"/>
    <w:rsid w:val="004206E9"/>
    <w:rsid w:val="00421CAD"/>
    <w:rsid w:val="00424866"/>
    <w:rsid w:val="00426765"/>
    <w:rsid w:val="00442B77"/>
    <w:rsid w:val="004443AF"/>
    <w:rsid w:val="00444B69"/>
    <w:rsid w:val="00452AA3"/>
    <w:rsid w:val="0045769A"/>
    <w:rsid w:val="004631FF"/>
    <w:rsid w:val="00470174"/>
    <w:rsid w:val="00474D86"/>
    <w:rsid w:val="004774E0"/>
    <w:rsid w:val="00484D14"/>
    <w:rsid w:val="00486CDA"/>
    <w:rsid w:val="004870A1"/>
    <w:rsid w:val="0049190D"/>
    <w:rsid w:val="00491DFC"/>
    <w:rsid w:val="004A0763"/>
    <w:rsid w:val="004B15EB"/>
    <w:rsid w:val="004B1A9F"/>
    <w:rsid w:val="004B7AAF"/>
    <w:rsid w:val="004C08E2"/>
    <w:rsid w:val="004C311B"/>
    <w:rsid w:val="004C76C5"/>
    <w:rsid w:val="004D12D2"/>
    <w:rsid w:val="004D18E4"/>
    <w:rsid w:val="004D2FA7"/>
    <w:rsid w:val="004D3A2A"/>
    <w:rsid w:val="004D631D"/>
    <w:rsid w:val="004D6662"/>
    <w:rsid w:val="004D6DB7"/>
    <w:rsid w:val="004E6665"/>
    <w:rsid w:val="004E7363"/>
    <w:rsid w:val="004F06D6"/>
    <w:rsid w:val="004F3709"/>
    <w:rsid w:val="004F431F"/>
    <w:rsid w:val="004F4590"/>
    <w:rsid w:val="0050012C"/>
    <w:rsid w:val="0050098B"/>
    <w:rsid w:val="005050C8"/>
    <w:rsid w:val="005077A2"/>
    <w:rsid w:val="005135B9"/>
    <w:rsid w:val="0051427F"/>
    <w:rsid w:val="00525205"/>
    <w:rsid w:val="005263C1"/>
    <w:rsid w:val="0053695A"/>
    <w:rsid w:val="005412CF"/>
    <w:rsid w:val="0054188C"/>
    <w:rsid w:val="005423E6"/>
    <w:rsid w:val="00546D74"/>
    <w:rsid w:val="0055141C"/>
    <w:rsid w:val="00551FB4"/>
    <w:rsid w:val="00553FCF"/>
    <w:rsid w:val="00554D5B"/>
    <w:rsid w:val="005555EA"/>
    <w:rsid w:val="00561188"/>
    <w:rsid w:val="00561CC0"/>
    <w:rsid w:val="0056361B"/>
    <w:rsid w:val="00564E36"/>
    <w:rsid w:val="00565ADC"/>
    <w:rsid w:val="00566C91"/>
    <w:rsid w:val="0056743D"/>
    <w:rsid w:val="00577D47"/>
    <w:rsid w:val="00581AE0"/>
    <w:rsid w:val="00586416"/>
    <w:rsid w:val="00590995"/>
    <w:rsid w:val="005952A9"/>
    <w:rsid w:val="005968C8"/>
    <w:rsid w:val="005A3AF5"/>
    <w:rsid w:val="005A4E35"/>
    <w:rsid w:val="005B24A6"/>
    <w:rsid w:val="005B5173"/>
    <w:rsid w:val="005B640E"/>
    <w:rsid w:val="005C06A6"/>
    <w:rsid w:val="005C106C"/>
    <w:rsid w:val="005C47B2"/>
    <w:rsid w:val="005C6744"/>
    <w:rsid w:val="005C6C56"/>
    <w:rsid w:val="005E1EA1"/>
    <w:rsid w:val="005E6DD1"/>
    <w:rsid w:val="005E7D85"/>
    <w:rsid w:val="005F3EDC"/>
    <w:rsid w:val="005F5D1C"/>
    <w:rsid w:val="00600696"/>
    <w:rsid w:val="00602415"/>
    <w:rsid w:val="00606633"/>
    <w:rsid w:val="006132F0"/>
    <w:rsid w:val="00617268"/>
    <w:rsid w:val="00617C1D"/>
    <w:rsid w:val="00622C19"/>
    <w:rsid w:val="00623CC9"/>
    <w:rsid w:val="00633874"/>
    <w:rsid w:val="00644B49"/>
    <w:rsid w:val="0065100D"/>
    <w:rsid w:val="00652009"/>
    <w:rsid w:val="00656BDC"/>
    <w:rsid w:val="00664E67"/>
    <w:rsid w:val="00666597"/>
    <w:rsid w:val="006747D6"/>
    <w:rsid w:val="00675095"/>
    <w:rsid w:val="00682C04"/>
    <w:rsid w:val="00691087"/>
    <w:rsid w:val="006A2E16"/>
    <w:rsid w:val="006B0A35"/>
    <w:rsid w:val="006C3092"/>
    <w:rsid w:val="006C50B9"/>
    <w:rsid w:val="006C6C9C"/>
    <w:rsid w:val="006C777E"/>
    <w:rsid w:val="006D0BEA"/>
    <w:rsid w:val="006D65E4"/>
    <w:rsid w:val="006E22AA"/>
    <w:rsid w:val="006E6BAA"/>
    <w:rsid w:val="006F314D"/>
    <w:rsid w:val="006F7572"/>
    <w:rsid w:val="007002EE"/>
    <w:rsid w:val="00700BCE"/>
    <w:rsid w:val="00700C0B"/>
    <w:rsid w:val="00704DD5"/>
    <w:rsid w:val="00705F5F"/>
    <w:rsid w:val="00721FE8"/>
    <w:rsid w:val="007225BE"/>
    <w:rsid w:val="0072481B"/>
    <w:rsid w:val="00726604"/>
    <w:rsid w:val="00726694"/>
    <w:rsid w:val="00733F43"/>
    <w:rsid w:val="00737511"/>
    <w:rsid w:val="00741B99"/>
    <w:rsid w:val="00741DB4"/>
    <w:rsid w:val="0074287E"/>
    <w:rsid w:val="00743308"/>
    <w:rsid w:val="007469D4"/>
    <w:rsid w:val="00747639"/>
    <w:rsid w:val="0075471E"/>
    <w:rsid w:val="00754A01"/>
    <w:rsid w:val="007630B7"/>
    <w:rsid w:val="007733E8"/>
    <w:rsid w:val="0077649B"/>
    <w:rsid w:val="00781026"/>
    <w:rsid w:val="00782129"/>
    <w:rsid w:val="00793151"/>
    <w:rsid w:val="00797F00"/>
    <w:rsid w:val="007A54C7"/>
    <w:rsid w:val="007B748B"/>
    <w:rsid w:val="007C0193"/>
    <w:rsid w:val="007C13B3"/>
    <w:rsid w:val="007C296C"/>
    <w:rsid w:val="007D2C79"/>
    <w:rsid w:val="007D7929"/>
    <w:rsid w:val="007F104D"/>
    <w:rsid w:val="007F1A11"/>
    <w:rsid w:val="007F206E"/>
    <w:rsid w:val="007F2C99"/>
    <w:rsid w:val="007F4EA1"/>
    <w:rsid w:val="0080642C"/>
    <w:rsid w:val="00810D32"/>
    <w:rsid w:val="00813002"/>
    <w:rsid w:val="008144CC"/>
    <w:rsid w:val="00814F3D"/>
    <w:rsid w:val="00815272"/>
    <w:rsid w:val="008169B0"/>
    <w:rsid w:val="00842B1D"/>
    <w:rsid w:val="00847045"/>
    <w:rsid w:val="008478D2"/>
    <w:rsid w:val="0085283B"/>
    <w:rsid w:val="00852CCF"/>
    <w:rsid w:val="00861B1F"/>
    <w:rsid w:val="00863F40"/>
    <w:rsid w:val="0086441B"/>
    <w:rsid w:val="008664CD"/>
    <w:rsid w:val="008709E6"/>
    <w:rsid w:val="00874320"/>
    <w:rsid w:val="00885577"/>
    <w:rsid w:val="0088780B"/>
    <w:rsid w:val="00895B9E"/>
    <w:rsid w:val="008967CF"/>
    <w:rsid w:val="008A173C"/>
    <w:rsid w:val="008A2203"/>
    <w:rsid w:val="008A2CDF"/>
    <w:rsid w:val="008A6FE7"/>
    <w:rsid w:val="008B3738"/>
    <w:rsid w:val="008B3F6C"/>
    <w:rsid w:val="008B577F"/>
    <w:rsid w:val="008C631D"/>
    <w:rsid w:val="008C7837"/>
    <w:rsid w:val="008D6858"/>
    <w:rsid w:val="008E2DCF"/>
    <w:rsid w:val="008E3BFE"/>
    <w:rsid w:val="008E4F41"/>
    <w:rsid w:val="008E6E46"/>
    <w:rsid w:val="008F633F"/>
    <w:rsid w:val="009030DE"/>
    <w:rsid w:val="00903B62"/>
    <w:rsid w:val="00903FBC"/>
    <w:rsid w:val="00904291"/>
    <w:rsid w:val="00910429"/>
    <w:rsid w:val="00916396"/>
    <w:rsid w:val="00917D08"/>
    <w:rsid w:val="009202EC"/>
    <w:rsid w:val="00924112"/>
    <w:rsid w:val="009312B2"/>
    <w:rsid w:val="0093244A"/>
    <w:rsid w:val="00934552"/>
    <w:rsid w:val="00942F21"/>
    <w:rsid w:val="00944188"/>
    <w:rsid w:val="00944D56"/>
    <w:rsid w:val="009462E1"/>
    <w:rsid w:val="00954AD3"/>
    <w:rsid w:val="00960F7C"/>
    <w:rsid w:val="00966B60"/>
    <w:rsid w:val="0097039C"/>
    <w:rsid w:val="009708EE"/>
    <w:rsid w:val="009739E1"/>
    <w:rsid w:val="00980091"/>
    <w:rsid w:val="00982AF8"/>
    <w:rsid w:val="00983704"/>
    <w:rsid w:val="00984D83"/>
    <w:rsid w:val="00984F23"/>
    <w:rsid w:val="0098728B"/>
    <w:rsid w:val="0099048D"/>
    <w:rsid w:val="009928CF"/>
    <w:rsid w:val="0099534B"/>
    <w:rsid w:val="009A3E13"/>
    <w:rsid w:val="009A7A6C"/>
    <w:rsid w:val="009B30BA"/>
    <w:rsid w:val="009C324D"/>
    <w:rsid w:val="009D2761"/>
    <w:rsid w:val="009D3992"/>
    <w:rsid w:val="009D6BBD"/>
    <w:rsid w:val="009E16B5"/>
    <w:rsid w:val="009E442B"/>
    <w:rsid w:val="009F0BAD"/>
    <w:rsid w:val="00A158D3"/>
    <w:rsid w:val="00A1654F"/>
    <w:rsid w:val="00A22D57"/>
    <w:rsid w:val="00A237F6"/>
    <w:rsid w:val="00A259E8"/>
    <w:rsid w:val="00A365A4"/>
    <w:rsid w:val="00A42C9E"/>
    <w:rsid w:val="00A461FA"/>
    <w:rsid w:val="00A46B6A"/>
    <w:rsid w:val="00A4734C"/>
    <w:rsid w:val="00A505D3"/>
    <w:rsid w:val="00A55B55"/>
    <w:rsid w:val="00A600C2"/>
    <w:rsid w:val="00A617FE"/>
    <w:rsid w:val="00A6540C"/>
    <w:rsid w:val="00A713A2"/>
    <w:rsid w:val="00A734E8"/>
    <w:rsid w:val="00A75D4F"/>
    <w:rsid w:val="00A77C5B"/>
    <w:rsid w:val="00A8358E"/>
    <w:rsid w:val="00A876AE"/>
    <w:rsid w:val="00A91AEB"/>
    <w:rsid w:val="00A92B37"/>
    <w:rsid w:val="00AA58EF"/>
    <w:rsid w:val="00AA7DE8"/>
    <w:rsid w:val="00AC3563"/>
    <w:rsid w:val="00AC5AD2"/>
    <w:rsid w:val="00AC7AA7"/>
    <w:rsid w:val="00AD73CC"/>
    <w:rsid w:val="00AE07F1"/>
    <w:rsid w:val="00AE14D1"/>
    <w:rsid w:val="00AE44FF"/>
    <w:rsid w:val="00AE7594"/>
    <w:rsid w:val="00AF06E4"/>
    <w:rsid w:val="00AF54D9"/>
    <w:rsid w:val="00AF63F7"/>
    <w:rsid w:val="00B070E2"/>
    <w:rsid w:val="00B16C31"/>
    <w:rsid w:val="00B17BD2"/>
    <w:rsid w:val="00B218D6"/>
    <w:rsid w:val="00B21B7B"/>
    <w:rsid w:val="00B2270A"/>
    <w:rsid w:val="00B34D66"/>
    <w:rsid w:val="00B35880"/>
    <w:rsid w:val="00B40C47"/>
    <w:rsid w:val="00B46A49"/>
    <w:rsid w:val="00B57015"/>
    <w:rsid w:val="00B60863"/>
    <w:rsid w:val="00B641CA"/>
    <w:rsid w:val="00B644DC"/>
    <w:rsid w:val="00B81118"/>
    <w:rsid w:val="00B85FFA"/>
    <w:rsid w:val="00B863B8"/>
    <w:rsid w:val="00B9305E"/>
    <w:rsid w:val="00B952FC"/>
    <w:rsid w:val="00B968B6"/>
    <w:rsid w:val="00BA0D32"/>
    <w:rsid w:val="00BA2CD9"/>
    <w:rsid w:val="00BA4A16"/>
    <w:rsid w:val="00BB2CF2"/>
    <w:rsid w:val="00BB2D87"/>
    <w:rsid w:val="00BC19D1"/>
    <w:rsid w:val="00BC324F"/>
    <w:rsid w:val="00BD721F"/>
    <w:rsid w:val="00BE16D9"/>
    <w:rsid w:val="00BF0C69"/>
    <w:rsid w:val="00BF0F6C"/>
    <w:rsid w:val="00BF16B5"/>
    <w:rsid w:val="00BF2CA5"/>
    <w:rsid w:val="00BF3FA7"/>
    <w:rsid w:val="00C110F7"/>
    <w:rsid w:val="00C12F77"/>
    <w:rsid w:val="00C17AF3"/>
    <w:rsid w:val="00C23D9F"/>
    <w:rsid w:val="00C25563"/>
    <w:rsid w:val="00C301F2"/>
    <w:rsid w:val="00C31D1E"/>
    <w:rsid w:val="00C35638"/>
    <w:rsid w:val="00C362F3"/>
    <w:rsid w:val="00C431D8"/>
    <w:rsid w:val="00C520AF"/>
    <w:rsid w:val="00C566AC"/>
    <w:rsid w:val="00C57E7B"/>
    <w:rsid w:val="00C63863"/>
    <w:rsid w:val="00C77179"/>
    <w:rsid w:val="00C81035"/>
    <w:rsid w:val="00C94B2E"/>
    <w:rsid w:val="00CA10E9"/>
    <w:rsid w:val="00CA45C9"/>
    <w:rsid w:val="00CA747C"/>
    <w:rsid w:val="00CB3A0A"/>
    <w:rsid w:val="00CB7E62"/>
    <w:rsid w:val="00CC035B"/>
    <w:rsid w:val="00CC42DF"/>
    <w:rsid w:val="00CD2880"/>
    <w:rsid w:val="00CD6D9A"/>
    <w:rsid w:val="00CD79C8"/>
    <w:rsid w:val="00CE5F92"/>
    <w:rsid w:val="00CE7D96"/>
    <w:rsid w:val="00D03A92"/>
    <w:rsid w:val="00D047CE"/>
    <w:rsid w:val="00D16B3B"/>
    <w:rsid w:val="00D21BEE"/>
    <w:rsid w:val="00D2748D"/>
    <w:rsid w:val="00D27A58"/>
    <w:rsid w:val="00D3213A"/>
    <w:rsid w:val="00D366A1"/>
    <w:rsid w:val="00D410BC"/>
    <w:rsid w:val="00D41AB3"/>
    <w:rsid w:val="00D436DA"/>
    <w:rsid w:val="00D46374"/>
    <w:rsid w:val="00D47A77"/>
    <w:rsid w:val="00D50C85"/>
    <w:rsid w:val="00D51D54"/>
    <w:rsid w:val="00D55FB0"/>
    <w:rsid w:val="00D573AB"/>
    <w:rsid w:val="00D6214D"/>
    <w:rsid w:val="00D72EEB"/>
    <w:rsid w:val="00D73110"/>
    <w:rsid w:val="00D759C9"/>
    <w:rsid w:val="00D93DC3"/>
    <w:rsid w:val="00DA1E48"/>
    <w:rsid w:val="00DA3482"/>
    <w:rsid w:val="00DA4270"/>
    <w:rsid w:val="00DA4DBF"/>
    <w:rsid w:val="00DA558F"/>
    <w:rsid w:val="00DA59A5"/>
    <w:rsid w:val="00DB0163"/>
    <w:rsid w:val="00DC161A"/>
    <w:rsid w:val="00DC1C5F"/>
    <w:rsid w:val="00DD06C2"/>
    <w:rsid w:val="00DD2490"/>
    <w:rsid w:val="00DD3340"/>
    <w:rsid w:val="00DD54B5"/>
    <w:rsid w:val="00DD5B71"/>
    <w:rsid w:val="00DD5FF1"/>
    <w:rsid w:val="00DD6F9F"/>
    <w:rsid w:val="00DD78C9"/>
    <w:rsid w:val="00DF0D85"/>
    <w:rsid w:val="00DF6A6E"/>
    <w:rsid w:val="00DF7F4D"/>
    <w:rsid w:val="00E0152F"/>
    <w:rsid w:val="00E02580"/>
    <w:rsid w:val="00E03801"/>
    <w:rsid w:val="00E07829"/>
    <w:rsid w:val="00E10CF3"/>
    <w:rsid w:val="00E1775F"/>
    <w:rsid w:val="00E336F4"/>
    <w:rsid w:val="00E4499D"/>
    <w:rsid w:val="00E55BFA"/>
    <w:rsid w:val="00E60677"/>
    <w:rsid w:val="00E61C90"/>
    <w:rsid w:val="00E65EFB"/>
    <w:rsid w:val="00E70DC2"/>
    <w:rsid w:val="00E71701"/>
    <w:rsid w:val="00E7343D"/>
    <w:rsid w:val="00E84791"/>
    <w:rsid w:val="00E86F62"/>
    <w:rsid w:val="00E92BE4"/>
    <w:rsid w:val="00E959D4"/>
    <w:rsid w:val="00E97AC4"/>
    <w:rsid w:val="00EA1134"/>
    <w:rsid w:val="00EA22F6"/>
    <w:rsid w:val="00EA27B3"/>
    <w:rsid w:val="00EB418F"/>
    <w:rsid w:val="00EC0980"/>
    <w:rsid w:val="00EC192C"/>
    <w:rsid w:val="00EC3CE3"/>
    <w:rsid w:val="00EC5E02"/>
    <w:rsid w:val="00ED3717"/>
    <w:rsid w:val="00ED7A7B"/>
    <w:rsid w:val="00EE0462"/>
    <w:rsid w:val="00EE15A4"/>
    <w:rsid w:val="00EE6698"/>
    <w:rsid w:val="00EF1F3F"/>
    <w:rsid w:val="00EF2F84"/>
    <w:rsid w:val="00EF4663"/>
    <w:rsid w:val="00EF48A3"/>
    <w:rsid w:val="00EF5801"/>
    <w:rsid w:val="00EF62B4"/>
    <w:rsid w:val="00F00F73"/>
    <w:rsid w:val="00F04E92"/>
    <w:rsid w:val="00F116AD"/>
    <w:rsid w:val="00F12337"/>
    <w:rsid w:val="00F12420"/>
    <w:rsid w:val="00F138E1"/>
    <w:rsid w:val="00F26DB2"/>
    <w:rsid w:val="00F320A2"/>
    <w:rsid w:val="00F32448"/>
    <w:rsid w:val="00F34C88"/>
    <w:rsid w:val="00F37510"/>
    <w:rsid w:val="00F45ED5"/>
    <w:rsid w:val="00F51A1E"/>
    <w:rsid w:val="00F54F83"/>
    <w:rsid w:val="00F65666"/>
    <w:rsid w:val="00F66081"/>
    <w:rsid w:val="00F677B6"/>
    <w:rsid w:val="00F70A13"/>
    <w:rsid w:val="00F71A54"/>
    <w:rsid w:val="00F75CFC"/>
    <w:rsid w:val="00F81E2E"/>
    <w:rsid w:val="00F92DEA"/>
    <w:rsid w:val="00FA0317"/>
    <w:rsid w:val="00FA3D1B"/>
    <w:rsid w:val="00FA449D"/>
    <w:rsid w:val="00FC5B96"/>
    <w:rsid w:val="00FD185D"/>
    <w:rsid w:val="00FD4587"/>
    <w:rsid w:val="00FD4A46"/>
    <w:rsid w:val="00FE0BE2"/>
    <w:rsid w:val="00FE3FB2"/>
    <w:rsid w:val="00FE4B3D"/>
    <w:rsid w:val="00FE4EE1"/>
    <w:rsid w:val="00FE5DCE"/>
    <w:rsid w:val="00FE68DC"/>
    <w:rsid w:val="00FE6DDD"/>
    <w:rsid w:val="00FF6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292939"/>
  <w15:docId w15:val="{BBE5818D-2FCA-4E41-9648-8A1D900D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71"/>
  </w:style>
  <w:style w:type="paragraph" w:styleId="Heading1">
    <w:name w:val="heading 1"/>
    <w:basedOn w:val="Normal"/>
    <w:next w:val="Normal"/>
    <w:link w:val="Heading1Char"/>
    <w:uiPriority w:val="9"/>
    <w:qFormat/>
    <w:rsid w:val="00DD5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5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5B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5B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5B71"/>
    <w:rPr>
      <w:rFonts w:asciiTheme="majorHAnsi" w:eastAsiaTheme="majorEastAsia" w:hAnsiTheme="majorHAnsi" w:cstheme="majorBidi"/>
      <w:b/>
      <w:bCs/>
      <w:color w:val="4F81BD" w:themeColor="accent1"/>
    </w:rPr>
  </w:style>
  <w:style w:type="table" w:styleId="TableGrid">
    <w:name w:val="Table Grid"/>
    <w:basedOn w:val="TableNormal"/>
    <w:uiPriority w:val="59"/>
    <w:rsid w:val="00DD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D47"/>
    <w:pPr>
      <w:ind w:left="720"/>
      <w:contextualSpacing/>
    </w:pPr>
  </w:style>
  <w:style w:type="paragraph" w:styleId="Header">
    <w:name w:val="header"/>
    <w:basedOn w:val="Normal"/>
    <w:link w:val="HeaderChar"/>
    <w:uiPriority w:val="99"/>
    <w:unhideWhenUsed/>
    <w:rsid w:val="00A16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4F"/>
  </w:style>
  <w:style w:type="paragraph" w:styleId="Footer">
    <w:name w:val="footer"/>
    <w:basedOn w:val="Normal"/>
    <w:link w:val="FooterChar"/>
    <w:uiPriority w:val="99"/>
    <w:unhideWhenUsed/>
    <w:rsid w:val="00A16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4F"/>
  </w:style>
  <w:style w:type="paragraph" w:customStyle="1" w:styleId="Subsection">
    <w:name w:val="Subsection"/>
    <w:rsid w:val="005555EA"/>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val="en-AU" w:eastAsia="en-AU"/>
    </w:rPr>
  </w:style>
  <w:style w:type="paragraph" w:customStyle="1" w:styleId="Defstart">
    <w:name w:val="Defstart"/>
    <w:rsid w:val="005555EA"/>
    <w:pPr>
      <w:snapToGrid w:val="0"/>
      <w:spacing w:before="80" w:after="0" w:line="260" w:lineRule="atLeast"/>
      <w:ind w:left="879" w:hanging="879"/>
    </w:pPr>
    <w:rPr>
      <w:rFonts w:ascii="Times New Roman" w:eastAsia="Times New Roman" w:hAnsi="Times New Roman" w:cs="Times New Roman"/>
      <w:sz w:val="24"/>
      <w:szCs w:val="20"/>
      <w:lang w:val="en-AU" w:eastAsia="en-AU"/>
    </w:rPr>
  </w:style>
  <w:style w:type="character" w:customStyle="1" w:styleId="CharDefText">
    <w:name w:val="CharDefText"/>
    <w:basedOn w:val="DefaultParagraphFont"/>
    <w:rsid w:val="005555EA"/>
    <w:rPr>
      <w:b/>
      <w:bCs w:val="0"/>
      <w:i/>
      <w:iCs w:val="0"/>
    </w:rPr>
  </w:style>
  <w:style w:type="character" w:styleId="Hyperlink">
    <w:name w:val="Hyperlink"/>
    <w:basedOn w:val="DefaultParagraphFont"/>
    <w:uiPriority w:val="99"/>
    <w:unhideWhenUsed/>
    <w:rsid w:val="00B57015"/>
    <w:rPr>
      <w:color w:val="0000FF" w:themeColor="hyperlink"/>
      <w:u w:val="single"/>
    </w:rPr>
  </w:style>
  <w:style w:type="character" w:styleId="UnresolvedMention">
    <w:name w:val="Unresolved Mention"/>
    <w:basedOn w:val="DefaultParagraphFont"/>
    <w:uiPriority w:val="99"/>
    <w:semiHidden/>
    <w:unhideWhenUsed/>
    <w:rsid w:val="00B57015"/>
    <w:rPr>
      <w:color w:val="605E5C"/>
      <w:shd w:val="clear" w:color="auto" w:fill="E1DFDD"/>
    </w:rPr>
  </w:style>
  <w:style w:type="paragraph" w:customStyle="1" w:styleId="Default">
    <w:name w:val="Default"/>
    <w:rsid w:val="00DF6A6E"/>
    <w:pPr>
      <w:autoSpaceDE w:val="0"/>
      <w:autoSpaceDN w:val="0"/>
      <w:adjustRightInd w:val="0"/>
      <w:spacing w:after="0" w:line="240" w:lineRule="auto"/>
    </w:pPr>
    <w:rPr>
      <w:rFonts w:ascii="Arial" w:hAnsi="Arial" w:cs="Arial"/>
      <w:color w:val="000000"/>
      <w:sz w:val="24"/>
      <w:szCs w:val="24"/>
      <w:lang w:val="en-AU"/>
    </w:rPr>
  </w:style>
  <w:style w:type="paragraph" w:styleId="BalloonText">
    <w:name w:val="Balloon Text"/>
    <w:basedOn w:val="Normal"/>
    <w:link w:val="BalloonTextChar"/>
    <w:uiPriority w:val="99"/>
    <w:semiHidden/>
    <w:unhideWhenUsed/>
    <w:rsid w:val="00514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27F"/>
    <w:rPr>
      <w:rFonts w:ascii="Segoe UI" w:hAnsi="Segoe UI" w:cs="Segoe UI"/>
      <w:sz w:val="18"/>
      <w:szCs w:val="18"/>
    </w:rPr>
  </w:style>
  <w:style w:type="character" w:styleId="CommentReference">
    <w:name w:val="annotation reference"/>
    <w:basedOn w:val="DefaultParagraphFont"/>
    <w:uiPriority w:val="99"/>
    <w:semiHidden/>
    <w:unhideWhenUsed/>
    <w:rsid w:val="00B968B6"/>
    <w:rPr>
      <w:sz w:val="16"/>
      <w:szCs w:val="16"/>
    </w:rPr>
  </w:style>
  <w:style w:type="paragraph" w:styleId="CommentText">
    <w:name w:val="annotation text"/>
    <w:basedOn w:val="Normal"/>
    <w:link w:val="CommentTextChar"/>
    <w:uiPriority w:val="99"/>
    <w:semiHidden/>
    <w:unhideWhenUsed/>
    <w:rsid w:val="00B968B6"/>
    <w:pPr>
      <w:spacing w:line="240" w:lineRule="auto"/>
    </w:pPr>
    <w:rPr>
      <w:sz w:val="20"/>
      <w:szCs w:val="20"/>
    </w:rPr>
  </w:style>
  <w:style w:type="character" w:customStyle="1" w:styleId="CommentTextChar">
    <w:name w:val="Comment Text Char"/>
    <w:basedOn w:val="DefaultParagraphFont"/>
    <w:link w:val="CommentText"/>
    <w:uiPriority w:val="99"/>
    <w:semiHidden/>
    <w:rsid w:val="00B968B6"/>
    <w:rPr>
      <w:sz w:val="20"/>
      <w:szCs w:val="20"/>
    </w:rPr>
  </w:style>
  <w:style w:type="paragraph" w:styleId="CommentSubject">
    <w:name w:val="annotation subject"/>
    <w:basedOn w:val="CommentText"/>
    <w:next w:val="CommentText"/>
    <w:link w:val="CommentSubjectChar"/>
    <w:uiPriority w:val="99"/>
    <w:semiHidden/>
    <w:unhideWhenUsed/>
    <w:rsid w:val="00B968B6"/>
    <w:rPr>
      <w:b/>
      <w:bCs/>
    </w:rPr>
  </w:style>
  <w:style w:type="character" w:customStyle="1" w:styleId="CommentSubjectChar">
    <w:name w:val="Comment Subject Char"/>
    <w:basedOn w:val="CommentTextChar"/>
    <w:link w:val="CommentSubject"/>
    <w:uiPriority w:val="99"/>
    <w:semiHidden/>
    <w:rsid w:val="00B968B6"/>
    <w:rPr>
      <w:b/>
      <w:bCs/>
      <w:sz w:val="20"/>
      <w:szCs w:val="20"/>
    </w:rPr>
  </w:style>
  <w:style w:type="paragraph" w:styleId="TOC1">
    <w:name w:val="toc 1"/>
    <w:basedOn w:val="Normal"/>
    <w:next w:val="Normal"/>
    <w:autoRedefine/>
    <w:uiPriority w:val="39"/>
    <w:unhideWhenUsed/>
    <w:rsid w:val="00553FC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651818">
      <w:bodyDiv w:val="1"/>
      <w:marLeft w:val="0"/>
      <w:marRight w:val="0"/>
      <w:marTop w:val="0"/>
      <w:marBottom w:val="0"/>
      <w:divBdr>
        <w:top w:val="none" w:sz="0" w:space="0" w:color="auto"/>
        <w:left w:val="none" w:sz="0" w:space="0" w:color="auto"/>
        <w:bottom w:val="none" w:sz="0" w:space="0" w:color="auto"/>
        <w:right w:val="none" w:sz="0" w:space="0" w:color="auto"/>
      </w:divBdr>
    </w:div>
    <w:div w:id="1855729941">
      <w:bodyDiv w:val="1"/>
      <w:marLeft w:val="0"/>
      <w:marRight w:val="0"/>
      <w:marTop w:val="0"/>
      <w:marBottom w:val="0"/>
      <w:divBdr>
        <w:top w:val="none" w:sz="0" w:space="0" w:color="auto"/>
        <w:left w:val="none" w:sz="0" w:space="0" w:color="auto"/>
        <w:bottom w:val="none" w:sz="0" w:space="0" w:color="auto"/>
        <w:right w:val="none" w:sz="0" w:space="0" w:color="auto"/>
      </w:divBdr>
    </w:div>
    <w:div w:id="19206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9647F5195836E04AA71A88F31D6F6499" ma:contentTypeVersion="537" ma:contentTypeDescription="" ma:contentTypeScope="" ma:versionID="04dc58cbeb5b1b8d96dca8bb7d9669b0">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152cb354-33bf-42a9-a07f-2f4816e1395d" targetNamespace="http://schemas.microsoft.com/office/2006/metadata/properties" ma:root="true" ma:fieldsID="1d748977cbe2b31fd9af2ea645b10b69"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152cb354-33bf-42a9-a07f-2f4816e1395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AutoKeyPoints" minOccurs="0"/>
                <xsd:element ref="ns6:MediaServiceKeyPoints" minOccurs="0"/>
                <xsd:element ref="ns6:MediaServiceDateTaken" minOccurs="0"/>
                <xsd:element ref="ns6:MediaServiceAutoTags" minOccurs="0"/>
                <xsd:element ref="ns6:MediaServiceGenerationTime" minOccurs="0"/>
                <xsd:element ref="ns6:MediaServiceEventHashCode" minOccurs="0"/>
                <xsd:element ref="ns6:Reporting_x0020__x002d__x0020_Assigned_x0020_To_x0020_Alert" minOccurs="0"/>
                <xsd:element ref="ns6:Reporting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2cb354-33bf-42a9-a07f-2f4816e1395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Reporting_x0020__x002d__x0020_Assigned_x0020_To_x0020_Alert" ma:index="34" nillable="true" ma:displayName="Reporting - Assigned To Alert" ma:internalName="Reporting_x0020__x002d__x0020_Assigned_x0020_To_x0020_Alert">
      <xsd:complexType>
        <xsd:complexContent>
          <xsd:extension base="dms:URL">
            <xsd:sequence>
              <xsd:element name="Url" type="dms:ValidUrl" minOccurs="0" nillable="true"/>
              <xsd:element name="Description" type="xsd:string" nillable="true"/>
            </xsd:sequence>
          </xsd:extension>
        </xsd:complexContent>
      </xsd:complexType>
    </xsd:element>
    <xsd:element name="Reporting_x0020__x002d__x0020_Folder_x0020_Delete" ma:index="35" nillable="true" ma:displayName="Reporting - Folder Delete" ma:internalName="Repor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COMMUNITY-1065966634-605</_dlc_DocId>
    <_dlc_DocIdUrl xmlns="02b462e0-950b-4d18-8f56-efe6ec8fd98e">
      <Url>https://nedlands365.sharepoint.com/sites/community/community_development/_layouts/15/DocIdRedir.aspx?ID=COMMUNITY-1065966634-605</Url>
      <Description>COMMUNITY-1065966634-605</Description>
    </_dlc_DocIdUrl>
    <TaxCatchAll xmlns="02b462e0-950b-4d18-8f56-efe6ec8fd98e">
      <Value>88</Value>
      <Value>87</Value>
      <Value>37</Value>
      <Value>36</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Community Development</TermName>
          <TermId xmlns="http://schemas.microsoft.com/office/infopath/2007/PartnerControls">4ff667c9-4768-4bf0-a25d-5f59290257d8</TermId>
        </TermInfo>
      </Terms>
    </l5218a67820a405eab41420940e22386>
    <eDMS_x0020_Library xmlns="1ae40dc8-470f-4dcb-9fe3-b6162fd218fd">Reporting</eDMS_x0020_Library>
    <Reporting_x0020__x002d__x0020_Assigned_x0020_To_x0020_Alert xmlns="152cb354-33bf-42a9-a07f-2f4816e1395d">
      <Url xsi:nil="true"/>
      <Description xsi:nil="true"/>
    </Reporting_x0020__x002d__x0020_Assigned_x0020_To_x0020_Alert>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Development</TermName>
          <TermId xmlns="http://schemas.microsoft.com/office/infopath/2007/PartnerControls">4edfad47-5698-4552-aae3-3a47db5ddc14</TermId>
        </TermInfo>
      </Terms>
    </c17adc3306e5490dbb62a9b09578c603>
    <Reporting_x0020__x002d__x0020_Folder_x0020_Delete xmlns="152cb354-33bf-42a9-a07f-2f4816e1395d">
      <Url xsi:nil="true"/>
      <Description xsi:nil="true"/>
    </Reporting_x0020__x002d__x0020_Folder_x0020_Delete>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5fd962d2-f821-4c18-a4ee-1d01fb588008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34f37885-3e58-4ea1-beb6-41a6027b494b</TermId>
        </TermInfo>
      </Terms>
    </j6438741ad114f2786113428657618e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3F7B74-7B8F-4B0F-BA91-C03EF98B8C37}">
  <ds:schemaRefs>
    <ds:schemaRef ds:uri="http://schemas.microsoft.com/sharepoint/v3/contenttype/forms"/>
  </ds:schemaRefs>
</ds:datastoreItem>
</file>

<file path=customXml/itemProps2.xml><?xml version="1.0" encoding="utf-8"?>
<ds:datastoreItem xmlns:ds="http://schemas.openxmlformats.org/officeDocument/2006/customXml" ds:itemID="{0CD12C29-6F2C-4078-A8BD-DB6979D3C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e40dc8-470f-4dcb-9fe3-b6162fd218fd"/>
    <ds:schemaRef ds:uri="a4569545-3f5c-4d76-b5ef-e21c01e673e6"/>
    <ds:schemaRef ds:uri="02b462e0-950b-4d18-8f56-efe6ec8fd98e"/>
    <ds:schemaRef ds:uri="82dc8473-40ba-4f11-b935-f34260e482de"/>
    <ds:schemaRef ds:uri="152cb354-33bf-42a9-a07f-2f4816e13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38C33-26CC-4984-AB17-98C2AA99D819}">
  <ds:schemaRefs>
    <ds:schemaRef ds:uri="http://schemas.openxmlformats.org/officeDocument/2006/bibliography"/>
  </ds:schemaRefs>
</ds:datastoreItem>
</file>

<file path=customXml/itemProps4.xml><?xml version="1.0" encoding="utf-8"?>
<ds:datastoreItem xmlns:ds="http://schemas.openxmlformats.org/officeDocument/2006/customXml" ds:itemID="{AEC38D88-FB33-4353-A231-3A6CF86F40E8}">
  <ds:schemaRefs>
    <ds:schemaRef ds:uri="http://schemas.microsoft.com/office/2006/metadata/properties"/>
    <ds:schemaRef ds:uri="http://schemas.microsoft.com/office/infopath/2007/PartnerControls"/>
    <ds:schemaRef ds:uri="http://schemas.microsoft.com/sharepoint/v3"/>
    <ds:schemaRef ds:uri="02b462e0-950b-4d18-8f56-efe6ec8fd98e"/>
    <ds:schemaRef ds:uri="a4569545-3f5c-4d76-b5ef-e21c01e673e6"/>
    <ds:schemaRef ds:uri="1ae40dc8-470f-4dcb-9fe3-b6162fd218fd"/>
    <ds:schemaRef ds:uri="152cb354-33bf-42a9-a07f-2f4816e1395d"/>
    <ds:schemaRef ds:uri="82dc8473-40ba-4f11-b935-f34260e482de"/>
  </ds:schemaRefs>
</ds:datastoreItem>
</file>

<file path=customXml/itemProps5.xml><?xml version="1.0" encoding="utf-8"?>
<ds:datastoreItem xmlns:ds="http://schemas.openxmlformats.org/officeDocument/2006/customXml" ds:itemID="{8DA2B698-631C-498E-BA97-A68FAE6B63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2153</Words>
  <Characters>12273</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14398</CharactersWithSpaces>
  <SharedDoc>false</SharedDoc>
  <HLinks>
    <vt:vector size="12" baseType="variant">
      <vt:variant>
        <vt:i4>1769535</vt:i4>
      </vt:variant>
      <vt:variant>
        <vt:i4>10</vt:i4>
      </vt:variant>
      <vt:variant>
        <vt:i4>0</vt:i4>
      </vt:variant>
      <vt:variant>
        <vt:i4>5</vt:i4>
      </vt:variant>
      <vt:variant>
        <vt:lpwstr/>
      </vt:variant>
      <vt:variant>
        <vt:lpwstr>_Toc45013880</vt:lpwstr>
      </vt:variant>
      <vt:variant>
        <vt:i4>1769535</vt:i4>
      </vt:variant>
      <vt:variant>
        <vt:i4>2</vt:i4>
      </vt:variant>
      <vt:variant>
        <vt:i4>0</vt:i4>
      </vt:variant>
      <vt:variant>
        <vt:i4>5</vt:i4>
      </vt:variant>
      <vt:variant>
        <vt:lpwstr/>
      </vt:variant>
      <vt:variant>
        <vt:lpwstr>_Toc45013880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mswanepoel</dc:creator>
  <cp:keywords/>
  <cp:lastModifiedBy>Rose Stewart</cp:lastModifiedBy>
  <cp:revision>25</cp:revision>
  <cp:lastPrinted>2013-02-18T21:39:00Z</cp:lastPrinted>
  <dcterms:created xsi:type="dcterms:W3CDTF">2020-09-25T07:12:00Z</dcterms:created>
  <dcterms:modified xsi:type="dcterms:W3CDTF">2020-10-15T01:33:00Z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0x010100DBE2AFA49EAD6847BCAE523F8D149C8E009647F5195836E04AA71A88F31D6F6499</vt:lpwstr>
  </property>
  <property fmtid="{D5CDD505-2E9C-101B-9397-08002B2CF9AE}" pid="3" name="_dlc_DocIdItemGuid">
    <vt:lpwstr>3a364777-dd31-4ac4-8a3b-2b9638b032d7</vt:lpwstr>
  </property>
  <property fmtid="{D5CDD505-2E9C-101B-9397-08002B2CF9AE}" pid="4" name="Entity">
    <vt:lpwstr>1;#City of Nedlands|e1cb6260-fbdb-4707-a83e-0c933e524b72</vt:lpwstr>
  </property>
  <property fmtid="{D5CDD505-2E9C-101B-9397-08002B2CF9AE}" pid="5" name="Document Type">
    <vt:lpwstr>6;#Template|6958a5ad-1bac-45f0-9ec0-0269c296281e</vt:lpwstr>
  </property>
  <property fmtid="{D5CDD505-2E9C-101B-9397-08002B2CF9AE}" pid="6" name="CDMS Site">
    <vt:lpwstr>13;#Corporate Documents|e2f3e244-c9bb-4f78-b17f-25e27d3f8ed3</vt:lpwstr>
  </property>
  <property fmtid="{D5CDD505-2E9C-101B-9397-08002B2CF9AE}" pid="7" name="Issuing Department">
    <vt:lpwstr>14;#CEO Office|0a47549c-d16f-4bcb-97a5-078238eb3476</vt:lpwstr>
  </property>
  <property fmtid="{D5CDD505-2E9C-101B-9397-08002B2CF9AE}" pid="8" name="AuthorIds_UIVersion_1538">
    <vt:lpwstr>16</vt:lpwstr>
  </property>
  <property fmtid="{D5CDD505-2E9C-101B-9397-08002B2CF9AE}" pid="9" name="AuthorIds_UIVersion_1540">
    <vt:lpwstr>16</vt:lpwstr>
  </property>
  <property fmtid="{D5CDD505-2E9C-101B-9397-08002B2CF9AE}" pid="10" name="Drafts - Approval Processing">
    <vt:lpwstr>, </vt:lpwstr>
  </property>
  <property fmtid="{D5CDD505-2E9C-101B-9397-08002B2CF9AE}" pid="11" name="Function">
    <vt:lpwstr>88;#Community Development|4edfad47-5698-4552-aae3-3a47db5ddc14</vt:lpwstr>
  </property>
  <property fmtid="{D5CDD505-2E9C-101B-9397-08002B2CF9AE}" pid="12" name="Activity">
    <vt:lpwstr>37;#Reporting|5fd962d2-f821-4c18-a4ee-1d01fb588008</vt:lpwstr>
  </property>
  <property fmtid="{D5CDD505-2E9C-101B-9397-08002B2CF9AE}" pid="13" name="Subject Matter">
    <vt:lpwstr>36;#Report|34f37885-3e58-4ea1-beb6-41a6027b494b</vt:lpwstr>
  </property>
  <property fmtid="{D5CDD505-2E9C-101B-9397-08002B2CF9AE}" pid="14" name="eDMS Site">
    <vt:lpwstr>87;#Community Development|4ff667c9-4768-4bf0-a25d-5f59290257d8</vt:lpwstr>
  </property>
</Properties>
</file>