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6F153AFD" w14:textId="3ABB8679" w:rsidR="00084922" w:rsidRDefault="001E6E08">
          <w:r>
            <w:rPr>
              <w:noProof/>
            </w:rPr>
            <mc:AlternateContent>
              <mc:Choice Requires="wps">
                <w:drawing>
                  <wp:anchor distT="0" distB="0" distL="114300" distR="114300" simplePos="0" relativeHeight="251658241" behindDoc="0" locked="0" layoutInCell="1" allowOverlap="1" wp14:anchorId="022B4EAD" wp14:editId="6F22FBE1">
                    <wp:simplePos x="0" y="0"/>
                    <wp:positionH relativeFrom="page">
                      <wp:posOffset>123825</wp:posOffset>
                    </wp:positionH>
                    <wp:positionV relativeFrom="page">
                      <wp:posOffset>4714875</wp:posOffset>
                    </wp:positionV>
                    <wp:extent cx="7113905" cy="5316855"/>
                    <wp:effectExtent l="0" t="0" r="0" b="0"/>
                    <wp:wrapNone/>
                    <wp:docPr id="152" name="Text Box 152" descr="P1TB4bA#y1"/>
                    <wp:cNvGraphicFramePr/>
                    <a:graphic xmlns:a="http://schemas.openxmlformats.org/drawingml/2006/main">
                      <a:graphicData uri="http://schemas.microsoft.com/office/word/2010/wordprocessingShape">
                        <wps:wsp>
                          <wps:cNvSpPr txBox="1"/>
                          <wps:spPr>
                            <a:xfrm>
                              <a:off x="0" y="0"/>
                              <a:ext cx="7113905" cy="5316855"/>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11094C1" w14:textId="6AEE207D" w:rsidR="00084922" w:rsidRPr="00D7591D" w:rsidRDefault="00913932" w:rsidP="00AF4C80">
                                <w:pPr>
                                  <w:spacing w:before="0" w:line="240" w:lineRule="auto"/>
                                  <w:ind w:left="-1560"/>
                                  <w:rPr>
                                    <w:b/>
                                    <w:color w:val="163475"/>
                                    <w:sz w:val="28"/>
                                    <w:szCs w:val="28"/>
                                  </w:rPr>
                                </w:pPr>
                                <w:r w:rsidRPr="00D7591D">
                                  <w:rPr>
                                    <w:b/>
                                    <w:color w:val="163475"/>
                                    <w:sz w:val="28"/>
                                    <w:szCs w:val="28"/>
                                  </w:rPr>
                                  <w:t>Notice of M</w:t>
                                </w:r>
                                <w:r w:rsidR="001E6E08">
                                  <w:rPr>
                                    <w:b/>
                                    <w:color w:val="163475"/>
                                    <w:sz w:val="28"/>
                                    <w:szCs w:val="28"/>
                                  </w:rPr>
                                  <w:t>e</w:t>
                                </w:r>
                                <w:r w:rsidRPr="00D7591D">
                                  <w:rPr>
                                    <w:b/>
                                    <w:color w:val="163475"/>
                                    <w:sz w:val="28"/>
                                    <w:szCs w:val="28"/>
                                  </w:rPr>
                                  <w:t>eting</w:t>
                                </w:r>
                              </w:p>
                              <w:p w14:paraId="742751AE" w14:textId="77777777" w:rsidR="00084922" w:rsidRPr="00D7591D" w:rsidRDefault="00913932" w:rsidP="00084922">
                                <w:pPr>
                                  <w:ind w:left="-1560"/>
                                  <w:rPr>
                                    <w:bCs/>
                                    <w:color w:val="163475"/>
                                    <w:szCs w:val="24"/>
                                  </w:rPr>
                                </w:pPr>
                                <w:r w:rsidRPr="00D7591D">
                                  <w:rPr>
                                    <w:bCs/>
                                    <w:color w:val="163475"/>
                                    <w:szCs w:val="24"/>
                                  </w:rPr>
                                  <w:t>Mayor &amp; Councillors</w:t>
                                </w:r>
                              </w:p>
                              <w:p w14:paraId="23756870" w14:textId="40C499CF" w:rsidR="00084922" w:rsidRDefault="00913932" w:rsidP="00084922">
                                <w:pPr>
                                  <w:ind w:left="-1560"/>
                                  <w:rPr>
                                    <w:bCs/>
                                    <w:color w:val="163475"/>
                                    <w:szCs w:val="24"/>
                                  </w:rPr>
                                </w:pPr>
                                <w:r w:rsidRPr="00D7591D">
                                  <w:rPr>
                                    <w:bCs/>
                                    <w:color w:val="163475"/>
                                    <w:szCs w:val="24"/>
                                  </w:rPr>
                                  <w:t xml:space="preserve">A </w:t>
                                </w:r>
                                <w:r w:rsidR="000403C4">
                                  <w:rPr>
                                    <w:bCs/>
                                    <w:color w:val="163475"/>
                                    <w:szCs w:val="24"/>
                                  </w:rPr>
                                  <w:t xml:space="preserve">Special </w:t>
                                </w:r>
                                <w:r w:rsidRPr="00D7591D">
                                  <w:rPr>
                                    <w:bCs/>
                                    <w:color w:val="163475"/>
                                    <w:szCs w:val="24"/>
                                  </w:rPr>
                                  <w:t xml:space="preserve">Council Meeting of the City of Nedlands is to be held on </w:t>
                                </w:r>
                                <w:r w:rsidR="001E6E08">
                                  <w:rPr>
                                    <w:noProof/>
                                    <w:color w:val="1F4E79" w:themeColor="accent1" w:themeShade="80"/>
                                    <w:szCs w:val="20"/>
                                  </w:rPr>
                                  <w:t>Wednesday, 20 March 2024</w:t>
                                </w:r>
                                <w:r w:rsidRPr="003577DC">
                                  <w:rPr>
                                    <w:color w:val="1F4E79" w:themeColor="accent1" w:themeShade="80"/>
                                    <w:szCs w:val="20"/>
                                  </w:rPr>
                                  <w:t xml:space="preserve"> </w:t>
                                </w:r>
                                <w:r w:rsidRPr="00D7591D">
                                  <w:rPr>
                                    <w:bCs/>
                                    <w:color w:val="163475"/>
                                    <w:szCs w:val="24"/>
                                  </w:rPr>
                                  <w:t>in the Council chambers at 71 Stirling Highway Nedlands commencing at 6pm</w:t>
                                </w:r>
                                <w:r w:rsidR="000403C4">
                                  <w:rPr>
                                    <w:bCs/>
                                    <w:color w:val="163475"/>
                                    <w:szCs w:val="24"/>
                                  </w:rPr>
                                  <w:t xml:space="preserve"> for the purpose of</w:t>
                                </w:r>
                                <w:r w:rsidR="00AF4C80">
                                  <w:rPr>
                                    <w:bCs/>
                                    <w:color w:val="163475"/>
                                    <w:szCs w:val="24"/>
                                  </w:rPr>
                                  <w:t>:</w:t>
                                </w:r>
                              </w:p>
                              <w:p w14:paraId="5843F4EA" w14:textId="4AFED510" w:rsidR="00AF4C80" w:rsidRDefault="00904734" w:rsidP="00904734">
                                <w:pPr>
                                  <w:pStyle w:val="ListParagraph"/>
                                  <w:spacing w:before="0" w:after="0" w:line="252" w:lineRule="auto"/>
                                  <w:ind w:left="-1134" w:hanging="426"/>
                                  <w:rPr>
                                    <w:b w:val="0"/>
                                    <w:bCs/>
                                    <w:szCs w:val="24"/>
                                  </w:rPr>
                                </w:pPr>
                                <w:r w:rsidRPr="00904734">
                                  <w:rPr>
                                    <w:b w:val="0"/>
                                    <w:bCs/>
                                    <w:szCs w:val="24"/>
                                  </w:rPr>
                                  <w:t>1.</w:t>
                                </w:r>
                                <w:r w:rsidRPr="00904734">
                                  <w:rPr>
                                    <w:b w:val="0"/>
                                    <w:bCs/>
                                    <w:szCs w:val="24"/>
                                  </w:rPr>
                                  <w:tab/>
                                  <w:t>Appointment of an Independent Consultant in accordance with the Resolution of Council dated of 11 March 2024.</w:t>
                                </w:r>
                              </w:p>
                              <w:p w14:paraId="2F6A46F8" w14:textId="77777777" w:rsidR="001E6E08" w:rsidRPr="00AF4C80" w:rsidRDefault="001E6E08" w:rsidP="00AF4C80">
                                <w:pPr>
                                  <w:pStyle w:val="ListParagraph"/>
                                  <w:spacing w:before="0" w:after="0" w:line="252" w:lineRule="auto"/>
                                  <w:ind w:left="-900"/>
                                  <w:rPr>
                                    <w:b w:val="0"/>
                                    <w:bCs/>
                                    <w:szCs w:val="24"/>
                                  </w:rPr>
                                </w:pPr>
                              </w:p>
                              <w:p w14:paraId="42179477" w14:textId="77777777" w:rsidR="00084922" w:rsidRDefault="00913932" w:rsidP="00084922">
                                <w:pPr>
                                  <w:ind w:left="-1560"/>
                                  <w:rPr>
                                    <w:rStyle w:val="Hyperlink"/>
                                    <w:bCs/>
                                    <w:szCs w:val="24"/>
                                  </w:rPr>
                                </w:pPr>
                                <w:r w:rsidRPr="00D7591D">
                                  <w:rPr>
                                    <w:bCs/>
                                    <w:color w:val="163475"/>
                                    <w:szCs w:val="24"/>
                                  </w:rPr>
                                  <w:t xml:space="preserve">This meeting will be livestreamed </w:t>
                                </w:r>
                                <w:hyperlink r:id="rId12" w:history="1">
                                  <w:r w:rsidRPr="00D7591D">
                                    <w:rPr>
                                      <w:rStyle w:val="Hyperlink"/>
                                      <w:bCs/>
                                      <w:szCs w:val="24"/>
                                    </w:rPr>
                                    <w:t>Livestreaming Council &amp; Committee Meetings » City of Nedlands</w:t>
                                  </w:r>
                                </w:hyperlink>
                              </w:p>
                              <w:p w14:paraId="1D8A9013" w14:textId="790DE042" w:rsidR="001E6E08" w:rsidRDefault="001E6E08" w:rsidP="00904734">
                                <w:pPr>
                                  <w:rPr>
                                    <w:rStyle w:val="Hyperlink"/>
                                    <w:bCs/>
                                    <w:szCs w:val="24"/>
                                  </w:rPr>
                                </w:pPr>
                              </w:p>
                              <w:p w14:paraId="3EA496F2" w14:textId="77777777" w:rsidR="00904734" w:rsidRDefault="00904734" w:rsidP="00904734">
                                <w:pPr>
                                  <w:rPr>
                                    <w:rStyle w:val="Hyperlink"/>
                                    <w:bCs/>
                                    <w:szCs w:val="24"/>
                                  </w:rPr>
                                </w:pPr>
                              </w:p>
                              <w:p w14:paraId="62FC24A3" w14:textId="77777777" w:rsidR="00904734" w:rsidRDefault="00904734" w:rsidP="00904734">
                                <w:pPr>
                                  <w:rPr>
                                    <w:rStyle w:val="Hyperlink"/>
                                    <w:bCs/>
                                    <w:szCs w:val="24"/>
                                  </w:rPr>
                                </w:pPr>
                              </w:p>
                              <w:p w14:paraId="1DA782CF" w14:textId="297E6F6D" w:rsidR="00084922" w:rsidRPr="00AF4C80" w:rsidRDefault="002366E8" w:rsidP="00AF4C80">
                                <w:pPr>
                                  <w:spacing w:before="0" w:line="240" w:lineRule="auto"/>
                                  <w:ind w:left="-1560"/>
                                  <w:rPr>
                                    <w:b/>
                                    <w:color w:val="163475"/>
                                    <w:szCs w:val="24"/>
                                  </w:rPr>
                                </w:pPr>
                                <w:r>
                                  <w:rPr>
                                    <w:b/>
                                    <w:color w:val="163475"/>
                                    <w:szCs w:val="24"/>
                                  </w:rPr>
                                  <w:t>Tony Free</w:t>
                                </w:r>
                                <w:r w:rsidR="00913932" w:rsidRPr="00AF4C80">
                                  <w:rPr>
                                    <w:b/>
                                    <w:color w:val="163475"/>
                                    <w:szCs w:val="24"/>
                                  </w:rPr>
                                  <w:t xml:space="preserve"> | </w:t>
                                </w:r>
                                <w:r>
                                  <w:rPr>
                                    <w:b/>
                                    <w:color w:val="163475"/>
                                    <w:szCs w:val="24"/>
                                  </w:rPr>
                                  <w:t xml:space="preserve">Acting </w:t>
                                </w:r>
                                <w:r w:rsidR="00913932" w:rsidRPr="00AF4C80">
                                  <w:rPr>
                                    <w:b/>
                                    <w:color w:val="163475"/>
                                    <w:szCs w:val="24"/>
                                  </w:rPr>
                                  <w:t>Chief Executive Officer</w:t>
                                </w:r>
                              </w:p>
                              <w:p w14:paraId="3E51F00E" w14:textId="2C7152C2" w:rsidR="00AF4C80" w:rsidRPr="00AF4C80" w:rsidRDefault="001E6E08" w:rsidP="00AF4C80">
                                <w:pPr>
                                  <w:spacing w:before="0" w:line="240" w:lineRule="auto"/>
                                  <w:ind w:left="-1560"/>
                                  <w:rPr>
                                    <w:color w:val="595959" w:themeColor="text1" w:themeTint="A6"/>
                                    <w:sz w:val="16"/>
                                    <w:szCs w:val="16"/>
                                  </w:rPr>
                                </w:pPr>
                                <w:r>
                                  <w:rPr>
                                    <w:b/>
                                    <w:color w:val="163475"/>
                                    <w:szCs w:val="24"/>
                                  </w:rPr>
                                  <w:t>18 March 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22B4EAD" id="_x0000_t202" coordsize="21600,21600" o:spt="202" path="m,l,21600r21600,l21600,xe">
                    <v:stroke joinstyle="miter"/>
                    <v:path gradientshapeok="t" o:connecttype="rect"/>
                  </v:shapetype>
                  <v:shape id="Text Box 152" o:spid="_x0000_s1026" type="#_x0000_t202" alt="P1TB4bA#y1" style="position:absolute;left:0;text-align:left;margin-left:9.75pt;margin-top:371.25pt;width:560.15pt;height:418.65pt;z-index:251658241;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" filled="f" strokeweight=".5pt">
                    <v:stroke opacity="0" joinstyle="round"/>
                    <v:textbox inset="126pt,0,54pt,0">
                      <w:txbxContent>
                        <w:p w14:paraId="011094C1" w14:textId="6AEE207D" w:rsidR="00084922" w:rsidRPr="00D7591D" w:rsidRDefault="00913932" w:rsidP="00AF4C80">
                          <w:pPr>
                            <w:spacing w:before="0" w:line="240" w:lineRule="auto"/>
                            <w:ind w:left="-1560"/>
                            <w:rPr>
                              <w:b/>
                              <w:color w:val="163475"/>
                              <w:sz w:val="28"/>
                              <w:szCs w:val="28"/>
                            </w:rPr>
                          </w:pPr>
                          <w:r w:rsidRPr="00D7591D">
                            <w:rPr>
                              <w:b/>
                              <w:color w:val="163475"/>
                              <w:sz w:val="28"/>
                              <w:szCs w:val="28"/>
                            </w:rPr>
                            <w:t>Notice of M</w:t>
                          </w:r>
                          <w:r w:rsidR="001E6E08">
                            <w:rPr>
                              <w:b/>
                              <w:color w:val="163475"/>
                              <w:sz w:val="28"/>
                              <w:szCs w:val="28"/>
                            </w:rPr>
                            <w:t>e</w:t>
                          </w:r>
                          <w:r w:rsidRPr="00D7591D">
                            <w:rPr>
                              <w:b/>
                              <w:color w:val="163475"/>
                              <w:sz w:val="28"/>
                              <w:szCs w:val="28"/>
                            </w:rPr>
                            <w:t>eting</w:t>
                          </w:r>
                        </w:p>
                        <w:p w14:paraId="742751AE" w14:textId="77777777" w:rsidR="00084922" w:rsidRPr="00D7591D" w:rsidRDefault="00913932" w:rsidP="00084922">
                          <w:pPr>
                            <w:ind w:left="-1560"/>
                            <w:rPr>
                              <w:bCs/>
                              <w:color w:val="163475"/>
                              <w:szCs w:val="24"/>
                            </w:rPr>
                          </w:pPr>
                          <w:r w:rsidRPr="00D7591D">
                            <w:rPr>
                              <w:bCs/>
                              <w:color w:val="163475"/>
                              <w:szCs w:val="24"/>
                            </w:rPr>
                            <w:t>Mayor &amp; Councillors</w:t>
                          </w:r>
                        </w:p>
                        <w:p w14:paraId="23756870" w14:textId="40C499CF" w:rsidR="00084922" w:rsidRDefault="00913932" w:rsidP="00084922">
                          <w:pPr>
                            <w:ind w:left="-1560"/>
                            <w:rPr>
                              <w:bCs/>
                              <w:color w:val="163475"/>
                              <w:szCs w:val="24"/>
                            </w:rPr>
                          </w:pPr>
                          <w:r w:rsidRPr="00D7591D">
                            <w:rPr>
                              <w:bCs/>
                              <w:color w:val="163475"/>
                              <w:szCs w:val="24"/>
                            </w:rPr>
                            <w:t xml:space="preserve">A </w:t>
                          </w:r>
                          <w:r w:rsidR="000403C4">
                            <w:rPr>
                              <w:bCs/>
                              <w:color w:val="163475"/>
                              <w:szCs w:val="24"/>
                            </w:rPr>
                            <w:t xml:space="preserve">Special </w:t>
                          </w:r>
                          <w:r w:rsidRPr="00D7591D">
                            <w:rPr>
                              <w:bCs/>
                              <w:color w:val="163475"/>
                              <w:szCs w:val="24"/>
                            </w:rPr>
                            <w:t xml:space="preserve">Council Meeting of the City of Nedlands is to be held on </w:t>
                          </w:r>
                          <w:r w:rsidR="001E6E08">
                            <w:rPr>
                              <w:noProof/>
                              <w:color w:val="1F4E79" w:themeColor="accent1" w:themeShade="80"/>
                              <w:szCs w:val="20"/>
                            </w:rPr>
                            <w:t>Wednesday, 20 March 2024</w:t>
                          </w:r>
                          <w:r w:rsidRPr="003577DC">
                            <w:rPr>
                              <w:color w:val="1F4E79" w:themeColor="accent1" w:themeShade="80"/>
                              <w:szCs w:val="20"/>
                            </w:rPr>
                            <w:t xml:space="preserve"> </w:t>
                          </w:r>
                          <w:r w:rsidRPr="00D7591D">
                            <w:rPr>
                              <w:bCs/>
                              <w:color w:val="163475"/>
                              <w:szCs w:val="24"/>
                            </w:rPr>
                            <w:t>in the Council chambers at 71 Stirling Highway Nedlands commencing at 6pm</w:t>
                          </w:r>
                          <w:r w:rsidR="000403C4">
                            <w:rPr>
                              <w:bCs/>
                              <w:color w:val="163475"/>
                              <w:szCs w:val="24"/>
                            </w:rPr>
                            <w:t xml:space="preserve"> for the purpose of</w:t>
                          </w:r>
                          <w:r w:rsidR="00AF4C80">
                            <w:rPr>
                              <w:bCs/>
                              <w:color w:val="163475"/>
                              <w:szCs w:val="24"/>
                            </w:rPr>
                            <w:t>:</w:t>
                          </w:r>
                        </w:p>
                        <w:p w14:paraId="5843F4EA" w14:textId="4AFED510" w:rsidR="00AF4C80" w:rsidRDefault="00904734" w:rsidP="00904734">
                          <w:pPr>
                            <w:pStyle w:val="ListParagraph"/>
                            <w:spacing w:before="0" w:after="0" w:line="252" w:lineRule="auto"/>
                            <w:ind w:left="-1134" w:hanging="426"/>
                            <w:rPr>
                              <w:b w:val="0"/>
                              <w:bCs/>
                              <w:szCs w:val="24"/>
                            </w:rPr>
                          </w:pPr>
                          <w:r w:rsidRPr="00904734">
                            <w:rPr>
                              <w:b w:val="0"/>
                              <w:bCs/>
                              <w:szCs w:val="24"/>
                            </w:rPr>
                            <w:t>1.</w:t>
                          </w:r>
                          <w:r w:rsidRPr="00904734">
                            <w:rPr>
                              <w:b w:val="0"/>
                              <w:bCs/>
                              <w:szCs w:val="24"/>
                            </w:rPr>
                            <w:tab/>
                            <w:t>Appointment of an Independent Consultant in accordance with the Resolution of Council dated of 11 March 2024.</w:t>
                          </w:r>
                        </w:p>
                        <w:p w14:paraId="2F6A46F8" w14:textId="77777777" w:rsidR="001E6E08" w:rsidRPr="00AF4C80" w:rsidRDefault="001E6E08" w:rsidP="00AF4C80">
                          <w:pPr>
                            <w:pStyle w:val="ListParagraph"/>
                            <w:spacing w:before="0" w:after="0" w:line="252" w:lineRule="auto"/>
                            <w:ind w:left="-900"/>
                            <w:rPr>
                              <w:b w:val="0"/>
                              <w:bCs/>
                              <w:szCs w:val="24"/>
                            </w:rPr>
                          </w:pPr>
                        </w:p>
                        <w:p w14:paraId="42179477" w14:textId="77777777" w:rsidR="00084922" w:rsidRDefault="00913932" w:rsidP="00084922">
                          <w:pPr>
                            <w:ind w:left="-1560"/>
                            <w:rPr>
                              <w:rStyle w:val="Hyperlink"/>
                              <w:bCs/>
                              <w:szCs w:val="24"/>
                            </w:rPr>
                          </w:pPr>
                          <w:r w:rsidRPr="00D7591D">
                            <w:rPr>
                              <w:bCs/>
                              <w:color w:val="163475"/>
                              <w:szCs w:val="24"/>
                            </w:rPr>
                            <w:t xml:space="preserve">This meeting will be livestreamed </w:t>
                          </w:r>
                          <w:hyperlink r:id="rId13" w:history="1">
                            <w:r w:rsidRPr="00D7591D">
                              <w:rPr>
                                <w:rStyle w:val="Hyperlink"/>
                                <w:bCs/>
                                <w:szCs w:val="24"/>
                              </w:rPr>
                              <w:t>Livestreaming Council &amp; Committee Meetings » City of Nedlands</w:t>
                            </w:r>
                          </w:hyperlink>
                        </w:p>
                        <w:p w14:paraId="1D8A9013" w14:textId="790DE042" w:rsidR="001E6E08" w:rsidRDefault="001E6E08" w:rsidP="00904734">
                          <w:pPr>
                            <w:rPr>
                              <w:rStyle w:val="Hyperlink"/>
                              <w:bCs/>
                              <w:szCs w:val="24"/>
                            </w:rPr>
                          </w:pPr>
                        </w:p>
                        <w:p w14:paraId="3EA496F2" w14:textId="77777777" w:rsidR="00904734" w:rsidRDefault="00904734" w:rsidP="00904734">
                          <w:pPr>
                            <w:rPr>
                              <w:rStyle w:val="Hyperlink"/>
                              <w:bCs/>
                              <w:szCs w:val="24"/>
                            </w:rPr>
                          </w:pPr>
                        </w:p>
                        <w:p w14:paraId="62FC24A3" w14:textId="77777777" w:rsidR="00904734" w:rsidRDefault="00904734" w:rsidP="00904734">
                          <w:pPr>
                            <w:rPr>
                              <w:rStyle w:val="Hyperlink"/>
                              <w:bCs/>
                              <w:szCs w:val="24"/>
                            </w:rPr>
                          </w:pPr>
                        </w:p>
                        <w:p w14:paraId="1DA782CF" w14:textId="297E6F6D" w:rsidR="00084922" w:rsidRPr="00AF4C80" w:rsidRDefault="002366E8" w:rsidP="00AF4C80">
                          <w:pPr>
                            <w:spacing w:before="0" w:line="240" w:lineRule="auto"/>
                            <w:ind w:left="-1560"/>
                            <w:rPr>
                              <w:b/>
                              <w:color w:val="163475"/>
                              <w:szCs w:val="24"/>
                            </w:rPr>
                          </w:pPr>
                          <w:r>
                            <w:rPr>
                              <w:b/>
                              <w:color w:val="163475"/>
                              <w:szCs w:val="24"/>
                            </w:rPr>
                            <w:t>Tony Free</w:t>
                          </w:r>
                          <w:r w:rsidR="00913932" w:rsidRPr="00AF4C80">
                            <w:rPr>
                              <w:b/>
                              <w:color w:val="163475"/>
                              <w:szCs w:val="24"/>
                            </w:rPr>
                            <w:t xml:space="preserve"> | </w:t>
                          </w:r>
                          <w:r>
                            <w:rPr>
                              <w:b/>
                              <w:color w:val="163475"/>
                              <w:szCs w:val="24"/>
                            </w:rPr>
                            <w:t xml:space="preserve">Acting </w:t>
                          </w:r>
                          <w:r w:rsidR="00913932" w:rsidRPr="00AF4C80">
                            <w:rPr>
                              <w:b/>
                              <w:color w:val="163475"/>
                              <w:szCs w:val="24"/>
                            </w:rPr>
                            <w:t>Chief Executive Officer</w:t>
                          </w:r>
                        </w:p>
                        <w:p w14:paraId="3E51F00E" w14:textId="2C7152C2" w:rsidR="00AF4C80" w:rsidRPr="00AF4C80" w:rsidRDefault="001E6E08" w:rsidP="00AF4C80">
                          <w:pPr>
                            <w:spacing w:before="0" w:line="240" w:lineRule="auto"/>
                            <w:ind w:left="-1560"/>
                            <w:rPr>
                              <w:color w:val="595959" w:themeColor="text1" w:themeTint="A6"/>
                              <w:sz w:val="16"/>
                              <w:szCs w:val="16"/>
                            </w:rPr>
                          </w:pPr>
                          <w:r>
                            <w:rPr>
                              <w:b/>
                              <w:color w:val="163475"/>
                              <w:szCs w:val="24"/>
                            </w:rPr>
                            <w:t>18 March 2024</w:t>
                          </w:r>
                        </w:p>
                      </w:txbxContent>
                    </v:textbox>
                    <w10:wrap anchorx="page" anchory="page"/>
                  </v:shape>
                </w:pict>
              </mc:Fallback>
            </mc:AlternateContent>
          </w:r>
          <w:r w:rsidR="002366E8">
            <w:rPr>
              <w:noProof/>
            </w:rPr>
            <mc:AlternateContent>
              <mc:Choice Requires="wps">
                <w:drawing>
                  <wp:anchor distT="0" distB="0" distL="114300" distR="114300" simplePos="0" relativeHeight="251658242" behindDoc="1" locked="0" layoutInCell="1" allowOverlap="1" wp14:anchorId="0FDE7F92" wp14:editId="5DE5AFF0">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23F74E" id="Rectangle 5" o:spid="_x0000_s1026" alt="P1#y1" style="position:absolute;margin-left:548.05pt;margin-top:-85.45pt;width:599.25pt;height:363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sidR="00913932">
            <w:rPr>
              <w:noProof/>
            </w:rPr>
            <w:drawing>
              <wp:anchor distT="0" distB="0" distL="114300" distR="114300" simplePos="0" relativeHeight="251658243" behindDoc="1" locked="0" layoutInCell="1" allowOverlap="1" wp14:anchorId="10D9B274" wp14:editId="0A9FC1CB">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913932">
            <w:rPr>
              <w:noProof/>
            </w:rPr>
            <mc:AlternateContent>
              <mc:Choice Requires="wps">
                <w:drawing>
                  <wp:anchor distT="0" distB="0" distL="114300" distR="114300" simplePos="0" relativeHeight="251658240"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08EAB42A" w14:textId="6715C674" w:rsidR="00084922" w:rsidRDefault="001E6E08" w:rsidP="001E6E08">
                                <w:pPr>
                                  <w:ind w:left="-1701"/>
                                  <w:jc w:val="left"/>
                                  <w:rPr>
                                    <w:smallCaps/>
                                    <w:color w:val="404040" w:themeColor="text1" w:themeTint="BF"/>
                                    <w:sz w:val="36"/>
                                    <w:szCs w:val="36"/>
                                  </w:rPr>
                                </w:pPr>
                                <w:r>
                                  <w:rPr>
                                    <w:rFonts w:ascii="Acumin Pro" w:eastAsia="Times New Roman" w:hAnsi="Acumin Pro" w:cstheme="minorHAnsi"/>
                                    <w:b/>
                                    <w:noProof/>
                                    <w:color w:val="FFFFFF" w:themeColor="background1"/>
                                    <w:sz w:val="32"/>
                                    <w:szCs w:val="32"/>
                                    <w:lang w:eastAsia="en-US"/>
                                  </w:rPr>
                                  <w:t>Wednesday, 20 March 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 w14:anchorId="2DDA3E52" id="Text Box 154" o:spid="_x0000_s1027"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" filled="f" strokeweight=".5pt">
                    <v:stroke opacity="0" joinstyle="round"/>
                    <v:textbox inset="126pt,0,54pt,0">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08EAB42A" w14:textId="6715C674" w:rsidR="00084922" w:rsidRDefault="001E6E08" w:rsidP="001E6E08">
                          <w:pPr>
                            <w:ind w:left="-1701"/>
                            <w:jc w:val="left"/>
                            <w:rPr>
                              <w:smallCaps/>
                              <w:color w:val="404040" w:themeColor="text1" w:themeTint="BF"/>
                              <w:sz w:val="36"/>
                              <w:szCs w:val="36"/>
                            </w:rPr>
                          </w:pPr>
                          <w:r>
                            <w:rPr>
                              <w:rFonts w:ascii="Acumin Pro" w:eastAsia="Times New Roman" w:hAnsi="Acumin Pro" w:cstheme="minorHAnsi"/>
                              <w:b/>
                              <w:noProof/>
                              <w:color w:val="FFFFFF" w:themeColor="background1"/>
                              <w:sz w:val="32"/>
                              <w:szCs w:val="32"/>
                              <w:lang w:eastAsia="en-US"/>
                            </w:rPr>
                            <w:t>Wednesday, 20 March 2024</w:t>
                          </w:r>
                        </w:p>
                      </w:txbxContent>
                    </v:textbox>
                    <w10:wrap type="square" anchorx="margin" anchory="page"/>
                  </v:shape>
                </w:pict>
              </mc:Fallback>
            </mc:AlternateContent>
          </w:r>
        </w:p>
        <w:p w14:paraId="2F0E5A58" w14:textId="77777777" w:rsidR="00084922" w:rsidRDefault="00913932" w:rsidP="00084922">
          <w:pPr>
            <w:jc w:val="left"/>
            <w:rPr>
              <w:rFonts w:eastAsia="Times New Roman"/>
              <w:b/>
              <w:color w:val="FFFFFF" w:themeColor="background1"/>
              <w:sz w:val="96"/>
              <w:szCs w:val="96"/>
              <w:lang w:eastAsia="en-US"/>
            </w:rPr>
          </w:pPr>
          <w:r>
            <w:rPr>
              <w:rFonts w:eastAsia="Times New Roman"/>
              <w:b/>
              <w:color w:val="FFFFFF" w:themeColor="background1"/>
              <w:sz w:val="96"/>
              <w:szCs w:val="96"/>
              <w:lang w:eastAsia="en-US"/>
            </w:rPr>
            <w:br w:type="page"/>
          </w:r>
        </w:p>
      </w:sdtContent>
    </w:sdt>
    <w:p w14:paraId="54ACA674" w14:textId="77777777"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5"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6"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7"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72672BB6" w14:textId="5F5E9E62" w:rsidR="00B37375" w:rsidRPr="00B37375" w:rsidRDefault="002366E8" w:rsidP="00F46184">
      <w:pPr>
        <w:spacing w:after="120"/>
        <w:jc w:val="center"/>
        <w:rPr>
          <w:vanish/>
          <w:specVanish/>
        </w:rPr>
      </w:pPr>
      <w:r w:rsidRPr="002366E8">
        <w:rPr>
          <w:b/>
          <w:color w:val="1F4E79" w:themeColor="accent1" w:themeShade="80"/>
          <w:sz w:val="36"/>
          <w:szCs w:val="36"/>
        </w:rPr>
        <w:lastRenderedPageBreak/>
        <w:t>Table Of Contents</w:t>
      </w:r>
    </w:p>
    <w:p w14:paraId="2A6C2255" w14:textId="77777777" w:rsidR="00F46184" w:rsidRDefault="00913932" w:rsidP="00F46184">
      <w:pPr>
        <w:pStyle w:val="TOCHeading"/>
      </w:pPr>
      <w:r>
        <w:t xml:space="preserve"> </w:t>
      </w:r>
    </w:p>
    <w:sdt>
      <w:sdtPr>
        <w:id w:val="257500362"/>
        <w:docPartObj>
          <w:docPartGallery w:val="Table of Contents"/>
          <w:docPartUnique/>
        </w:docPartObj>
      </w:sdtPr>
      <w:sdtEndPr>
        <w:rPr>
          <w:b/>
          <w:bCs/>
          <w:noProof/>
        </w:rPr>
      </w:sdtEndPr>
      <w:sdtContent>
        <w:p w14:paraId="701A98C6" w14:textId="21D2AE0E" w:rsidR="00F46184" w:rsidRDefault="00F46184" w:rsidP="00F46184"/>
        <w:p w14:paraId="594EC957" w14:textId="12FB7230" w:rsidR="00F46184" w:rsidRDefault="00F46184">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1746067" w:history="1">
            <w:r w:rsidRPr="008E0020">
              <w:rPr>
                <w:rStyle w:val="Hyperlink"/>
                <w:noProof/>
              </w:rPr>
              <w:t>1.</w:t>
            </w:r>
            <w:r>
              <w:rPr>
                <w:rFonts w:asciiTheme="minorHAnsi" w:hAnsiTheme="minorHAnsi" w:cstheme="minorBidi"/>
                <w:noProof/>
                <w:kern w:val="2"/>
                <w:sz w:val="22"/>
                <w14:ligatures w14:val="standardContextual"/>
              </w:rPr>
              <w:tab/>
            </w:r>
            <w:r w:rsidRPr="008E0020">
              <w:rPr>
                <w:rStyle w:val="Hyperlink"/>
                <w:noProof/>
              </w:rPr>
              <w:t>Declaration of Opening</w:t>
            </w:r>
            <w:r>
              <w:rPr>
                <w:noProof/>
                <w:webHidden/>
              </w:rPr>
              <w:tab/>
            </w:r>
            <w:r>
              <w:rPr>
                <w:noProof/>
                <w:webHidden/>
              </w:rPr>
              <w:fldChar w:fldCharType="begin"/>
            </w:r>
            <w:r>
              <w:rPr>
                <w:noProof/>
                <w:webHidden/>
              </w:rPr>
              <w:instrText xml:space="preserve"> PAGEREF _Toc161746067 \h </w:instrText>
            </w:r>
            <w:r>
              <w:rPr>
                <w:noProof/>
                <w:webHidden/>
              </w:rPr>
            </w:r>
            <w:r>
              <w:rPr>
                <w:noProof/>
                <w:webHidden/>
              </w:rPr>
              <w:fldChar w:fldCharType="separate"/>
            </w:r>
            <w:r w:rsidR="00DE7A2F">
              <w:rPr>
                <w:noProof/>
                <w:webHidden/>
              </w:rPr>
              <w:t>4</w:t>
            </w:r>
            <w:r>
              <w:rPr>
                <w:noProof/>
                <w:webHidden/>
              </w:rPr>
              <w:fldChar w:fldCharType="end"/>
            </w:r>
          </w:hyperlink>
        </w:p>
        <w:p w14:paraId="3E8EEB98" w14:textId="741F45F7" w:rsidR="00F46184" w:rsidRPr="00F46184" w:rsidRDefault="00485BC5">
          <w:pPr>
            <w:pStyle w:val="TOC1"/>
            <w:tabs>
              <w:tab w:val="left" w:pos="480"/>
            </w:tabs>
            <w:rPr>
              <w:noProof/>
              <w:kern w:val="2"/>
              <w:sz w:val="22"/>
              <w14:ligatures w14:val="standardContextual"/>
            </w:rPr>
          </w:pPr>
          <w:hyperlink w:anchor="_Toc161746068" w:history="1">
            <w:r w:rsidR="00F46184" w:rsidRPr="00F46184">
              <w:rPr>
                <w:rStyle w:val="Hyperlink"/>
                <w:noProof/>
              </w:rPr>
              <w:t>2.</w:t>
            </w:r>
            <w:r w:rsidR="00F46184" w:rsidRPr="00F46184">
              <w:rPr>
                <w:noProof/>
                <w:kern w:val="2"/>
                <w:sz w:val="22"/>
                <w14:ligatures w14:val="standardContextual"/>
              </w:rPr>
              <w:tab/>
            </w:r>
            <w:r w:rsidR="00F46184" w:rsidRPr="00F46184">
              <w:rPr>
                <w:rStyle w:val="Hyperlink"/>
                <w:noProof/>
              </w:rPr>
              <w:t>Present and Apologies and Leave of Absence (Previously Approved)</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_Toc161746068 \h </w:instrText>
            </w:r>
            <w:r w:rsidR="00F46184" w:rsidRPr="00F46184">
              <w:rPr>
                <w:noProof/>
                <w:webHidden/>
              </w:rPr>
            </w:r>
            <w:r w:rsidR="00F46184" w:rsidRPr="00F46184">
              <w:rPr>
                <w:noProof/>
                <w:webHidden/>
              </w:rPr>
              <w:fldChar w:fldCharType="separate"/>
            </w:r>
            <w:r w:rsidR="00DE7A2F">
              <w:rPr>
                <w:noProof/>
                <w:webHidden/>
              </w:rPr>
              <w:t>4</w:t>
            </w:r>
            <w:r w:rsidR="00F46184" w:rsidRPr="00F46184">
              <w:rPr>
                <w:noProof/>
                <w:webHidden/>
              </w:rPr>
              <w:fldChar w:fldCharType="end"/>
            </w:r>
          </w:hyperlink>
        </w:p>
        <w:p w14:paraId="0BF0E9A8" w14:textId="060EC9A5" w:rsidR="00F46184" w:rsidRPr="00F46184" w:rsidRDefault="00485BC5">
          <w:pPr>
            <w:pStyle w:val="TOC1"/>
            <w:tabs>
              <w:tab w:val="left" w:pos="480"/>
            </w:tabs>
            <w:rPr>
              <w:noProof/>
              <w:kern w:val="2"/>
              <w:sz w:val="22"/>
              <w14:ligatures w14:val="standardContextual"/>
            </w:rPr>
          </w:pPr>
          <w:hyperlink w:anchor="_Toc161746069" w:history="1">
            <w:r w:rsidR="00F46184" w:rsidRPr="00F46184">
              <w:rPr>
                <w:rStyle w:val="Hyperlink"/>
                <w:noProof/>
              </w:rPr>
              <w:t>3.</w:t>
            </w:r>
            <w:r w:rsidR="00F46184" w:rsidRPr="00F46184">
              <w:rPr>
                <w:noProof/>
                <w:kern w:val="2"/>
                <w:sz w:val="22"/>
                <w14:ligatures w14:val="standardContextual"/>
              </w:rPr>
              <w:tab/>
            </w:r>
            <w:r w:rsidR="00F46184" w:rsidRPr="00F46184">
              <w:rPr>
                <w:rStyle w:val="Hyperlink"/>
                <w:noProof/>
              </w:rPr>
              <w:t>Public Question Time</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_Toc161746069 \h </w:instrText>
            </w:r>
            <w:r w:rsidR="00F46184" w:rsidRPr="00F46184">
              <w:rPr>
                <w:noProof/>
                <w:webHidden/>
              </w:rPr>
            </w:r>
            <w:r w:rsidR="00F46184" w:rsidRPr="00F46184">
              <w:rPr>
                <w:noProof/>
                <w:webHidden/>
              </w:rPr>
              <w:fldChar w:fldCharType="separate"/>
            </w:r>
            <w:r w:rsidR="00DE7A2F">
              <w:rPr>
                <w:noProof/>
                <w:webHidden/>
              </w:rPr>
              <w:t>4</w:t>
            </w:r>
            <w:r w:rsidR="00F46184" w:rsidRPr="00F46184">
              <w:rPr>
                <w:noProof/>
                <w:webHidden/>
              </w:rPr>
              <w:fldChar w:fldCharType="end"/>
            </w:r>
          </w:hyperlink>
        </w:p>
        <w:p w14:paraId="344097CA" w14:textId="6724C6A1" w:rsidR="00F46184" w:rsidRPr="00F46184" w:rsidRDefault="00485BC5">
          <w:pPr>
            <w:pStyle w:val="TOC1"/>
            <w:tabs>
              <w:tab w:val="left" w:pos="480"/>
            </w:tabs>
            <w:rPr>
              <w:noProof/>
              <w:kern w:val="2"/>
              <w:sz w:val="22"/>
              <w14:ligatures w14:val="standardContextual"/>
            </w:rPr>
          </w:pPr>
          <w:hyperlink w:anchor="_Toc161746070" w:history="1">
            <w:r w:rsidR="00F46184" w:rsidRPr="00F46184">
              <w:rPr>
                <w:rStyle w:val="Hyperlink"/>
                <w:noProof/>
              </w:rPr>
              <w:t>4.</w:t>
            </w:r>
            <w:r w:rsidR="00F46184" w:rsidRPr="00F46184">
              <w:rPr>
                <w:noProof/>
                <w:kern w:val="2"/>
                <w:sz w:val="22"/>
                <w14:ligatures w14:val="standardContextual"/>
              </w:rPr>
              <w:tab/>
            </w:r>
            <w:r w:rsidR="00F46184" w:rsidRPr="00F46184">
              <w:rPr>
                <w:rStyle w:val="Hyperlink"/>
                <w:noProof/>
              </w:rPr>
              <w:t>Address by Members of the Public</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_Toc161746070 \h </w:instrText>
            </w:r>
            <w:r w:rsidR="00F46184" w:rsidRPr="00F46184">
              <w:rPr>
                <w:noProof/>
                <w:webHidden/>
              </w:rPr>
            </w:r>
            <w:r w:rsidR="00F46184" w:rsidRPr="00F46184">
              <w:rPr>
                <w:noProof/>
                <w:webHidden/>
              </w:rPr>
              <w:fldChar w:fldCharType="separate"/>
            </w:r>
            <w:r w:rsidR="00DE7A2F">
              <w:rPr>
                <w:noProof/>
                <w:webHidden/>
              </w:rPr>
              <w:t>4</w:t>
            </w:r>
            <w:r w:rsidR="00F46184" w:rsidRPr="00F46184">
              <w:rPr>
                <w:noProof/>
                <w:webHidden/>
              </w:rPr>
              <w:fldChar w:fldCharType="end"/>
            </w:r>
          </w:hyperlink>
        </w:p>
        <w:p w14:paraId="2D0BFE58" w14:textId="400B34A7" w:rsidR="00F46184" w:rsidRPr="00F46184" w:rsidRDefault="00485BC5">
          <w:pPr>
            <w:pStyle w:val="TOC1"/>
            <w:tabs>
              <w:tab w:val="left" w:pos="480"/>
            </w:tabs>
            <w:rPr>
              <w:noProof/>
              <w:kern w:val="2"/>
              <w:sz w:val="22"/>
              <w14:ligatures w14:val="standardContextual"/>
            </w:rPr>
          </w:pPr>
          <w:hyperlink w:anchor="_Toc161746071" w:history="1">
            <w:r w:rsidR="00F46184" w:rsidRPr="00F46184">
              <w:rPr>
                <w:rStyle w:val="Hyperlink"/>
                <w:noProof/>
              </w:rPr>
              <w:t>5.</w:t>
            </w:r>
            <w:r w:rsidR="00F46184" w:rsidRPr="00F46184">
              <w:rPr>
                <w:noProof/>
                <w:kern w:val="2"/>
                <w:sz w:val="22"/>
                <w14:ligatures w14:val="standardContextual"/>
              </w:rPr>
              <w:tab/>
            </w:r>
            <w:r w:rsidR="00F46184" w:rsidRPr="00F46184">
              <w:rPr>
                <w:rStyle w:val="Hyperlink"/>
                <w:noProof/>
              </w:rPr>
              <w:t>Disclosures of Financial Interest</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_Toc161746071 \h </w:instrText>
            </w:r>
            <w:r w:rsidR="00F46184" w:rsidRPr="00F46184">
              <w:rPr>
                <w:noProof/>
                <w:webHidden/>
              </w:rPr>
            </w:r>
            <w:r w:rsidR="00F46184" w:rsidRPr="00F46184">
              <w:rPr>
                <w:noProof/>
                <w:webHidden/>
              </w:rPr>
              <w:fldChar w:fldCharType="separate"/>
            </w:r>
            <w:r w:rsidR="00DE7A2F">
              <w:rPr>
                <w:noProof/>
                <w:webHidden/>
              </w:rPr>
              <w:t>4</w:t>
            </w:r>
            <w:r w:rsidR="00F46184" w:rsidRPr="00F46184">
              <w:rPr>
                <w:noProof/>
                <w:webHidden/>
              </w:rPr>
              <w:fldChar w:fldCharType="end"/>
            </w:r>
          </w:hyperlink>
        </w:p>
        <w:p w14:paraId="40294744" w14:textId="1F107E88" w:rsidR="00F46184" w:rsidRPr="00F46184" w:rsidRDefault="00485BC5">
          <w:pPr>
            <w:pStyle w:val="TOC1"/>
            <w:tabs>
              <w:tab w:val="left" w:pos="480"/>
            </w:tabs>
            <w:rPr>
              <w:noProof/>
              <w:kern w:val="2"/>
              <w:sz w:val="22"/>
              <w14:ligatures w14:val="standardContextual"/>
            </w:rPr>
          </w:pPr>
          <w:hyperlink w:anchor="_Toc161746072" w:history="1">
            <w:r w:rsidR="00F46184" w:rsidRPr="00F46184">
              <w:rPr>
                <w:rStyle w:val="Hyperlink"/>
                <w:noProof/>
              </w:rPr>
              <w:t>6.</w:t>
            </w:r>
            <w:r w:rsidR="00F46184" w:rsidRPr="00F46184">
              <w:rPr>
                <w:noProof/>
                <w:kern w:val="2"/>
                <w:sz w:val="22"/>
                <w14:ligatures w14:val="standardContextual"/>
              </w:rPr>
              <w:tab/>
            </w:r>
            <w:r w:rsidR="00F46184" w:rsidRPr="00F46184">
              <w:rPr>
                <w:rStyle w:val="Hyperlink"/>
                <w:noProof/>
              </w:rPr>
              <w:t>Disclosures of Interest Affecting Impartiality</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_Toc161746072 \h </w:instrText>
            </w:r>
            <w:r w:rsidR="00F46184" w:rsidRPr="00F46184">
              <w:rPr>
                <w:noProof/>
                <w:webHidden/>
              </w:rPr>
            </w:r>
            <w:r w:rsidR="00F46184" w:rsidRPr="00F46184">
              <w:rPr>
                <w:noProof/>
                <w:webHidden/>
              </w:rPr>
              <w:fldChar w:fldCharType="separate"/>
            </w:r>
            <w:r w:rsidR="00DE7A2F">
              <w:rPr>
                <w:noProof/>
                <w:webHidden/>
              </w:rPr>
              <w:t>5</w:t>
            </w:r>
            <w:r w:rsidR="00F46184" w:rsidRPr="00F46184">
              <w:rPr>
                <w:noProof/>
                <w:webHidden/>
              </w:rPr>
              <w:fldChar w:fldCharType="end"/>
            </w:r>
          </w:hyperlink>
        </w:p>
        <w:p w14:paraId="0A9FD89E" w14:textId="12195F20" w:rsidR="00F46184" w:rsidRPr="00F46184" w:rsidRDefault="00485BC5">
          <w:pPr>
            <w:pStyle w:val="TOC1"/>
            <w:tabs>
              <w:tab w:val="left" w:pos="480"/>
            </w:tabs>
            <w:rPr>
              <w:noProof/>
              <w:kern w:val="2"/>
              <w:sz w:val="22"/>
              <w14:ligatures w14:val="standardContextual"/>
            </w:rPr>
          </w:pPr>
          <w:hyperlink w:anchor="_Toc161746073" w:history="1">
            <w:r w:rsidR="00F46184" w:rsidRPr="00F46184">
              <w:rPr>
                <w:rStyle w:val="Hyperlink"/>
                <w:noProof/>
              </w:rPr>
              <w:t>7.</w:t>
            </w:r>
            <w:r w:rsidR="00F46184" w:rsidRPr="00F46184">
              <w:rPr>
                <w:noProof/>
                <w:kern w:val="2"/>
                <w:sz w:val="22"/>
                <w14:ligatures w14:val="standardContextual"/>
              </w:rPr>
              <w:tab/>
            </w:r>
            <w:r w:rsidR="00F46184" w:rsidRPr="00F46184">
              <w:rPr>
                <w:rStyle w:val="Hyperlink"/>
                <w:noProof/>
              </w:rPr>
              <w:t>Declaration by Members That They Have Not Given Due Consideration to Papers</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_Toc161746073 \h </w:instrText>
            </w:r>
            <w:r w:rsidR="00F46184" w:rsidRPr="00F46184">
              <w:rPr>
                <w:noProof/>
                <w:webHidden/>
              </w:rPr>
            </w:r>
            <w:r w:rsidR="00F46184" w:rsidRPr="00F46184">
              <w:rPr>
                <w:noProof/>
                <w:webHidden/>
              </w:rPr>
              <w:fldChar w:fldCharType="separate"/>
            </w:r>
            <w:r w:rsidR="00DE7A2F">
              <w:rPr>
                <w:noProof/>
                <w:webHidden/>
              </w:rPr>
              <w:t>5</w:t>
            </w:r>
            <w:r w:rsidR="00F46184" w:rsidRPr="00F46184">
              <w:rPr>
                <w:noProof/>
                <w:webHidden/>
              </w:rPr>
              <w:fldChar w:fldCharType="end"/>
            </w:r>
          </w:hyperlink>
        </w:p>
        <w:p w14:paraId="3145E1DE" w14:textId="58707CC7" w:rsidR="00F46184" w:rsidRPr="00F46184" w:rsidRDefault="00485BC5">
          <w:pPr>
            <w:pStyle w:val="TOC1"/>
            <w:tabs>
              <w:tab w:val="left" w:pos="480"/>
            </w:tabs>
            <w:rPr>
              <w:noProof/>
              <w:kern w:val="2"/>
              <w:sz w:val="22"/>
              <w14:ligatures w14:val="standardContextual"/>
            </w:rPr>
          </w:pPr>
          <w:hyperlink w:anchor="_Toc161746074" w:history="1">
            <w:r w:rsidR="00F46184" w:rsidRPr="00F46184">
              <w:rPr>
                <w:rStyle w:val="Hyperlink"/>
                <w:noProof/>
              </w:rPr>
              <w:t>8.</w:t>
            </w:r>
            <w:r w:rsidR="00F46184" w:rsidRPr="00F46184">
              <w:rPr>
                <w:noProof/>
                <w:kern w:val="2"/>
                <w:sz w:val="22"/>
                <w14:ligatures w14:val="standardContextual"/>
              </w:rPr>
              <w:tab/>
            </w:r>
            <w:r w:rsidR="00F46184" w:rsidRPr="00F46184">
              <w:rPr>
                <w:rStyle w:val="Hyperlink"/>
                <w:noProof/>
              </w:rPr>
              <w:t>Divisional Reports</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_Toc161746074 \h </w:instrText>
            </w:r>
            <w:r w:rsidR="00F46184" w:rsidRPr="00F46184">
              <w:rPr>
                <w:noProof/>
                <w:webHidden/>
              </w:rPr>
            </w:r>
            <w:r w:rsidR="00F46184" w:rsidRPr="00F46184">
              <w:rPr>
                <w:noProof/>
                <w:webHidden/>
              </w:rPr>
              <w:fldChar w:fldCharType="separate"/>
            </w:r>
            <w:r w:rsidR="00DE7A2F">
              <w:rPr>
                <w:noProof/>
                <w:webHidden/>
              </w:rPr>
              <w:t>6</w:t>
            </w:r>
            <w:r w:rsidR="00F46184" w:rsidRPr="00F46184">
              <w:rPr>
                <w:noProof/>
                <w:webHidden/>
              </w:rPr>
              <w:fldChar w:fldCharType="end"/>
            </w:r>
          </w:hyperlink>
        </w:p>
        <w:p w14:paraId="60F6CB87" w14:textId="5D439696" w:rsidR="00F46184" w:rsidRPr="00F46184" w:rsidRDefault="00485BC5" w:rsidP="00F46184">
          <w:pPr>
            <w:pStyle w:val="TOC2"/>
            <w:rPr>
              <w:noProof/>
              <w:kern w:val="2"/>
              <w:sz w:val="22"/>
              <w14:ligatures w14:val="standardContextual"/>
            </w:rPr>
          </w:pPr>
          <w:hyperlink w:anchor="_Toc161746075" w:history="1">
            <w:r w:rsidR="00F46184" w:rsidRPr="00F46184">
              <w:rPr>
                <w:rStyle w:val="Hyperlink"/>
                <w:noProof/>
              </w:rPr>
              <w:t xml:space="preserve">8.1. </w:t>
            </w:r>
            <w:r w:rsidR="00F46184" w:rsidRPr="00F46184">
              <w:rPr>
                <w:noProof/>
                <w:kern w:val="2"/>
                <w:sz w:val="22"/>
                <w14:ligatures w14:val="standardContextual"/>
              </w:rPr>
              <w:tab/>
            </w:r>
            <w:r w:rsidR="00F46184" w:rsidRPr="00F46184">
              <w:rPr>
                <w:rStyle w:val="Hyperlink"/>
                <w:noProof/>
              </w:rPr>
              <w:t xml:space="preserve">NOM05.03.24 – Councillor Amiry - Appointment of an Independent Consultant </w:t>
            </w:r>
            <w:r w:rsidR="00F46184">
              <w:rPr>
                <w:rStyle w:val="Hyperlink"/>
                <w:noProof/>
              </w:rPr>
              <w:t>–</w:t>
            </w:r>
            <w:r w:rsidR="00F46184" w:rsidRPr="00F46184">
              <w:rPr>
                <w:rStyle w:val="Hyperlink"/>
                <w:noProof/>
              </w:rPr>
              <w:t xml:space="preserve"> Audit</w:t>
            </w:r>
            <w:r w:rsidR="00F46184" w:rsidRPr="00F46184">
              <w:rPr>
                <w:noProof/>
                <w:webHidden/>
              </w:rPr>
              <w:tab/>
            </w:r>
            <w:r w:rsidR="00F46184">
              <w:rPr>
                <w:noProof/>
                <w:webHidden/>
              </w:rPr>
              <w:tab/>
            </w:r>
            <w:r w:rsidR="00F46184" w:rsidRPr="00F46184">
              <w:rPr>
                <w:noProof/>
                <w:webHidden/>
              </w:rPr>
              <w:fldChar w:fldCharType="begin"/>
            </w:r>
            <w:r w:rsidR="00F46184" w:rsidRPr="00F46184">
              <w:rPr>
                <w:noProof/>
                <w:webHidden/>
              </w:rPr>
              <w:instrText xml:space="preserve"> PAGEREF _Toc161746075 \h </w:instrText>
            </w:r>
            <w:r w:rsidR="00F46184" w:rsidRPr="00F46184">
              <w:rPr>
                <w:noProof/>
                <w:webHidden/>
              </w:rPr>
            </w:r>
            <w:r w:rsidR="00F46184" w:rsidRPr="00F46184">
              <w:rPr>
                <w:noProof/>
                <w:webHidden/>
              </w:rPr>
              <w:fldChar w:fldCharType="separate"/>
            </w:r>
            <w:r w:rsidR="00DE7A2F">
              <w:rPr>
                <w:noProof/>
                <w:webHidden/>
              </w:rPr>
              <w:t>6</w:t>
            </w:r>
            <w:r w:rsidR="00F46184" w:rsidRPr="00F46184">
              <w:rPr>
                <w:noProof/>
                <w:webHidden/>
              </w:rPr>
              <w:fldChar w:fldCharType="end"/>
            </w:r>
          </w:hyperlink>
        </w:p>
        <w:p w14:paraId="76EAD7A0" w14:textId="7761A561" w:rsidR="00F46184" w:rsidRPr="00F46184" w:rsidRDefault="00485BC5">
          <w:pPr>
            <w:pStyle w:val="TOC1"/>
            <w:tabs>
              <w:tab w:val="left" w:pos="480"/>
            </w:tabs>
            <w:rPr>
              <w:noProof/>
              <w:kern w:val="2"/>
              <w:sz w:val="22"/>
              <w14:ligatures w14:val="standardContextual"/>
            </w:rPr>
          </w:pPr>
          <w:hyperlink w:anchor="_Toc161746076" w:history="1">
            <w:r w:rsidR="00F46184" w:rsidRPr="00F46184">
              <w:rPr>
                <w:rStyle w:val="Hyperlink"/>
                <w:noProof/>
              </w:rPr>
              <w:t>9.</w:t>
            </w:r>
            <w:r w:rsidR="00F46184" w:rsidRPr="00F46184">
              <w:rPr>
                <w:noProof/>
                <w:kern w:val="2"/>
                <w:sz w:val="22"/>
                <w14:ligatures w14:val="standardContextual"/>
              </w:rPr>
              <w:tab/>
            </w:r>
            <w:r w:rsidR="00F46184" w:rsidRPr="00F46184">
              <w:rPr>
                <w:rStyle w:val="Hyperlink"/>
                <w:noProof/>
              </w:rPr>
              <w:t>Declaration of Closure</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_Toc161746076 \h </w:instrText>
            </w:r>
            <w:r w:rsidR="00F46184" w:rsidRPr="00F46184">
              <w:rPr>
                <w:noProof/>
                <w:webHidden/>
              </w:rPr>
            </w:r>
            <w:r w:rsidR="00F46184" w:rsidRPr="00F46184">
              <w:rPr>
                <w:noProof/>
                <w:webHidden/>
              </w:rPr>
              <w:fldChar w:fldCharType="separate"/>
            </w:r>
            <w:r w:rsidR="00DE7A2F">
              <w:rPr>
                <w:noProof/>
                <w:webHidden/>
              </w:rPr>
              <w:t>10</w:t>
            </w:r>
            <w:r w:rsidR="00F46184" w:rsidRPr="00F46184">
              <w:rPr>
                <w:noProof/>
                <w:webHidden/>
              </w:rPr>
              <w:fldChar w:fldCharType="end"/>
            </w:r>
          </w:hyperlink>
        </w:p>
        <w:p w14:paraId="4763D020" w14:textId="543A8532" w:rsidR="00F46184" w:rsidRDefault="00F46184">
          <w:r>
            <w:rPr>
              <w:b/>
              <w:bCs/>
              <w:noProof/>
            </w:rPr>
            <w:fldChar w:fldCharType="end"/>
          </w:r>
        </w:p>
      </w:sdtContent>
    </w:sdt>
    <w:p w14:paraId="63B28848" w14:textId="75D2BF85"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283D90">
      <w:pPr>
        <w:pStyle w:val="Heading1"/>
        <w:numPr>
          <w:ilvl w:val="0"/>
          <w:numId w:val="7"/>
        </w:numPr>
        <w:ind w:hanging="720"/>
      </w:pPr>
      <w:bookmarkStart w:id="1" w:name="_Toc149310772"/>
      <w:bookmarkStart w:id="2" w:name="_Toc161746067"/>
      <w:r>
        <w:lastRenderedPageBreak/>
        <w:t>Declaration of Opening</w:t>
      </w:r>
      <w:bookmarkEnd w:id="1"/>
      <w:bookmarkEnd w:id="2"/>
    </w:p>
    <w:p w14:paraId="29169855" w14:textId="713BB631" w:rsidR="00C322F8" w:rsidRDefault="00500A76">
      <w:r w:rsidRPr="00500A76">
        <w:t xml:space="preserve">The Presiding Member will declare the meeting open at 6.00pm and acknowledge the </w:t>
      </w:r>
      <w:proofErr w:type="spellStart"/>
      <w:r w:rsidRPr="00500A76">
        <w:t>Whadjuk</w:t>
      </w:r>
      <w:proofErr w:type="spellEnd"/>
      <w:r w:rsidRPr="00500A76">
        <w:t xml:space="preserve"> </w:t>
      </w:r>
      <w:proofErr w:type="spellStart"/>
      <w:r w:rsidRPr="00500A76">
        <w:t>Nyoongar</w:t>
      </w:r>
      <w:proofErr w:type="spellEnd"/>
      <w:r w:rsidRPr="00500A76">
        <w:t xml:space="preserve"> people, Traditional Custodians of the land on which we meet, and pay respect to Elders past, present and emerging. The Presiding Member will draw attention to the disclaimer on page </w:t>
      </w:r>
      <w:r>
        <w:t>2</w:t>
      </w:r>
      <w:r w:rsidRPr="00500A76">
        <w:t xml:space="preserve"> and advise the meeting is being livestreamed.</w:t>
      </w:r>
    </w:p>
    <w:p w14:paraId="1DCA24CE" w14:textId="77777777" w:rsidR="00500A76" w:rsidRDefault="00500A76"/>
    <w:p w14:paraId="62DEBC6F" w14:textId="7C4CFC8F" w:rsidR="00DA5398" w:rsidRDefault="00913932" w:rsidP="00283D90">
      <w:pPr>
        <w:pStyle w:val="Heading1"/>
        <w:numPr>
          <w:ilvl w:val="0"/>
          <w:numId w:val="7"/>
        </w:numPr>
        <w:ind w:hanging="720"/>
      </w:pPr>
      <w:bookmarkStart w:id="3" w:name="_Toc149310773"/>
      <w:bookmarkStart w:id="4" w:name="_Toc161746068"/>
      <w:r>
        <w:t>Present and Apologies and Leave of Absence (Previously Approved)</w:t>
      </w:r>
      <w:bookmarkEnd w:id="3"/>
      <w:bookmarkEnd w:id="4"/>
    </w:p>
    <w:p w14:paraId="15EFDA13" w14:textId="4E5EDE7E" w:rsidR="00DA5398" w:rsidRDefault="00913932" w:rsidP="009A1C4F">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9B4F0D" w:rsidRPr="009B4F0D">
        <w:t>Councillor B G Hodsdon</w:t>
      </w:r>
      <w:r w:rsidR="009B4F0D" w:rsidRPr="009B4F0D">
        <w:tab/>
      </w:r>
      <w:r w:rsidR="009B4F0D">
        <w:tab/>
      </w:r>
      <w:r w:rsidR="009B4F0D" w:rsidRPr="009B4F0D">
        <w:t>Hollywood Ward</w:t>
      </w:r>
    </w:p>
    <w:p w14:paraId="2D8DC606" w14:textId="77777777" w:rsidR="00DA5398" w:rsidRDefault="00913932" w:rsidP="009A1C4F">
      <w:pPr>
        <w:spacing w:before="0" w:after="0" w:line="240" w:lineRule="auto"/>
        <w:rPr>
          <w:b/>
          <w:bCs/>
          <w:color w:val="2C3B7A"/>
        </w:rPr>
      </w:pPr>
      <w:r>
        <w:rPr>
          <w:b/>
          <w:bCs/>
          <w:color w:val="2C3B7A"/>
        </w:rPr>
        <w:t xml:space="preserve">(Previously Approved) </w:t>
      </w:r>
    </w:p>
    <w:p w14:paraId="0934379F" w14:textId="77777777" w:rsidR="002366E8" w:rsidRDefault="002366E8" w:rsidP="009A1C4F">
      <w:pPr>
        <w:spacing w:before="0" w:after="0" w:line="240" w:lineRule="auto"/>
      </w:pPr>
    </w:p>
    <w:p w14:paraId="32F293B8" w14:textId="0DB3DAE9" w:rsidR="00DA5398" w:rsidRDefault="00913932">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F19D4E2" w14:textId="77777777" w:rsidR="00913932" w:rsidRDefault="00913932"/>
    <w:p w14:paraId="0802FF7A" w14:textId="3AEA6E50" w:rsidR="00DA5398" w:rsidRDefault="00913932" w:rsidP="00283D90">
      <w:pPr>
        <w:pStyle w:val="Heading1"/>
        <w:numPr>
          <w:ilvl w:val="0"/>
          <w:numId w:val="7"/>
        </w:numPr>
        <w:ind w:hanging="720"/>
      </w:pPr>
      <w:bookmarkStart w:id="5" w:name="_Toc149310775"/>
      <w:bookmarkStart w:id="6" w:name="_Toc161746069"/>
      <w:r>
        <w:t>Public Question Time</w:t>
      </w:r>
      <w:bookmarkEnd w:id="5"/>
      <w:bookmarkEnd w:id="6"/>
    </w:p>
    <w:p w14:paraId="760FA085" w14:textId="77777777" w:rsidR="00DA5398" w:rsidRDefault="00913932">
      <w:r>
        <w:t xml:space="preserve">Public questions submitted to be read at this point. </w:t>
      </w:r>
    </w:p>
    <w:p w14:paraId="508DF24F" w14:textId="77777777" w:rsidR="00C322F8" w:rsidRDefault="00C322F8"/>
    <w:p w14:paraId="709596CA" w14:textId="10C252A4" w:rsidR="00DA5398" w:rsidRDefault="00913932" w:rsidP="00283D90">
      <w:pPr>
        <w:pStyle w:val="Heading1"/>
        <w:numPr>
          <w:ilvl w:val="0"/>
          <w:numId w:val="7"/>
        </w:numPr>
        <w:ind w:hanging="720"/>
      </w:pPr>
      <w:bookmarkStart w:id="7" w:name="_Toc149310776"/>
      <w:bookmarkStart w:id="8" w:name="_Toc161746070"/>
      <w:r>
        <w:t>Address by Members of the Public</w:t>
      </w:r>
      <w:bookmarkEnd w:id="7"/>
      <w:bookmarkEnd w:id="8"/>
    </w:p>
    <w:p w14:paraId="35C6B846" w14:textId="77777777" w:rsidR="00DA5398" w:rsidRDefault="00913932" w:rsidP="00F506B3">
      <w:pPr>
        <w:spacing w:before="0" w:after="0" w:line="240" w:lineRule="auto"/>
      </w:pPr>
      <w:r>
        <w:t xml:space="preserve">Addresses by members of the public who have completed Public Address Registration Forms to be made at this point. </w:t>
      </w:r>
    </w:p>
    <w:p w14:paraId="5FEDF4AC" w14:textId="77777777" w:rsidR="00F506B3" w:rsidRDefault="00F506B3" w:rsidP="00F506B3">
      <w:pPr>
        <w:spacing w:before="0" w:after="0" w:line="240" w:lineRule="auto"/>
      </w:pPr>
    </w:p>
    <w:p w14:paraId="1CAB6629" w14:textId="2514DA53" w:rsidR="00DA5398" w:rsidRDefault="00913932" w:rsidP="00283D90">
      <w:pPr>
        <w:pStyle w:val="Heading1"/>
        <w:numPr>
          <w:ilvl w:val="0"/>
          <w:numId w:val="7"/>
        </w:numPr>
        <w:ind w:hanging="720"/>
      </w:pPr>
      <w:bookmarkStart w:id="9" w:name="_Toc149310777"/>
      <w:bookmarkStart w:id="10" w:name="_Toc161746071"/>
      <w:r>
        <w:t>Disclosures of Financial Interest</w:t>
      </w:r>
      <w:bookmarkEnd w:id="9"/>
      <w:bookmarkEnd w:id="10"/>
    </w:p>
    <w:p w14:paraId="767AEEE9" w14:textId="77777777" w:rsidR="00DA5398" w:rsidRDefault="00913932">
      <w:r>
        <w:t xml:space="preserve">The Presiding Member to remind Council Members and Staff of the requirements of Section 5.65 of the Local Government Act to disclose any interest during the meeting when the matter is discussed. </w:t>
      </w:r>
    </w:p>
    <w:p w14:paraId="652C4D70" w14:textId="77777777" w:rsidR="00DA5398" w:rsidRDefault="00913932">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6FA3B7FF" w14:textId="77777777" w:rsidR="00DA5398" w:rsidRDefault="00913932">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245A8379" w14:textId="61C1DB92" w:rsidR="00DA5398" w:rsidRDefault="00913932" w:rsidP="00283D90">
      <w:pPr>
        <w:pStyle w:val="Heading1"/>
        <w:numPr>
          <w:ilvl w:val="0"/>
          <w:numId w:val="7"/>
        </w:numPr>
        <w:ind w:hanging="720"/>
      </w:pPr>
      <w:bookmarkStart w:id="11" w:name="_Toc149310778"/>
      <w:bookmarkStart w:id="12" w:name="_Toc161746072"/>
      <w:r>
        <w:lastRenderedPageBreak/>
        <w:t>Disclosures of Interest Affecting Impartiality</w:t>
      </w:r>
      <w:bookmarkEnd w:id="11"/>
      <w:bookmarkEnd w:id="12"/>
    </w:p>
    <w:p w14:paraId="3F728A1B" w14:textId="77777777" w:rsidR="00DA5398" w:rsidRDefault="00913932">
      <w:r>
        <w:t xml:space="preserve">The Presiding Member to remind Council Members and Staff of the requirements of Council’s Code of Conduct in accordance with Section 5.103 of the Local Government Act. </w:t>
      </w:r>
    </w:p>
    <w:p w14:paraId="2828FCC9" w14:textId="77777777" w:rsidR="00DA5398" w:rsidRDefault="00913932">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7766FBB" w14:textId="77777777" w:rsidR="00DA5398" w:rsidRDefault="00913932">
      <w:r>
        <w:t>The following pro forma declaration is provided to assist in making the disclosure.</w:t>
      </w:r>
    </w:p>
    <w:p w14:paraId="25A92211" w14:textId="77777777" w:rsidR="00DA5398" w:rsidRDefault="00913932">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648CA470" w14:textId="77777777" w:rsidR="00DA5398" w:rsidRDefault="00913932">
      <w:proofErr w:type="gramStart"/>
      <w:r>
        <w:t>As a consequence</w:t>
      </w:r>
      <w:proofErr w:type="gramEnd"/>
      <w:r>
        <w:t>, there may be a perception that my impartiality on the matter may be affected. I declare that I will consider this matter on its merits and vote accordingly."</w:t>
      </w:r>
    </w:p>
    <w:p w14:paraId="028D5AB9" w14:textId="77777777" w:rsidR="00DA5398" w:rsidRDefault="00913932">
      <w:r>
        <w:t>The member or employee is encouraged to disclose the nature of the association.</w:t>
      </w:r>
    </w:p>
    <w:p w14:paraId="03DE0C41" w14:textId="77777777" w:rsidR="00C322F8" w:rsidRDefault="00C322F8"/>
    <w:p w14:paraId="7888D10F" w14:textId="181C4BD8" w:rsidR="00DA5398" w:rsidRDefault="00913932" w:rsidP="00283D90">
      <w:pPr>
        <w:pStyle w:val="Heading1"/>
        <w:numPr>
          <w:ilvl w:val="0"/>
          <w:numId w:val="7"/>
        </w:numPr>
        <w:ind w:hanging="720"/>
      </w:pPr>
      <w:bookmarkStart w:id="13" w:name="_Toc149310779"/>
      <w:bookmarkStart w:id="14" w:name="_Toc161746073"/>
      <w:r>
        <w:t xml:space="preserve">Declaration by Members That They Have Not </w:t>
      </w:r>
      <w:proofErr w:type="gramStart"/>
      <w:r>
        <w:t>Given Due Consideration to</w:t>
      </w:r>
      <w:proofErr w:type="gramEnd"/>
      <w:r>
        <w:t xml:space="preserve"> Papers</w:t>
      </w:r>
      <w:bookmarkEnd w:id="13"/>
      <w:bookmarkEnd w:id="14"/>
    </w:p>
    <w:p w14:paraId="33C92D2B" w14:textId="77777777" w:rsidR="00DA5398" w:rsidRDefault="00913932">
      <w:r>
        <w:t>Members who have not read the business papers to make declarations at this point.</w:t>
      </w:r>
    </w:p>
    <w:p w14:paraId="47D69793" w14:textId="77777777" w:rsidR="00C322F8" w:rsidRDefault="00C322F8"/>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545FC761" w:rsidR="00DA5398" w:rsidRDefault="00913932" w:rsidP="00283D90">
      <w:pPr>
        <w:pStyle w:val="Heading1"/>
        <w:numPr>
          <w:ilvl w:val="0"/>
          <w:numId w:val="7"/>
        </w:numPr>
        <w:ind w:hanging="720"/>
      </w:pPr>
      <w:bookmarkStart w:id="15" w:name="_Toc149310780"/>
      <w:bookmarkStart w:id="16" w:name="_Toc161746074"/>
      <w:r>
        <w:lastRenderedPageBreak/>
        <w:t>Divisional Reports</w:t>
      </w:r>
      <w:bookmarkEnd w:id="15"/>
      <w:bookmarkEnd w:id="16"/>
    </w:p>
    <w:p w14:paraId="4BD6BF07" w14:textId="33AD5B23" w:rsidR="00DA5398" w:rsidRDefault="002366E8">
      <w:pPr>
        <w:pStyle w:val="Heading2"/>
        <w:rPr>
          <w:rFonts w:cs="Arial"/>
          <w:szCs w:val="24"/>
        </w:rPr>
      </w:pPr>
      <w:bookmarkStart w:id="17" w:name="_Toc149310781"/>
      <w:bookmarkStart w:id="18" w:name="_Toc161746075"/>
      <w:r>
        <w:t>8</w:t>
      </w:r>
      <w:r w:rsidR="00913932">
        <w:t xml:space="preserve">.1. </w:t>
      </w:r>
      <w:bookmarkEnd w:id="17"/>
      <w:r w:rsidR="00344F72">
        <w:tab/>
      </w:r>
      <w:r w:rsidR="00344F72">
        <w:rPr>
          <w:rFonts w:cs="Arial"/>
          <w:szCs w:val="24"/>
        </w:rPr>
        <w:t xml:space="preserve">NOM05.03.24 – Councillor Amiry - </w:t>
      </w:r>
      <w:r w:rsidR="00B42CA9" w:rsidRPr="00B42CA9">
        <w:rPr>
          <w:rFonts w:cs="Arial"/>
          <w:szCs w:val="24"/>
        </w:rPr>
        <w:t>Appointment of an Independent Consultant</w:t>
      </w:r>
      <w:r w:rsidR="00591DE8">
        <w:rPr>
          <w:rFonts w:cs="Arial"/>
          <w:szCs w:val="24"/>
        </w:rPr>
        <w:t xml:space="preserve"> - Audit</w:t>
      </w:r>
      <w:bookmarkEnd w:id="18"/>
    </w:p>
    <w:p w14:paraId="15735A0B" w14:textId="4A7CA655" w:rsidR="00591DE8" w:rsidRDefault="00884349" w:rsidP="00591DE8">
      <w:pPr>
        <w:rPr>
          <w:szCs w:val="24"/>
        </w:rPr>
      </w:pPr>
      <w:r w:rsidRPr="00BE63E2">
        <w:rPr>
          <w:szCs w:val="24"/>
        </w:rPr>
        <w:t xml:space="preserve">In accordance with Clause 3.9 of the City of Nedlands Standing Orders Local Law on the </w:t>
      </w:r>
      <w:r w:rsidR="001E1BA8">
        <w:rPr>
          <w:szCs w:val="24"/>
        </w:rPr>
        <w:t xml:space="preserve">14 March </w:t>
      </w:r>
      <w:r w:rsidRPr="00BE63E2">
        <w:rPr>
          <w:szCs w:val="24"/>
        </w:rPr>
        <w:t xml:space="preserve">2024, </w:t>
      </w:r>
      <w:r w:rsidR="001E1BA8">
        <w:rPr>
          <w:szCs w:val="24"/>
        </w:rPr>
        <w:t>Councillor Amiry</w:t>
      </w:r>
      <w:r w:rsidRPr="00BE63E2">
        <w:rPr>
          <w:szCs w:val="24"/>
        </w:rPr>
        <w:t xml:space="preserve"> gave notice of her intention to move the following motion</w:t>
      </w:r>
      <w:r w:rsidR="001E1BA8">
        <w:rPr>
          <w:szCs w:val="24"/>
        </w:rPr>
        <w:t>.</w:t>
      </w:r>
    </w:p>
    <w:p w14:paraId="2FF8FB76" w14:textId="219696A9" w:rsidR="001E1BA8" w:rsidRPr="001E1BA8" w:rsidRDefault="001E1BA8" w:rsidP="001E1BA8">
      <w:pPr>
        <w:pStyle w:val="xmsoplaintext"/>
        <w:jc w:val="both"/>
        <w:rPr>
          <w:rFonts w:ascii="Arial" w:hAnsi="Arial" w:cs="Arial"/>
          <w:b/>
          <w:bCs/>
          <w:color w:val="002060"/>
          <w:sz w:val="24"/>
          <w:szCs w:val="24"/>
        </w:rPr>
      </w:pPr>
      <w:r w:rsidRPr="001E1BA8">
        <w:rPr>
          <w:rFonts w:ascii="Arial" w:hAnsi="Arial" w:cs="Arial"/>
          <w:b/>
          <w:bCs/>
          <w:color w:val="002060"/>
          <w:sz w:val="24"/>
          <w:szCs w:val="24"/>
        </w:rPr>
        <w:t xml:space="preserve">That Council:  </w:t>
      </w:r>
    </w:p>
    <w:p w14:paraId="7DD3A066" w14:textId="77777777" w:rsidR="001E1BA8" w:rsidRPr="001E1BA8" w:rsidRDefault="001E1BA8" w:rsidP="001E1BA8">
      <w:pPr>
        <w:pStyle w:val="xmsoplaintext"/>
        <w:jc w:val="both"/>
        <w:rPr>
          <w:rFonts w:ascii="Arial" w:hAnsi="Arial" w:cs="Arial"/>
          <w:b/>
          <w:bCs/>
          <w:color w:val="002060"/>
          <w:sz w:val="24"/>
          <w:szCs w:val="24"/>
        </w:rPr>
      </w:pPr>
      <w:r w:rsidRPr="001E1BA8">
        <w:rPr>
          <w:rFonts w:ascii="Arial" w:hAnsi="Arial" w:cs="Arial"/>
          <w:b/>
          <w:bCs/>
          <w:color w:val="002060"/>
          <w:sz w:val="24"/>
          <w:szCs w:val="24"/>
        </w:rPr>
        <w:t> </w:t>
      </w:r>
    </w:p>
    <w:p w14:paraId="3ABD74A6" w14:textId="16897710" w:rsidR="001E1BA8" w:rsidRDefault="006A29ED" w:rsidP="00283D90">
      <w:pPr>
        <w:pStyle w:val="xmsoplaintext"/>
        <w:numPr>
          <w:ilvl w:val="0"/>
          <w:numId w:val="8"/>
        </w:numPr>
        <w:tabs>
          <w:tab w:val="clear" w:pos="720"/>
        </w:tabs>
        <w:ind w:left="567"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p</w:t>
      </w:r>
      <w:r w:rsidR="001E1BA8" w:rsidRPr="001E1BA8">
        <w:rPr>
          <w:rFonts w:ascii="Arial" w:eastAsia="Times New Roman" w:hAnsi="Arial" w:cs="Arial"/>
          <w:b/>
          <w:bCs/>
          <w:color w:val="002060"/>
          <w:sz w:val="24"/>
          <w:szCs w:val="24"/>
        </w:rPr>
        <w:t>ursuant to s5.45(2)(a) of the Local Government act and Council resolution 8.2 of 11 March 2024</w:t>
      </w:r>
      <w:r w:rsidR="001E1BA8">
        <w:rPr>
          <w:rFonts w:ascii="Arial" w:eastAsia="Times New Roman" w:hAnsi="Arial" w:cs="Arial"/>
          <w:b/>
          <w:bCs/>
          <w:color w:val="002060"/>
          <w:sz w:val="24"/>
          <w:szCs w:val="24"/>
        </w:rPr>
        <w:t>:</w:t>
      </w:r>
    </w:p>
    <w:p w14:paraId="089C0DB5" w14:textId="77777777" w:rsidR="001E1BA8" w:rsidRPr="001E1BA8" w:rsidRDefault="001E1BA8" w:rsidP="001E1BA8">
      <w:pPr>
        <w:pStyle w:val="xmsoplaintext"/>
        <w:ind w:left="567"/>
        <w:jc w:val="both"/>
        <w:rPr>
          <w:rFonts w:ascii="Arial" w:eastAsia="Times New Roman" w:hAnsi="Arial" w:cs="Arial"/>
          <w:b/>
          <w:bCs/>
          <w:color w:val="002060"/>
          <w:sz w:val="24"/>
          <w:szCs w:val="24"/>
        </w:rPr>
      </w:pPr>
    </w:p>
    <w:p w14:paraId="1130C712" w14:textId="602D5C99" w:rsidR="001E1BA8" w:rsidRPr="001E1BA8" w:rsidRDefault="0009111D" w:rsidP="00283D90">
      <w:pPr>
        <w:pStyle w:val="xmsoplaintext"/>
        <w:numPr>
          <w:ilvl w:val="1"/>
          <w:numId w:val="8"/>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ppoints Mr Craig Ross to the position of independent consultant to address the attached scope of work;</w:t>
      </w:r>
      <w:r w:rsidR="001E1BA8">
        <w:rPr>
          <w:rFonts w:ascii="Arial" w:eastAsia="Times New Roman" w:hAnsi="Arial" w:cs="Arial"/>
          <w:b/>
          <w:bCs/>
          <w:color w:val="002060"/>
          <w:sz w:val="24"/>
          <w:szCs w:val="24"/>
        </w:rPr>
        <w:t xml:space="preserve"> and</w:t>
      </w:r>
    </w:p>
    <w:p w14:paraId="1751AAF3" w14:textId="41618B5F" w:rsidR="001E1BA8" w:rsidRPr="001E1BA8" w:rsidRDefault="0009111D" w:rsidP="00283D90">
      <w:pPr>
        <w:pStyle w:val="xmsoplaintext"/>
        <w:numPr>
          <w:ilvl w:val="1"/>
          <w:numId w:val="8"/>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e</w:t>
      </w:r>
      <w:r w:rsidR="001E1BA8" w:rsidRPr="001E1BA8">
        <w:rPr>
          <w:rFonts w:ascii="Arial" w:eastAsia="Times New Roman" w:hAnsi="Arial" w:cs="Arial"/>
          <w:b/>
          <w:bCs/>
          <w:color w:val="002060"/>
          <w:sz w:val="24"/>
          <w:szCs w:val="24"/>
        </w:rPr>
        <w:t>ngagement contract term to be no less than 3 months starting 25 March 2024 with total remuneration of $42,000 to be paid no later than 24 June 2024</w:t>
      </w:r>
      <w:r w:rsidR="00B26134">
        <w:rPr>
          <w:rFonts w:ascii="Arial" w:eastAsia="Times New Roman" w:hAnsi="Arial" w:cs="Arial"/>
          <w:b/>
          <w:bCs/>
          <w:color w:val="002060"/>
          <w:sz w:val="24"/>
          <w:szCs w:val="24"/>
        </w:rPr>
        <w:t>; and</w:t>
      </w:r>
    </w:p>
    <w:p w14:paraId="3317E29A" w14:textId="77777777" w:rsidR="001E1BA8" w:rsidRPr="001E1BA8" w:rsidRDefault="001E1BA8" w:rsidP="001E1BA8">
      <w:pPr>
        <w:pStyle w:val="xmsoplaintext"/>
        <w:jc w:val="both"/>
        <w:rPr>
          <w:rFonts w:ascii="Arial" w:hAnsi="Arial" w:cs="Arial"/>
          <w:b/>
          <w:bCs/>
          <w:color w:val="002060"/>
          <w:sz w:val="24"/>
          <w:szCs w:val="24"/>
        </w:rPr>
      </w:pPr>
      <w:r w:rsidRPr="001E1BA8">
        <w:rPr>
          <w:rFonts w:ascii="Arial" w:hAnsi="Arial" w:cs="Arial"/>
          <w:b/>
          <w:bCs/>
          <w:color w:val="002060"/>
          <w:sz w:val="24"/>
          <w:szCs w:val="24"/>
        </w:rPr>
        <w:t> </w:t>
      </w:r>
    </w:p>
    <w:p w14:paraId="365CFBDF" w14:textId="5B39B80A" w:rsidR="001E1BA8" w:rsidRDefault="006A29ED" w:rsidP="00283D90">
      <w:pPr>
        <w:pStyle w:val="xmsoplaintext"/>
        <w:numPr>
          <w:ilvl w:val="0"/>
          <w:numId w:val="8"/>
        </w:numPr>
        <w:tabs>
          <w:tab w:val="clear" w:pos="720"/>
        </w:tabs>
        <w:ind w:left="567"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i</w:t>
      </w:r>
      <w:r w:rsidR="001E1BA8" w:rsidRPr="001E1BA8">
        <w:rPr>
          <w:rFonts w:ascii="Arial" w:eastAsia="Times New Roman" w:hAnsi="Arial" w:cs="Arial"/>
          <w:b/>
          <w:bCs/>
          <w:color w:val="002060"/>
          <w:sz w:val="24"/>
          <w:szCs w:val="24"/>
        </w:rPr>
        <w:t>nstructs the acting CEO to provide Mr Ross</w:t>
      </w:r>
      <w:r w:rsidR="001E1BA8">
        <w:rPr>
          <w:rFonts w:ascii="Arial" w:eastAsia="Times New Roman" w:hAnsi="Arial" w:cs="Arial"/>
          <w:b/>
          <w:bCs/>
          <w:color w:val="002060"/>
          <w:sz w:val="24"/>
          <w:szCs w:val="24"/>
        </w:rPr>
        <w:t>:</w:t>
      </w:r>
    </w:p>
    <w:p w14:paraId="55975F86" w14:textId="77777777" w:rsidR="001E1BA8" w:rsidRPr="001E1BA8" w:rsidRDefault="001E1BA8" w:rsidP="001E1BA8">
      <w:pPr>
        <w:pStyle w:val="xmsoplaintext"/>
        <w:ind w:left="567"/>
        <w:jc w:val="both"/>
        <w:rPr>
          <w:rFonts w:ascii="Arial" w:eastAsia="Times New Roman" w:hAnsi="Arial" w:cs="Arial"/>
          <w:b/>
          <w:bCs/>
          <w:color w:val="002060"/>
          <w:sz w:val="24"/>
          <w:szCs w:val="24"/>
        </w:rPr>
      </w:pPr>
    </w:p>
    <w:p w14:paraId="28377042" w14:textId="254CE9F8"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 xml:space="preserve">n engagement contract referencing the above terms and the attached scope of work complete with all confidentiality agreements required for his </w:t>
      </w:r>
      <w:proofErr w:type="gramStart"/>
      <w:r w:rsidR="001E1BA8" w:rsidRPr="001E1BA8">
        <w:rPr>
          <w:rFonts w:ascii="Arial" w:eastAsia="Times New Roman" w:hAnsi="Arial" w:cs="Arial"/>
          <w:b/>
          <w:bCs/>
          <w:color w:val="002060"/>
          <w:sz w:val="24"/>
          <w:szCs w:val="24"/>
        </w:rPr>
        <w:t>signature;</w:t>
      </w:r>
      <w:proofErr w:type="gramEnd"/>
    </w:p>
    <w:p w14:paraId="71DA4A12" w14:textId="5049F51A"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 xml:space="preserve"> working laptop with unrestricted access to all finance related records, documentation and information systems including SharePoint sites and One </w:t>
      </w:r>
      <w:proofErr w:type="gramStart"/>
      <w:r w:rsidR="001E1BA8" w:rsidRPr="001E1BA8">
        <w:rPr>
          <w:rFonts w:ascii="Arial" w:eastAsia="Times New Roman" w:hAnsi="Arial" w:cs="Arial"/>
          <w:b/>
          <w:bCs/>
          <w:color w:val="002060"/>
          <w:sz w:val="24"/>
          <w:szCs w:val="24"/>
        </w:rPr>
        <w:t>Council;</w:t>
      </w:r>
      <w:proofErr w:type="gramEnd"/>
    </w:p>
    <w:p w14:paraId="5E589A49" w14:textId="5A4E8FA4"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i</w:t>
      </w:r>
      <w:r w:rsidR="001E1BA8" w:rsidRPr="001E1BA8">
        <w:rPr>
          <w:rFonts w:ascii="Arial" w:eastAsia="Times New Roman" w:hAnsi="Arial" w:cs="Arial"/>
          <w:b/>
          <w:bCs/>
          <w:color w:val="002060"/>
          <w:sz w:val="24"/>
          <w:szCs w:val="24"/>
        </w:rPr>
        <w:t xml:space="preserve">ntroduction to a nominated senior member of the finance staff as the primary contact point for the duration of the </w:t>
      </w:r>
      <w:proofErr w:type="gramStart"/>
      <w:r w:rsidR="001E1BA8" w:rsidRPr="001E1BA8">
        <w:rPr>
          <w:rFonts w:ascii="Arial" w:eastAsia="Times New Roman" w:hAnsi="Arial" w:cs="Arial"/>
          <w:b/>
          <w:bCs/>
          <w:color w:val="002060"/>
          <w:sz w:val="24"/>
          <w:szCs w:val="24"/>
        </w:rPr>
        <w:t>contract;</w:t>
      </w:r>
      <w:proofErr w:type="gramEnd"/>
    </w:p>
    <w:p w14:paraId="0823C534" w14:textId="448400F9"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ccess to the Audit and Risk Committee on a fortnightly timeline to provide on-going findings and confirm work priorities;</w:t>
      </w:r>
      <w:r>
        <w:rPr>
          <w:rFonts w:ascii="Arial" w:eastAsia="Times New Roman" w:hAnsi="Arial" w:cs="Arial"/>
          <w:b/>
          <w:bCs/>
          <w:color w:val="002060"/>
          <w:sz w:val="24"/>
          <w:szCs w:val="24"/>
        </w:rPr>
        <w:t xml:space="preserve"> and</w:t>
      </w:r>
    </w:p>
    <w:p w14:paraId="5F5117D5" w14:textId="12B26652"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n open and collaborative environment to facilitate Mr Ross complete his scope of work.</w:t>
      </w:r>
    </w:p>
    <w:p w14:paraId="19E27283" w14:textId="77777777" w:rsidR="001E1BA8" w:rsidRDefault="001E1BA8" w:rsidP="00402B58">
      <w:pPr>
        <w:spacing w:before="0" w:after="0" w:line="240" w:lineRule="auto"/>
        <w:rPr>
          <w:szCs w:val="24"/>
        </w:rPr>
      </w:pPr>
    </w:p>
    <w:p w14:paraId="2E33C72D" w14:textId="77777777" w:rsidR="00F46184" w:rsidRDefault="00F46184" w:rsidP="00402B58">
      <w:pPr>
        <w:spacing w:before="0" w:after="0" w:line="240" w:lineRule="auto"/>
        <w:rPr>
          <w:szCs w:val="24"/>
        </w:rPr>
      </w:pPr>
    </w:p>
    <w:p w14:paraId="5C2B7747" w14:textId="77777777" w:rsidR="00670003" w:rsidRPr="00670003" w:rsidRDefault="00670003" w:rsidP="00402B58">
      <w:pPr>
        <w:spacing w:before="0" w:after="0" w:line="240" w:lineRule="auto"/>
        <w:rPr>
          <w:b/>
          <w:bCs/>
          <w:color w:val="002060"/>
          <w:szCs w:val="24"/>
        </w:rPr>
      </w:pPr>
      <w:r w:rsidRPr="00670003">
        <w:rPr>
          <w:b/>
          <w:bCs/>
          <w:color w:val="002060"/>
          <w:szCs w:val="24"/>
        </w:rPr>
        <w:t>Justification</w:t>
      </w:r>
    </w:p>
    <w:p w14:paraId="0A8BB9E9" w14:textId="77777777" w:rsidR="00670003" w:rsidRPr="00670003" w:rsidRDefault="00670003" w:rsidP="00402B58">
      <w:pPr>
        <w:spacing w:before="0" w:after="0" w:line="240" w:lineRule="auto"/>
        <w:rPr>
          <w:szCs w:val="24"/>
        </w:rPr>
      </w:pPr>
      <w:r w:rsidRPr="00670003">
        <w:rPr>
          <w:szCs w:val="24"/>
        </w:rPr>
        <w:t xml:space="preserve"> </w:t>
      </w:r>
    </w:p>
    <w:p w14:paraId="2D67CE54" w14:textId="58465464" w:rsidR="00670003" w:rsidRDefault="00670003" w:rsidP="00670003">
      <w:pPr>
        <w:spacing w:before="0" w:after="0" w:line="240" w:lineRule="auto"/>
        <w:rPr>
          <w:szCs w:val="24"/>
        </w:rPr>
      </w:pPr>
      <w:r w:rsidRPr="00670003">
        <w:rPr>
          <w:szCs w:val="24"/>
        </w:rPr>
        <w:t xml:space="preserve">The City of Nedland’s received a Disclaimer of Opinion from the Office of the Auditor General (OAG) in relation to the City’s Annual Financial Statement for year ending 30 June 2023.  </w:t>
      </w:r>
    </w:p>
    <w:p w14:paraId="7ED1D653" w14:textId="77777777" w:rsidR="0009111D" w:rsidRPr="00670003" w:rsidRDefault="0009111D" w:rsidP="00670003">
      <w:pPr>
        <w:spacing w:before="0" w:after="0" w:line="240" w:lineRule="auto"/>
        <w:rPr>
          <w:szCs w:val="24"/>
        </w:rPr>
      </w:pPr>
    </w:p>
    <w:p w14:paraId="02632637" w14:textId="77777777" w:rsidR="00670003" w:rsidRPr="00670003" w:rsidRDefault="00670003" w:rsidP="00670003">
      <w:pPr>
        <w:spacing w:before="0" w:after="0" w:line="240" w:lineRule="auto"/>
        <w:rPr>
          <w:szCs w:val="24"/>
        </w:rPr>
      </w:pPr>
      <w:r w:rsidRPr="00670003">
        <w:rPr>
          <w:szCs w:val="24"/>
        </w:rPr>
        <w:t xml:space="preserve">Nine months of the 2023/2024 Financial year has already passed and Council can have no confidence that a second Disclaimer of opinion will not be forthcoming from the OAG for the City’s Annual Financial Statement for year ending 30 June 2024.  This eventuality would have dire consequences for this Council and the City of Nedlands. </w:t>
      </w:r>
    </w:p>
    <w:p w14:paraId="30BDBA36" w14:textId="77777777" w:rsidR="00670003" w:rsidRPr="00670003" w:rsidRDefault="00670003" w:rsidP="00670003">
      <w:pPr>
        <w:spacing w:before="0" w:after="0" w:line="240" w:lineRule="auto"/>
        <w:rPr>
          <w:szCs w:val="24"/>
        </w:rPr>
      </w:pPr>
      <w:r w:rsidRPr="00670003">
        <w:rPr>
          <w:szCs w:val="24"/>
        </w:rPr>
        <w:t xml:space="preserve"> </w:t>
      </w:r>
    </w:p>
    <w:p w14:paraId="799D863A" w14:textId="4B238FCB" w:rsidR="00670003" w:rsidRPr="00670003" w:rsidRDefault="00670003" w:rsidP="00670003">
      <w:pPr>
        <w:spacing w:before="0" w:after="0" w:line="240" w:lineRule="auto"/>
        <w:rPr>
          <w:szCs w:val="24"/>
        </w:rPr>
      </w:pPr>
      <w:r w:rsidRPr="00670003">
        <w:rPr>
          <w:szCs w:val="24"/>
        </w:rPr>
        <w:t xml:space="preserve">It is therefore imperative that there is a review and gap analysis of the City’s financial </w:t>
      </w:r>
      <w:r w:rsidR="003D61BF" w:rsidRPr="003D61BF">
        <w:rPr>
          <w:szCs w:val="24"/>
        </w:rPr>
        <w:t>record keeping and reporting to ensure appropriate corrective actions to address OAG’s concerns so the City does not receive another</w:t>
      </w:r>
      <w:r w:rsidR="003D61BF">
        <w:rPr>
          <w:szCs w:val="24"/>
        </w:rPr>
        <w:t xml:space="preserve"> </w:t>
      </w:r>
      <w:r w:rsidRPr="00670003">
        <w:rPr>
          <w:szCs w:val="24"/>
        </w:rPr>
        <w:t xml:space="preserve">Disclaimer of Opinion for the City’s Annual Financial </w:t>
      </w:r>
      <w:r w:rsidRPr="00670003">
        <w:rPr>
          <w:szCs w:val="24"/>
        </w:rPr>
        <w:lastRenderedPageBreak/>
        <w:t xml:space="preserve">Statement for year ending 30 June 2024.  </w:t>
      </w:r>
      <w:r w:rsidR="003D61BF" w:rsidRPr="003D61BF">
        <w:rPr>
          <w:szCs w:val="24"/>
        </w:rPr>
        <w:t>The review must be undertaken in parallel with the administration doing the work necessary to ensure proper financial records are in place in a timely manner for the OAG 2024 audit.</w:t>
      </w:r>
      <w:r w:rsidRPr="00670003">
        <w:rPr>
          <w:szCs w:val="24"/>
        </w:rPr>
        <w:t xml:space="preserve">  </w:t>
      </w:r>
    </w:p>
    <w:p w14:paraId="2B336365" w14:textId="77777777" w:rsidR="00670003" w:rsidRPr="00670003" w:rsidRDefault="00670003" w:rsidP="00670003">
      <w:pPr>
        <w:spacing w:before="0" w:after="0" w:line="240" w:lineRule="auto"/>
        <w:rPr>
          <w:szCs w:val="24"/>
        </w:rPr>
      </w:pPr>
      <w:r w:rsidRPr="00670003">
        <w:rPr>
          <w:szCs w:val="24"/>
        </w:rPr>
        <w:t xml:space="preserve"> </w:t>
      </w:r>
    </w:p>
    <w:p w14:paraId="3140D70D" w14:textId="77777777" w:rsidR="00670003" w:rsidRPr="00670003" w:rsidRDefault="00670003" w:rsidP="00670003">
      <w:pPr>
        <w:spacing w:before="0" w:after="0" w:line="240" w:lineRule="auto"/>
        <w:rPr>
          <w:szCs w:val="24"/>
        </w:rPr>
      </w:pPr>
      <w:r w:rsidRPr="00670003">
        <w:rPr>
          <w:szCs w:val="24"/>
        </w:rPr>
        <w:t>The timeframe of only 3 months has necessitated that Council delegate its powers to an independent consultant in accordance with Council resolution 8.2 of the 11 March 2024.</w:t>
      </w:r>
    </w:p>
    <w:p w14:paraId="1F86E64A" w14:textId="77777777" w:rsidR="00670003" w:rsidRPr="00670003" w:rsidRDefault="00670003" w:rsidP="00670003">
      <w:pPr>
        <w:spacing w:before="0" w:after="0" w:line="240" w:lineRule="auto"/>
        <w:rPr>
          <w:szCs w:val="24"/>
        </w:rPr>
      </w:pPr>
      <w:r w:rsidRPr="00670003">
        <w:rPr>
          <w:szCs w:val="24"/>
        </w:rPr>
        <w:t xml:space="preserve"> </w:t>
      </w:r>
    </w:p>
    <w:p w14:paraId="153D7330" w14:textId="77777777" w:rsidR="00670003" w:rsidRPr="00670003" w:rsidRDefault="00670003" w:rsidP="00670003">
      <w:pPr>
        <w:spacing w:before="0" w:after="0" w:line="240" w:lineRule="auto"/>
        <w:rPr>
          <w:szCs w:val="24"/>
        </w:rPr>
      </w:pPr>
      <w:r w:rsidRPr="00670003">
        <w:rPr>
          <w:szCs w:val="24"/>
        </w:rPr>
        <w:t xml:space="preserve">Mr Craig Ross is a Finance manager and Group accountant.  He is a chartered accountant with a deep knowledge of AAS and extensive expertise in auditing, financial management &amp; reporting, governance, and risk.  Most importantly, Mr Ross has significant demonstrated experience in the provision of independent expert advice with a </w:t>
      </w:r>
      <w:proofErr w:type="gramStart"/>
      <w:r w:rsidRPr="00670003">
        <w:rPr>
          <w:szCs w:val="24"/>
        </w:rPr>
        <w:t>blue chip</w:t>
      </w:r>
      <w:proofErr w:type="gramEnd"/>
      <w:r w:rsidRPr="00670003">
        <w:rPr>
          <w:szCs w:val="24"/>
        </w:rPr>
        <w:t xml:space="preserve"> accounting firm.  We are fortunate to find a professional of such outstanding capability available to the </w:t>
      </w:r>
      <w:proofErr w:type="gramStart"/>
      <w:r w:rsidRPr="00670003">
        <w:rPr>
          <w:szCs w:val="24"/>
        </w:rPr>
        <w:t>City</w:t>
      </w:r>
      <w:proofErr w:type="gramEnd"/>
      <w:r w:rsidRPr="00670003">
        <w:rPr>
          <w:szCs w:val="24"/>
        </w:rPr>
        <w:t xml:space="preserve"> at short notice.  </w:t>
      </w:r>
    </w:p>
    <w:p w14:paraId="7178A4CB" w14:textId="77777777" w:rsidR="00670003" w:rsidRPr="00670003" w:rsidRDefault="00670003" w:rsidP="00670003">
      <w:pPr>
        <w:spacing w:before="0" w:after="0" w:line="240" w:lineRule="auto"/>
        <w:rPr>
          <w:szCs w:val="24"/>
        </w:rPr>
      </w:pPr>
      <w:r w:rsidRPr="00670003">
        <w:rPr>
          <w:szCs w:val="24"/>
        </w:rPr>
        <w:t xml:space="preserve"> </w:t>
      </w:r>
    </w:p>
    <w:p w14:paraId="377F1970" w14:textId="3C56EDF7" w:rsidR="001E1BA8" w:rsidRDefault="00670003" w:rsidP="00670003">
      <w:pPr>
        <w:spacing w:before="0" w:after="0" w:line="240" w:lineRule="auto"/>
        <w:rPr>
          <w:szCs w:val="24"/>
        </w:rPr>
      </w:pPr>
      <w:r w:rsidRPr="00670003">
        <w:rPr>
          <w:szCs w:val="24"/>
        </w:rPr>
        <w:t>Given the gravity of the matter and the short timeline to the end of this financial year it is prudent that Council engages Mr Ross’s services at the earliest.</w:t>
      </w:r>
    </w:p>
    <w:p w14:paraId="3B692557" w14:textId="77777777" w:rsidR="00022DD1" w:rsidRDefault="00022DD1" w:rsidP="00670003">
      <w:pPr>
        <w:spacing w:before="0" w:after="0" w:line="240" w:lineRule="auto"/>
        <w:rPr>
          <w:szCs w:val="24"/>
        </w:rPr>
      </w:pPr>
    </w:p>
    <w:p w14:paraId="4E301A14" w14:textId="77777777" w:rsidR="00022DD1" w:rsidRPr="00022DD1" w:rsidRDefault="00022DD1" w:rsidP="00022DD1">
      <w:pPr>
        <w:spacing w:before="0" w:after="0" w:line="240" w:lineRule="auto"/>
        <w:rPr>
          <w:b/>
          <w:bCs/>
          <w:szCs w:val="24"/>
        </w:rPr>
      </w:pPr>
      <w:r w:rsidRPr="00022DD1">
        <w:rPr>
          <w:b/>
          <w:bCs/>
          <w:szCs w:val="24"/>
        </w:rPr>
        <w:t>Background on Independent Consultant</w:t>
      </w:r>
    </w:p>
    <w:p w14:paraId="26654B68" w14:textId="77777777" w:rsidR="00022DD1" w:rsidRPr="00022DD1" w:rsidRDefault="00022DD1" w:rsidP="00022DD1">
      <w:pPr>
        <w:spacing w:before="0" w:after="0" w:line="240" w:lineRule="auto"/>
        <w:rPr>
          <w:szCs w:val="24"/>
        </w:rPr>
      </w:pPr>
    </w:p>
    <w:p w14:paraId="170A9BF7" w14:textId="77777777" w:rsidR="00022DD1" w:rsidRPr="00022DD1" w:rsidRDefault="00022DD1" w:rsidP="00022DD1">
      <w:pPr>
        <w:spacing w:before="0" w:after="0" w:line="240" w:lineRule="auto"/>
        <w:rPr>
          <w:szCs w:val="24"/>
        </w:rPr>
      </w:pPr>
      <w:r w:rsidRPr="00022DD1">
        <w:rPr>
          <w:szCs w:val="24"/>
        </w:rPr>
        <w:t xml:space="preserve">CRAIG ROSS   BCom, CA                                                              </w:t>
      </w:r>
    </w:p>
    <w:p w14:paraId="0D0E1BA4" w14:textId="77777777" w:rsidR="00022DD1" w:rsidRPr="00022DD1" w:rsidRDefault="00022DD1" w:rsidP="00022DD1">
      <w:pPr>
        <w:spacing w:before="0" w:after="0" w:line="240" w:lineRule="auto"/>
        <w:rPr>
          <w:szCs w:val="24"/>
        </w:rPr>
      </w:pPr>
      <w:r w:rsidRPr="00022DD1">
        <w:rPr>
          <w:szCs w:val="24"/>
        </w:rPr>
        <w:t>Chartered accountant with over 30 years significant audit, accounting, and corporate financial reporting experience including end of year closing procedures, internal control processes, financial statement preparation, budget analysis and compliance reporting in a wide variety of significant multinational corporations across numerous industries.</w:t>
      </w:r>
    </w:p>
    <w:p w14:paraId="71470BF0" w14:textId="77777777" w:rsidR="00022DD1" w:rsidRPr="00022DD1" w:rsidRDefault="00022DD1" w:rsidP="00022DD1">
      <w:pPr>
        <w:spacing w:before="0" w:after="0" w:line="240" w:lineRule="auto"/>
        <w:rPr>
          <w:szCs w:val="24"/>
        </w:rPr>
      </w:pPr>
    </w:p>
    <w:p w14:paraId="4DA1DA37" w14:textId="77777777" w:rsidR="00022DD1" w:rsidRPr="00022DD1" w:rsidRDefault="00022DD1" w:rsidP="00022DD1">
      <w:pPr>
        <w:spacing w:before="0" w:after="0" w:line="240" w:lineRule="auto"/>
        <w:rPr>
          <w:szCs w:val="24"/>
        </w:rPr>
      </w:pPr>
      <w:r w:rsidRPr="00022DD1">
        <w:rPr>
          <w:szCs w:val="24"/>
        </w:rPr>
        <w:t xml:space="preserve">2021-2023 - Group Accountant/Finance Manager, </w:t>
      </w:r>
      <w:proofErr w:type="spellStart"/>
      <w:r w:rsidRPr="00022DD1">
        <w:rPr>
          <w:szCs w:val="24"/>
        </w:rPr>
        <w:t>Civmec</w:t>
      </w:r>
      <w:proofErr w:type="spellEnd"/>
      <w:r w:rsidRPr="00022DD1">
        <w:rPr>
          <w:szCs w:val="24"/>
        </w:rPr>
        <w:t xml:space="preserve"> (Henderson)  </w:t>
      </w:r>
    </w:p>
    <w:p w14:paraId="2A9AFC29" w14:textId="722F4934" w:rsidR="00022DD1" w:rsidRDefault="00022DD1" w:rsidP="00022DD1">
      <w:pPr>
        <w:spacing w:before="0" w:after="0" w:line="240" w:lineRule="auto"/>
        <w:rPr>
          <w:szCs w:val="24"/>
        </w:rPr>
      </w:pPr>
      <w:r w:rsidRPr="00022DD1">
        <w:rPr>
          <w:szCs w:val="24"/>
        </w:rPr>
        <w:t xml:space="preserve">1992-2018 – Audit Manager through to Audit Director with international Big 4 accounting firm in a </w:t>
      </w:r>
      <w:r w:rsidR="003D61BF" w:rsidRPr="00022DD1">
        <w:rPr>
          <w:szCs w:val="24"/>
        </w:rPr>
        <w:t>variety</w:t>
      </w:r>
      <w:r w:rsidR="003D61BF">
        <w:rPr>
          <w:szCs w:val="24"/>
        </w:rPr>
        <w:t xml:space="preserve"> </w:t>
      </w:r>
      <w:r w:rsidR="003D61BF" w:rsidRPr="00022DD1">
        <w:rPr>
          <w:szCs w:val="24"/>
        </w:rPr>
        <w:t>location</w:t>
      </w:r>
      <w:r w:rsidRPr="00022DD1">
        <w:rPr>
          <w:szCs w:val="24"/>
        </w:rPr>
        <w:t xml:space="preserve"> (Australia, Papua New Guinea, Indonesia, Croatia, Slovenia, Bulgaria)</w:t>
      </w:r>
    </w:p>
    <w:p w14:paraId="54B77A70" w14:textId="77777777" w:rsidR="001E1BA8" w:rsidRDefault="001E1BA8" w:rsidP="006059EC">
      <w:pPr>
        <w:spacing w:before="0" w:after="0"/>
      </w:pPr>
    </w:p>
    <w:p w14:paraId="29E239A3" w14:textId="77777777" w:rsidR="00DE7A2F" w:rsidRDefault="00DE7A2F" w:rsidP="006059EC">
      <w:pPr>
        <w:spacing w:before="0" w:after="0"/>
      </w:pPr>
    </w:p>
    <w:p w14:paraId="4F93A9CA" w14:textId="2B11D9AC" w:rsidR="00A13C76" w:rsidRPr="00A13C76" w:rsidRDefault="00A13C76" w:rsidP="006059EC">
      <w:pPr>
        <w:spacing w:before="0" w:after="0"/>
        <w:rPr>
          <w:b/>
          <w:bCs/>
        </w:rPr>
      </w:pPr>
      <w:r w:rsidRPr="00A13C76">
        <w:rPr>
          <w:b/>
          <w:bCs/>
          <w:color w:val="002060"/>
        </w:rPr>
        <w:t>Attachments</w:t>
      </w:r>
    </w:p>
    <w:p w14:paraId="7AB8B164" w14:textId="77777777" w:rsidR="00A13C76" w:rsidRDefault="00A13C76" w:rsidP="006059EC">
      <w:pPr>
        <w:spacing w:before="0" w:after="0"/>
      </w:pPr>
    </w:p>
    <w:p w14:paraId="169E7F68" w14:textId="56F6B1B0" w:rsidR="00A13C76" w:rsidRDefault="00A13C76" w:rsidP="006059EC">
      <w:pPr>
        <w:spacing w:before="0" w:after="0"/>
      </w:pPr>
      <w:r>
        <w:t xml:space="preserve">Attachment 1 </w:t>
      </w:r>
      <w:r w:rsidR="002F12E1">
        <w:t>–</w:t>
      </w:r>
      <w:r>
        <w:t xml:space="preserve"> </w:t>
      </w:r>
      <w:r w:rsidR="002F12E1">
        <w:t>Scope for Independent Consultant</w:t>
      </w:r>
    </w:p>
    <w:p w14:paraId="2AADE3DC" w14:textId="4FD03745" w:rsidR="00A13C76" w:rsidRDefault="00A13C76" w:rsidP="006059EC">
      <w:pPr>
        <w:spacing w:before="0" w:after="0"/>
      </w:pPr>
      <w:r>
        <w:t xml:space="preserve">Attachment 2 </w:t>
      </w:r>
      <w:r w:rsidR="002F12E1">
        <w:t>–</w:t>
      </w:r>
      <w:r>
        <w:t xml:space="preserve"> </w:t>
      </w:r>
      <w:r w:rsidR="002F12E1">
        <w:t>CONFIDENTIAL Resume Mr Craig Ross</w:t>
      </w:r>
    </w:p>
    <w:p w14:paraId="5F1926F3" w14:textId="7E7B60CA" w:rsidR="00A13C76" w:rsidRDefault="002F12E1" w:rsidP="006059EC">
      <w:pPr>
        <w:spacing w:before="0" w:after="0"/>
      </w:pPr>
      <w:r>
        <w:t xml:space="preserve">Attachment 3 </w:t>
      </w:r>
      <w:r w:rsidR="00DE7A2F">
        <w:t>–</w:t>
      </w:r>
      <w:r>
        <w:t xml:space="preserve"> </w:t>
      </w:r>
      <w:r w:rsidR="00DE7A2F">
        <w:t>Procurement of Goods &amp; Services Council Policy</w:t>
      </w:r>
    </w:p>
    <w:p w14:paraId="574873F2" w14:textId="77777777" w:rsidR="006059EC" w:rsidRDefault="006059EC" w:rsidP="006059EC">
      <w:pPr>
        <w:spacing w:before="0" w:after="0"/>
      </w:pPr>
    </w:p>
    <w:p w14:paraId="68177CFF" w14:textId="77777777" w:rsidR="00DE7A2F" w:rsidRPr="00591DE8" w:rsidRDefault="00DE7A2F" w:rsidP="006059EC">
      <w:pPr>
        <w:spacing w:before="0" w:after="0"/>
      </w:pPr>
    </w:p>
    <w:p w14:paraId="2BC6EAE5" w14:textId="1BA09645" w:rsidR="001904F5" w:rsidRDefault="001904F5" w:rsidP="006059EC">
      <w:pPr>
        <w:spacing w:before="0" w:after="0" w:line="240" w:lineRule="auto"/>
        <w:rPr>
          <w:b/>
          <w:color w:val="002060"/>
        </w:rPr>
      </w:pPr>
      <w:r w:rsidRPr="48D9EDDF">
        <w:rPr>
          <w:b/>
          <w:color w:val="002060"/>
        </w:rPr>
        <w:t>Administration Comment</w:t>
      </w:r>
    </w:p>
    <w:p w14:paraId="63D2E3F0" w14:textId="77777777" w:rsidR="00A13C76" w:rsidRPr="00670003" w:rsidRDefault="00A13C76" w:rsidP="006059EC">
      <w:pPr>
        <w:spacing w:before="0" w:after="0" w:line="240" w:lineRule="auto"/>
        <w:rPr>
          <w:b/>
          <w:bCs/>
          <w:color w:val="002060"/>
          <w:szCs w:val="24"/>
        </w:rPr>
      </w:pPr>
    </w:p>
    <w:p w14:paraId="62D6CCBE" w14:textId="355E0ED4" w:rsidR="76FFFD83" w:rsidRDefault="76FFFD83" w:rsidP="48D9EDDF">
      <w:pPr>
        <w:spacing w:before="0" w:after="0"/>
      </w:pPr>
      <w:r w:rsidRPr="48D9EDDF">
        <w:rPr>
          <w:rFonts w:eastAsia="Arial"/>
          <w:szCs w:val="24"/>
        </w:rPr>
        <w:t xml:space="preserve">There are </w:t>
      </w:r>
      <w:proofErr w:type="gramStart"/>
      <w:r w:rsidRPr="48D9EDDF">
        <w:rPr>
          <w:rFonts w:eastAsia="Arial"/>
          <w:szCs w:val="24"/>
        </w:rPr>
        <w:t>a number of</w:t>
      </w:r>
      <w:proofErr w:type="gramEnd"/>
      <w:r w:rsidRPr="48D9EDDF">
        <w:rPr>
          <w:rFonts w:eastAsia="Arial"/>
          <w:szCs w:val="24"/>
        </w:rPr>
        <w:t xml:space="preserve"> concerns with respect to the proposed motion included in the notice. These are as follows:</w:t>
      </w:r>
    </w:p>
    <w:p w14:paraId="5F9119E6" w14:textId="3382A146" w:rsidR="76FFFD83" w:rsidRDefault="76FFFD83" w:rsidP="48D9EDDF">
      <w:pPr>
        <w:spacing w:before="0" w:after="0"/>
      </w:pPr>
      <w:r w:rsidRPr="48D9EDDF">
        <w:rPr>
          <w:rFonts w:eastAsia="Arial"/>
          <w:szCs w:val="24"/>
        </w:rPr>
        <w:t xml:space="preserve"> </w:t>
      </w:r>
    </w:p>
    <w:p w14:paraId="33865F65" w14:textId="34B63988" w:rsidR="76FFFD83" w:rsidRPr="003D61BF" w:rsidRDefault="76FFFD83" w:rsidP="003D61BF">
      <w:pPr>
        <w:pStyle w:val="ListParagraph"/>
        <w:numPr>
          <w:ilvl w:val="0"/>
          <w:numId w:val="10"/>
        </w:numPr>
        <w:spacing w:before="0" w:after="0"/>
        <w:ind w:left="567" w:hanging="567"/>
        <w:rPr>
          <w:rFonts w:eastAsia="Arial"/>
          <w:szCs w:val="24"/>
        </w:rPr>
      </w:pPr>
      <w:r w:rsidRPr="003D61BF">
        <w:rPr>
          <w:rFonts w:eastAsia="Arial"/>
          <w:szCs w:val="24"/>
        </w:rPr>
        <w:t>Reference to Section 5.45 of the Local Government Act 1995</w:t>
      </w:r>
    </w:p>
    <w:p w14:paraId="4F93748F" w14:textId="0EC69592" w:rsidR="76FFFD83" w:rsidRDefault="76FFFD83" w:rsidP="48D9EDDF">
      <w:pPr>
        <w:spacing w:before="0" w:after="0"/>
      </w:pPr>
      <w:r w:rsidRPr="48D9EDDF">
        <w:rPr>
          <w:rFonts w:eastAsia="Arial"/>
          <w:szCs w:val="24"/>
        </w:rPr>
        <w:t xml:space="preserve"> </w:t>
      </w:r>
    </w:p>
    <w:p w14:paraId="7B8862F2" w14:textId="017871EB" w:rsidR="76FFFD83" w:rsidRDefault="76FFFD83" w:rsidP="00B55F9B">
      <w:pPr>
        <w:spacing w:before="0" w:after="0"/>
        <w:ind w:left="567"/>
      </w:pPr>
      <w:r w:rsidRPr="48D9EDDF">
        <w:rPr>
          <w:rFonts w:eastAsia="Arial"/>
          <w:szCs w:val="24"/>
        </w:rPr>
        <w:t xml:space="preserve">The section of the Act referenced in the proposed motion, is not referencing the correct section of the Act. </w:t>
      </w:r>
    </w:p>
    <w:p w14:paraId="015043F4" w14:textId="633433DD" w:rsidR="76FFFD83" w:rsidRDefault="76FFFD83" w:rsidP="00B55F9B">
      <w:pPr>
        <w:spacing w:before="0" w:after="0"/>
        <w:ind w:left="567"/>
      </w:pPr>
      <w:r w:rsidRPr="48D9EDDF">
        <w:rPr>
          <w:rFonts w:eastAsia="Arial"/>
          <w:szCs w:val="24"/>
        </w:rPr>
        <w:lastRenderedPageBreak/>
        <w:t xml:space="preserve"> That section of the Act is referring to the potential for someone to “act through a person”.</w:t>
      </w:r>
    </w:p>
    <w:p w14:paraId="3CE23C66" w14:textId="44CAA929" w:rsidR="76FFFD83" w:rsidRDefault="76FFFD83" w:rsidP="00B55F9B">
      <w:pPr>
        <w:spacing w:before="0" w:after="0"/>
        <w:ind w:left="567"/>
      </w:pPr>
      <w:r w:rsidRPr="48D9EDDF">
        <w:rPr>
          <w:rFonts w:eastAsia="Arial"/>
          <w:szCs w:val="24"/>
        </w:rPr>
        <w:t xml:space="preserve"> </w:t>
      </w:r>
    </w:p>
    <w:p w14:paraId="5B5CD7C9" w14:textId="4474F6F0" w:rsidR="76FFFD83" w:rsidRPr="003D61BF" w:rsidRDefault="76FFFD83" w:rsidP="00B55F9B">
      <w:pPr>
        <w:spacing w:before="0" w:after="0"/>
        <w:ind w:left="567"/>
      </w:pPr>
      <w:r w:rsidRPr="48D9EDDF">
        <w:rPr>
          <w:rFonts w:eastAsia="Arial"/>
          <w:szCs w:val="24"/>
        </w:rPr>
        <w:t xml:space="preserve">This section of the Act is relevant in a situation </w:t>
      </w:r>
      <w:r w:rsidRPr="003D61BF">
        <w:rPr>
          <w:rFonts w:eastAsia="Arial"/>
          <w:szCs w:val="24"/>
        </w:rPr>
        <w:t>when</w:t>
      </w:r>
      <w:r w:rsidRPr="003D61BF">
        <w:rPr>
          <w:rFonts w:eastAsia="Arial"/>
          <w:b/>
          <w:bCs/>
          <w:szCs w:val="24"/>
        </w:rPr>
        <w:t xml:space="preserve"> a person has no discretion in carrying out a function, then that function may be undertaken by another through the ‘acting through’ concept</w:t>
      </w:r>
      <w:r w:rsidRPr="003D61BF">
        <w:rPr>
          <w:rFonts w:eastAsia="Arial"/>
          <w:szCs w:val="24"/>
        </w:rPr>
        <w:t>.</w:t>
      </w:r>
    </w:p>
    <w:p w14:paraId="015A56B5" w14:textId="6836641F" w:rsidR="76FFFD83" w:rsidRDefault="76FFFD83" w:rsidP="00B55F9B">
      <w:pPr>
        <w:spacing w:before="0" w:after="0"/>
        <w:ind w:left="567"/>
      </w:pPr>
      <w:r w:rsidRPr="48D9EDDF">
        <w:rPr>
          <w:rFonts w:eastAsia="Arial"/>
          <w:i/>
          <w:iCs/>
          <w:szCs w:val="24"/>
        </w:rPr>
        <w:t xml:space="preserve"> </w:t>
      </w:r>
    </w:p>
    <w:p w14:paraId="0704461B" w14:textId="73B71676" w:rsidR="76FFFD83" w:rsidRDefault="76FFFD83" w:rsidP="00B55F9B">
      <w:pPr>
        <w:spacing w:before="0" w:after="0"/>
        <w:ind w:left="567"/>
      </w:pPr>
      <w:r w:rsidRPr="48D9EDDF">
        <w:rPr>
          <w:rFonts w:eastAsia="Arial"/>
          <w:szCs w:val="24"/>
        </w:rPr>
        <w:t xml:space="preserve">A good example of this is when Council commences the process of creating a Local Law, Council resolves to that effect, and then there are </w:t>
      </w:r>
      <w:proofErr w:type="gramStart"/>
      <w:r w:rsidRPr="48D9EDDF">
        <w:rPr>
          <w:rFonts w:eastAsia="Arial"/>
          <w:szCs w:val="24"/>
        </w:rPr>
        <w:t>a number of</w:t>
      </w:r>
      <w:proofErr w:type="gramEnd"/>
      <w:r w:rsidRPr="48D9EDDF">
        <w:rPr>
          <w:rFonts w:eastAsia="Arial"/>
          <w:szCs w:val="24"/>
        </w:rPr>
        <w:t xml:space="preserve"> administrative functions which need to occur, Council is “acting through’ officers as these administrative functions are undertaken.</w:t>
      </w:r>
    </w:p>
    <w:p w14:paraId="749B13EA" w14:textId="7637FB25" w:rsidR="76FFFD83" w:rsidRDefault="76FFFD83" w:rsidP="00B55F9B">
      <w:pPr>
        <w:spacing w:before="0" w:after="0"/>
        <w:ind w:left="567"/>
      </w:pPr>
      <w:r w:rsidRPr="48D9EDDF">
        <w:rPr>
          <w:rFonts w:eastAsia="Arial"/>
          <w:szCs w:val="24"/>
        </w:rPr>
        <w:t xml:space="preserve"> </w:t>
      </w:r>
    </w:p>
    <w:p w14:paraId="526CCC9B" w14:textId="0A25969A" w:rsidR="76FFFD83" w:rsidRDefault="76FFFD83" w:rsidP="00B55F9B">
      <w:pPr>
        <w:spacing w:before="0" w:after="0"/>
        <w:ind w:left="567"/>
      </w:pPr>
      <w:r w:rsidRPr="48D9EDDF">
        <w:rPr>
          <w:rFonts w:eastAsia="Arial"/>
          <w:szCs w:val="24"/>
        </w:rPr>
        <w:t>The words “Pursuant to S5.45(2)(a) of the Local Government Act and Council resolution 8.2 of 11 March 2024” should be deleted.</w:t>
      </w:r>
    </w:p>
    <w:p w14:paraId="2AA52D63" w14:textId="5EF5B217" w:rsidR="76FFFD83" w:rsidRDefault="76FFFD83" w:rsidP="48D9EDDF">
      <w:pPr>
        <w:spacing w:before="0" w:after="0"/>
      </w:pPr>
      <w:r w:rsidRPr="48D9EDDF">
        <w:rPr>
          <w:rFonts w:eastAsia="Arial"/>
          <w:szCs w:val="24"/>
        </w:rPr>
        <w:t xml:space="preserve"> </w:t>
      </w:r>
    </w:p>
    <w:p w14:paraId="3F2DEC7C" w14:textId="7EF6C016" w:rsidR="76FFFD83" w:rsidRPr="003D61BF" w:rsidRDefault="76FFFD83" w:rsidP="003D61BF">
      <w:pPr>
        <w:pStyle w:val="ListParagraph"/>
        <w:numPr>
          <w:ilvl w:val="0"/>
          <w:numId w:val="10"/>
        </w:numPr>
        <w:spacing w:before="0" w:after="0"/>
        <w:ind w:left="567" w:hanging="567"/>
        <w:rPr>
          <w:rFonts w:eastAsia="Arial"/>
          <w:szCs w:val="24"/>
        </w:rPr>
      </w:pPr>
      <w:r w:rsidRPr="003D61BF">
        <w:rPr>
          <w:rFonts w:eastAsia="Arial"/>
          <w:szCs w:val="24"/>
        </w:rPr>
        <w:t xml:space="preserve">Regulation 11A of the Local Government </w:t>
      </w:r>
      <w:r w:rsidRPr="003D61BF">
        <w:rPr>
          <w:rFonts w:eastAsia="Arial"/>
          <w:i/>
          <w:iCs/>
          <w:szCs w:val="24"/>
        </w:rPr>
        <w:t>(Functions and General) Regulations 1996</w:t>
      </w:r>
      <w:r w:rsidRPr="003D61BF">
        <w:rPr>
          <w:rFonts w:eastAsia="Arial"/>
          <w:szCs w:val="24"/>
        </w:rPr>
        <w:t xml:space="preserve"> </w:t>
      </w:r>
      <w:r w:rsidRPr="003D61BF">
        <w:rPr>
          <w:rFonts w:eastAsia="Arial"/>
          <w:i/>
          <w:iCs/>
          <w:szCs w:val="24"/>
        </w:rPr>
        <w:t xml:space="preserve"> </w:t>
      </w:r>
      <w:r w:rsidRPr="003D61BF">
        <w:rPr>
          <w:rFonts w:eastAsia="Arial"/>
          <w:szCs w:val="24"/>
        </w:rPr>
        <w:t xml:space="preserve"> </w:t>
      </w:r>
    </w:p>
    <w:p w14:paraId="4508DB05" w14:textId="28B7307F" w:rsidR="76FFFD83" w:rsidRDefault="76FFFD83" w:rsidP="48D9EDDF">
      <w:pPr>
        <w:spacing w:before="0" w:after="0"/>
      </w:pPr>
      <w:r w:rsidRPr="48D9EDDF">
        <w:rPr>
          <w:rFonts w:eastAsia="Arial"/>
          <w:szCs w:val="24"/>
        </w:rPr>
        <w:t xml:space="preserve"> </w:t>
      </w:r>
    </w:p>
    <w:p w14:paraId="74814A23" w14:textId="06D69C3D" w:rsidR="76FFFD83" w:rsidRDefault="76FFFD83" w:rsidP="00B55F9B">
      <w:pPr>
        <w:spacing w:before="0" w:after="160" w:line="257" w:lineRule="auto"/>
        <w:ind w:left="567"/>
      </w:pPr>
      <w:r w:rsidRPr="48D9EDDF">
        <w:rPr>
          <w:rFonts w:eastAsia="Arial"/>
          <w:szCs w:val="24"/>
        </w:rPr>
        <w:t xml:space="preserve">Council does not have the power to circumvent the Council’s procurement procedures as outlined in the Council Policy – Procurement of Goods and Services. </w:t>
      </w:r>
    </w:p>
    <w:p w14:paraId="7CE575DE" w14:textId="11912761" w:rsidR="76FFFD83" w:rsidRDefault="76FFFD83" w:rsidP="00B55F9B">
      <w:pPr>
        <w:spacing w:before="0" w:after="160" w:line="257" w:lineRule="auto"/>
        <w:ind w:left="567"/>
      </w:pPr>
      <w:r w:rsidRPr="48D9EDDF">
        <w:rPr>
          <w:rFonts w:eastAsia="Arial"/>
          <w:szCs w:val="24"/>
        </w:rPr>
        <w:t xml:space="preserve">Regulation 11A of the </w:t>
      </w:r>
      <w:r w:rsidRPr="48D9EDDF">
        <w:rPr>
          <w:rFonts w:eastAsia="Arial"/>
          <w:i/>
          <w:iCs/>
          <w:szCs w:val="24"/>
        </w:rPr>
        <w:t>Local Government (Functions and General) Regulations 1996</w:t>
      </w:r>
      <w:r w:rsidRPr="48D9EDDF">
        <w:rPr>
          <w:rFonts w:eastAsia="Arial"/>
          <w:szCs w:val="24"/>
        </w:rPr>
        <w:t xml:space="preserve"> states – </w:t>
      </w:r>
    </w:p>
    <w:p w14:paraId="63BC2FB2" w14:textId="703A8B61" w:rsidR="76FFFD83" w:rsidRDefault="76FFFD83" w:rsidP="00B55F9B">
      <w:pPr>
        <w:spacing w:before="0" w:after="0" w:line="257" w:lineRule="auto"/>
        <w:ind w:left="1134" w:hanging="567"/>
      </w:pPr>
      <w:r w:rsidRPr="48D9EDDF">
        <w:rPr>
          <w:rFonts w:eastAsia="Arial"/>
          <w:szCs w:val="24"/>
        </w:rPr>
        <w:t xml:space="preserve">(1) </w:t>
      </w:r>
      <w:r w:rsidR="003D61BF">
        <w:rPr>
          <w:rFonts w:eastAsia="Arial"/>
          <w:szCs w:val="24"/>
        </w:rPr>
        <w:tab/>
      </w:r>
      <w:r w:rsidRPr="48D9EDDF">
        <w:rPr>
          <w:rFonts w:eastAsia="Arial"/>
          <w:szCs w:val="24"/>
        </w:rPr>
        <w:t xml:space="preserve">A </w:t>
      </w:r>
      <w:r w:rsidRPr="003D61BF">
        <w:rPr>
          <w:rFonts w:eastAsia="Arial"/>
          <w:b/>
          <w:bCs/>
          <w:szCs w:val="24"/>
        </w:rPr>
        <w:t>local government</w:t>
      </w:r>
      <w:r w:rsidRPr="48D9EDDF">
        <w:rPr>
          <w:rFonts w:eastAsia="Arial"/>
          <w:szCs w:val="24"/>
        </w:rPr>
        <w:t xml:space="preserve"> is to prepare or adopt, and is to implement, a purchasing policy in relation to contracts for other persons to supply goods or services where the consideration under the contract is, or is expected to be, $250 000 or less or worth $250 000 or less. </w:t>
      </w:r>
    </w:p>
    <w:p w14:paraId="3A233939" w14:textId="1102085E" w:rsidR="76FFFD83" w:rsidRDefault="76FFFD83" w:rsidP="00B55F9B">
      <w:pPr>
        <w:spacing w:before="0" w:after="0" w:line="257" w:lineRule="auto"/>
        <w:ind w:left="1134" w:hanging="567"/>
      </w:pPr>
      <w:r w:rsidRPr="48D9EDDF">
        <w:rPr>
          <w:rFonts w:eastAsia="Arial"/>
          <w:szCs w:val="24"/>
        </w:rPr>
        <w:t xml:space="preserve">(2) </w:t>
      </w:r>
      <w:r w:rsidR="003D61BF">
        <w:rPr>
          <w:rFonts w:eastAsia="Arial"/>
          <w:szCs w:val="24"/>
        </w:rPr>
        <w:tab/>
      </w:r>
      <w:r w:rsidRPr="003D61BF">
        <w:rPr>
          <w:rFonts w:eastAsia="Arial"/>
          <w:b/>
          <w:bCs/>
          <w:szCs w:val="24"/>
        </w:rPr>
        <w:t>A purchasing policy is to make provision for and in respect of the policy to be followed by the local government</w:t>
      </w:r>
      <w:r w:rsidRPr="48D9EDDF">
        <w:rPr>
          <w:rFonts w:eastAsia="Arial"/>
          <w:szCs w:val="24"/>
        </w:rPr>
        <w:t xml:space="preserve"> for, and in respect of, </w:t>
      </w:r>
      <w:proofErr w:type="gramStart"/>
      <w:r w:rsidRPr="48D9EDDF">
        <w:rPr>
          <w:rFonts w:eastAsia="Arial"/>
          <w:szCs w:val="24"/>
        </w:rPr>
        <w:t>entering into</w:t>
      </w:r>
      <w:proofErr w:type="gramEnd"/>
      <w:r w:rsidRPr="48D9EDDF">
        <w:rPr>
          <w:rFonts w:eastAsia="Arial"/>
          <w:szCs w:val="24"/>
        </w:rPr>
        <w:t xml:space="preserve"> contracts referred to in </w:t>
      </w:r>
      <w:proofErr w:type="spellStart"/>
      <w:r w:rsidRPr="48D9EDDF">
        <w:rPr>
          <w:rFonts w:eastAsia="Arial"/>
          <w:szCs w:val="24"/>
        </w:rPr>
        <w:t>subregulation</w:t>
      </w:r>
      <w:proofErr w:type="spellEnd"/>
      <w:r w:rsidRPr="48D9EDDF">
        <w:rPr>
          <w:rFonts w:eastAsia="Arial"/>
          <w:szCs w:val="24"/>
        </w:rPr>
        <w:t xml:space="preserve"> (1). </w:t>
      </w:r>
    </w:p>
    <w:p w14:paraId="3E7980E4" w14:textId="1607C901" w:rsidR="76FFFD83" w:rsidRDefault="76FFFD83" w:rsidP="00B55F9B">
      <w:pPr>
        <w:spacing w:before="0" w:after="0" w:line="257" w:lineRule="auto"/>
        <w:ind w:left="1134" w:hanging="567"/>
      </w:pPr>
      <w:r w:rsidRPr="48D9EDDF">
        <w:rPr>
          <w:rFonts w:eastAsia="Arial"/>
          <w:szCs w:val="24"/>
        </w:rPr>
        <w:t xml:space="preserve">(3) </w:t>
      </w:r>
      <w:r w:rsidR="003D61BF">
        <w:rPr>
          <w:rFonts w:eastAsia="Arial"/>
          <w:szCs w:val="24"/>
        </w:rPr>
        <w:tab/>
      </w:r>
      <w:r w:rsidRPr="48D9EDDF">
        <w:rPr>
          <w:rFonts w:eastAsia="Arial"/>
          <w:szCs w:val="24"/>
        </w:rPr>
        <w:t xml:space="preserve">A purchasing policy must make provision in respect of — </w:t>
      </w:r>
    </w:p>
    <w:p w14:paraId="0D5E79E7" w14:textId="7AE27D45" w:rsidR="76FFFD83" w:rsidRDefault="76FFFD83" w:rsidP="00B55F9B">
      <w:pPr>
        <w:spacing w:before="0" w:after="0" w:line="257" w:lineRule="auto"/>
        <w:ind w:left="1701" w:hanging="567"/>
      </w:pPr>
      <w:r w:rsidRPr="48D9EDDF">
        <w:rPr>
          <w:rFonts w:eastAsia="Arial"/>
          <w:szCs w:val="24"/>
        </w:rPr>
        <w:t xml:space="preserve">(a) </w:t>
      </w:r>
      <w:r w:rsidR="003D61BF">
        <w:rPr>
          <w:rFonts w:eastAsia="Arial"/>
          <w:szCs w:val="24"/>
        </w:rPr>
        <w:tab/>
      </w:r>
      <w:r w:rsidRPr="48D9EDDF">
        <w:rPr>
          <w:rFonts w:eastAsia="Arial"/>
          <w:szCs w:val="24"/>
        </w:rPr>
        <w:t xml:space="preserve">the form of quotations acceptable; and </w:t>
      </w:r>
    </w:p>
    <w:p w14:paraId="2DD38CA4" w14:textId="5DB8B2E6" w:rsidR="76FFFD83" w:rsidRDefault="76FFFD83" w:rsidP="00B55F9B">
      <w:pPr>
        <w:spacing w:before="0" w:after="0" w:line="257" w:lineRule="auto"/>
        <w:ind w:left="1701" w:hanging="567"/>
      </w:pPr>
      <w:r w:rsidRPr="48D9EDDF">
        <w:rPr>
          <w:rFonts w:eastAsia="Arial"/>
          <w:szCs w:val="24"/>
        </w:rPr>
        <w:t>(</w:t>
      </w:r>
      <w:proofErr w:type="spellStart"/>
      <w:r w:rsidRPr="48D9EDDF">
        <w:rPr>
          <w:rFonts w:eastAsia="Arial"/>
          <w:szCs w:val="24"/>
        </w:rPr>
        <w:t>ba</w:t>
      </w:r>
      <w:proofErr w:type="spellEnd"/>
      <w:r w:rsidRPr="48D9EDDF">
        <w:rPr>
          <w:rFonts w:eastAsia="Arial"/>
          <w:szCs w:val="24"/>
        </w:rPr>
        <w:t xml:space="preserve">) </w:t>
      </w:r>
      <w:r w:rsidR="003D61BF">
        <w:rPr>
          <w:rFonts w:eastAsia="Arial"/>
          <w:szCs w:val="24"/>
        </w:rPr>
        <w:tab/>
      </w:r>
      <w:r w:rsidRPr="48D9EDDF">
        <w:rPr>
          <w:rFonts w:eastAsia="Arial"/>
          <w:szCs w:val="24"/>
        </w:rPr>
        <w:t xml:space="preserve">the minimum number of oral quotations and written quotations that must be obtained; and </w:t>
      </w:r>
    </w:p>
    <w:p w14:paraId="2A0477EF" w14:textId="5DECBA6C" w:rsidR="76FFFD83" w:rsidRDefault="76FFFD83" w:rsidP="00B55F9B">
      <w:pPr>
        <w:spacing w:before="0" w:after="0" w:line="257" w:lineRule="auto"/>
        <w:ind w:left="1701" w:hanging="567"/>
      </w:pPr>
      <w:r w:rsidRPr="48D9EDDF">
        <w:rPr>
          <w:rFonts w:eastAsia="Arial"/>
          <w:szCs w:val="24"/>
        </w:rPr>
        <w:t xml:space="preserve">(b) </w:t>
      </w:r>
      <w:r w:rsidR="003D61BF">
        <w:rPr>
          <w:rFonts w:eastAsia="Arial"/>
          <w:szCs w:val="24"/>
        </w:rPr>
        <w:tab/>
      </w:r>
      <w:r w:rsidRPr="48D9EDDF">
        <w:rPr>
          <w:rFonts w:eastAsia="Arial"/>
          <w:szCs w:val="24"/>
        </w:rPr>
        <w:t xml:space="preserve">the recording and retention of written information, or documents, in respect of — </w:t>
      </w:r>
    </w:p>
    <w:p w14:paraId="1B4F6C63" w14:textId="20F7C781" w:rsidR="76FFFD83" w:rsidRDefault="76FFFD83" w:rsidP="00B55F9B">
      <w:pPr>
        <w:spacing w:before="0" w:after="0" w:line="257" w:lineRule="auto"/>
        <w:ind w:left="1701"/>
      </w:pPr>
      <w:r w:rsidRPr="48D9EDDF">
        <w:rPr>
          <w:rFonts w:eastAsia="Arial"/>
          <w:szCs w:val="24"/>
        </w:rPr>
        <w:t>(</w:t>
      </w:r>
      <w:proofErr w:type="spellStart"/>
      <w:r w:rsidRPr="48D9EDDF">
        <w:rPr>
          <w:rFonts w:eastAsia="Arial"/>
          <w:szCs w:val="24"/>
        </w:rPr>
        <w:t>i</w:t>
      </w:r>
      <w:proofErr w:type="spellEnd"/>
      <w:r w:rsidRPr="48D9EDDF">
        <w:rPr>
          <w:rFonts w:eastAsia="Arial"/>
          <w:szCs w:val="24"/>
        </w:rPr>
        <w:t xml:space="preserve">) all quotations received; and </w:t>
      </w:r>
    </w:p>
    <w:p w14:paraId="6E142B75" w14:textId="389B6EEE" w:rsidR="76FFFD83" w:rsidRDefault="76FFFD83" w:rsidP="00B55F9B">
      <w:pPr>
        <w:spacing w:before="0" w:after="0" w:line="257" w:lineRule="auto"/>
        <w:ind w:left="1701"/>
      </w:pPr>
      <w:r w:rsidRPr="48D9EDDF">
        <w:rPr>
          <w:rFonts w:eastAsia="Arial"/>
          <w:szCs w:val="24"/>
        </w:rPr>
        <w:t>(ii) all purchases made.</w:t>
      </w:r>
    </w:p>
    <w:p w14:paraId="38372B20" w14:textId="10426F42" w:rsidR="48D9EDDF" w:rsidRDefault="48D9EDDF" w:rsidP="003D61BF">
      <w:pPr>
        <w:spacing w:before="0" w:after="0" w:line="257" w:lineRule="auto"/>
        <w:rPr>
          <w:rFonts w:eastAsia="Arial"/>
          <w:szCs w:val="24"/>
        </w:rPr>
      </w:pPr>
    </w:p>
    <w:p w14:paraId="06F815A0" w14:textId="0359C79B" w:rsidR="76FFFD83" w:rsidRPr="00DE7A2F" w:rsidRDefault="76FFFD83" w:rsidP="00DE7A2F">
      <w:pPr>
        <w:spacing w:before="0" w:after="0" w:line="257" w:lineRule="auto"/>
        <w:ind w:left="567"/>
      </w:pPr>
      <w:r w:rsidRPr="48D9EDDF">
        <w:rPr>
          <w:rFonts w:eastAsia="Arial"/>
          <w:szCs w:val="24"/>
        </w:rPr>
        <w:t xml:space="preserve">The reference to the “policy to be followed by the Local Government”, includes Council. The Regulations don’t permit / allow nor facilitate Council circumventing the purchasing policy.  The Policy outlines requirements in relation to seeking a minimum of three quotes, </w:t>
      </w:r>
      <w:proofErr w:type="gramStart"/>
      <w:r w:rsidRPr="48D9EDDF">
        <w:rPr>
          <w:rFonts w:eastAsia="Arial"/>
          <w:szCs w:val="24"/>
        </w:rPr>
        <w:t>makes reference</w:t>
      </w:r>
      <w:proofErr w:type="gramEnd"/>
      <w:r w:rsidRPr="48D9EDDF">
        <w:rPr>
          <w:rFonts w:eastAsia="Arial"/>
          <w:szCs w:val="24"/>
        </w:rPr>
        <w:t xml:space="preserve"> to the form of the quotations, and includes as one of its objectives, that the process should be open, fair and transparent</w:t>
      </w:r>
      <w:r w:rsidR="00F207D1">
        <w:rPr>
          <w:rFonts w:eastAsia="Arial"/>
          <w:szCs w:val="24"/>
        </w:rPr>
        <w:t xml:space="preserve"> </w:t>
      </w:r>
      <w:r w:rsidR="00F207D1" w:rsidRPr="00DE7A2F">
        <w:rPr>
          <w:rFonts w:eastAsia="Arial"/>
          <w:b/>
          <w:bCs/>
          <w:szCs w:val="24"/>
        </w:rPr>
        <w:t>(see Policy attached)</w:t>
      </w:r>
      <w:r w:rsidRPr="00DE7A2F">
        <w:rPr>
          <w:rFonts w:eastAsia="Arial"/>
          <w:b/>
          <w:bCs/>
          <w:szCs w:val="24"/>
        </w:rPr>
        <w:t>.</w:t>
      </w:r>
      <w:r w:rsidRPr="00DE7A2F">
        <w:rPr>
          <w:rFonts w:eastAsia="Arial"/>
          <w:szCs w:val="24"/>
        </w:rPr>
        <w:t xml:space="preserve"> </w:t>
      </w:r>
    </w:p>
    <w:p w14:paraId="3216BFDD" w14:textId="60727C9A" w:rsidR="76FFFD83" w:rsidRPr="003D61BF" w:rsidRDefault="76FFFD83" w:rsidP="003D61BF">
      <w:pPr>
        <w:pStyle w:val="ListParagraph"/>
        <w:numPr>
          <w:ilvl w:val="0"/>
          <w:numId w:val="10"/>
        </w:numPr>
        <w:spacing w:before="0" w:after="0"/>
        <w:ind w:left="567" w:hanging="567"/>
        <w:rPr>
          <w:rFonts w:eastAsia="Arial"/>
          <w:szCs w:val="24"/>
        </w:rPr>
      </w:pPr>
      <w:r w:rsidRPr="003D61BF">
        <w:rPr>
          <w:rFonts w:eastAsia="Arial"/>
          <w:szCs w:val="24"/>
        </w:rPr>
        <w:lastRenderedPageBreak/>
        <w:t xml:space="preserve">Under section 5.41 (c) of the Local Government Act 1995 a role of the Chief Executive Officer is to implement Council decisions. </w:t>
      </w:r>
    </w:p>
    <w:p w14:paraId="7E6021FA" w14:textId="05A889DC" w:rsidR="76FFFD83" w:rsidRDefault="76FFFD83" w:rsidP="003D61BF">
      <w:pPr>
        <w:spacing w:before="0" w:after="0" w:line="240" w:lineRule="auto"/>
      </w:pPr>
      <w:r w:rsidRPr="48D9EDDF">
        <w:rPr>
          <w:rFonts w:eastAsia="Arial"/>
          <w:szCs w:val="24"/>
        </w:rPr>
        <w:t xml:space="preserve">  </w:t>
      </w:r>
    </w:p>
    <w:p w14:paraId="3F0FD1B3" w14:textId="2DBD6ADB" w:rsidR="76FFFD83" w:rsidRDefault="76FFFD83" w:rsidP="00B55F9B">
      <w:pPr>
        <w:spacing w:before="0" w:after="0"/>
        <w:ind w:left="567"/>
      </w:pPr>
      <w:r w:rsidRPr="48D9EDDF">
        <w:rPr>
          <w:rFonts w:eastAsia="Arial"/>
          <w:szCs w:val="24"/>
        </w:rPr>
        <w:t xml:space="preserve">To this end, following Council’s resolution 8.2 of 11 March 2024, the City has sought formal quotations from the WALGA approved panel of Finance and Corporate Services providers to implement the Council decision of Monday 11 March.  As part of that process, what the </w:t>
      </w:r>
      <w:proofErr w:type="gramStart"/>
      <w:r w:rsidRPr="48D9EDDF">
        <w:rPr>
          <w:rFonts w:eastAsia="Arial"/>
          <w:szCs w:val="24"/>
        </w:rPr>
        <w:t>City</w:t>
      </w:r>
      <w:proofErr w:type="gramEnd"/>
      <w:r w:rsidRPr="48D9EDDF">
        <w:rPr>
          <w:rFonts w:eastAsia="Arial"/>
          <w:szCs w:val="24"/>
        </w:rPr>
        <w:t xml:space="preserve"> provided as the scope of works and key deliverables was based on the Council resolution. The </w:t>
      </w:r>
      <w:proofErr w:type="gramStart"/>
      <w:r w:rsidRPr="48D9EDDF">
        <w:rPr>
          <w:rFonts w:eastAsia="Arial"/>
          <w:szCs w:val="24"/>
        </w:rPr>
        <w:t>City</w:t>
      </w:r>
      <w:proofErr w:type="gramEnd"/>
      <w:r w:rsidRPr="48D9EDDF">
        <w:rPr>
          <w:rFonts w:eastAsia="Arial"/>
          <w:szCs w:val="24"/>
        </w:rPr>
        <w:t xml:space="preserve"> has given those on the WALGA panel until 28 March to submit quotations to the City.  </w:t>
      </w:r>
    </w:p>
    <w:p w14:paraId="7B52B9E4" w14:textId="0B9DD7DC" w:rsidR="76FFFD83" w:rsidRDefault="76FFFD83" w:rsidP="00B55F9B">
      <w:pPr>
        <w:spacing w:before="0" w:after="0"/>
        <w:ind w:left="567"/>
      </w:pPr>
      <w:r w:rsidRPr="48D9EDDF">
        <w:rPr>
          <w:rFonts w:eastAsia="Arial"/>
          <w:szCs w:val="24"/>
        </w:rPr>
        <w:t xml:space="preserve"> </w:t>
      </w:r>
    </w:p>
    <w:p w14:paraId="753A1D06" w14:textId="56B9144C" w:rsidR="76FFFD83" w:rsidRDefault="76FFFD83" w:rsidP="00B55F9B">
      <w:pPr>
        <w:spacing w:before="0" w:after="0"/>
        <w:ind w:left="567"/>
      </w:pPr>
      <w:r w:rsidRPr="48D9EDDF">
        <w:rPr>
          <w:rFonts w:eastAsia="Arial"/>
          <w:szCs w:val="24"/>
        </w:rPr>
        <w:t>This process allows multiple firms</w:t>
      </w:r>
      <w:r w:rsidR="006F4C83">
        <w:rPr>
          <w:rFonts w:eastAsia="Arial"/>
          <w:szCs w:val="24"/>
        </w:rPr>
        <w:t xml:space="preserve"> / individuals </w:t>
      </w:r>
      <w:r w:rsidRPr="48D9EDDF">
        <w:rPr>
          <w:rFonts w:eastAsia="Arial"/>
          <w:szCs w:val="24"/>
        </w:rPr>
        <w:t>to submit a quote. It provides the firms with adequate time to prepare a quote. The quotes received w</w:t>
      </w:r>
      <w:r w:rsidR="006F4C83">
        <w:rPr>
          <w:rFonts w:eastAsia="Arial"/>
          <w:szCs w:val="24"/>
        </w:rPr>
        <w:t xml:space="preserve">ill </w:t>
      </w:r>
      <w:r w:rsidRPr="48D9EDDF">
        <w:rPr>
          <w:rFonts w:eastAsia="Arial"/>
          <w:szCs w:val="24"/>
        </w:rPr>
        <w:t xml:space="preserve">be presented to Council, for determination. This process of using the WALGA Panel </w:t>
      </w:r>
      <w:proofErr w:type="gramStart"/>
      <w:r w:rsidRPr="48D9EDDF">
        <w:rPr>
          <w:rFonts w:eastAsia="Arial"/>
          <w:szCs w:val="24"/>
        </w:rPr>
        <w:t>is considered to be</w:t>
      </w:r>
      <w:proofErr w:type="gramEnd"/>
      <w:r w:rsidRPr="48D9EDDF">
        <w:rPr>
          <w:rFonts w:eastAsia="Arial"/>
          <w:szCs w:val="24"/>
        </w:rPr>
        <w:t xml:space="preserve"> the, most transparent, and from a governance sense the most appropriate approach to follow, as it allows for multiple, appropriately qualified firms</w:t>
      </w:r>
      <w:r w:rsidR="00CB6184">
        <w:rPr>
          <w:rFonts w:eastAsia="Arial"/>
          <w:szCs w:val="24"/>
        </w:rPr>
        <w:t xml:space="preserve"> / individuals</w:t>
      </w:r>
      <w:r w:rsidRPr="48D9EDDF">
        <w:rPr>
          <w:rFonts w:eastAsia="Arial"/>
          <w:szCs w:val="24"/>
        </w:rPr>
        <w:t xml:space="preserve"> to submit a quote. This process provides Council with the best opportunity to appoint the most appropriate firm</w:t>
      </w:r>
      <w:r w:rsidR="00CB6184">
        <w:rPr>
          <w:rFonts w:eastAsia="Arial"/>
          <w:szCs w:val="24"/>
        </w:rPr>
        <w:t xml:space="preserve"> / individual </w:t>
      </w:r>
      <w:r w:rsidRPr="48D9EDDF">
        <w:rPr>
          <w:rFonts w:eastAsia="Arial"/>
          <w:szCs w:val="24"/>
        </w:rPr>
        <w:t xml:space="preserve">at the most competitive price. </w:t>
      </w:r>
    </w:p>
    <w:p w14:paraId="1AEFD22B" w14:textId="0172A1C0" w:rsidR="76FFFD83" w:rsidRDefault="76FFFD83" w:rsidP="48D9EDDF">
      <w:pPr>
        <w:spacing w:before="0" w:after="0"/>
      </w:pPr>
      <w:r w:rsidRPr="48D9EDDF">
        <w:rPr>
          <w:rFonts w:eastAsia="Arial"/>
          <w:szCs w:val="24"/>
        </w:rPr>
        <w:t xml:space="preserve">  </w:t>
      </w:r>
    </w:p>
    <w:p w14:paraId="5E13E74D" w14:textId="7687D0DE" w:rsidR="76FFFD83" w:rsidRPr="003D61BF" w:rsidRDefault="76FFFD83" w:rsidP="003D61BF">
      <w:pPr>
        <w:pStyle w:val="ListParagraph"/>
        <w:numPr>
          <w:ilvl w:val="0"/>
          <w:numId w:val="10"/>
        </w:numPr>
        <w:spacing w:before="0" w:after="0"/>
        <w:ind w:left="567" w:hanging="567"/>
        <w:rPr>
          <w:rFonts w:eastAsia="Arial"/>
          <w:szCs w:val="24"/>
        </w:rPr>
      </w:pPr>
      <w:r w:rsidRPr="003D61BF">
        <w:rPr>
          <w:rFonts w:eastAsia="Arial"/>
          <w:szCs w:val="24"/>
        </w:rPr>
        <w:t>Alternative Approach</w:t>
      </w:r>
    </w:p>
    <w:p w14:paraId="0C7140BC" w14:textId="6DA0223B" w:rsidR="76FFFD83" w:rsidRDefault="76FFFD83" w:rsidP="48D9EDDF">
      <w:pPr>
        <w:spacing w:before="0" w:after="0"/>
      </w:pPr>
      <w:r w:rsidRPr="48D9EDDF">
        <w:rPr>
          <w:rFonts w:eastAsia="Arial"/>
          <w:szCs w:val="24"/>
        </w:rPr>
        <w:t xml:space="preserve"> </w:t>
      </w:r>
    </w:p>
    <w:p w14:paraId="3C26F014" w14:textId="1EFB4BE3" w:rsidR="76FFFD83" w:rsidRDefault="76FFFD83" w:rsidP="00B55F9B">
      <w:pPr>
        <w:spacing w:before="0" w:after="0"/>
        <w:ind w:left="567"/>
      </w:pPr>
      <w:r w:rsidRPr="48D9EDDF">
        <w:rPr>
          <w:rFonts w:eastAsia="Arial"/>
          <w:szCs w:val="24"/>
        </w:rPr>
        <w:t xml:space="preserve">The submission from Mr Ross will be added to any submissions received via the WALGA panel process, plus any other submissions received. </w:t>
      </w:r>
    </w:p>
    <w:p w14:paraId="05DC3E35" w14:textId="40BD1A91" w:rsidR="76FFFD83" w:rsidRDefault="76FFFD83" w:rsidP="00B55F9B">
      <w:pPr>
        <w:spacing w:before="0" w:after="0"/>
        <w:ind w:left="567"/>
      </w:pPr>
      <w:r w:rsidRPr="48D9EDDF">
        <w:rPr>
          <w:rFonts w:eastAsia="Arial"/>
          <w:szCs w:val="24"/>
        </w:rPr>
        <w:t xml:space="preserve"> </w:t>
      </w:r>
    </w:p>
    <w:p w14:paraId="54EDBE41" w14:textId="59D5E896" w:rsidR="76FFFD83" w:rsidRDefault="76FFFD83" w:rsidP="00B55F9B">
      <w:pPr>
        <w:spacing w:before="0" w:after="0"/>
        <w:ind w:left="567"/>
      </w:pPr>
      <w:r w:rsidRPr="48D9EDDF">
        <w:rPr>
          <w:rFonts w:eastAsia="Arial"/>
          <w:szCs w:val="24"/>
        </w:rPr>
        <w:t>I</w:t>
      </w:r>
      <w:r w:rsidR="00CB6184">
        <w:rPr>
          <w:rFonts w:eastAsia="Arial"/>
          <w:szCs w:val="24"/>
        </w:rPr>
        <w:t>t</w:t>
      </w:r>
      <w:r w:rsidRPr="48D9EDDF">
        <w:rPr>
          <w:rFonts w:eastAsia="Arial"/>
          <w:szCs w:val="24"/>
        </w:rPr>
        <w:t xml:space="preserve"> is recommended that Council follow the WALGA panel approach as commenced by officers as this process is open, </w:t>
      </w:r>
      <w:proofErr w:type="gramStart"/>
      <w:r w:rsidRPr="48D9EDDF">
        <w:rPr>
          <w:rFonts w:eastAsia="Arial"/>
          <w:szCs w:val="24"/>
        </w:rPr>
        <w:t>fair</w:t>
      </w:r>
      <w:proofErr w:type="gramEnd"/>
      <w:r w:rsidRPr="48D9EDDF">
        <w:rPr>
          <w:rFonts w:eastAsia="Arial"/>
          <w:szCs w:val="24"/>
        </w:rPr>
        <w:t xml:space="preserve"> and transparent.</w:t>
      </w:r>
    </w:p>
    <w:p w14:paraId="778A36A2" w14:textId="015316EF" w:rsidR="76FFFD83" w:rsidRDefault="76FFFD83" w:rsidP="00B55F9B">
      <w:pPr>
        <w:spacing w:before="0" w:after="0"/>
        <w:ind w:left="567"/>
      </w:pPr>
      <w:r w:rsidRPr="48D9EDDF">
        <w:rPr>
          <w:rFonts w:eastAsia="Arial"/>
          <w:szCs w:val="24"/>
        </w:rPr>
        <w:t xml:space="preserve"> </w:t>
      </w:r>
    </w:p>
    <w:p w14:paraId="73946706" w14:textId="6E947C00" w:rsidR="76FFFD83" w:rsidRDefault="76FFFD83" w:rsidP="00B55F9B">
      <w:pPr>
        <w:spacing w:before="0" w:after="0"/>
        <w:ind w:left="567"/>
      </w:pPr>
      <w:r w:rsidRPr="48D9EDDF">
        <w:rPr>
          <w:rFonts w:eastAsia="Arial"/>
          <w:szCs w:val="24"/>
        </w:rPr>
        <w:t>The closing date for submissions is 28 March.</w:t>
      </w:r>
    </w:p>
    <w:p w14:paraId="30C95D00" w14:textId="39B42558" w:rsidR="76FFFD83" w:rsidRDefault="76FFFD83" w:rsidP="00B55F9B">
      <w:pPr>
        <w:spacing w:before="0" w:after="0"/>
        <w:ind w:left="567"/>
      </w:pPr>
      <w:r w:rsidRPr="48D9EDDF">
        <w:rPr>
          <w:rFonts w:eastAsia="Arial"/>
          <w:szCs w:val="24"/>
        </w:rPr>
        <w:t xml:space="preserve"> </w:t>
      </w:r>
    </w:p>
    <w:p w14:paraId="3262DC20" w14:textId="65AB090C" w:rsidR="76FFFD83" w:rsidRDefault="76FFFD83" w:rsidP="00B55F9B">
      <w:pPr>
        <w:spacing w:before="0" w:after="0"/>
        <w:ind w:left="567"/>
      </w:pPr>
      <w:r w:rsidRPr="48D9EDDF">
        <w:rPr>
          <w:rFonts w:eastAsia="Arial"/>
          <w:szCs w:val="24"/>
        </w:rPr>
        <w:t xml:space="preserve">It is suggested that the submissions received could be presented to a further Council meeting to facilitate Council making the appointment. Noting that Good Friday is 29 March, allowing adequate time for Council to consider the agenda including the submissions received, the matter could be considered by Council on </w:t>
      </w:r>
      <w:r w:rsidR="00CB6184">
        <w:rPr>
          <w:rFonts w:eastAsia="Arial"/>
          <w:szCs w:val="24"/>
        </w:rPr>
        <w:t xml:space="preserve">Tuesday 9 or </w:t>
      </w:r>
      <w:r w:rsidRPr="48D9EDDF">
        <w:rPr>
          <w:rFonts w:eastAsia="Arial"/>
          <w:szCs w:val="24"/>
        </w:rPr>
        <w:t xml:space="preserve">Wednesday 10 April. </w:t>
      </w:r>
    </w:p>
    <w:p w14:paraId="4D34DF27" w14:textId="41975D81" w:rsidR="76FFFD83" w:rsidRDefault="76FFFD83" w:rsidP="48D9EDDF">
      <w:pPr>
        <w:spacing w:before="0" w:after="0"/>
        <w:rPr>
          <w:rFonts w:eastAsia="Arial"/>
          <w:szCs w:val="24"/>
        </w:rPr>
      </w:pPr>
      <w:r w:rsidRPr="48D9EDDF">
        <w:rPr>
          <w:rFonts w:eastAsia="Arial"/>
          <w:szCs w:val="24"/>
        </w:rPr>
        <w:t xml:space="preserve">  </w:t>
      </w:r>
    </w:p>
    <w:p w14:paraId="7077A177" w14:textId="77777777" w:rsidR="00B55F9B" w:rsidRDefault="00B55F9B" w:rsidP="48D9EDDF">
      <w:pPr>
        <w:spacing w:before="0" w:after="0"/>
      </w:pPr>
    </w:p>
    <w:p w14:paraId="50710291" w14:textId="6BF308F1" w:rsidR="76FFFD83" w:rsidRPr="00B55F9B" w:rsidRDefault="76FFFD83" w:rsidP="48D9EDDF">
      <w:pPr>
        <w:spacing w:before="0" w:after="0"/>
        <w:rPr>
          <w:b/>
          <w:bCs/>
          <w:color w:val="002060"/>
          <w:sz w:val="28"/>
          <w:szCs w:val="24"/>
        </w:rPr>
      </w:pPr>
      <w:r w:rsidRPr="00B55F9B">
        <w:rPr>
          <w:rFonts w:eastAsia="Arial"/>
          <w:b/>
          <w:bCs/>
          <w:color w:val="002060"/>
          <w:sz w:val="28"/>
          <w:szCs w:val="28"/>
        </w:rPr>
        <w:t>Officer recommendation</w:t>
      </w:r>
    </w:p>
    <w:p w14:paraId="57A7F51D" w14:textId="4B9948DC" w:rsidR="76FFFD83" w:rsidRDefault="76FFFD83" w:rsidP="00B55F9B">
      <w:pPr>
        <w:spacing w:before="0" w:after="0" w:line="240" w:lineRule="auto"/>
      </w:pPr>
      <w:r w:rsidRPr="48D9EDDF">
        <w:rPr>
          <w:rFonts w:eastAsia="Arial"/>
          <w:szCs w:val="24"/>
        </w:rPr>
        <w:t xml:space="preserve"> </w:t>
      </w:r>
    </w:p>
    <w:p w14:paraId="2DAD53A2" w14:textId="495112BF" w:rsidR="76FFFD83" w:rsidRPr="00B55F9B" w:rsidRDefault="76FFFD83" w:rsidP="48D9EDDF">
      <w:pPr>
        <w:spacing w:before="0" w:after="0"/>
        <w:rPr>
          <w:rFonts w:eastAsia="Arial"/>
          <w:b/>
          <w:bCs/>
          <w:color w:val="002060"/>
          <w:szCs w:val="24"/>
        </w:rPr>
      </w:pPr>
      <w:r w:rsidRPr="00B55F9B">
        <w:rPr>
          <w:rFonts w:eastAsia="Arial"/>
          <w:b/>
          <w:bCs/>
          <w:color w:val="002060"/>
          <w:szCs w:val="24"/>
        </w:rPr>
        <w:t xml:space="preserve">That </w:t>
      </w:r>
      <w:proofErr w:type="gramStart"/>
      <w:r w:rsidRPr="00B55F9B">
        <w:rPr>
          <w:rFonts w:eastAsia="Arial"/>
          <w:b/>
          <w:bCs/>
          <w:color w:val="002060"/>
          <w:szCs w:val="24"/>
        </w:rPr>
        <w:t>Council;</w:t>
      </w:r>
      <w:proofErr w:type="gramEnd"/>
    </w:p>
    <w:p w14:paraId="0258EBC4" w14:textId="68045FA2" w:rsidR="76FFFD83" w:rsidRPr="00B55F9B" w:rsidRDefault="76FFFD83" w:rsidP="00B55F9B">
      <w:pPr>
        <w:spacing w:before="0" w:after="0" w:line="240" w:lineRule="auto"/>
        <w:rPr>
          <w:rFonts w:eastAsia="Arial"/>
          <w:b/>
          <w:bCs/>
          <w:color w:val="002060"/>
          <w:szCs w:val="24"/>
        </w:rPr>
      </w:pPr>
      <w:r w:rsidRPr="00B55F9B">
        <w:rPr>
          <w:rFonts w:eastAsia="Arial"/>
          <w:b/>
          <w:bCs/>
          <w:color w:val="002060"/>
          <w:szCs w:val="24"/>
        </w:rPr>
        <w:t xml:space="preserve"> </w:t>
      </w:r>
    </w:p>
    <w:p w14:paraId="2AF483A7" w14:textId="6B0237F7" w:rsidR="76FFFD83" w:rsidRPr="00B55F9B" w:rsidRDefault="76FFFD83" w:rsidP="48D9EDDF">
      <w:pPr>
        <w:spacing w:before="0" w:after="0" w:line="240" w:lineRule="auto"/>
        <w:rPr>
          <w:rFonts w:eastAsia="Arial"/>
          <w:b/>
          <w:bCs/>
          <w:color w:val="002060"/>
          <w:szCs w:val="24"/>
        </w:rPr>
      </w:pPr>
      <w:r w:rsidRPr="00B55F9B">
        <w:rPr>
          <w:rFonts w:eastAsia="Arial"/>
          <w:b/>
          <w:bCs/>
          <w:color w:val="002060"/>
          <w:szCs w:val="24"/>
        </w:rPr>
        <w:t>Requests that the submission from Mr Craig Ross be considered and included in the report to Council</w:t>
      </w:r>
      <w:r w:rsidR="00CB6184" w:rsidRPr="00B55F9B">
        <w:rPr>
          <w:rFonts w:eastAsia="Arial"/>
          <w:b/>
          <w:bCs/>
          <w:color w:val="002060"/>
          <w:szCs w:val="24"/>
        </w:rPr>
        <w:t xml:space="preserve"> to appoint</w:t>
      </w:r>
      <w:r w:rsidR="00E97491" w:rsidRPr="00B55F9B">
        <w:rPr>
          <w:rFonts w:eastAsia="Arial"/>
          <w:b/>
          <w:bCs/>
          <w:color w:val="002060"/>
          <w:szCs w:val="24"/>
        </w:rPr>
        <w:t xml:space="preserve"> the Independent Consultant </w:t>
      </w:r>
      <w:r w:rsidRPr="00B55F9B">
        <w:rPr>
          <w:rFonts w:eastAsia="Arial"/>
          <w:b/>
          <w:bCs/>
          <w:color w:val="002060"/>
          <w:szCs w:val="24"/>
        </w:rPr>
        <w:t>along with any other submissions received including those from the WALGA panel.</w:t>
      </w:r>
    </w:p>
    <w:p w14:paraId="6907A150" w14:textId="77777777" w:rsidR="003D61BF" w:rsidRDefault="003D61BF">
      <w:pPr>
        <w:spacing w:before="0" w:after="120"/>
        <w:jc w:val="left"/>
        <w:rPr>
          <w:rFonts w:eastAsiaTheme="majorEastAsia" w:cstheme="majorBidi"/>
          <w:b/>
          <w:color w:val="163475"/>
          <w:sz w:val="28"/>
          <w:szCs w:val="32"/>
        </w:rPr>
      </w:pPr>
      <w:bookmarkStart w:id="19" w:name="_Toc149310792"/>
      <w:r>
        <w:br w:type="page"/>
      </w:r>
    </w:p>
    <w:p w14:paraId="7A508CC9" w14:textId="22C7E0CB" w:rsidR="00DA5398" w:rsidRDefault="00913932" w:rsidP="003D61BF">
      <w:pPr>
        <w:pStyle w:val="Heading1"/>
        <w:numPr>
          <w:ilvl w:val="0"/>
          <w:numId w:val="7"/>
        </w:numPr>
        <w:ind w:hanging="720"/>
        <w:rPr>
          <w:szCs w:val="28"/>
        </w:rPr>
      </w:pPr>
      <w:bookmarkStart w:id="20" w:name="_Toc161746076"/>
      <w:r>
        <w:lastRenderedPageBreak/>
        <w:t>Declaration of Closure</w:t>
      </w:r>
      <w:bookmarkEnd w:id="19"/>
      <w:bookmarkEnd w:id="20"/>
    </w:p>
    <w:p w14:paraId="7F35F2D4" w14:textId="77777777" w:rsidR="00DA5398" w:rsidRDefault="00913932">
      <w:r>
        <w:t>There being no further business, the Presiding Member will declare the meeting closed.</w:t>
      </w:r>
    </w:p>
    <w:p w14:paraId="53B199F0" w14:textId="77777777" w:rsidR="00DA5398" w:rsidRDefault="00DA5398"/>
    <w:sectPr w:rsidR="00DA5398" w:rsidSect="006454B6">
      <w:headerReference w:type="default" r:id="rId18"/>
      <w:footerReference w:type="default" r:id="rId19"/>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4D72" w14:textId="77777777" w:rsidR="00CD755A" w:rsidRDefault="00CD755A">
      <w:pPr>
        <w:spacing w:before="0" w:after="0" w:line="240" w:lineRule="auto"/>
      </w:pPr>
      <w:r>
        <w:separator/>
      </w:r>
    </w:p>
  </w:endnote>
  <w:endnote w:type="continuationSeparator" w:id="0">
    <w:p w14:paraId="66C0FC87" w14:textId="77777777" w:rsidR="00CD755A" w:rsidRDefault="00CD755A">
      <w:pPr>
        <w:spacing w:before="0" w:after="0" w:line="240" w:lineRule="auto"/>
      </w:pPr>
      <w:r>
        <w:continuationSeparator/>
      </w:r>
    </w:p>
  </w:endnote>
  <w:endnote w:type="continuationNotice" w:id="1">
    <w:p w14:paraId="03F11EF0" w14:textId="77777777" w:rsidR="00283D90" w:rsidRDefault="00283D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06B9" w14:textId="77777777" w:rsidR="00CD755A" w:rsidRDefault="00CD755A">
      <w:pPr>
        <w:spacing w:before="0" w:after="0" w:line="240" w:lineRule="auto"/>
      </w:pPr>
      <w:r>
        <w:separator/>
      </w:r>
    </w:p>
  </w:footnote>
  <w:footnote w:type="continuationSeparator" w:id="0">
    <w:p w14:paraId="0A171E95" w14:textId="77777777" w:rsidR="00CD755A" w:rsidRDefault="00CD755A">
      <w:pPr>
        <w:spacing w:before="0" w:after="0" w:line="240" w:lineRule="auto"/>
      </w:pPr>
      <w:r>
        <w:continuationSeparator/>
      </w:r>
    </w:p>
  </w:footnote>
  <w:footnote w:type="continuationNotice" w:id="1">
    <w:p w14:paraId="452CE3EF" w14:textId="77777777" w:rsidR="00283D90" w:rsidRDefault="00283D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054EE4CF"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8A71A"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Agenda</w:t>
    </w:r>
    <w:r w:rsidR="00D076CE" w:rsidRPr="00B971EE">
      <w:tab/>
    </w:r>
    <w:r w:rsidR="00D076CE" w:rsidRPr="00B971EE">
      <w:tab/>
    </w:r>
    <w:r w:rsidR="00904734">
      <w:rPr>
        <w:noProof/>
      </w:rPr>
      <w:t>Wednesday, 20 March 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60761B"/>
    <w:multiLevelType w:val="hybridMultilevel"/>
    <w:tmpl w:val="47E8F9CE"/>
    <w:lvl w:ilvl="0" w:tplc="E7C2AC4C">
      <w:start w:val="1"/>
      <w:numFmt w:val="decimal"/>
      <w:lvlText w:val="%1."/>
      <w:lvlJc w:val="left"/>
      <w:pPr>
        <w:ind w:left="720" w:hanging="360"/>
      </w:pPr>
    </w:lvl>
    <w:lvl w:ilvl="1" w:tplc="8C3C526E">
      <w:start w:val="1"/>
      <w:numFmt w:val="lowerLetter"/>
      <w:lvlText w:val="%2."/>
      <w:lvlJc w:val="left"/>
      <w:pPr>
        <w:ind w:left="1440" w:hanging="360"/>
      </w:pPr>
    </w:lvl>
    <w:lvl w:ilvl="2" w:tplc="A594B30E">
      <w:start w:val="1"/>
      <w:numFmt w:val="lowerRoman"/>
      <w:lvlText w:val="%3."/>
      <w:lvlJc w:val="right"/>
      <w:pPr>
        <w:ind w:left="2160" w:hanging="180"/>
      </w:pPr>
    </w:lvl>
    <w:lvl w:ilvl="3" w:tplc="93EEBA94">
      <w:start w:val="1"/>
      <w:numFmt w:val="decimal"/>
      <w:lvlText w:val="%4."/>
      <w:lvlJc w:val="left"/>
      <w:pPr>
        <w:ind w:left="2880" w:hanging="360"/>
      </w:pPr>
    </w:lvl>
    <w:lvl w:ilvl="4" w:tplc="67C092CC">
      <w:start w:val="1"/>
      <w:numFmt w:val="lowerLetter"/>
      <w:lvlText w:val="%5."/>
      <w:lvlJc w:val="left"/>
      <w:pPr>
        <w:ind w:left="3600" w:hanging="360"/>
      </w:pPr>
    </w:lvl>
    <w:lvl w:ilvl="5" w:tplc="486488E4">
      <w:start w:val="1"/>
      <w:numFmt w:val="lowerRoman"/>
      <w:lvlText w:val="%6."/>
      <w:lvlJc w:val="right"/>
      <w:pPr>
        <w:ind w:left="4320" w:hanging="180"/>
      </w:pPr>
    </w:lvl>
    <w:lvl w:ilvl="6" w:tplc="10C6E22A">
      <w:start w:val="1"/>
      <w:numFmt w:val="decimal"/>
      <w:lvlText w:val="%7."/>
      <w:lvlJc w:val="left"/>
      <w:pPr>
        <w:ind w:left="5040" w:hanging="360"/>
      </w:pPr>
    </w:lvl>
    <w:lvl w:ilvl="7" w:tplc="1082CDAE">
      <w:start w:val="1"/>
      <w:numFmt w:val="lowerLetter"/>
      <w:lvlText w:val="%8."/>
      <w:lvlJc w:val="left"/>
      <w:pPr>
        <w:ind w:left="5760" w:hanging="360"/>
      </w:pPr>
    </w:lvl>
    <w:lvl w:ilvl="8" w:tplc="3CBA3E40">
      <w:start w:val="1"/>
      <w:numFmt w:val="lowerRoman"/>
      <w:lvlText w:val="%9."/>
      <w:lvlJc w:val="right"/>
      <w:pPr>
        <w:ind w:left="6480" w:hanging="180"/>
      </w:pPr>
    </w:lvl>
  </w:abstractNum>
  <w:abstractNum w:abstractNumId="6" w15:restartNumberingAfterBreak="0">
    <w:nsid w:val="29AE3A57"/>
    <w:multiLevelType w:val="hybridMultilevel"/>
    <w:tmpl w:val="B5E20E9A"/>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8" w15:restartNumberingAfterBreak="0">
    <w:nsid w:val="3D790E23"/>
    <w:multiLevelType w:val="multilevel"/>
    <w:tmpl w:val="015472B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231255"/>
    <w:multiLevelType w:val="hybridMultilevel"/>
    <w:tmpl w:val="69FECE80"/>
    <w:lvl w:ilvl="0" w:tplc="B8A87C3A">
      <w:start w:val="1"/>
      <w:numFmt w:val="decimal"/>
      <w:lvlText w:val="%1."/>
      <w:lvlJc w:val="left"/>
      <w:pPr>
        <w:ind w:left="0" w:hanging="360"/>
      </w:pPr>
    </w:lvl>
    <w:lvl w:ilvl="1" w:tplc="59E62D8A">
      <w:start w:val="1"/>
      <w:numFmt w:val="lowerLetter"/>
      <w:lvlText w:val="%2."/>
      <w:lvlJc w:val="left"/>
      <w:pPr>
        <w:ind w:left="1440" w:hanging="360"/>
      </w:pPr>
    </w:lvl>
    <w:lvl w:ilvl="2" w:tplc="5CBE6160">
      <w:start w:val="1"/>
      <w:numFmt w:val="lowerRoman"/>
      <w:lvlText w:val="%3."/>
      <w:lvlJc w:val="right"/>
      <w:pPr>
        <w:ind w:left="2160" w:hanging="180"/>
      </w:pPr>
    </w:lvl>
    <w:lvl w:ilvl="3" w:tplc="0D1685C0">
      <w:start w:val="1"/>
      <w:numFmt w:val="decimal"/>
      <w:lvlText w:val="%4."/>
      <w:lvlJc w:val="left"/>
      <w:pPr>
        <w:ind w:left="2880" w:hanging="360"/>
      </w:pPr>
    </w:lvl>
    <w:lvl w:ilvl="4" w:tplc="A41A259A">
      <w:start w:val="1"/>
      <w:numFmt w:val="lowerLetter"/>
      <w:lvlText w:val="%5."/>
      <w:lvlJc w:val="left"/>
      <w:pPr>
        <w:ind w:left="3600" w:hanging="360"/>
      </w:pPr>
    </w:lvl>
    <w:lvl w:ilvl="5" w:tplc="C7D0FE02">
      <w:start w:val="1"/>
      <w:numFmt w:val="lowerRoman"/>
      <w:lvlText w:val="%6."/>
      <w:lvlJc w:val="right"/>
      <w:pPr>
        <w:ind w:left="4320" w:hanging="180"/>
      </w:pPr>
    </w:lvl>
    <w:lvl w:ilvl="6" w:tplc="32D0E510">
      <w:start w:val="1"/>
      <w:numFmt w:val="decimal"/>
      <w:lvlText w:val="%7."/>
      <w:lvlJc w:val="left"/>
      <w:pPr>
        <w:ind w:left="5040" w:hanging="360"/>
      </w:pPr>
    </w:lvl>
    <w:lvl w:ilvl="7" w:tplc="3662DDE6">
      <w:start w:val="1"/>
      <w:numFmt w:val="lowerLetter"/>
      <w:lvlText w:val="%8."/>
      <w:lvlJc w:val="left"/>
      <w:pPr>
        <w:ind w:left="5760" w:hanging="360"/>
      </w:pPr>
    </w:lvl>
    <w:lvl w:ilvl="8" w:tplc="7EA4D7A0">
      <w:start w:val="1"/>
      <w:numFmt w:val="lowerRoman"/>
      <w:lvlText w:val="%9."/>
      <w:lvlJc w:val="right"/>
      <w:pPr>
        <w:ind w:left="6480" w:hanging="180"/>
      </w:pPr>
    </w:lvl>
  </w:abstractNum>
  <w:abstractNum w:abstractNumId="10" w15:restartNumberingAfterBreak="0">
    <w:nsid w:val="50465FAD"/>
    <w:multiLevelType w:val="multilevel"/>
    <w:tmpl w:val="9ABA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6258955">
    <w:abstractNumId w:val="7"/>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6"/>
  </w:num>
  <w:num w:numId="8" w16cid:durableId="1562591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48379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3945130">
    <w:abstractNumId w:val="5"/>
  </w:num>
  <w:num w:numId="11" w16cid:durableId="27972440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ZJ/lf8g6Q0jvRWLk1HaQsgyFPfL6mwNSym63iwl2ax7Jl/oALE9+UmXF+a9H697Rhb0NboTPPL+h2EukBl1sWA==" w:salt="upd9nFIUdUpvyYtx5wcru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10343"/>
    <w:rsid w:val="00022DD1"/>
    <w:rsid w:val="000403C4"/>
    <w:rsid w:val="00046285"/>
    <w:rsid w:val="00046B3A"/>
    <w:rsid w:val="00084922"/>
    <w:rsid w:val="0009111D"/>
    <w:rsid w:val="000C3B1F"/>
    <w:rsid w:val="000E053A"/>
    <w:rsid w:val="000E0E37"/>
    <w:rsid w:val="000F6C2B"/>
    <w:rsid w:val="001150E5"/>
    <w:rsid w:val="001434FA"/>
    <w:rsid w:val="00145656"/>
    <w:rsid w:val="001904F5"/>
    <w:rsid w:val="001C7F68"/>
    <w:rsid w:val="001E1BA8"/>
    <w:rsid w:val="001E6E08"/>
    <w:rsid w:val="001F3162"/>
    <w:rsid w:val="002366E8"/>
    <w:rsid w:val="00283D90"/>
    <w:rsid w:val="002C08A1"/>
    <w:rsid w:val="002F12E1"/>
    <w:rsid w:val="002F5327"/>
    <w:rsid w:val="00344F72"/>
    <w:rsid w:val="00350964"/>
    <w:rsid w:val="003577DC"/>
    <w:rsid w:val="00370367"/>
    <w:rsid w:val="00392277"/>
    <w:rsid w:val="003950D7"/>
    <w:rsid w:val="003A4620"/>
    <w:rsid w:val="003A7186"/>
    <w:rsid w:val="003D61BF"/>
    <w:rsid w:val="00402AA1"/>
    <w:rsid w:val="00402B58"/>
    <w:rsid w:val="00444749"/>
    <w:rsid w:val="004578D9"/>
    <w:rsid w:val="00485BC5"/>
    <w:rsid w:val="004961BE"/>
    <w:rsid w:val="00500A76"/>
    <w:rsid w:val="00591DE8"/>
    <w:rsid w:val="005F2C06"/>
    <w:rsid w:val="006059EC"/>
    <w:rsid w:val="00643F44"/>
    <w:rsid w:val="006454B6"/>
    <w:rsid w:val="006526C2"/>
    <w:rsid w:val="00670003"/>
    <w:rsid w:val="00693911"/>
    <w:rsid w:val="006A29ED"/>
    <w:rsid w:val="006F4C83"/>
    <w:rsid w:val="00752964"/>
    <w:rsid w:val="00763DBC"/>
    <w:rsid w:val="0082470A"/>
    <w:rsid w:val="00860A44"/>
    <w:rsid w:val="00860B15"/>
    <w:rsid w:val="00884349"/>
    <w:rsid w:val="00884AA6"/>
    <w:rsid w:val="00897C8C"/>
    <w:rsid w:val="008B7A68"/>
    <w:rsid w:val="008F4CC7"/>
    <w:rsid w:val="00904734"/>
    <w:rsid w:val="00913932"/>
    <w:rsid w:val="009635CB"/>
    <w:rsid w:val="009A1C4F"/>
    <w:rsid w:val="009B4F0D"/>
    <w:rsid w:val="009C74E0"/>
    <w:rsid w:val="00A00DA9"/>
    <w:rsid w:val="00A13C76"/>
    <w:rsid w:val="00A61319"/>
    <w:rsid w:val="00A87371"/>
    <w:rsid w:val="00AB7482"/>
    <w:rsid w:val="00AB7688"/>
    <w:rsid w:val="00AF4C80"/>
    <w:rsid w:val="00B2481D"/>
    <w:rsid w:val="00B26134"/>
    <w:rsid w:val="00B37375"/>
    <w:rsid w:val="00B42CA9"/>
    <w:rsid w:val="00B55F9B"/>
    <w:rsid w:val="00B61152"/>
    <w:rsid w:val="00B655EA"/>
    <w:rsid w:val="00B7452C"/>
    <w:rsid w:val="00B81D13"/>
    <w:rsid w:val="00B971EE"/>
    <w:rsid w:val="00BA4A92"/>
    <w:rsid w:val="00C12905"/>
    <w:rsid w:val="00C16BD9"/>
    <w:rsid w:val="00C322F8"/>
    <w:rsid w:val="00C609C3"/>
    <w:rsid w:val="00C61C03"/>
    <w:rsid w:val="00C6396C"/>
    <w:rsid w:val="00CA5D45"/>
    <w:rsid w:val="00CB6184"/>
    <w:rsid w:val="00CC1C95"/>
    <w:rsid w:val="00CD755A"/>
    <w:rsid w:val="00D076CE"/>
    <w:rsid w:val="00D56967"/>
    <w:rsid w:val="00D7077E"/>
    <w:rsid w:val="00D7175A"/>
    <w:rsid w:val="00D7591D"/>
    <w:rsid w:val="00D85D52"/>
    <w:rsid w:val="00D96E33"/>
    <w:rsid w:val="00DA5398"/>
    <w:rsid w:val="00DB467C"/>
    <w:rsid w:val="00DC77FF"/>
    <w:rsid w:val="00DE7A2F"/>
    <w:rsid w:val="00E0794C"/>
    <w:rsid w:val="00E55E33"/>
    <w:rsid w:val="00E714A6"/>
    <w:rsid w:val="00E97148"/>
    <w:rsid w:val="00E97491"/>
    <w:rsid w:val="00EC20A3"/>
    <w:rsid w:val="00F207D1"/>
    <w:rsid w:val="00F22B69"/>
    <w:rsid w:val="00F46184"/>
    <w:rsid w:val="00F506B3"/>
    <w:rsid w:val="00FA549C"/>
    <w:rsid w:val="00FB0E8D"/>
    <w:rsid w:val="00FB4A35"/>
    <w:rsid w:val="00FD7CB3"/>
    <w:rsid w:val="396BD783"/>
    <w:rsid w:val="48D9EDDF"/>
    <w:rsid w:val="4E5A31CD"/>
    <w:rsid w:val="76FFFD83"/>
    <w:rsid w:val="7EB92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F46184"/>
    <w:pPr>
      <w:tabs>
        <w:tab w:val="left" w:pos="960"/>
        <w:tab w:val="right" w:leader="dot" w:pos="9572"/>
      </w:tabs>
      <w:spacing w:after="100"/>
      <w:ind w:left="567" w:hanging="567"/>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paragraph" w:customStyle="1" w:styleId="xmsoplaintext">
    <w:name w:val="x_msoplaintext"/>
    <w:basedOn w:val="Normal"/>
    <w:rsid w:val="001E1BA8"/>
    <w:pPr>
      <w:spacing w:before="0" w:after="0" w:line="240" w:lineRule="auto"/>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207">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938638302">
      <w:bodyDiv w:val="1"/>
      <w:marLeft w:val="0"/>
      <w:marRight w:val="0"/>
      <w:marTop w:val="0"/>
      <w:marBottom w:val="0"/>
      <w:divBdr>
        <w:top w:val="none" w:sz="0" w:space="0" w:color="auto"/>
        <w:left w:val="none" w:sz="0" w:space="0" w:color="auto"/>
        <w:bottom w:val="none" w:sz="0" w:space="0" w:color="auto"/>
        <w:right w:val="none" w:sz="0" w:space="0" w:color="auto"/>
      </w:divBdr>
    </w:div>
    <w:div w:id="1610310246">
      <w:bodyDiv w:val="1"/>
      <w:marLeft w:val="0"/>
      <w:marRight w:val="0"/>
      <w:marTop w:val="0"/>
      <w:marBottom w:val="0"/>
      <w:divBdr>
        <w:top w:val="none" w:sz="0" w:space="0" w:color="auto"/>
        <w:left w:val="none" w:sz="0" w:space="0" w:color="auto"/>
        <w:bottom w:val="none" w:sz="0" w:space="0" w:color="auto"/>
        <w:right w:val="none" w:sz="0" w:space="0" w:color="auto"/>
      </w:divBdr>
    </w:div>
    <w:div w:id="1687518893">
      <w:bodyDiv w:val="1"/>
      <w:marLeft w:val="0"/>
      <w:marRight w:val="0"/>
      <w:marTop w:val="0"/>
      <w:marBottom w:val="0"/>
      <w:divBdr>
        <w:top w:val="none" w:sz="0" w:space="0" w:color="auto"/>
        <w:left w:val="none" w:sz="0" w:space="0" w:color="auto"/>
        <w:bottom w:val="none" w:sz="0" w:space="0" w:color="auto"/>
        <w:right w:val="none" w:sz="0" w:space="0" w:color="auto"/>
      </w:divBdr>
    </w:div>
    <w:div w:id="19596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hyperlink" Target="https://www.nedlands.wa.gov.au/public-address-registration-form" TargetMode="External"/><Relationship Id="rId2" Type="http://schemas.openxmlformats.org/officeDocument/2006/relationships/customXml" Target="../customXml/item2.xml"/><Relationship Id="rId16" Type="http://schemas.openxmlformats.org/officeDocument/2006/relationships/hyperlink" Target="https://www.nedlands.wa.gov.au/public-question-ti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uncil@nedlands.wa.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ORGN-317801165-13544</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https://nedlands365.sharepoint.com/sites/organisation/council/_layouts/15/DocIdRedir.aspx?ID=ORGN-317801165-13544</Url>
      <Description>ORGN-317801165-13544</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2.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3.xml><?xml version="1.0" encoding="utf-8"?>
<ds:datastoreItem xmlns:ds="http://schemas.openxmlformats.org/officeDocument/2006/customXml" ds:itemID="{9DE4C6BF-1C90-47C7-BEE1-00F675138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5.xml><?xml version="1.0" encoding="utf-8"?>
<ds:datastoreItem xmlns:ds="http://schemas.openxmlformats.org/officeDocument/2006/customXml" ds:itemID="{19D7D9C5-5B25-47F0-8BF2-462ECC6A2F93}">
  <ds:schemaRefs>
    <ds:schemaRef ds:uri="http://schemas.microsoft.com/sharepoint/v3"/>
    <ds:schemaRef ds:uri="http://purl.org/dc/elements/1.1/"/>
    <ds:schemaRef ds:uri="http://www.w3.org/XML/1998/namespace"/>
    <ds:schemaRef ds:uri="http://schemas.microsoft.com/office/2006/metadata/properties"/>
    <ds:schemaRef ds:uri="http://purl.org/dc/dcmitype/"/>
    <ds:schemaRef ds:uri="a4569545-3f5c-4d76-b5ef-e21c01e673e6"/>
    <ds:schemaRef ds:uri="99f90307-c380-4349-a4d3-52955e408d9d"/>
    <ds:schemaRef ds:uri="http://schemas.microsoft.com/office/infopath/2007/PartnerControls"/>
    <ds:schemaRef ds:uri="02b462e0-950b-4d18-8f56-efe6ec8fd98e"/>
    <ds:schemaRef ds:uri="http://schemas.openxmlformats.org/package/2006/metadata/core-properties"/>
    <ds:schemaRef ds:uri="b3dba301-5620-44c7-a8fe-21bd50c42e00"/>
    <ds:schemaRef ds:uri="http://schemas.microsoft.com/office/2006/documentManagement/types"/>
    <ds:schemaRef ds:uri="82dc8473-40ba-4f11-b935-f34260e482de"/>
    <ds:schemaRef ds:uri="7dce4f99-cff1-4fd8-801c-290f26aab7b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2469</Words>
  <Characters>12915</Characters>
  <Application>Microsoft Office Word</Application>
  <DocSecurity>8</DocSecurity>
  <Lines>307</Lines>
  <Paragraphs>137</Paragraphs>
  <ScaleCrop>false</ScaleCrop>
  <HeadingPairs>
    <vt:vector size="2" baseType="variant">
      <vt:variant>
        <vt:lpstr>Title</vt:lpstr>
      </vt:variant>
      <vt:variant>
        <vt:i4>1</vt:i4>
      </vt:variant>
    </vt:vector>
  </HeadingPairs>
  <TitlesOfParts>
    <vt:vector size="1" baseType="lpstr">
      <vt:lpstr>Public Agenda for Special Council Meeting 18:00 PM - Tuesday, 31 October 2023</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Special Council Meeting 18:00 PM - 20 March</dc:title>
  <dc:creator>Nicole Ceric</dc:creator>
  <cp:lastModifiedBy>Nicole Ceric</cp:lastModifiedBy>
  <cp:revision>3</cp:revision>
  <cp:lastPrinted>2023-10-27T07:10:00Z</cp:lastPrinted>
  <dcterms:created xsi:type="dcterms:W3CDTF">2024-03-19T05:16:00Z</dcterms:created>
  <dcterms:modified xsi:type="dcterms:W3CDTF">2024-03-19T05:16:00Z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42be49b6-a2c4-46ab-809c-c32b4bcfd287</vt:lpwstr>
  </property>
  <property fmtid="{D5CDD505-2E9C-101B-9397-08002B2CF9AE}" pid="9" name="Subject Matter">
    <vt:lpwstr>140</vt:lpwstr>
  </property>
</Properties>
</file>