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p" w:displacedByCustomXml="next"/>
    <w:bookmarkEnd w:id="0" w:displacedByCustomXml="next"/>
    <w:sdt>
      <w:sdtPr>
        <w:id w:val="44508221"/>
        <w:docPartObj>
          <w:docPartGallery w:val="Cover Pages"/>
          <w:docPartUnique/>
        </w:docPartObj>
      </w:sdtPr>
      <w:sdtEndPr>
        <w:rPr>
          <w:rFonts w:eastAsia="Times New Roman"/>
          <w:b/>
          <w:bCs/>
          <w:color w:val="FFFFFF" w:themeColor="background1"/>
          <w:sz w:val="96"/>
          <w:szCs w:val="96"/>
          <w:lang w:eastAsia="en-US"/>
        </w:rPr>
      </w:sdtEndPr>
      <w:sdtContent>
        <w:p w14:paraId="6F153AFD" w14:textId="0CD2430B" w:rsidR="00084922" w:rsidRDefault="002366E8">
          <w:r>
            <w:rPr>
              <w:noProof/>
            </w:rPr>
            <mc:AlternateContent>
              <mc:Choice Requires="wps">
                <w:drawing>
                  <wp:anchor distT="0" distB="0" distL="114300" distR="114300" simplePos="0" relativeHeight="251658241" behindDoc="1" locked="0" layoutInCell="1" allowOverlap="1" wp14:anchorId="0FDE7F92" wp14:editId="4FC2D126">
                    <wp:simplePos x="0" y="0"/>
                    <wp:positionH relativeFrom="page">
                      <wp:align>right</wp:align>
                    </wp:positionH>
                    <wp:positionV relativeFrom="paragraph">
                      <wp:posOffset>-1085408</wp:posOffset>
                    </wp:positionV>
                    <wp:extent cx="7610475" cy="4610100"/>
                    <wp:effectExtent l="0" t="0" r="9525" b="0"/>
                    <wp:wrapNone/>
                    <wp:docPr id="5" name="Rectangle 5" descr="P1#y1"/>
                    <wp:cNvGraphicFramePr/>
                    <a:graphic xmlns:a="http://schemas.openxmlformats.org/drawingml/2006/main">
                      <a:graphicData uri="http://schemas.microsoft.com/office/word/2010/wordprocessingShape">
                        <wps:wsp>
                          <wps:cNvSpPr/>
                          <wps:spPr>
                            <a:xfrm>
                              <a:off x="0" y="0"/>
                              <a:ext cx="7610475" cy="4610100"/>
                            </a:xfrm>
                            <a:prstGeom prst="rect">
                              <a:avLst/>
                            </a:prstGeom>
                            <a:solidFill>
                              <a:srgbClr val="00205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6A8E7A47" id="Rectangle 5" o:spid="_x0000_s1026" alt="P1#y1" style="position:absolute;margin-left:548.05pt;margin-top:-85.45pt;width:599.25pt;height:363pt;z-index:-251658239;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WHYQIAAB4FAAAOAAAAZHJzL2Uyb0RvYy54bWysVE1v2zAMvQ/YfxB0X+0E/RiCOkXXorsE&#10;bbB26FmVpdiALGqUEif79aMk2+m6YodhPsiUSD6ST6Qur/adYTuFvgVb8dlJyZmyEurWbir+/enu&#10;02fOfBC2FgasqvhBeX61/PjhsncLNYcGTK2QEYj1i95VvAnBLYrCy0Z1wp+AU5aUGrATgba4KWoU&#10;PaF3ppiX5XnRA9YOQSrv6fQ2K/ky4WutZHjQ2qvATMUpt5BWTOtLXIvlpVhsULimlUMa4h+y6ERr&#10;KegEdSuCYFts/4DqWongQYcTCV0BWrdSpRqomln5pprHRjiVaiFyvJto8v8PVt7vHt0aiYbe+YUn&#10;MVax19jFP+XH9omsw0SW2gcm6fDifFaeXpxxJkl3SptZmegsju4OffiqoGNRqDjSbSSSxG7lA4Uk&#10;09EkRvNg2vquNSZtcPNyY5DtRLy5cl6efYmXRS6/mRkbjS1Et6yOJ8WxmCSFg1HRzthvSrO2pvTn&#10;KZPUZ2qKI6RUNsyyqhG1yuHPSvrG6LEzo0fKJQFGZE3xJ+wBYLTMICN2znKwj64qtenkXP4tsew8&#10;eaTIYMPk3LUW8D0AQ1UNkbP9SFKmJrL0AvVhjQwhD4l38q6le1sJH9YCaSpofmjSwwMt2kBfcRgk&#10;zhrAn++dR3tqVtJy1tOUVdz/2ApUnNltdwN0tTN6H5xMIuFjMKOoEbpnGu7riEAqYSXhVFwGHDc3&#10;IU8yPQ9SXV8nMxorJ8LKPjoZwSNDscee9s8C3dCIgXr4HsbpEos3/ZhtB4IyK8OGhjBd+/BgxCl/&#10;vU9Wx2dt+QsAAP//AwBQSwMEFAAGAAgAAAAhAHONHcjfAAAACgEAAA8AAABkcnMvZG93bnJldi54&#10;bWxMjzFvwjAUhPdK/Q/WQ+oGdqq6hZAXhFp16VZgKJuJX5OI+DmKDYT++pqpHU93uvuuWI2uE2ca&#10;QusZIZspEMSVty3XCLvt+3QOIkTD1nSeCeFKAVbl/V1hcusv/EnnTaxFKuGQG4Qmxj6XMlQNORNm&#10;vidO3rcfnIlJDrW0g7mkctfJR6WepTMtp4XG9PTaUHXcnBxCUB+9Vjulrtt9+3b8qb7q9f4J8WEy&#10;rpcgIo3xLww3/IQOZWI6+BPbIDqEdCQiTLMXtQBx87PFXIM4IGitM5BlIf9fKH8BAAD//wMAUEsB&#10;Ai0AFAAGAAgAAAAhALaDOJL+AAAA4QEAABMAAAAAAAAAAAAAAAAAAAAAAFtDb250ZW50X1R5cGVz&#10;XS54bWxQSwECLQAUAAYACAAAACEAOP0h/9YAAACUAQAACwAAAAAAAAAAAAAAAAAvAQAAX3JlbHMv&#10;LnJlbHNQSwECLQAUAAYACAAAACEAVv0lh2ECAAAeBQAADgAAAAAAAAAAAAAAAAAuAgAAZHJzL2Uy&#10;b0RvYy54bWxQSwECLQAUAAYACAAAACEAc40dyN8AAAAKAQAADwAAAAAAAAAAAAAAAAC7BAAAZHJz&#10;L2Rvd25yZXYueG1sUEsFBgAAAAAEAAQA8wAAAMcFAAAAAA==&#10;" fillcolor="#00205b" stroked="f" strokeweight="1pt">
                    <w10:wrap anchorx="page"/>
                  </v:rect>
                </w:pict>
              </mc:Fallback>
            </mc:AlternateContent>
          </w:r>
          <w:r w:rsidR="00913932">
            <w:rPr>
              <w:noProof/>
            </w:rPr>
            <w:drawing>
              <wp:anchor distT="0" distB="0" distL="114300" distR="114300" simplePos="0" relativeHeight="251658242" behindDoc="1" locked="0" layoutInCell="1" allowOverlap="1" wp14:anchorId="10D9B274" wp14:editId="7962AF92">
                <wp:simplePos x="0" y="0"/>
                <wp:positionH relativeFrom="margin">
                  <wp:posOffset>-35255</wp:posOffset>
                </wp:positionH>
                <wp:positionV relativeFrom="paragraph">
                  <wp:posOffset>-533400</wp:posOffset>
                </wp:positionV>
                <wp:extent cx="3284220" cy="1286510"/>
                <wp:effectExtent l="0" t="0" r="0" b="0"/>
                <wp:wrapNone/>
                <wp:docPr id="7" name="Picture 7" descr="P1#y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P1#y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284220" cy="1286510"/>
                        </a:xfrm>
                        <a:prstGeom prst="rect">
                          <a:avLst/>
                        </a:prstGeom>
                      </pic:spPr>
                    </pic:pic>
                  </a:graphicData>
                </a:graphic>
                <wp14:sizeRelH relativeFrom="page">
                  <wp14:pctWidth>0</wp14:pctWidth>
                </wp14:sizeRelH>
                <wp14:sizeRelV relativeFrom="page">
                  <wp14:pctHeight>0</wp14:pctHeight>
                </wp14:sizeRelV>
              </wp:anchor>
            </w:drawing>
          </w:r>
          <w:r w:rsidR="00913932">
            <w:rPr>
              <w:noProof/>
            </w:rPr>
            <mc:AlternateContent>
              <mc:Choice Requires="wps">
                <w:drawing>
                  <wp:anchor distT="0" distB="0" distL="114300" distR="114300" simplePos="0" relativeHeight="251658240" behindDoc="0" locked="0" layoutInCell="1" allowOverlap="1" wp14:anchorId="2DDA3E52" wp14:editId="1BAC2348">
                    <wp:simplePos x="0" y="0"/>
                    <wp:positionH relativeFrom="margin">
                      <wp:posOffset>-564210</wp:posOffset>
                    </wp:positionH>
                    <wp:positionV relativeFrom="page">
                      <wp:posOffset>749935</wp:posOffset>
                    </wp:positionV>
                    <wp:extent cx="7114252" cy="3876163"/>
                    <wp:effectExtent l="0" t="0" r="0" b="0"/>
                    <wp:wrapSquare wrapText="bothSides"/>
                    <wp:docPr id="154" name="Text Box 154" descr="P1TB3bA#y1"/>
                    <wp:cNvGraphicFramePr/>
                    <a:graphic xmlns:a="http://schemas.openxmlformats.org/drawingml/2006/main">
                      <a:graphicData uri="http://schemas.microsoft.com/office/word/2010/wordprocessingShape">
                        <wps:wsp>
                          <wps:cNvSpPr txBox="1"/>
                          <wps:spPr>
                            <a:xfrm>
                              <a:off x="0" y="0"/>
                              <a:ext cx="7114252" cy="3876163"/>
                            </a:xfrm>
                            <a:prstGeom prst="rect">
                              <a:avLst/>
                            </a:prstGeom>
                            <a:noFill/>
                            <a:ln w="6350" cap="flat" cmpd="sng" algn="ctr">
                              <a:solidFill>
                                <a:prstClr val="black">
                                  <a:alpha val="0"/>
                                </a:prstClr>
                              </a:solidFill>
                              <a:prstDash val="solid"/>
                              <a:round/>
                              <a:headEnd type="none" w="med" len="med"/>
                              <a:tailEnd type="none" w="med" len="med"/>
                            </a:ln>
                            <a:effectLst/>
                          </wps:spPr>
                          <wps:style>
                            <a:lnRef idx="0">
                              <a:schemeClr val="accent1"/>
                            </a:lnRef>
                            <a:fillRef idx="0">
                              <a:schemeClr val="accent1"/>
                            </a:fillRef>
                            <a:effectRef idx="0">
                              <a:schemeClr val="accent1"/>
                            </a:effectRef>
                            <a:fontRef idx="minor">
                              <a:schemeClr val="dk1"/>
                            </a:fontRef>
                          </wps:style>
                          <wps:txbx>
                            <w:txbxContent>
                              <w:p w14:paraId="408629E2" w14:textId="63EBDA0D" w:rsidR="00084922" w:rsidRPr="00D7591D" w:rsidRDefault="00AA6555" w:rsidP="00084922">
                                <w:pPr>
                                  <w:ind w:hanging="1701"/>
                                  <w:jc w:val="left"/>
                                  <w:rPr>
                                    <w:rFonts w:eastAsia="Times New Roman"/>
                                    <w:b/>
                                    <w:color w:val="FFFFFF" w:themeColor="background1"/>
                                    <w:sz w:val="96"/>
                                    <w:szCs w:val="96"/>
                                    <w:lang w:eastAsia="en-US"/>
                                  </w:rPr>
                                </w:pPr>
                                <w:r>
                                  <w:rPr>
                                    <w:rFonts w:eastAsia="Times New Roman"/>
                                    <w:b/>
                                    <w:noProof/>
                                    <w:color w:val="FFFFFF" w:themeColor="background1"/>
                                    <w:sz w:val="96"/>
                                    <w:szCs w:val="96"/>
                                    <w:lang w:eastAsia="en-US"/>
                                  </w:rPr>
                                  <w:t>MINUTES</w:t>
                                </w:r>
                              </w:p>
                              <w:p w14:paraId="76019705" w14:textId="77777777" w:rsidR="00084922" w:rsidRDefault="00084922" w:rsidP="00084922">
                                <w:pPr>
                                  <w:ind w:left="-1701"/>
                                  <w:jc w:val="left"/>
                                  <w:rPr>
                                    <w:rFonts w:ascii="Acumin Pro" w:eastAsia="Times New Roman" w:hAnsi="Acumin Pro" w:cstheme="minorHAnsi"/>
                                    <w:b/>
                                    <w:color w:val="FFFFFF" w:themeColor="background1"/>
                                    <w:sz w:val="44"/>
                                    <w:szCs w:val="44"/>
                                    <w:lang w:eastAsia="en-US"/>
                                  </w:rPr>
                                </w:pPr>
                              </w:p>
                              <w:p w14:paraId="360B8571" w14:textId="77777777" w:rsidR="00084922" w:rsidRPr="00D7591D" w:rsidRDefault="00913932" w:rsidP="00084922">
                                <w:pPr>
                                  <w:ind w:left="-1701"/>
                                  <w:jc w:val="left"/>
                                  <w:rPr>
                                    <w:rFonts w:ascii="Acumin Pro" w:eastAsia="Times New Roman" w:hAnsi="Acumin Pro" w:cstheme="minorHAnsi"/>
                                    <w:b/>
                                    <w:color w:val="FFFFFF" w:themeColor="background1"/>
                                    <w:sz w:val="44"/>
                                    <w:szCs w:val="44"/>
                                    <w:lang w:eastAsia="en-US"/>
                                  </w:rPr>
                                </w:pPr>
                                <w:r w:rsidRPr="00D7591D">
                                  <w:rPr>
                                    <w:rFonts w:ascii="Acumin Pro" w:eastAsia="Times New Roman" w:hAnsi="Acumin Pro" w:cstheme="minorHAnsi"/>
                                    <w:b/>
                                    <w:noProof/>
                                    <w:color w:val="FFFFFF" w:themeColor="background1"/>
                                    <w:sz w:val="44"/>
                                    <w:szCs w:val="44"/>
                                    <w:lang w:eastAsia="en-US"/>
                                  </w:rPr>
                                  <w:t>Special Council Meeting</w:t>
                                </w:r>
                              </w:p>
                              <w:p w14:paraId="730B05CE" w14:textId="130DF73B" w:rsidR="00084922" w:rsidRPr="00D7591D" w:rsidRDefault="006D3FAE" w:rsidP="00084922">
                                <w:pPr>
                                  <w:ind w:left="-1701"/>
                                  <w:jc w:val="left"/>
                                  <w:rPr>
                                    <w:rFonts w:ascii="Acumin Pro" w:eastAsia="Times New Roman" w:hAnsi="Acumin Pro" w:cstheme="minorHAnsi"/>
                                    <w:b/>
                                    <w:color w:val="FFFFFF" w:themeColor="background1"/>
                                    <w:sz w:val="32"/>
                                    <w:szCs w:val="32"/>
                                    <w:lang w:eastAsia="en-US"/>
                                  </w:rPr>
                                </w:pPr>
                                <w:r>
                                  <w:rPr>
                                    <w:rFonts w:ascii="Acumin Pro" w:eastAsia="Times New Roman" w:hAnsi="Acumin Pro" w:cstheme="minorHAnsi"/>
                                    <w:b/>
                                    <w:noProof/>
                                    <w:color w:val="FFFFFF" w:themeColor="background1"/>
                                    <w:sz w:val="32"/>
                                    <w:szCs w:val="32"/>
                                    <w:lang w:eastAsia="en-US"/>
                                  </w:rPr>
                                  <w:t>Tuesday 9</w:t>
                                </w:r>
                                <w:r w:rsidR="002366E8">
                                  <w:rPr>
                                    <w:rFonts w:ascii="Acumin Pro" w:eastAsia="Times New Roman" w:hAnsi="Acumin Pro" w:cstheme="minorHAnsi"/>
                                    <w:b/>
                                    <w:noProof/>
                                    <w:color w:val="FFFFFF" w:themeColor="background1"/>
                                    <w:sz w:val="32"/>
                                    <w:szCs w:val="32"/>
                                    <w:lang w:eastAsia="en-US"/>
                                  </w:rPr>
                                  <w:t xml:space="preserve"> </w:t>
                                </w:r>
                                <w:r>
                                  <w:rPr>
                                    <w:rFonts w:ascii="Acumin Pro" w:eastAsia="Times New Roman" w:hAnsi="Acumin Pro" w:cstheme="minorHAnsi"/>
                                    <w:b/>
                                    <w:noProof/>
                                    <w:color w:val="FFFFFF" w:themeColor="background1"/>
                                    <w:sz w:val="32"/>
                                    <w:szCs w:val="32"/>
                                    <w:lang w:eastAsia="en-US"/>
                                  </w:rPr>
                                  <w:t>April</w:t>
                                </w:r>
                                <w:r w:rsidR="002366E8">
                                  <w:rPr>
                                    <w:rFonts w:ascii="Acumin Pro" w:eastAsia="Times New Roman" w:hAnsi="Acumin Pro" w:cstheme="minorHAnsi"/>
                                    <w:b/>
                                    <w:noProof/>
                                    <w:color w:val="FFFFFF" w:themeColor="background1"/>
                                    <w:sz w:val="32"/>
                                    <w:szCs w:val="32"/>
                                    <w:lang w:eastAsia="en-US"/>
                                  </w:rPr>
                                  <w:t xml:space="preserve"> </w:t>
                                </w:r>
                                <w:r w:rsidR="00913932" w:rsidRPr="00D7591D">
                                  <w:rPr>
                                    <w:rFonts w:ascii="Acumin Pro" w:eastAsia="Times New Roman" w:hAnsi="Acumin Pro" w:cstheme="minorHAnsi"/>
                                    <w:b/>
                                    <w:noProof/>
                                    <w:color w:val="FFFFFF" w:themeColor="background1"/>
                                    <w:sz w:val="32"/>
                                    <w:szCs w:val="32"/>
                                    <w:lang w:eastAsia="en-US"/>
                                  </w:rPr>
                                  <w:t>202</w:t>
                                </w:r>
                                <w:r>
                                  <w:rPr>
                                    <w:rFonts w:ascii="Acumin Pro" w:eastAsia="Times New Roman" w:hAnsi="Acumin Pro" w:cstheme="minorHAnsi"/>
                                    <w:b/>
                                    <w:noProof/>
                                    <w:color w:val="FFFFFF" w:themeColor="background1"/>
                                    <w:sz w:val="32"/>
                                    <w:szCs w:val="32"/>
                                    <w:lang w:eastAsia="en-US"/>
                                  </w:rPr>
                                  <w:t>4</w:t>
                                </w:r>
                              </w:p>
                              <w:p w14:paraId="08EAB42A" w14:textId="77777777" w:rsidR="00084922" w:rsidRDefault="00084922" w:rsidP="00084922">
                                <w:pPr>
                                  <w:jc w:val="left"/>
                                  <w:rPr>
                                    <w:smallCaps/>
                                    <w:color w:val="404040" w:themeColor="text1" w:themeTint="BF"/>
                                    <w:sz w:val="36"/>
                                    <w:szCs w:val="36"/>
                                  </w:rPr>
                                </w:pP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wps:bodyPr>
                        </wps:wsp>
                      </a:graphicData>
                    </a:graphic>
                    <wp14:sizeRelH relativeFrom="page">
                      <wp14:pctWidth>94100</wp14:pctWidth>
                    </wp14:sizeRelH>
                    <wp14:sizeRelV relativeFrom="page">
                      <wp14:pctHeight>36300</wp14:pctHeight>
                    </wp14:sizeRelV>
                  </wp:anchor>
                </w:drawing>
              </mc:Choice>
              <mc:Fallback>
                <w:pict>
                  <v:shapetype w14:anchorId="2DDA3E52" id="_x0000_t202" coordsize="21600,21600" o:spt="202" path="m,l,21600r21600,l21600,xe">
                    <v:stroke joinstyle="miter"/>
                    <v:path gradientshapeok="t" o:connecttype="rect"/>
                  </v:shapetype>
                  <v:shape id="Text Box 154" o:spid="_x0000_s1026" type="#_x0000_t202" alt="P1TB3bA#y1" style="position:absolute;left:0;text-align:left;margin-left:-44.45pt;margin-top:59.05pt;width:560.2pt;height:305.2pt;z-index:251658240;visibility:visible;mso-wrap-style:square;mso-width-percent:941;mso-height-percent:363;mso-wrap-distance-left:9pt;mso-wrap-distance-top:0;mso-wrap-distance-right:9pt;mso-wrap-distance-bottom:0;mso-position-horizontal:absolute;mso-position-horizontal-relative:margin;mso-position-vertical:absolute;mso-position-vertical-relative:page;mso-width-percent:941;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D/EwwIAAAgGAAAOAAAAZHJzL2Uyb0RvYy54bWysVF1P2zAUfZ+0/2D5faQto6sqUsRgTJMQ&#10;oMHE863jNBGO7dlum+7X79hJWgR7GNNekuvr4/t9z+lZ2yi2kc7XRud8fDTiTGphilqvcv7j4erD&#10;jDMfSBekjJY530nPzxbv351u7VxOTGVUIR2DEe3nW5vzKgQ7zzIvKtmQPzJWalyWxjUUcHSrrHC0&#10;hfVGZZPRaJptjSusM0J6D+1ld8kXyX5ZShFuy9LLwFTOEVtIX5e+y/jNFqc0XzmyVS36MOgfomio&#10;1nC6N3VJgdja1a9MNbVwxpsyHAnTZKYsayFTDshmPHqRzX1FVqZcUBxv92Xy/8+suNnc2zvHQvvZ&#10;tGhgLMjW+rmHMubTlq6Jf0TKcI8S7vZlk21gAspP4/HHycmEM4G749mn6Xh6HO1kh+fW+fBVmoZF&#10;IecOfUnlos21Dx10gERv2lzVSqXeKM22OZ8en8C1IExIqShAbGyRc69XnJFaYfREcMmiN6ou4uto&#10;J9q8UI5tCO1fKhJPnVdlK+qUaQIQaI9MQb8ycUm+6uDpqhsaZ9a6SCFWkoovumBhZzHhGnPOY8yN&#10;LDhTErFFKSED1epvkAhI6ZiATCPc1+jQlySFnZIRo/R3WbK6SO2JirQ8cp83CSF1SJ1NdoGOqBI1&#10;esvDHn+I6i2PuzwGz0aH/eOm1qbvXNz5Q9jF0xBy2eHRm2d5RzG0yxZ1jeLSFDuMsTPdhnsrrmo0&#10;/5p8uCOHlcb4gKbCLT6lMmiP6SXOKuN+/Ukf8dg03KKfoAjM2881OXRXfdPYwfF0NAIHgVXSEYJL&#10;wnR2Movq5aDW6+bCYALH4EIrkhjBQQ1i6UzzCCI7jw5xRVrALUZ2EC9Cx1kgQiHPzxMIBGIpXOt7&#10;K6Lp2Jg4xQ/tIznbL1rAjt6YgUdo/mLfOmxf2K6E/QF0k3ahp8bIZ8/PCXUg8MVvAAAA//8DAFBL&#10;AwQUAAYACAAAACEAUXAAC+EAAAAMAQAADwAAAGRycy9kb3ducmV2LnhtbEyPwU7DMBBE70j8g7VI&#10;3FongRYT4lQICS5ICApIHJ14m6TY68h22vD3uCc4ruZp5m21ma1hB/RhcCQhX2bAkFqnB+okfLw/&#10;LgSwEBVpZRyhhB8MsKnPzypVanekNzxsY8dSCYVSSehjHEvOQ9ujVWHpRqSU7Zy3KqbTd1x7dUzl&#10;1vAiy9bcqoHSQq9GfOix/d5OVsJnI8wed1/FND/vX9bXT354dV7Ky4v5/g5YxDn+wXDST+pQJ6fG&#10;TaQDMxIWQtwmNAW5yIGdiOwqXwFrJNwUYgW8rvj/J+pfAAAA//8DAFBLAQItABQABgAIAAAAIQC2&#10;gziS/gAAAOEBAAATAAAAAAAAAAAAAAAAAAAAAABbQ29udGVudF9UeXBlc10ueG1sUEsBAi0AFAAG&#10;AAgAAAAhADj9If/WAAAAlAEAAAsAAAAAAAAAAAAAAAAALwEAAF9yZWxzLy5yZWxzUEsBAi0AFAAG&#10;AAgAAAAhABycP8TDAgAACAYAAA4AAAAAAAAAAAAAAAAALgIAAGRycy9lMm9Eb2MueG1sUEsBAi0A&#10;FAAGAAgAAAAhAFFwAAvhAAAADAEAAA8AAAAAAAAAAAAAAAAAHQUAAGRycy9kb3ducmV2LnhtbFBL&#10;BQYAAAAABAAEAPMAAAArBgAAAAA=&#10;" filled="f" strokeweight=".5pt">
                    <v:stroke opacity="0" joinstyle="round"/>
                    <v:textbox inset="126pt,0,54pt,0">
                      <w:txbxContent>
                        <w:p w14:paraId="408629E2" w14:textId="63EBDA0D" w:rsidR="00084922" w:rsidRPr="00D7591D" w:rsidRDefault="00AA6555" w:rsidP="00084922">
                          <w:pPr>
                            <w:ind w:hanging="1701"/>
                            <w:jc w:val="left"/>
                            <w:rPr>
                              <w:rFonts w:eastAsia="Times New Roman"/>
                              <w:b/>
                              <w:color w:val="FFFFFF" w:themeColor="background1"/>
                              <w:sz w:val="96"/>
                              <w:szCs w:val="96"/>
                              <w:lang w:eastAsia="en-US"/>
                            </w:rPr>
                          </w:pPr>
                          <w:r>
                            <w:rPr>
                              <w:rFonts w:eastAsia="Times New Roman"/>
                              <w:b/>
                              <w:noProof/>
                              <w:color w:val="FFFFFF" w:themeColor="background1"/>
                              <w:sz w:val="96"/>
                              <w:szCs w:val="96"/>
                              <w:lang w:eastAsia="en-US"/>
                            </w:rPr>
                            <w:t>MINUTES</w:t>
                          </w:r>
                        </w:p>
                        <w:p w14:paraId="76019705" w14:textId="77777777" w:rsidR="00084922" w:rsidRDefault="00084922" w:rsidP="00084922">
                          <w:pPr>
                            <w:ind w:left="-1701"/>
                            <w:jc w:val="left"/>
                            <w:rPr>
                              <w:rFonts w:ascii="Acumin Pro" w:eastAsia="Times New Roman" w:hAnsi="Acumin Pro" w:cstheme="minorHAnsi"/>
                              <w:b/>
                              <w:color w:val="FFFFFF" w:themeColor="background1"/>
                              <w:sz w:val="44"/>
                              <w:szCs w:val="44"/>
                              <w:lang w:eastAsia="en-US"/>
                            </w:rPr>
                          </w:pPr>
                        </w:p>
                        <w:p w14:paraId="360B8571" w14:textId="77777777" w:rsidR="00084922" w:rsidRPr="00D7591D" w:rsidRDefault="00913932" w:rsidP="00084922">
                          <w:pPr>
                            <w:ind w:left="-1701"/>
                            <w:jc w:val="left"/>
                            <w:rPr>
                              <w:rFonts w:ascii="Acumin Pro" w:eastAsia="Times New Roman" w:hAnsi="Acumin Pro" w:cstheme="minorHAnsi"/>
                              <w:b/>
                              <w:color w:val="FFFFFF" w:themeColor="background1"/>
                              <w:sz w:val="44"/>
                              <w:szCs w:val="44"/>
                              <w:lang w:eastAsia="en-US"/>
                            </w:rPr>
                          </w:pPr>
                          <w:r w:rsidRPr="00D7591D">
                            <w:rPr>
                              <w:rFonts w:ascii="Acumin Pro" w:eastAsia="Times New Roman" w:hAnsi="Acumin Pro" w:cstheme="minorHAnsi"/>
                              <w:b/>
                              <w:noProof/>
                              <w:color w:val="FFFFFF" w:themeColor="background1"/>
                              <w:sz w:val="44"/>
                              <w:szCs w:val="44"/>
                              <w:lang w:eastAsia="en-US"/>
                            </w:rPr>
                            <w:t>Special Council Meeting</w:t>
                          </w:r>
                        </w:p>
                        <w:p w14:paraId="730B05CE" w14:textId="130DF73B" w:rsidR="00084922" w:rsidRPr="00D7591D" w:rsidRDefault="006D3FAE" w:rsidP="00084922">
                          <w:pPr>
                            <w:ind w:left="-1701"/>
                            <w:jc w:val="left"/>
                            <w:rPr>
                              <w:rFonts w:ascii="Acumin Pro" w:eastAsia="Times New Roman" w:hAnsi="Acumin Pro" w:cstheme="minorHAnsi"/>
                              <w:b/>
                              <w:color w:val="FFFFFF" w:themeColor="background1"/>
                              <w:sz w:val="32"/>
                              <w:szCs w:val="32"/>
                              <w:lang w:eastAsia="en-US"/>
                            </w:rPr>
                          </w:pPr>
                          <w:r>
                            <w:rPr>
                              <w:rFonts w:ascii="Acumin Pro" w:eastAsia="Times New Roman" w:hAnsi="Acumin Pro" w:cstheme="minorHAnsi"/>
                              <w:b/>
                              <w:noProof/>
                              <w:color w:val="FFFFFF" w:themeColor="background1"/>
                              <w:sz w:val="32"/>
                              <w:szCs w:val="32"/>
                              <w:lang w:eastAsia="en-US"/>
                            </w:rPr>
                            <w:t>Tuesday 9</w:t>
                          </w:r>
                          <w:r w:rsidR="002366E8">
                            <w:rPr>
                              <w:rFonts w:ascii="Acumin Pro" w:eastAsia="Times New Roman" w:hAnsi="Acumin Pro" w:cstheme="minorHAnsi"/>
                              <w:b/>
                              <w:noProof/>
                              <w:color w:val="FFFFFF" w:themeColor="background1"/>
                              <w:sz w:val="32"/>
                              <w:szCs w:val="32"/>
                              <w:lang w:eastAsia="en-US"/>
                            </w:rPr>
                            <w:t xml:space="preserve"> </w:t>
                          </w:r>
                          <w:r>
                            <w:rPr>
                              <w:rFonts w:ascii="Acumin Pro" w:eastAsia="Times New Roman" w:hAnsi="Acumin Pro" w:cstheme="minorHAnsi"/>
                              <w:b/>
                              <w:noProof/>
                              <w:color w:val="FFFFFF" w:themeColor="background1"/>
                              <w:sz w:val="32"/>
                              <w:szCs w:val="32"/>
                              <w:lang w:eastAsia="en-US"/>
                            </w:rPr>
                            <w:t>April</w:t>
                          </w:r>
                          <w:r w:rsidR="002366E8">
                            <w:rPr>
                              <w:rFonts w:ascii="Acumin Pro" w:eastAsia="Times New Roman" w:hAnsi="Acumin Pro" w:cstheme="minorHAnsi"/>
                              <w:b/>
                              <w:noProof/>
                              <w:color w:val="FFFFFF" w:themeColor="background1"/>
                              <w:sz w:val="32"/>
                              <w:szCs w:val="32"/>
                              <w:lang w:eastAsia="en-US"/>
                            </w:rPr>
                            <w:t xml:space="preserve"> </w:t>
                          </w:r>
                          <w:r w:rsidR="00913932" w:rsidRPr="00D7591D">
                            <w:rPr>
                              <w:rFonts w:ascii="Acumin Pro" w:eastAsia="Times New Roman" w:hAnsi="Acumin Pro" w:cstheme="minorHAnsi"/>
                              <w:b/>
                              <w:noProof/>
                              <w:color w:val="FFFFFF" w:themeColor="background1"/>
                              <w:sz w:val="32"/>
                              <w:szCs w:val="32"/>
                              <w:lang w:eastAsia="en-US"/>
                            </w:rPr>
                            <w:t>202</w:t>
                          </w:r>
                          <w:r>
                            <w:rPr>
                              <w:rFonts w:ascii="Acumin Pro" w:eastAsia="Times New Roman" w:hAnsi="Acumin Pro" w:cstheme="minorHAnsi"/>
                              <w:b/>
                              <w:noProof/>
                              <w:color w:val="FFFFFF" w:themeColor="background1"/>
                              <w:sz w:val="32"/>
                              <w:szCs w:val="32"/>
                              <w:lang w:eastAsia="en-US"/>
                            </w:rPr>
                            <w:t>4</w:t>
                          </w:r>
                        </w:p>
                        <w:p w14:paraId="08EAB42A" w14:textId="77777777" w:rsidR="00084922" w:rsidRDefault="00084922" w:rsidP="00084922">
                          <w:pPr>
                            <w:jc w:val="left"/>
                            <w:rPr>
                              <w:smallCaps/>
                              <w:color w:val="404040" w:themeColor="text1" w:themeTint="BF"/>
                              <w:sz w:val="36"/>
                              <w:szCs w:val="36"/>
                            </w:rPr>
                          </w:pPr>
                        </w:p>
                      </w:txbxContent>
                    </v:textbox>
                    <w10:wrap type="square" anchorx="margin" anchory="page"/>
                  </v:shape>
                </w:pict>
              </mc:Fallback>
            </mc:AlternateContent>
          </w:r>
        </w:p>
        <w:p w14:paraId="64A608ED" w14:textId="77777777" w:rsidR="00C7774A" w:rsidRDefault="00C7774A" w:rsidP="006358A8">
          <w:pPr>
            <w:spacing w:before="0" w:line="240" w:lineRule="auto"/>
            <w:rPr>
              <w:b/>
              <w:color w:val="163475"/>
              <w:sz w:val="28"/>
              <w:szCs w:val="28"/>
            </w:rPr>
          </w:pPr>
        </w:p>
        <w:p w14:paraId="5179FCD7" w14:textId="77777777" w:rsidR="005C5A06" w:rsidRDefault="005C5A06" w:rsidP="006358A8">
          <w:pPr>
            <w:spacing w:before="0" w:line="240" w:lineRule="auto"/>
            <w:rPr>
              <w:b/>
              <w:color w:val="163475"/>
              <w:sz w:val="28"/>
              <w:szCs w:val="28"/>
            </w:rPr>
          </w:pPr>
        </w:p>
        <w:p w14:paraId="364DE592" w14:textId="77777777" w:rsidR="005C5A06" w:rsidRDefault="005C5A06" w:rsidP="006358A8">
          <w:pPr>
            <w:spacing w:before="0" w:line="240" w:lineRule="auto"/>
            <w:rPr>
              <w:b/>
              <w:color w:val="163475"/>
              <w:sz w:val="28"/>
              <w:szCs w:val="28"/>
            </w:rPr>
          </w:pPr>
        </w:p>
        <w:p w14:paraId="1D6B7661" w14:textId="77777777" w:rsidR="005C5A06" w:rsidRDefault="005C5A06" w:rsidP="006358A8">
          <w:pPr>
            <w:spacing w:before="0" w:line="240" w:lineRule="auto"/>
            <w:rPr>
              <w:b/>
              <w:color w:val="163475"/>
              <w:sz w:val="28"/>
              <w:szCs w:val="28"/>
            </w:rPr>
          </w:pPr>
        </w:p>
        <w:p w14:paraId="7BD6C918" w14:textId="77777777" w:rsidR="005C5A06" w:rsidRDefault="005C5A06" w:rsidP="006358A8">
          <w:pPr>
            <w:spacing w:before="0" w:line="240" w:lineRule="auto"/>
            <w:rPr>
              <w:b/>
              <w:color w:val="163475"/>
              <w:sz w:val="28"/>
              <w:szCs w:val="28"/>
            </w:rPr>
          </w:pPr>
        </w:p>
        <w:p w14:paraId="2935567D" w14:textId="77777777" w:rsidR="005C5A06" w:rsidRDefault="005C5A06" w:rsidP="006358A8">
          <w:pPr>
            <w:spacing w:before="0" w:line="240" w:lineRule="auto"/>
            <w:rPr>
              <w:b/>
              <w:color w:val="163475"/>
              <w:sz w:val="28"/>
              <w:szCs w:val="28"/>
            </w:rPr>
          </w:pPr>
        </w:p>
        <w:p w14:paraId="05D64BEF" w14:textId="77777777" w:rsidR="005C5A06" w:rsidRDefault="005C5A06" w:rsidP="006358A8">
          <w:pPr>
            <w:spacing w:before="0" w:line="240" w:lineRule="auto"/>
            <w:rPr>
              <w:b/>
              <w:color w:val="163475"/>
              <w:sz w:val="28"/>
              <w:szCs w:val="28"/>
            </w:rPr>
          </w:pPr>
        </w:p>
        <w:p w14:paraId="6DFEBD81" w14:textId="77777777" w:rsidR="005C5A06" w:rsidRDefault="005C5A06" w:rsidP="006358A8">
          <w:pPr>
            <w:spacing w:before="0" w:line="240" w:lineRule="auto"/>
            <w:rPr>
              <w:b/>
              <w:color w:val="163475"/>
              <w:sz w:val="28"/>
              <w:szCs w:val="28"/>
            </w:rPr>
          </w:pPr>
        </w:p>
        <w:p w14:paraId="3408E326" w14:textId="77777777" w:rsidR="005C5A06" w:rsidRDefault="005C5A06" w:rsidP="006358A8">
          <w:pPr>
            <w:spacing w:before="0" w:line="240" w:lineRule="auto"/>
            <w:rPr>
              <w:b/>
              <w:color w:val="163475"/>
              <w:sz w:val="28"/>
              <w:szCs w:val="28"/>
            </w:rPr>
          </w:pPr>
        </w:p>
        <w:p w14:paraId="65A5B1B5" w14:textId="77777777" w:rsidR="005C5A06" w:rsidRPr="00497F00" w:rsidRDefault="005C5A06" w:rsidP="005C5A06">
          <w:pPr>
            <w:rPr>
              <w:b/>
              <w:color w:val="163475"/>
              <w:sz w:val="28"/>
              <w:szCs w:val="28"/>
            </w:rPr>
          </w:pPr>
          <w:r w:rsidRPr="00497F00">
            <w:rPr>
              <w:b/>
              <w:color w:val="163475"/>
              <w:sz w:val="28"/>
              <w:szCs w:val="28"/>
            </w:rPr>
            <w:t>These Minutes are subject to confirmation.</w:t>
          </w:r>
        </w:p>
        <w:p w14:paraId="209F4BEA" w14:textId="77777777" w:rsidR="005C5A06" w:rsidRDefault="005C5A06" w:rsidP="005C5A06">
          <w:pPr>
            <w:rPr>
              <w:bCs/>
              <w:color w:val="163475"/>
              <w:sz w:val="28"/>
              <w:szCs w:val="28"/>
            </w:rPr>
          </w:pPr>
          <w:r w:rsidRPr="00497F00">
            <w:rPr>
              <w:bCs/>
              <w:color w:val="163475"/>
              <w:szCs w:val="24"/>
            </w:rPr>
            <w:t>Prior to acting on any resolution of the Council contained in these minutes, a check should be made of the Ordinary Meeting of Council following this meeting to ensure that there has not been a correction made to any resolution</w:t>
          </w:r>
          <w:r w:rsidRPr="00497F00">
            <w:rPr>
              <w:bCs/>
              <w:color w:val="163475"/>
              <w:sz w:val="28"/>
              <w:szCs w:val="28"/>
            </w:rPr>
            <w:t>.</w:t>
          </w:r>
        </w:p>
        <w:p w14:paraId="2F0E5A58" w14:textId="699D8777" w:rsidR="00084922" w:rsidRPr="00FE1B94" w:rsidRDefault="00000000" w:rsidP="00FE1B94">
          <w:pPr>
            <w:spacing w:before="0" w:line="240" w:lineRule="auto"/>
            <w:rPr>
              <w:b/>
              <w:color w:val="163475"/>
              <w:szCs w:val="24"/>
            </w:rPr>
          </w:pPr>
        </w:p>
      </w:sdtContent>
    </w:sdt>
    <w:p w14:paraId="54ACA674" w14:textId="77777777" w:rsidR="00D7591D" w:rsidRPr="00084922" w:rsidRDefault="00913932" w:rsidP="00084922">
      <w:pPr>
        <w:jc w:val="left"/>
        <w:rPr>
          <w:rFonts w:eastAsia="Times New Roman"/>
          <w:b/>
          <w:color w:val="FFFFFF" w:themeColor="background1"/>
          <w:sz w:val="96"/>
          <w:szCs w:val="96"/>
          <w:lang w:eastAsia="en-US"/>
        </w:rPr>
      </w:pPr>
      <w:r w:rsidRPr="003950D7">
        <w:rPr>
          <w:b/>
          <w:bCs/>
          <w:color w:val="002060"/>
          <w:sz w:val="28"/>
          <w:szCs w:val="24"/>
        </w:rPr>
        <w:lastRenderedPageBreak/>
        <w:t>Information</w:t>
      </w:r>
    </w:p>
    <w:p w14:paraId="7E7A8ABA" w14:textId="77777777" w:rsidR="000403C4" w:rsidRPr="00046B3A" w:rsidRDefault="00913932" w:rsidP="000403C4">
      <w:pPr>
        <w:rPr>
          <w:bCs/>
        </w:rPr>
      </w:pPr>
      <w:r w:rsidRPr="00046B3A">
        <w:rPr>
          <w:bCs/>
        </w:rPr>
        <w:t xml:space="preserve">Special Council Meetings are run in accordance with the City of Nedlands Standing Orders Local Law. If you have any questions in relation to items on the agenda, procedural matters, public question time, addressing Council or attending meetings please contact the Executive Officer on 9273 3500 or </w:t>
      </w:r>
      <w:hyperlink r:id="rId13" w:history="1">
        <w:r w:rsidRPr="00CA5D45">
          <w:rPr>
            <w:rStyle w:val="Hyperlink"/>
            <w:bCs/>
            <w:color w:val="548DD4"/>
          </w:rPr>
          <w:t>council@nedlands.wa.gov.au</w:t>
        </w:r>
      </w:hyperlink>
      <w:r w:rsidRPr="00046B3A">
        <w:rPr>
          <w:bCs/>
        </w:rPr>
        <w:t xml:space="preserve"> </w:t>
      </w:r>
    </w:p>
    <w:p w14:paraId="3E28F290" w14:textId="77777777" w:rsidR="00D7591D" w:rsidRPr="003950D7" w:rsidRDefault="00913932" w:rsidP="003950D7">
      <w:pPr>
        <w:rPr>
          <w:b/>
          <w:bCs/>
          <w:color w:val="002060"/>
          <w:sz w:val="28"/>
          <w:szCs w:val="24"/>
        </w:rPr>
      </w:pPr>
      <w:r w:rsidRPr="003950D7">
        <w:rPr>
          <w:b/>
          <w:bCs/>
          <w:color w:val="002060"/>
          <w:sz w:val="28"/>
          <w:szCs w:val="24"/>
        </w:rPr>
        <w:br/>
        <w:t>Public Question Time</w:t>
      </w:r>
    </w:p>
    <w:p w14:paraId="43EE54DB" w14:textId="77777777" w:rsidR="000403C4" w:rsidRPr="00046B3A" w:rsidRDefault="00913932" w:rsidP="000403C4">
      <w:pPr>
        <w:rPr>
          <w:bCs/>
        </w:rPr>
      </w:pPr>
      <w:r w:rsidRPr="00046B3A">
        <w:rPr>
          <w:bCs/>
        </w:rPr>
        <w:t>Public question time at a Special Council Meeting is available for members of the public to ask a question about items on the agenda. Questions asked by members of the public are not to be accompanied by any statement reflecting adversely upon any Council Member or Employee.</w:t>
      </w:r>
    </w:p>
    <w:p w14:paraId="293A2788" w14:textId="77777777" w:rsidR="00860B15" w:rsidRPr="00046B3A" w:rsidRDefault="00913932" w:rsidP="00860B15">
      <w:pPr>
        <w:tabs>
          <w:tab w:val="left" w:pos="9356"/>
        </w:tabs>
        <w:rPr>
          <w:bCs/>
          <w:color w:val="1F497D"/>
        </w:rPr>
      </w:pPr>
      <w:r w:rsidRPr="00046B3A">
        <w:rPr>
          <w:bCs/>
        </w:rPr>
        <w:t xml:space="preserve">Questions should be submitted as early as possible via the online form available on the City’s website: </w:t>
      </w:r>
      <w:hyperlink r:id="rId14" w:history="1">
        <w:r w:rsidRPr="00046B3A">
          <w:rPr>
            <w:rStyle w:val="Hyperlink"/>
            <w:color w:val="1F497D"/>
          </w:rPr>
          <w:t>Public question time | City of Nedlands</w:t>
        </w:r>
      </w:hyperlink>
    </w:p>
    <w:p w14:paraId="370B5B4E" w14:textId="77777777" w:rsidR="00860B15" w:rsidRPr="00046B3A" w:rsidRDefault="00913932" w:rsidP="00860B15">
      <w:pPr>
        <w:tabs>
          <w:tab w:val="left" w:pos="9356"/>
        </w:tabs>
        <w:rPr>
          <w:bCs/>
        </w:rPr>
      </w:pPr>
      <w:r w:rsidRPr="00046B3A">
        <w:rPr>
          <w:bCs/>
        </w:rPr>
        <w:t>Questions may be taken on notice to allow adequate time to prepare a response and all answers will be published in the minutes of the meeting.</w:t>
      </w:r>
    </w:p>
    <w:p w14:paraId="49BAA371" w14:textId="77777777" w:rsidR="00860B15" w:rsidRPr="00046B3A" w:rsidRDefault="00913932" w:rsidP="00860B15">
      <w:pPr>
        <w:tabs>
          <w:tab w:val="left" w:pos="9356"/>
        </w:tabs>
        <w:rPr>
          <w:b/>
          <w:color w:val="323E4F" w:themeColor="text2" w:themeShade="BF"/>
          <w:sz w:val="28"/>
        </w:rPr>
      </w:pPr>
      <w:r w:rsidRPr="003950D7">
        <w:rPr>
          <w:b/>
          <w:bCs/>
          <w:color w:val="002060"/>
          <w:sz w:val="28"/>
          <w:szCs w:val="24"/>
        </w:rPr>
        <w:br/>
      </w:r>
      <w:r w:rsidRPr="00A56618">
        <w:rPr>
          <w:b/>
          <w:color w:val="002060"/>
          <w:sz w:val="28"/>
        </w:rPr>
        <w:t>Addresses by Members of the Public</w:t>
      </w:r>
    </w:p>
    <w:p w14:paraId="181CF34E" w14:textId="77777777" w:rsidR="00860B15" w:rsidRPr="00046B3A" w:rsidRDefault="00913932" w:rsidP="00860B15">
      <w:pPr>
        <w:tabs>
          <w:tab w:val="left" w:pos="9356"/>
        </w:tabs>
        <w:rPr>
          <w:b/>
          <w:color w:val="44546A" w:themeColor="text2"/>
          <w:sz w:val="28"/>
        </w:rPr>
      </w:pPr>
      <w:r w:rsidRPr="00046B3A">
        <w:rPr>
          <w:bCs/>
        </w:rPr>
        <w:t xml:space="preserve">Members of the public wishing to address Council in relation to an item on the agenda must complete the online registration form available on the City’s website: </w:t>
      </w:r>
      <w:hyperlink r:id="rId15" w:history="1">
        <w:r w:rsidRPr="00046B3A">
          <w:rPr>
            <w:rStyle w:val="Hyperlink"/>
            <w:color w:val="44546A" w:themeColor="text2"/>
          </w:rPr>
          <w:t>Public Address Registration Form | City of Nedlands</w:t>
        </w:r>
      </w:hyperlink>
    </w:p>
    <w:p w14:paraId="29AEB53A" w14:textId="77777777" w:rsidR="00860B15" w:rsidRPr="00046B3A" w:rsidRDefault="00913932" w:rsidP="00860B15">
      <w:pPr>
        <w:tabs>
          <w:tab w:val="left" w:pos="9356"/>
        </w:tabs>
        <w:rPr>
          <w:bCs/>
        </w:rPr>
      </w:pPr>
      <w:r w:rsidRPr="00046B3A">
        <w:rPr>
          <w:bCs/>
        </w:rPr>
        <w:t xml:space="preserve">The Presiding Member will determine the order of speakers to address the Council and the number of speakers is to be limited to 2 in support and 2 against any </w:t>
      </w:r>
      <w:proofErr w:type="gramStart"/>
      <w:r w:rsidRPr="00046B3A">
        <w:rPr>
          <w:bCs/>
        </w:rPr>
        <w:t>particular item</w:t>
      </w:r>
      <w:proofErr w:type="gramEnd"/>
      <w:r w:rsidRPr="00046B3A">
        <w:rPr>
          <w:bCs/>
        </w:rPr>
        <w:t xml:space="preserve"> on a Special Council Meeting Agenda. The Public address session will be restricted to 15 minutes unless the Council, by resolution decides otherwise.</w:t>
      </w:r>
    </w:p>
    <w:p w14:paraId="2E6B4D42" w14:textId="77777777" w:rsidR="00D7591D" w:rsidRPr="003950D7" w:rsidRDefault="00913932" w:rsidP="00860B15">
      <w:pPr>
        <w:rPr>
          <w:b/>
          <w:bCs/>
          <w:color w:val="002060"/>
          <w:sz w:val="28"/>
          <w:szCs w:val="24"/>
        </w:rPr>
      </w:pPr>
      <w:r w:rsidRPr="003950D7">
        <w:rPr>
          <w:b/>
          <w:bCs/>
          <w:color w:val="002060"/>
          <w:sz w:val="28"/>
          <w:szCs w:val="24"/>
        </w:rPr>
        <w:br/>
        <w:t>Disclaimer</w:t>
      </w:r>
    </w:p>
    <w:p w14:paraId="657FB8FD" w14:textId="77777777" w:rsidR="00D7591D" w:rsidRPr="00D7591D" w:rsidRDefault="00913932" w:rsidP="008F4CC7">
      <w:pPr>
        <w:spacing w:line="240" w:lineRule="auto"/>
        <w:rPr>
          <w:bCs/>
          <w:szCs w:val="24"/>
        </w:rPr>
      </w:pPr>
      <w:r w:rsidRPr="00D7591D">
        <w:rPr>
          <w:bCs/>
          <w:szCs w:val="24"/>
        </w:rPr>
        <w:t xml:space="preserve">Members of the public who attend Council Meetings Agenda Forum should not act immediately on anything they hear at the meetings, without first seeking clarification of Council’s position. For example, by reference to the confirmed Minutes of Council meeting. Members of the public are also advised to wait for written advice from the Council prior to </w:t>
      </w:r>
      <w:proofErr w:type="gramStart"/>
      <w:r w:rsidRPr="00D7591D">
        <w:rPr>
          <w:bCs/>
          <w:szCs w:val="24"/>
        </w:rPr>
        <w:t>taking action</w:t>
      </w:r>
      <w:proofErr w:type="gramEnd"/>
      <w:r w:rsidRPr="00D7591D">
        <w:rPr>
          <w:bCs/>
          <w:szCs w:val="24"/>
        </w:rPr>
        <w:t xml:space="preserve"> on any matter that they may have before Council.</w:t>
      </w:r>
    </w:p>
    <w:p w14:paraId="6FE89DD8" w14:textId="77777777" w:rsidR="00D7591D" w:rsidRDefault="00913932" w:rsidP="00D7591D">
      <w:pPr>
        <w:rPr>
          <w:bCs/>
          <w:szCs w:val="24"/>
        </w:rPr>
      </w:pPr>
      <w:r w:rsidRPr="00D7591D">
        <w:rPr>
          <w:bCs/>
          <w:szCs w:val="24"/>
        </w:rPr>
        <w:t>Any plans or documents in agendas and minutes may be subject to copyright. The express permission of the copyright owner must be obtained before copying any copyright material.</w:t>
      </w:r>
    </w:p>
    <w:p w14:paraId="4801AC20" w14:textId="2ACE23CF" w:rsidR="004A57CC" w:rsidRPr="000E58F7" w:rsidRDefault="002366E8" w:rsidP="000E58F7">
      <w:pPr>
        <w:spacing w:after="120"/>
        <w:jc w:val="center"/>
        <w:rPr>
          <w:b/>
          <w:color w:val="1F4E79" w:themeColor="accent1" w:themeShade="80"/>
          <w:sz w:val="36"/>
          <w:szCs w:val="36"/>
        </w:rPr>
      </w:pPr>
      <w:r w:rsidRPr="002366E8">
        <w:rPr>
          <w:b/>
          <w:color w:val="1F4E79" w:themeColor="accent1" w:themeShade="80"/>
          <w:sz w:val="36"/>
          <w:szCs w:val="36"/>
        </w:rPr>
        <w:lastRenderedPageBreak/>
        <w:t>Table Of Content</w:t>
      </w:r>
      <w:r w:rsidR="00293A5C">
        <w:rPr>
          <w:b/>
          <w:color w:val="1F4E79" w:themeColor="accent1" w:themeShade="80"/>
          <w:sz w:val="36"/>
          <w:szCs w:val="36"/>
        </w:rPr>
        <w:t>s</w:t>
      </w:r>
    </w:p>
    <w:sdt>
      <w:sdtPr>
        <w:rPr>
          <w:rFonts w:ascii="Arial" w:eastAsiaTheme="minorEastAsia" w:hAnsi="Arial" w:cs="Arial"/>
          <w:color w:val="auto"/>
          <w:sz w:val="24"/>
          <w:szCs w:val="24"/>
        </w:rPr>
        <w:id w:val="1119646734"/>
        <w:docPartObj>
          <w:docPartGallery w:val="Table of Contents"/>
          <w:docPartUnique/>
        </w:docPartObj>
      </w:sdtPr>
      <w:sdtEndPr>
        <w:rPr>
          <w:b/>
          <w:bCs/>
          <w:noProof/>
        </w:rPr>
      </w:sdtEndPr>
      <w:sdtContent>
        <w:p w14:paraId="03351362" w14:textId="71C3EB1E" w:rsidR="004A57CC" w:rsidRDefault="004A57CC">
          <w:pPr>
            <w:pStyle w:val="TOCHeading"/>
          </w:pPr>
        </w:p>
        <w:p w14:paraId="60C20DA4" w14:textId="7767BE8A" w:rsidR="004A57CC" w:rsidRDefault="004A57CC">
          <w:pPr>
            <w:pStyle w:val="TOC1"/>
            <w:tabs>
              <w:tab w:val="left" w:pos="480"/>
            </w:tabs>
            <w:rPr>
              <w:rFonts w:asciiTheme="minorHAnsi" w:hAnsiTheme="minorHAnsi" w:cstheme="minorBidi"/>
              <w:noProof/>
              <w:kern w:val="2"/>
              <w:sz w:val="22"/>
              <w14:ligatures w14:val="standardContextual"/>
            </w:rPr>
          </w:pPr>
          <w:r>
            <w:fldChar w:fldCharType="begin"/>
          </w:r>
          <w:r>
            <w:instrText xml:space="preserve"> TOC \o "1-3" \h \z \u </w:instrText>
          </w:r>
          <w:r>
            <w:fldChar w:fldCharType="separate"/>
          </w:r>
          <w:hyperlink w:anchor="_Toc162945997" w:history="1">
            <w:r w:rsidRPr="008137C7">
              <w:rPr>
                <w:rStyle w:val="Hyperlink"/>
                <w:noProof/>
              </w:rPr>
              <w:t>1.</w:t>
            </w:r>
            <w:r>
              <w:rPr>
                <w:rFonts w:asciiTheme="minorHAnsi" w:hAnsiTheme="minorHAnsi" w:cstheme="minorBidi"/>
                <w:noProof/>
                <w:kern w:val="2"/>
                <w:sz w:val="22"/>
                <w14:ligatures w14:val="standardContextual"/>
              </w:rPr>
              <w:tab/>
            </w:r>
            <w:r w:rsidRPr="008137C7">
              <w:rPr>
                <w:rStyle w:val="Hyperlink"/>
                <w:noProof/>
              </w:rPr>
              <w:t>Declaration of Opening</w:t>
            </w:r>
            <w:r>
              <w:rPr>
                <w:noProof/>
                <w:webHidden/>
              </w:rPr>
              <w:tab/>
            </w:r>
            <w:r>
              <w:rPr>
                <w:noProof/>
                <w:webHidden/>
              </w:rPr>
              <w:fldChar w:fldCharType="begin"/>
            </w:r>
            <w:r>
              <w:rPr>
                <w:noProof/>
                <w:webHidden/>
              </w:rPr>
              <w:instrText xml:space="preserve"> PAGEREF _Toc162945997 \h </w:instrText>
            </w:r>
            <w:r>
              <w:rPr>
                <w:noProof/>
                <w:webHidden/>
              </w:rPr>
            </w:r>
            <w:r>
              <w:rPr>
                <w:noProof/>
                <w:webHidden/>
              </w:rPr>
              <w:fldChar w:fldCharType="separate"/>
            </w:r>
            <w:r w:rsidR="00BB6555">
              <w:rPr>
                <w:noProof/>
                <w:webHidden/>
              </w:rPr>
              <w:t>4</w:t>
            </w:r>
            <w:r>
              <w:rPr>
                <w:noProof/>
                <w:webHidden/>
              </w:rPr>
              <w:fldChar w:fldCharType="end"/>
            </w:r>
          </w:hyperlink>
        </w:p>
        <w:p w14:paraId="0F9238ED" w14:textId="04CD8A8E" w:rsidR="004A57CC" w:rsidRDefault="00000000">
          <w:pPr>
            <w:pStyle w:val="TOC1"/>
            <w:tabs>
              <w:tab w:val="left" w:pos="480"/>
            </w:tabs>
            <w:rPr>
              <w:rFonts w:asciiTheme="minorHAnsi" w:hAnsiTheme="minorHAnsi" w:cstheme="minorBidi"/>
              <w:noProof/>
              <w:kern w:val="2"/>
              <w:sz w:val="22"/>
              <w14:ligatures w14:val="standardContextual"/>
            </w:rPr>
          </w:pPr>
          <w:hyperlink w:anchor="_Toc162945998" w:history="1">
            <w:r w:rsidR="004A57CC" w:rsidRPr="008137C7">
              <w:rPr>
                <w:rStyle w:val="Hyperlink"/>
                <w:noProof/>
              </w:rPr>
              <w:t>2.</w:t>
            </w:r>
            <w:r w:rsidR="004A57CC">
              <w:rPr>
                <w:rFonts w:asciiTheme="minorHAnsi" w:hAnsiTheme="minorHAnsi" w:cstheme="minorBidi"/>
                <w:noProof/>
                <w:kern w:val="2"/>
                <w:sz w:val="22"/>
                <w14:ligatures w14:val="standardContextual"/>
              </w:rPr>
              <w:tab/>
            </w:r>
            <w:r w:rsidR="004A57CC" w:rsidRPr="008137C7">
              <w:rPr>
                <w:rStyle w:val="Hyperlink"/>
                <w:noProof/>
              </w:rPr>
              <w:t>Present and Apologies and Leave of Absence (Previously Approved)</w:t>
            </w:r>
            <w:r w:rsidR="004A57CC">
              <w:rPr>
                <w:noProof/>
                <w:webHidden/>
              </w:rPr>
              <w:tab/>
            </w:r>
            <w:r w:rsidR="004A57CC">
              <w:rPr>
                <w:noProof/>
                <w:webHidden/>
              </w:rPr>
              <w:fldChar w:fldCharType="begin"/>
            </w:r>
            <w:r w:rsidR="004A57CC">
              <w:rPr>
                <w:noProof/>
                <w:webHidden/>
              </w:rPr>
              <w:instrText xml:space="preserve"> PAGEREF _Toc162945998 \h </w:instrText>
            </w:r>
            <w:r w:rsidR="004A57CC">
              <w:rPr>
                <w:noProof/>
                <w:webHidden/>
              </w:rPr>
            </w:r>
            <w:r w:rsidR="004A57CC">
              <w:rPr>
                <w:noProof/>
                <w:webHidden/>
              </w:rPr>
              <w:fldChar w:fldCharType="separate"/>
            </w:r>
            <w:r w:rsidR="00BB6555">
              <w:rPr>
                <w:noProof/>
                <w:webHidden/>
              </w:rPr>
              <w:t>4</w:t>
            </w:r>
            <w:r w:rsidR="004A57CC">
              <w:rPr>
                <w:noProof/>
                <w:webHidden/>
              </w:rPr>
              <w:fldChar w:fldCharType="end"/>
            </w:r>
          </w:hyperlink>
        </w:p>
        <w:p w14:paraId="779EA899" w14:textId="7E87A27A" w:rsidR="004A57CC" w:rsidRDefault="00000000">
          <w:pPr>
            <w:pStyle w:val="TOC1"/>
            <w:tabs>
              <w:tab w:val="left" w:pos="480"/>
            </w:tabs>
            <w:rPr>
              <w:rFonts w:asciiTheme="minorHAnsi" w:hAnsiTheme="minorHAnsi" w:cstheme="minorBidi"/>
              <w:noProof/>
              <w:kern w:val="2"/>
              <w:sz w:val="22"/>
              <w14:ligatures w14:val="standardContextual"/>
            </w:rPr>
          </w:pPr>
          <w:hyperlink w:anchor="_Toc162945999" w:history="1">
            <w:r w:rsidR="004A57CC" w:rsidRPr="008137C7">
              <w:rPr>
                <w:rStyle w:val="Hyperlink"/>
                <w:noProof/>
              </w:rPr>
              <w:t>3.</w:t>
            </w:r>
            <w:r w:rsidR="004A57CC">
              <w:rPr>
                <w:rFonts w:asciiTheme="minorHAnsi" w:hAnsiTheme="minorHAnsi" w:cstheme="minorBidi"/>
                <w:noProof/>
                <w:kern w:val="2"/>
                <w:sz w:val="22"/>
                <w14:ligatures w14:val="standardContextual"/>
              </w:rPr>
              <w:tab/>
            </w:r>
            <w:r w:rsidR="004A57CC" w:rsidRPr="008137C7">
              <w:rPr>
                <w:rStyle w:val="Hyperlink"/>
                <w:noProof/>
              </w:rPr>
              <w:t>Public Question Time</w:t>
            </w:r>
            <w:r w:rsidR="004A57CC">
              <w:rPr>
                <w:noProof/>
                <w:webHidden/>
              </w:rPr>
              <w:tab/>
            </w:r>
            <w:r w:rsidR="004A57CC">
              <w:rPr>
                <w:noProof/>
                <w:webHidden/>
              </w:rPr>
              <w:fldChar w:fldCharType="begin"/>
            </w:r>
            <w:r w:rsidR="004A57CC">
              <w:rPr>
                <w:noProof/>
                <w:webHidden/>
              </w:rPr>
              <w:instrText xml:space="preserve"> PAGEREF _Toc162945999 \h </w:instrText>
            </w:r>
            <w:r w:rsidR="004A57CC">
              <w:rPr>
                <w:noProof/>
                <w:webHidden/>
              </w:rPr>
            </w:r>
            <w:r w:rsidR="004A57CC">
              <w:rPr>
                <w:noProof/>
                <w:webHidden/>
              </w:rPr>
              <w:fldChar w:fldCharType="separate"/>
            </w:r>
            <w:r w:rsidR="00BB6555">
              <w:rPr>
                <w:noProof/>
                <w:webHidden/>
              </w:rPr>
              <w:t>5</w:t>
            </w:r>
            <w:r w:rsidR="004A57CC">
              <w:rPr>
                <w:noProof/>
                <w:webHidden/>
              </w:rPr>
              <w:fldChar w:fldCharType="end"/>
            </w:r>
          </w:hyperlink>
        </w:p>
        <w:p w14:paraId="1CB6E0E2" w14:textId="73A7FC07" w:rsidR="004A57CC" w:rsidRDefault="00000000">
          <w:pPr>
            <w:pStyle w:val="TOC1"/>
            <w:tabs>
              <w:tab w:val="left" w:pos="480"/>
            </w:tabs>
            <w:rPr>
              <w:rFonts w:asciiTheme="minorHAnsi" w:hAnsiTheme="minorHAnsi" w:cstheme="minorBidi"/>
              <w:noProof/>
              <w:kern w:val="2"/>
              <w:sz w:val="22"/>
              <w14:ligatures w14:val="standardContextual"/>
            </w:rPr>
          </w:pPr>
          <w:hyperlink w:anchor="_Toc162946000" w:history="1">
            <w:r w:rsidR="004A57CC" w:rsidRPr="008137C7">
              <w:rPr>
                <w:rStyle w:val="Hyperlink"/>
                <w:noProof/>
              </w:rPr>
              <w:t>4.</w:t>
            </w:r>
            <w:r w:rsidR="004A57CC">
              <w:rPr>
                <w:rFonts w:asciiTheme="minorHAnsi" w:hAnsiTheme="minorHAnsi" w:cstheme="minorBidi"/>
                <w:noProof/>
                <w:kern w:val="2"/>
                <w:sz w:val="22"/>
                <w14:ligatures w14:val="standardContextual"/>
              </w:rPr>
              <w:tab/>
            </w:r>
            <w:r w:rsidR="004A57CC" w:rsidRPr="008137C7">
              <w:rPr>
                <w:rStyle w:val="Hyperlink"/>
                <w:noProof/>
              </w:rPr>
              <w:t>Address by Members of the Public</w:t>
            </w:r>
            <w:r w:rsidR="004A57CC">
              <w:rPr>
                <w:noProof/>
                <w:webHidden/>
              </w:rPr>
              <w:tab/>
            </w:r>
            <w:r w:rsidR="004A57CC">
              <w:rPr>
                <w:noProof/>
                <w:webHidden/>
              </w:rPr>
              <w:fldChar w:fldCharType="begin"/>
            </w:r>
            <w:r w:rsidR="004A57CC">
              <w:rPr>
                <w:noProof/>
                <w:webHidden/>
              </w:rPr>
              <w:instrText xml:space="preserve"> PAGEREF _Toc162946000 \h </w:instrText>
            </w:r>
            <w:r w:rsidR="004A57CC">
              <w:rPr>
                <w:noProof/>
                <w:webHidden/>
              </w:rPr>
            </w:r>
            <w:r w:rsidR="004A57CC">
              <w:rPr>
                <w:noProof/>
                <w:webHidden/>
              </w:rPr>
              <w:fldChar w:fldCharType="separate"/>
            </w:r>
            <w:r w:rsidR="00BB6555">
              <w:rPr>
                <w:noProof/>
                <w:webHidden/>
              </w:rPr>
              <w:t>7</w:t>
            </w:r>
            <w:r w:rsidR="004A57CC">
              <w:rPr>
                <w:noProof/>
                <w:webHidden/>
              </w:rPr>
              <w:fldChar w:fldCharType="end"/>
            </w:r>
          </w:hyperlink>
        </w:p>
        <w:p w14:paraId="2EDDF5C6" w14:textId="5A36A900" w:rsidR="004A57CC" w:rsidRDefault="00000000">
          <w:pPr>
            <w:pStyle w:val="TOC1"/>
            <w:tabs>
              <w:tab w:val="left" w:pos="480"/>
            </w:tabs>
            <w:rPr>
              <w:rFonts w:asciiTheme="minorHAnsi" w:hAnsiTheme="minorHAnsi" w:cstheme="minorBidi"/>
              <w:noProof/>
              <w:kern w:val="2"/>
              <w:sz w:val="22"/>
              <w14:ligatures w14:val="standardContextual"/>
            </w:rPr>
          </w:pPr>
          <w:hyperlink w:anchor="_Toc162946001" w:history="1">
            <w:r w:rsidR="004A57CC" w:rsidRPr="008137C7">
              <w:rPr>
                <w:rStyle w:val="Hyperlink"/>
                <w:noProof/>
              </w:rPr>
              <w:t>5.</w:t>
            </w:r>
            <w:r w:rsidR="004A57CC">
              <w:rPr>
                <w:rFonts w:asciiTheme="minorHAnsi" w:hAnsiTheme="minorHAnsi" w:cstheme="minorBidi"/>
                <w:noProof/>
                <w:kern w:val="2"/>
                <w:sz w:val="22"/>
                <w14:ligatures w14:val="standardContextual"/>
              </w:rPr>
              <w:tab/>
            </w:r>
            <w:r w:rsidR="004A57CC" w:rsidRPr="008137C7">
              <w:rPr>
                <w:rStyle w:val="Hyperlink"/>
                <w:noProof/>
              </w:rPr>
              <w:t>Disclosures of Financial Interest</w:t>
            </w:r>
            <w:r w:rsidR="004A57CC">
              <w:rPr>
                <w:noProof/>
                <w:webHidden/>
              </w:rPr>
              <w:tab/>
            </w:r>
            <w:r w:rsidR="004A57CC">
              <w:rPr>
                <w:noProof/>
                <w:webHidden/>
              </w:rPr>
              <w:fldChar w:fldCharType="begin"/>
            </w:r>
            <w:r w:rsidR="004A57CC">
              <w:rPr>
                <w:noProof/>
                <w:webHidden/>
              </w:rPr>
              <w:instrText xml:space="preserve"> PAGEREF _Toc162946001 \h </w:instrText>
            </w:r>
            <w:r w:rsidR="004A57CC">
              <w:rPr>
                <w:noProof/>
                <w:webHidden/>
              </w:rPr>
            </w:r>
            <w:r w:rsidR="004A57CC">
              <w:rPr>
                <w:noProof/>
                <w:webHidden/>
              </w:rPr>
              <w:fldChar w:fldCharType="separate"/>
            </w:r>
            <w:r w:rsidR="00BB6555">
              <w:rPr>
                <w:noProof/>
                <w:webHidden/>
              </w:rPr>
              <w:t>15</w:t>
            </w:r>
            <w:r w:rsidR="004A57CC">
              <w:rPr>
                <w:noProof/>
                <w:webHidden/>
              </w:rPr>
              <w:fldChar w:fldCharType="end"/>
            </w:r>
          </w:hyperlink>
        </w:p>
        <w:p w14:paraId="142A8533" w14:textId="20BD0D40" w:rsidR="004A57CC" w:rsidRDefault="00000000">
          <w:pPr>
            <w:pStyle w:val="TOC1"/>
            <w:tabs>
              <w:tab w:val="left" w:pos="480"/>
            </w:tabs>
            <w:rPr>
              <w:rFonts w:asciiTheme="minorHAnsi" w:hAnsiTheme="minorHAnsi" w:cstheme="minorBidi"/>
              <w:noProof/>
              <w:kern w:val="2"/>
              <w:sz w:val="22"/>
              <w14:ligatures w14:val="standardContextual"/>
            </w:rPr>
          </w:pPr>
          <w:hyperlink w:anchor="_Toc162946002" w:history="1">
            <w:r w:rsidR="004A57CC" w:rsidRPr="008137C7">
              <w:rPr>
                <w:rStyle w:val="Hyperlink"/>
                <w:noProof/>
              </w:rPr>
              <w:t>6.</w:t>
            </w:r>
            <w:r w:rsidR="004A57CC">
              <w:rPr>
                <w:rFonts w:asciiTheme="minorHAnsi" w:hAnsiTheme="minorHAnsi" w:cstheme="minorBidi"/>
                <w:noProof/>
                <w:kern w:val="2"/>
                <w:sz w:val="22"/>
                <w14:ligatures w14:val="standardContextual"/>
              </w:rPr>
              <w:tab/>
            </w:r>
            <w:r w:rsidR="004A57CC" w:rsidRPr="008137C7">
              <w:rPr>
                <w:rStyle w:val="Hyperlink"/>
                <w:noProof/>
              </w:rPr>
              <w:t>Disclosures of Interest Affecting Impartiality</w:t>
            </w:r>
            <w:r w:rsidR="004A57CC">
              <w:rPr>
                <w:noProof/>
                <w:webHidden/>
              </w:rPr>
              <w:tab/>
            </w:r>
            <w:r w:rsidR="004A57CC">
              <w:rPr>
                <w:noProof/>
                <w:webHidden/>
              </w:rPr>
              <w:fldChar w:fldCharType="begin"/>
            </w:r>
            <w:r w:rsidR="004A57CC">
              <w:rPr>
                <w:noProof/>
                <w:webHidden/>
              </w:rPr>
              <w:instrText xml:space="preserve"> PAGEREF _Toc162946002 \h </w:instrText>
            </w:r>
            <w:r w:rsidR="004A57CC">
              <w:rPr>
                <w:noProof/>
                <w:webHidden/>
              </w:rPr>
            </w:r>
            <w:r w:rsidR="004A57CC">
              <w:rPr>
                <w:noProof/>
                <w:webHidden/>
              </w:rPr>
              <w:fldChar w:fldCharType="separate"/>
            </w:r>
            <w:r w:rsidR="00BB6555">
              <w:rPr>
                <w:noProof/>
                <w:webHidden/>
              </w:rPr>
              <w:t>15</w:t>
            </w:r>
            <w:r w:rsidR="004A57CC">
              <w:rPr>
                <w:noProof/>
                <w:webHidden/>
              </w:rPr>
              <w:fldChar w:fldCharType="end"/>
            </w:r>
          </w:hyperlink>
        </w:p>
        <w:p w14:paraId="3E44A7F4" w14:textId="3D0BF3CF" w:rsidR="004A57CC" w:rsidRDefault="00000000">
          <w:pPr>
            <w:pStyle w:val="TOC1"/>
            <w:tabs>
              <w:tab w:val="left" w:pos="480"/>
            </w:tabs>
            <w:rPr>
              <w:rFonts w:asciiTheme="minorHAnsi" w:hAnsiTheme="minorHAnsi" w:cstheme="minorBidi"/>
              <w:noProof/>
              <w:kern w:val="2"/>
              <w:sz w:val="22"/>
              <w14:ligatures w14:val="standardContextual"/>
            </w:rPr>
          </w:pPr>
          <w:hyperlink w:anchor="_Toc162946003" w:history="1">
            <w:r w:rsidR="004A57CC" w:rsidRPr="008137C7">
              <w:rPr>
                <w:rStyle w:val="Hyperlink"/>
                <w:noProof/>
              </w:rPr>
              <w:t>7.</w:t>
            </w:r>
            <w:r w:rsidR="004A57CC">
              <w:rPr>
                <w:rFonts w:asciiTheme="minorHAnsi" w:hAnsiTheme="minorHAnsi" w:cstheme="minorBidi"/>
                <w:noProof/>
                <w:kern w:val="2"/>
                <w:sz w:val="22"/>
                <w14:ligatures w14:val="standardContextual"/>
              </w:rPr>
              <w:tab/>
            </w:r>
            <w:r w:rsidR="004A57CC" w:rsidRPr="008137C7">
              <w:rPr>
                <w:rStyle w:val="Hyperlink"/>
                <w:noProof/>
              </w:rPr>
              <w:t>Declaration by Members That They Have Not Given Due Consideration to Papers</w:t>
            </w:r>
            <w:r w:rsidR="004A57CC">
              <w:rPr>
                <w:noProof/>
                <w:webHidden/>
              </w:rPr>
              <w:tab/>
            </w:r>
            <w:r w:rsidR="004A57CC">
              <w:rPr>
                <w:noProof/>
                <w:webHidden/>
              </w:rPr>
              <w:fldChar w:fldCharType="begin"/>
            </w:r>
            <w:r w:rsidR="004A57CC">
              <w:rPr>
                <w:noProof/>
                <w:webHidden/>
              </w:rPr>
              <w:instrText xml:space="preserve"> PAGEREF _Toc162946003 \h </w:instrText>
            </w:r>
            <w:r w:rsidR="004A57CC">
              <w:rPr>
                <w:noProof/>
                <w:webHidden/>
              </w:rPr>
            </w:r>
            <w:r w:rsidR="004A57CC">
              <w:rPr>
                <w:noProof/>
                <w:webHidden/>
              </w:rPr>
              <w:fldChar w:fldCharType="separate"/>
            </w:r>
            <w:r w:rsidR="00BB6555">
              <w:rPr>
                <w:noProof/>
                <w:webHidden/>
              </w:rPr>
              <w:t>15</w:t>
            </w:r>
            <w:r w:rsidR="004A57CC">
              <w:rPr>
                <w:noProof/>
                <w:webHidden/>
              </w:rPr>
              <w:fldChar w:fldCharType="end"/>
            </w:r>
          </w:hyperlink>
        </w:p>
        <w:p w14:paraId="6AEC1ED8" w14:textId="0AF81E46" w:rsidR="004A57CC" w:rsidRDefault="00000000">
          <w:pPr>
            <w:pStyle w:val="TOC1"/>
            <w:tabs>
              <w:tab w:val="left" w:pos="480"/>
            </w:tabs>
            <w:rPr>
              <w:rFonts w:asciiTheme="minorHAnsi" w:hAnsiTheme="minorHAnsi" w:cstheme="minorBidi"/>
              <w:noProof/>
              <w:kern w:val="2"/>
              <w:sz w:val="22"/>
              <w14:ligatures w14:val="standardContextual"/>
            </w:rPr>
          </w:pPr>
          <w:hyperlink w:anchor="_Toc162946004" w:history="1">
            <w:r w:rsidR="004A57CC" w:rsidRPr="008137C7">
              <w:rPr>
                <w:rStyle w:val="Hyperlink"/>
                <w:noProof/>
              </w:rPr>
              <w:t>8.</w:t>
            </w:r>
            <w:r w:rsidR="004A57CC">
              <w:rPr>
                <w:rFonts w:asciiTheme="minorHAnsi" w:hAnsiTheme="minorHAnsi" w:cstheme="minorBidi"/>
                <w:noProof/>
                <w:kern w:val="2"/>
                <w:sz w:val="22"/>
                <w14:ligatures w14:val="standardContextual"/>
              </w:rPr>
              <w:tab/>
            </w:r>
            <w:r w:rsidR="004A57CC" w:rsidRPr="008137C7">
              <w:rPr>
                <w:rStyle w:val="Hyperlink"/>
                <w:noProof/>
              </w:rPr>
              <w:t>Divisional Reports</w:t>
            </w:r>
            <w:r w:rsidR="004A57CC">
              <w:rPr>
                <w:noProof/>
                <w:webHidden/>
              </w:rPr>
              <w:tab/>
            </w:r>
            <w:r w:rsidR="004A57CC">
              <w:rPr>
                <w:noProof/>
                <w:webHidden/>
              </w:rPr>
              <w:fldChar w:fldCharType="begin"/>
            </w:r>
            <w:r w:rsidR="004A57CC">
              <w:rPr>
                <w:noProof/>
                <w:webHidden/>
              </w:rPr>
              <w:instrText xml:space="preserve"> PAGEREF _Toc162946004 \h </w:instrText>
            </w:r>
            <w:r w:rsidR="004A57CC">
              <w:rPr>
                <w:noProof/>
                <w:webHidden/>
              </w:rPr>
            </w:r>
            <w:r w:rsidR="004A57CC">
              <w:rPr>
                <w:noProof/>
                <w:webHidden/>
              </w:rPr>
              <w:fldChar w:fldCharType="separate"/>
            </w:r>
            <w:r w:rsidR="00BB6555">
              <w:rPr>
                <w:noProof/>
                <w:webHidden/>
              </w:rPr>
              <w:t>16</w:t>
            </w:r>
            <w:r w:rsidR="004A57CC">
              <w:rPr>
                <w:noProof/>
                <w:webHidden/>
              </w:rPr>
              <w:fldChar w:fldCharType="end"/>
            </w:r>
          </w:hyperlink>
        </w:p>
        <w:p w14:paraId="7F683130" w14:textId="116F4B6C" w:rsidR="004A57CC" w:rsidRDefault="00000000" w:rsidP="00002A1A">
          <w:pPr>
            <w:pStyle w:val="TOC2"/>
            <w:rPr>
              <w:rFonts w:asciiTheme="minorHAnsi" w:hAnsiTheme="minorHAnsi" w:cstheme="minorBidi"/>
              <w:noProof/>
              <w:kern w:val="2"/>
              <w:sz w:val="22"/>
              <w14:ligatures w14:val="standardContextual"/>
            </w:rPr>
          </w:pPr>
          <w:hyperlink w:anchor="_Toc162946005" w:history="1">
            <w:r w:rsidR="004A57CC" w:rsidRPr="008137C7">
              <w:rPr>
                <w:rStyle w:val="Hyperlink"/>
                <w:noProof/>
              </w:rPr>
              <w:t>8.1</w:t>
            </w:r>
            <w:r w:rsidR="00F51939">
              <w:rPr>
                <w:rStyle w:val="Hyperlink"/>
                <w:noProof/>
              </w:rPr>
              <w:tab/>
            </w:r>
            <w:r w:rsidR="004A57CC" w:rsidRPr="008137C7">
              <w:rPr>
                <w:rStyle w:val="Hyperlink"/>
                <w:noProof/>
              </w:rPr>
              <w:t>TS10.04.24 – Vincent Street Black Spot</w:t>
            </w:r>
            <w:r w:rsidR="004A57CC">
              <w:rPr>
                <w:noProof/>
                <w:webHidden/>
              </w:rPr>
              <w:tab/>
            </w:r>
            <w:r w:rsidR="004A57CC">
              <w:rPr>
                <w:noProof/>
                <w:webHidden/>
              </w:rPr>
              <w:fldChar w:fldCharType="begin"/>
            </w:r>
            <w:r w:rsidR="004A57CC">
              <w:rPr>
                <w:noProof/>
                <w:webHidden/>
              </w:rPr>
              <w:instrText xml:space="preserve"> PAGEREF _Toc162946005 \h </w:instrText>
            </w:r>
            <w:r w:rsidR="004A57CC">
              <w:rPr>
                <w:noProof/>
                <w:webHidden/>
              </w:rPr>
            </w:r>
            <w:r w:rsidR="004A57CC">
              <w:rPr>
                <w:noProof/>
                <w:webHidden/>
              </w:rPr>
              <w:fldChar w:fldCharType="separate"/>
            </w:r>
            <w:r w:rsidR="00BB6555">
              <w:rPr>
                <w:noProof/>
                <w:webHidden/>
              </w:rPr>
              <w:t>16</w:t>
            </w:r>
            <w:r w:rsidR="004A57CC">
              <w:rPr>
                <w:noProof/>
                <w:webHidden/>
              </w:rPr>
              <w:fldChar w:fldCharType="end"/>
            </w:r>
          </w:hyperlink>
        </w:p>
        <w:p w14:paraId="5B33EDDB" w14:textId="0D5D9B84" w:rsidR="004A57CC" w:rsidRDefault="00000000">
          <w:pPr>
            <w:pStyle w:val="TOC1"/>
            <w:tabs>
              <w:tab w:val="left" w:pos="480"/>
            </w:tabs>
            <w:rPr>
              <w:rFonts w:asciiTheme="minorHAnsi" w:hAnsiTheme="minorHAnsi" w:cstheme="minorBidi"/>
              <w:noProof/>
              <w:kern w:val="2"/>
              <w:sz w:val="22"/>
              <w14:ligatures w14:val="standardContextual"/>
            </w:rPr>
          </w:pPr>
          <w:hyperlink w:anchor="_Toc162946006" w:history="1">
            <w:r w:rsidR="004A57CC" w:rsidRPr="008137C7">
              <w:rPr>
                <w:rStyle w:val="Hyperlink"/>
                <w:noProof/>
              </w:rPr>
              <w:t>9.</w:t>
            </w:r>
            <w:r w:rsidR="004A57CC">
              <w:rPr>
                <w:rFonts w:asciiTheme="minorHAnsi" w:hAnsiTheme="minorHAnsi" w:cstheme="minorBidi"/>
                <w:noProof/>
                <w:kern w:val="2"/>
                <w:sz w:val="22"/>
                <w14:ligatures w14:val="standardContextual"/>
              </w:rPr>
              <w:tab/>
            </w:r>
            <w:r w:rsidR="004A57CC" w:rsidRPr="008137C7">
              <w:rPr>
                <w:rStyle w:val="Hyperlink"/>
                <w:noProof/>
              </w:rPr>
              <w:t>Declaration of Closure</w:t>
            </w:r>
            <w:r w:rsidR="004A57CC">
              <w:rPr>
                <w:noProof/>
                <w:webHidden/>
              </w:rPr>
              <w:tab/>
            </w:r>
            <w:r w:rsidR="004A57CC">
              <w:rPr>
                <w:noProof/>
                <w:webHidden/>
              </w:rPr>
              <w:fldChar w:fldCharType="begin"/>
            </w:r>
            <w:r w:rsidR="004A57CC">
              <w:rPr>
                <w:noProof/>
                <w:webHidden/>
              </w:rPr>
              <w:instrText xml:space="preserve"> PAGEREF _Toc162946006 \h </w:instrText>
            </w:r>
            <w:r w:rsidR="004A57CC">
              <w:rPr>
                <w:noProof/>
                <w:webHidden/>
              </w:rPr>
            </w:r>
            <w:r w:rsidR="004A57CC">
              <w:rPr>
                <w:noProof/>
                <w:webHidden/>
              </w:rPr>
              <w:fldChar w:fldCharType="separate"/>
            </w:r>
            <w:r w:rsidR="00BB6555">
              <w:rPr>
                <w:noProof/>
                <w:webHidden/>
              </w:rPr>
              <w:t>21</w:t>
            </w:r>
            <w:r w:rsidR="004A57CC">
              <w:rPr>
                <w:noProof/>
                <w:webHidden/>
              </w:rPr>
              <w:fldChar w:fldCharType="end"/>
            </w:r>
          </w:hyperlink>
        </w:p>
        <w:p w14:paraId="26355338" w14:textId="0E2FBE6D" w:rsidR="004A57CC" w:rsidRDefault="004A57CC">
          <w:r>
            <w:rPr>
              <w:b/>
              <w:bCs/>
              <w:noProof/>
            </w:rPr>
            <w:fldChar w:fldCharType="end"/>
          </w:r>
        </w:p>
      </w:sdtContent>
    </w:sdt>
    <w:p w14:paraId="43423C38" w14:textId="030DEB1F" w:rsidR="00DA5398" w:rsidRDefault="00913932">
      <w:r>
        <w:br w:type="page"/>
      </w:r>
    </w:p>
    <w:p w14:paraId="5F0D1831" w14:textId="0C683F3D" w:rsidR="00DA5398" w:rsidRDefault="00913932" w:rsidP="004B6001">
      <w:pPr>
        <w:pStyle w:val="Heading1"/>
        <w:numPr>
          <w:ilvl w:val="0"/>
          <w:numId w:val="7"/>
        </w:numPr>
        <w:ind w:hanging="720"/>
      </w:pPr>
      <w:bookmarkStart w:id="1" w:name="_Toc149310772"/>
      <w:bookmarkStart w:id="2" w:name="_Toc162945997"/>
      <w:r>
        <w:lastRenderedPageBreak/>
        <w:t>Declaration of Opening</w:t>
      </w:r>
      <w:bookmarkEnd w:id="1"/>
      <w:bookmarkEnd w:id="2"/>
    </w:p>
    <w:p w14:paraId="3CCFE90A" w14:textId="1C432415" w:rsidR="00131486" w:rsidRDefault="00913932" w:rsidP="00532AC4">
      <w:pPr>
        <w:spacing w:after="0"/>
      </w:pPr>
      <w:r>
        <w:t>The Presiding Member declare</w:t>
      </w:r>
      <w:r w:rsidR="00E63A65">
        <w:t>d</w:t>
      </w:r>
      <w:r>
        <w:t xml:space="preserve"> the meeting open at </w:t>
      </w:r>
      <w:r w:rsidR="00AF4C80">
        <w:t>6</w:t>
      </w:r>
      <w:r w:rsidR="0007693B">
        <w:t>.30</w:t>
      </w:r>
      <w:r w:rsidR="00AF4C80">
        <w:t>p</w:t>
      </w:r>
      <w:r w:rsidR="00FB0E8D">
        <w:t>m</w:t>
      </w:r>
      <w:r>
        <w:t xml:space="preserve"> and </w:t>
      </w:r>
      <w:r w:rsidR="00F3582A" w:rsidRPr="005F6055">
        <w:rPr>
          <w:szCs w:val="24"/>
          <w:shd w:val="clear" w:color="auto" w:fill="FFFFFF"/>
        </w:rPr>
        <w:t>acknowledge</w:t>
      </w:r>
      <w:r w:rsidR="00F3582A">
        <w:rPr>
          <w:szCs w:val="24"/>
          <w:shd w:val="clear" w:color="auto" w:fill="FFFFFF"/>
        </w:rPr>
        <w:t>d</w:t>
      </w:r>
      <w:r w:rsidR="00F3582A" w:rsidRPr="005F6055">
        <w:rPr>
          <w:szCs w:val="24"/>
          <w:shd w:val="clear" w:color="auto" w:fill="FFFFFF"/>
        </w:rPr>
        <w:t xml:space="preserve"> the </w:t>
      </w:r>
      <w:proofErr w:type="spellStart"/>
      <w:r w:rsidR="00F3582A" w:rsidRPr="005F6055">
        <w:rPr>
          <w:szCs w:val="24"/>
        </w:rPr>
        <w:t>Whadjuk</w:t>
      </w:r>
      <w:proofErr w:type="spellEnd"/>
      <w:r w:rsidR="00F3582A" w:rsidRPr="005F6055">
        <w:rPr>
          <w:szCs w:val="24"/>
        </w:rPr>
        <w:t xml:space="preserve"> </w:t>
      </w:r>
      <w:proofErr w:type="spellStart"/>
      <w:r w:rsidR="00F3582A" w:rsidRPr="005F6055">
        <w:rPr>
          <w:szCs w:val="24"/>
        </w:rPr>
        <w:t>Nyoongar</w:t>
      </w:r>
      <w:proofErr w:type="spellEnd"/>
      <w:r w:rsidR="00F3582A" w:rsidRPr="005F6055">
        <w:rPr>
          <w:szCs w:val="24"/>
        </w:rPr>
        <w:t xml:space="preserve"> people</w:t>
      </w:r>
      <w:r w:rsidR="00F3582A" w:rsidRPr="005F6055">
        <w:rPr>
          <w:szCs w:val="24"/>
          <w:shd w:val="clear" w:color="auto" w:fill="FFFFFF"/>
        </w:rPr>
        <w:t>, Traditional Custodians of the land on which we meet, and pa</w:t>
      </w:r>
      <w:r w:rsidR="00F3582A">
        <w:rPr>
          <w:szCs w:val="24"/>
          <w:shd w:val="clear" w:color="auto" w:fill="FFFFFF"/>
        </w:rPr>
        <w:t>id</w:t>
      </w:r>
      <w:r w:rsidR="00F3582A" w:rsidRPr="005F6055">
        <w:rPr>
          <w:szCs w:val="24"/>
          <w:shd w:val="clear" w:color="auto" w:fill="FFFFFF"/>
        </w:rPr>
        <w:t xml:space="preserve"> respect to Elders past, present and emerging</w:t>
      </w:r>
      <w:r w:rsidR="00131486">
        <w:t>. The Presiding Member</w:t>
      </w:r>
      <w:r>
        <w:t xml:space="preserve"> dr</w:t>
      </w:r>
      <w:r w:rsidR="008A01D2">
        <w:t>e</w:t>
      </w:r>
      <w:r>
        <w:t>w attention to the disclaimer on page 2 and advise</w:t>
      </w:r>
      <w:r w:rsidR="00D21CBE">
        <w:t>d</w:t>
      </w:r>
      <w:r>
        <w:t xml:space="preserve"> that the meeting </w:t>
      </w:r>
      <w:r w:rsidR="00BE7CBE">
        <w:t>was</w:t>
      </w:r>
      <w:r>
        <w:t xml:space="preserve"> being livestreamed</w:t>
      </w:r>
      <w:r w:rsidR="00A56618">
        <w:t xml:space="preserve"> and recorded.</w:t>
      </w:r>
    </w:p>
    <w:p w14:paraId="6870B52F" w14:textId="77777777" w:rsidR="00532AC4" w:rsidRDefault="00532AC4" w:rsidP="00532AC4">
      <w:pPr>
        <w:spacing w:before="0" w:after="0" w:line="240" w:lineRule="auto"/>
      </w:pPr>
    </w:p>
    <w:p w14:paraId="0E3B57EA" w14:textId="77777777" w:rsidR="00532AC4" w:rsidRDefault="00532AC4" w:rsidP="00532AC4">
      <w:pPr>
        <w:spacing w:before="0" w:after="0" w:line="240" w:lineRule="auto"/>
      </w:pPr>
    </w:p>
    <w:p w14:paraId="62DEBC6F" w14:textId="7C4CFC8F" w:rsidR="00DA5398" w:rsidRDefault="00913932" w:rsidP="004511CD">
      <w:pPr>
        <w:pStyle w:val="Heading1"/>
        <w:numPr>
          <w:ilvl w:val="0"/>
          <w:numId w:val="7"/>
        </w:numPr>
        <w:spacing w:before="0" w:after="0"/>
        <w:ind w:hanging="720"/>
      </w:pPr>
      <w:bookmarkStart w:id="3" w:name="_Toc149310773"/>
      <w:bookmarkStart w:id="4" w:name="_Toc162945998"/>
      <w:r>
        <w:t>Present and Apologies and Leave of Absence (Previously Approved)</w:t>
      </w:r>
      <w:bookmarkEnd w:id="3"/>
      <w:bookmarkEnd w:id="4"/>
    </w:p>
    <w:p w14:paraId="6D97A87A" w14:textId="77777777" w:rsidR="00536CFD" w:rsidRDefault="00536CFD">
      <w:pPr>
        <w:numPr>
          <w:ilvl w:val="12"/>
          <w:numId w:val="0"/>
        </w:numPr>
        <w:tabs>
          <w:tab w:val="left" w:pos="720"/>
          <w:tab w:val="left" w:pos="1440"/>
          <w:tab w:val="left" w:pos="2410"/>
          <w:tab w:val="left" w:pos="2977"/>
          <w:tab w:val="right" w:pos="8335"/>
          <w:tab w:val="right" w:pos="8505"/>
        </w:tabs>
        <w:spacing w:after="0" w:line="240" w:lineRule="auto"/>
        <w:rPr>
          <w:szCs w:val="24"/>
        </w:rPr>
      </w:pPr>
    </w:p>
    <w:p w14:paraId="3FCEB100" w14:textId="5F465CD2" w:rsidR="00495F85" w:rsidRDefault="00536CFD" w:rsidP="004511CD">
      <w:pPr>
        <w:tabs>
          <w:tab w:val="left" w:pos="1418"/>
          <w:tab w:val="right" w:pos="9498"/>
        </w:tabs>
        <w:spacing w:before="0" w:after="0" w:line="240" w:lineRule="auto"/>
        <w:ind w:right="-329"/>
        <w:rPr>
          <w:szCs w:val="24"/>
        </w:rPr>
      </w:pPr>
      <w:r w:rsidRPr="009B4599">
        <w:rPr>
          <w:b/>
          <w:color w:val="1F3864"/>
          <w:szCs w:val="24"/>
        </w:rPr>
        <w:t>Councillors</w:t>
      </w:r>
      <w:r w:rsidRPr="009B4599">
        <w:rPr>
          <w:szCs w:val="24"/>
        </w:rPr>
        <w:tab/>
      </w:r>
      <w:r w:rsidR="00495F85" w:rsidRPr="009B4599">
        <w:rPr>
          <w:szCs w:val="24"/>
        </w:rPr>
        <w:t>Councillor K A Smyth</w:t>
      </w:r>
      <w:r w:rsidR="00495F85">
        <w:rPr>
          <w:szCs w:val="24"/>
        </w:rPr>
        <w:t xml:space="preserve"> </w:t>
      </w:r>
      <w:r w:rsidR="00495F85" w:rsidRPr="009B4599">
        <w:rPr>
          <w:szCs w:val="24"/>
        </w:rPr>
        <w:t>(Presiding Member)</w:t>
      </w:r>
      <w:r w:rsidR="00495F85" w:rsidRPr="009B4599">
        <w:rPr>
          <w:szCs w:val="24"/>
        </w:rPr>
        <w:tab/>
        <w:t>Coastal Ward</w:t>
      </w:r>
    </w:p>
    <w:p w14:paraId="7378F762" w14:textId="675F271C" w:rsidR="00536CFD" w:rsidRPr="009B4599" w:rsidRDefault="00495F85" w:rsidP="004511CD">
      <w:pPr>
        <w:tabs>
          <w:tab w:val="left" w:pos="1418"/>
          <w:tab w:val="right" w:pos="9498"/>
        </w:tabs>
        <w:spacing w:before="0" w:after="0" w:line="240" w:lineRule="auto"/>
        <w:ind w:right="-329"/>
        <w:rPr>
          <w:szCs w:val="24"/>
        </w:rPr>
      </w:pPr>
      <w:r>
        <w:rPr>
          <w:szCs w:val="24"/>
        </w:rPr>
        <w:tab/>
      </w:r>
      <w:r w:rsidR="00536CFD" w:rsidRPr="009B4599">
        <w:rPr>
          <w:szCs w:val="24"/>
        </w:rPr>
        <w:t>Councillor B G Hodsdon</w:t>
      </w:r>
      <w:r w:rsidR="00536CFD" w:rsidRPr="009B4599">
        <w:rPr>
          <w:szCs w:val="24"/>
        </w:rPr>
        <w:tab/>
        <w:t>Hollywood Ward</w:t>
      </w:r>
    </w:p>
    <w:p w14:paraId="02B7669D" w14:textId="77777777" w:rsidR="00536CFD" w:rsidRPr="009B4599" w:rsidRDefault="00536CFD" w:rsidP="004511CD">
      <w:pPr>
        <w:tabs>
          <w:tab w:val="left" w:pos="1418"/>
          <w:tab w:val="left" w:pos="4967"/>
          <w:tab w:val="right" w:pos="9498"/>
        </w:tabs>
        <w:spacing w:before="0" w:after="0" w:line="240" w:lineRule="auto"/>
        <w:ind w:right="-329"/>
        <w:rPr>
          <w:szCs w:val="24"/>
        </w:rPr>
      </w:pPr>
      <w:r w:rsidRPr="009B4599">
        <w:rPr>
          <w:szCs w:val="24"/>
        </w:rPr>
        <w:tab/>
        <w:t>Councillor B Brackenridge</w:t>
      </w:r>
      <w:r>
        <w:rPr>
          <w:szCs w:val="24"/>
        </w:rPr>
        <w:tab/>
      </w:r>
      <w:r w:rsidRPr="009B4599">
        <w:rPr>
          <w:szCs w:val="24"/>
        </w:rPr>
        <w:tab/>
      </w:r>
      <w:proofErr w:type="spellStart"/>
      <w:r w:rsidRPr="009B4599">
        <w:rPr>
          <w:szCs w:val="24"/>
        </w:rPr>
        <w:t>Melvista</w:t>
      </w:r>
      <w:proofErr w:type="spellEnd"/>
      <w:r w:rsidRPr="009B4599">
        <w:rPr>
          <w:szCs w:val="24"/>
        </w:rPr>
        <w:t xml:space="preserve"> Ward</w:t>
      </w:r>
    </w:p>
    <w:p w14:paraId="50E839D3" w14:textId="77777777" w:rsidR="00536CFD" w:rsidRPr="009B4599" w:rsidRDefault="00536CFD" w:rsidP="004511CD">
      <w:pPr>
        <w:tabs>
          <w:tab w:val="left" w:pos="1418"/>
          <w:tab w:val="right" w:pos="9498"/>
        </w:tabs>
        <w:spacing w:before="0" w:after="0" w:line="240" w:lineRule="auto"/>
        <w:ind w:right="-329"/>
        <w:rPr>
          <w:szCs w:val="24"/>
        </w:rPr>
      </w:pPr>
      <w:r w:rsidRPr="009B4599">
        <w:rPr>
          <w:szCs w:val="24"/>
        </w:rPr>
        <w:tab/>
        <w:t xml:space="preserve">Councillor R A Coghlan </w:t>
      </w:r>
      <w:r w:rsidRPr="009B4599">
        <w:rPr>
          <w:szCs w:val="24"/>
        </w:rPr>
        <w:tab/>
      </w:r>
      <w:proofErr w:type="spellStart"/>
      <w:r w:rsidRPr="009B4599">
        <w:rPr>
          <w:szCs w:val="24"/>
        </w:rPr>
        <w:t>Melvista</w:t>
      </w:r>
      <w:proofErr w:type="spellEnd"/>
      <w:r w:rsidRPr="009B4599">
        <w:rPr>
          <w:szCs w:val="24"/>
        </w:rPr>
        <w:t xml:space="preserve"> Ward</w:t>
      </w:r>
    </w:p>
    <w:p w14:paraId="1492372A" w14:textId="5B0F62C5" w:rsidR="00536CFD" w:rsidRPr="009B4599" w:rsidRDefault="00536CFD" w:rsidP="004511CD">
      <w:pPr>
        <w:tabs>
          <w:tab w:val="left" w:pos="1418"/>
          <w:tab w:val="right" w:pos="9498"/>
        </w:tabs>
        <w:spacing w:before="0" w:after="0" w:line="240" w:lineRule="auto"/>
        <w:ind w:right="-329"/>
        <w:rPr>
          <w:szCs w:val="24"/>
        </w:rPr>
      </w:pPr>
      <w:r w:rsidRPr="009B4599">
        <w:rPr>
          <w:szCs w:val="24"/>
        </w:rPr>
        <w:tab/>
        <w:t>Councillor H Amiry</w:t>
      </w:r>
      <w:r w:rsidRPr="009B4599">
        <w:rPr>
          <w:szCs w:val="24"/>
        </w:rPr>
        <w:tab/>
        <w:t>Coastal Ward</w:t>
      </w:r>
    </w:p>
    <w:p w14:paraId="485B0EB7" w14:textId="77777777" w:rsidR="00536CFD" w:rsidRPr="009B4599" w:rsidRDefault="00536CFD" w:rsidP="004511CD">
      <w:pPr>
        <w:tabs>
          <w:tab w:val="left" w:pos="1418"/>
          <w:tab w:val="right" w:pos="9498"/>
        </w:tabs>
        <w:spacing w:before="0" w:after="0" w:line="240" w:lineRule="auto"/>
        <w:ind w:right="-329"/>
        <w:rPr>
          <w:szCs w:val="24"/>
        </w:rPr>
      </w:pPr>
      <w:r w:rsidRPr="009B4599">
        <w:rPr>
          <w:szCs w:val="24"/>
        </w:rPr>
        <w:tab/>
        <w:t>Councillor F J O Bennett</w:t>
      </w:r>
      <w:r w:rsidRPr="009B4599">
        <w:rPr>
          <w:szCs w:val="24"/>
        </w:rPr>
        <w:tab/>
        <w:t>Dalkeith Ward</w:t>
      </w:r>
    </w:p>
    <w:p w14:paraId="68504EC1" w14:textId="77777777" w:rsidR="00536CFD" w:rsidRPr="009B4599" w:rsidRDefault="00536CFD" w:rsidP="004511CD">
      <w:pPr>
        <w:tabs>
          <w:tab w:val="left" w:pos="1418"/>
          <w:tab w:val="right" w:pos="9498"/>
        </w:tabs>
        <w:spacing w:before="0" w:after="0" w:line="240" w:lineRule="auto"/>
        <w:ind w:right="-329"/>
        <w:rPr>
          <w:szCs w:val="24"/>
        </w:rPr>
      </w:pPr>
      <w:r w:rsidRPr="009B4599">
        <w:rPr>
          <w:szCs w:val="24"/>
        </w:rPr>
        <w:tab/>
        <w:t>Councillor N R Youngman</w:t>
      </w:r>
      <w:r w:rsidRPr="009B4599">
        <w:rPr>
          <w:szCs w:val="24"/>
        </w:rPr>
        <w:tab/>
        <w:t>Dalkeith Ward</w:t>
      </w:r>
    </w:p>
    <w:p w14:paraId="6BEA3EDE" w14:textId="77777777" w:rsidR="00536CFD" w:rsidRPr="009B4599" w:rsidRDefault="00536CFD" w:rsidP="004511CD">
      <w:pPr>
        <w:tabs>
          <w:tab w:val="left" w:pos="1418"/>
          <w:tab w:val="right" w:pos="9498"/>
        </w:tabs>
        <w:spacing w:before="0" w:after="0" w:line="240" w:lineRule="auto"/>
        <w:ind w:right="-329"/>
        <w:rPr>
          <w:szCs w:val="24"/>
        </w:rPr>
      </w:pPr>
      <w:r w:rsidRPr="009B4599">
        <w:rPr>
          <w:szCs w:val="24"/>
        </w:rPr>
        <w:tab/>
      </w:r>
    </w:p>
    <w:p w14:paraId="147AB50D" w14:textId="77777777" w:rsidR="00536CFD" w:rsidRPr="009B4599" w:rsidRDefault="00536CFD" w:rsidP="004511CD">
      <w:pPr>
        <w:tabs>
          <w:tab w:val="left" w:pos="1418"/>
          <w:tab w:val="right" w:pos="9498"/>
        </w:tabs>
        <w:spacing w:before="0" w:after="0" w:line="240" w:lineRule="auto"/>
        <w:ind w:right="-330"/>
        <w:rPr>
          <w:szCs w:val="24"/>
        </w:rPr>
      </w:pPr>
      <w:r w:rsidRPr="009B4599">
        <w:rPr>
          <w:b/>
          <w:color w:val="1F3864"/>
          <w:szCs w:val="24"/>
        </w:rPr>
        <w:t>Staff</w:t>
      </w:r>
      <w:r w:rsidRPr="009B4599">
        <w:rPr>
          <w:szCs w:val="24"/>
        </w:rPr>
        <w:tab/>
        <w:t>Mr T G Free</w:t>
      </w:r>
      <w:r w:rsidRPr="009B4599">
        <w:rPr>
          <w:szCs w:val="24"/>
        </w:rPr>
        <w:tab/>
      </w:r>
      <w:r>
        <w:rPr>
          <w:szCs w:val="24"/>
        </w:rPr>
        <w:t xml:space="preserve">Acting </w:t>
      </w:r>
      <w:r w:rsidRPr="009B4599">
        <w:rPr>
          <w:szCs w:val="24"/>
        </w:rPr>
        <w:t>Chief Executive Officer</w:t>
      </w:r>
    </w:p>
    <w:p w14:paraId="42806480" w14:textId="77777777" w:rsidR="00536CFD" w:rsidRPr="009B4599" w:rsidRDefault="00536CFD" w:rsidP="004511CD">
      <w:pPr>
        <w:tabs>
          <w:tab w:val="left" w:pos="1418"/>
          <w:tab w:val="right" w:pos="9498"/>
        </w:tabs>
        <w:spacing w:before="0" w:after="0" w:line="240" w:lineRule="auto"/>
        <w:ind w:right="-330"/>
        <w:rPr>
          <w:szCs w:val="24"/>
        </w:rPr>
      </w:pPr>
      <w:r w:rsidRPr="009B4599">
        <w:rPr>
          <w:szCs w:val="24"/>
        </w:rPr>
        <w:tab/>
        <w:t>Mr M R Cole</w:t>
      </w:r>
      <w:r w:rsidRPr="009B4599">
        <w:rPr>
          <w:szCs w:val="24"/>
        </w:rPr>
        <w:tab/>
        <w:t>Director Corporate Services</w:t>
      </w:r>
    </w:p>
    <w:p w14:paraId="529C65DB" w14:textId="77777777" w:rsidR="00536CFD" w:rsidRPr="009B4599" w:rsidRDefault="00536CFD" w:rsidP="004511CD">
      <w:pPr>
        <w:tabs>
          <w:tab w:val="left" w:pos="1418"/>
          <w:tab w:val="right" w:pos="9498"/>
        </w:tabs>
        <w:spacing w:before="0" w:after="0" w:line="240" w:lineRule="auto"/>
        <w:ind w:right="-330"/>
        <w:rPr>
          <w:szCs w:val="24"/>
        </w:rPr>
      </w:pPr>
      <w:r w:rsidRPr="009B4599">
        <w:rPr>
          <w:szCs w:val="24"/>
        </w:rPr>
        <w:tab/>
        <w:t xml:space="preserve">Mr </w:t>
      </w:r>
      <w:r>
        <w:rPr>
          <w:szCs w:val="24"/>
        </w:rPr>
        <w:t>M K MacPherson</w:t>
      </w:r>
      <w:r w:rsidRPr="009B4599">
        <w:rPr>
          <w:szCs w:val="24"/>
        </w:rPr>
        <w:tab/>
        <w:t>Director Technical Services</w:t>
      </w:r>
    </w:p>
    <w:p w14:paraId="54FC56DA" w14:textId="77777777" w:rsidR="00536CFD" w:rsidRDefault="00536CFD" w:rsidP="004511CD">
      <w:pPr>
        <w:tabs>
          <w:tab w:val="left" w:pos="1418"/>
          <w:tab w:val="right" w:pos="9498"/>
        </w:tabs>
        <w:spacing w:before="0" w:after="0" w:line="240" w:lineRule="auto"/>
        <w:ind w:right="-330"/>
        <w:rPr>
          <w:szCs w:val="24"/>
        </w:rPr>
      </w:pPr>
      <w:r w:rsidRPr="009B4599">
        <w:rPr>
          <w:szCs w:val="24"/>
        </w:rPr>
        <w:tab/>
        <w:t xml:space="preserve">Mr </w:t>
      </w:r>
      <w:r>
        <w:rPr>
          <w:szCs w:val="24"/>
        </w:rPr>
        <w:t>R A Winslow</w:t>
      </w:r>
      <w:r w:rsidRPr="009B4599">
        <w:rPr>
          <w:szCs w:val="24"/>
        </w:rPr>
        <w:tab/>
      </w:r>
      <w:r>
        <w:rPr>
          <w:szCs w:val="24"/>
        </w:rPr>
        <w:t xml:space="preserve">Acting </w:t>
      </w:r>
      <w:r w:rsidRPr="009B4599">
        <w:rPr>
          <w:szCs w:val="24"/>
        </w:rPr>
        <w:t>Director Planning &amp; Development</w:t>
      </w:r>
    </w:p>
    <w:p w14:paraId="6F9CD04B" w14:textId="77777777" w:rsidR="00536CFD" w:rsidRDefault="00536CFD" w:rsidP="004511CD">
      <w:pPr>
        <w:tabs>
          <w:tab w:val="left" w:pos="1418"/>
          <w:tab w:val="right" w:pos="9498"/>
        </w:tabs>
        <w:spacing w:before="0" w:after="0" w:line="240" w:lineRule="auto"/>
        <w:ind w:right="-330"/>
        <w:rPr>
          <w:szCs w:val="24"/>
        </w:rPr>
      </w:pPr>
      <w:r>
        <w:rPr>
          <w:szCs w:val="24"/>
        </w:rPr>
        <w:tab/>
      </w:r>
      <w:r w:rsidRPr="009B4599">
        <w:rPr>
          <w:szCs w:val="24"/>
        </w:rPr>
        <w:t>Mrs N M Ceric</w:t>
      </w:r>
      <w:r w:rsidRPr="009B4599">
        <w:rPr>
          <w:szCs w:val="24"/>
        </w:rPr>
        <w:tab/>
        <w:t>Executive Officer</w:t>
      </w:r>
    </w:p>
    <w:p w14:paraId="234D8AAA" w14:textId="141B1BD7" w:rsidR="00536CFD" w:rsidRDefault="00536CFD" w:rsidP="004511CD">
      <w:pPr>
        <w:tabs>
          <w:tab w:val="left" w:pos="1418"/>
          <w:tab w:val="right" w:pos="9498"/>
        </w:tabs>
        <w:spacing w:before="0" w:after="0" w:line="240" w:lineRule="auto"/>
        <w:ind w:right="-330"/>
        <w:rPr>
          <w:szCs w:val="24"/>
        </w:rPr>
      </w:pPr>
      <w:r>
        <w:rPr>
          <w:szCs w:val="24"/>
        </w:rPr>
        <w:tab/>
        <w:t>Ms L J Kania</w:t>
      </w:r>
      <w:r>
        <w:rPr>
          <w:szCs w:val="24"/>
        </w:rPr>
        <w:tab/>
        <w:t>Coordinator Governance &amp; Risk</w:t>
      </w:r>
    </w:p>
    <w:p w14:paraId="70CD669C" w14:textId="77777777" w:rsidR="00536CFD" w:rsidRPr="009B4599" w:rsidRDefault="00536CFD" w:rsidP="004511CD">
      <w:pPr>
        <w:tabs>
          <w:tab w:val="left" w:pos="1418"/>
          <w:tab w:val="right" w:pos="9498"/>
        </w:tabs>
        <w:spacing w:before="0" w:after="0" w:line="240" w:lineRule="auto"/>
        <w:ind w:right="-330"/>
        <w:rPr>
          <w:szCs w:val="24"/>
        </w:rPr>
      </w:pPr>
      <w:r>
        <w:rPr>
          <w:szCs w:val="24"/>
        </w:rPr>
        <w:tab/>
      </w:r>
    </w:p>
    <w:p w14:paraId="12E65A1F" w14:textId="5D80D440" w:rsidR="00536CFD" w:rsidRPr="009B4599" w:rsidRDefault="00536CFD">
      <w:pPr>
        <w:tabs>
          <w:tab w:val="left" w:pos="1418"/>
          <w:tab w:val="right" w:pos="9498"/>
        </w:tabs>
        <w:spacing w:after="0" w:line="240" w:lineRule="auto"/>
        <w:ind w:right="-330"/>
        <w:rPr>
          <w:szCs w:val="24"/>
        </w:rPr>
      </w:pPr>
      <w:r w:rsidRPr="009B4599">
        <w:rPr>
          <w:b/>
          <w:color w:val="1F3864"/>
          <w:szCs w:val="24"/>
        </w:rPr>
        <w:t>Public</w:t>
      </w:r>
      <w:r w:rsidRPr="009B4599">
        <w:rPr>
          <w:szCs w:val="24"/>
        </w:rPr>
        <w:tab/>
        <w:t xml:space="preserve">There were </w:t>
      </w:r>
      <w:r w:rsidR="002E3A92">
        <w:rPr>
          <w:szCs w:val="24"/>
        </w:rPr>
        <w:t>21</w:t>
      </w:r>
      <w:r w:rsidRPr="009B4599">
        <w:rPr>
          <w:szCs w:val="24"/>
        </w:rPr>
        <w:t xml:space="preserve"> members of the public present and </w:t>
      </w:r>
      <w:r w:rsidR="00812FCE">
        <w:rPr>
          <w:szCs w:val="24"/>
        </w:rPr>
        <w:t>5</w:t>
      </w:r>
      <w:r w:rsidRPr="009B4599">
        <w:rPr>
          <w:szCs w:val="24"/>
        </w:rPr>
        <w:t xml:space="preserve"> online.</w:t>
      </w:r>
    </w:p>
    <w:p w14:paraId="2A1C1D06" w14:textId="77777777" w:rsidR="00536CFD" w:rsidRPr="009B4599" w:rsidRDefault="00536CFD" w:rsidP="004511CD">
      <w:pPr>
        <w:tabs>
          <w:tab w:val="left" w:pos="1418"/>
          <w:tab w:val="left" w:pos="1985"/>
          <w:tab w:val="right" w:pos="8335"/>
          <w:tab w:val="right" w:pos="9498"/>
        </w:tabs>
        <w:spacing w:before="0" w:after="0" w:line="240" w:lineRule="auto"/>
        <w:ind w:right="-330"/>
        <w:rPr>
          <w:szCs w:val="24"/>
        </w:rPr>
      </w:pPr>
    </w:p>
    <w:p w14:paraId="139226C8" w14:textId="6EDC85A5" w:rsidR="00536CFD" w:rsidRPr="009B4599" w:rsidRDefault="00536CFD" w:rsidP="0037623D">
      <w:pPr>
        <w:tabs>
          <w:tab w:val="left" w:pos="1418"/>
          <w:tab w:val="right" w:pos="9498"/>
        </w:tabs>
        <w:spacing w:before="0" w:after="0" w:line="240" w:lineRule="auto"/>
        <w:ind w:right="-329"/>
        <w:rPr>
          <w:szCs w:val="24"/>
        </w:rPr>
      </w:pPr>
      <w:r w:rsidRPr="009B4599">
        <w:rPr>
          <w:b/>
          <w:color w:val="1F3864"/>
          <w:szCs w:val="24"/>
        </w:rPr>
        <w:t>Press</w:t>
      </w:r>
      <w:r w:rsidRPr="009B4599">
        <w:rPr>
          <w:szCs w:val="24"/>
        </w:rPr>
        <w:tab/>
      </w:r>
      <w:r w:rsidR="001B2271">
        <w:rPr>
          <w:szCs w:val="24"/>
        </w:rPr>
        <w:t>The Post Newspaper Representative.</w:t>
      </w:r>
    </w:p>
    <w:p w14:paraId="79AE5AD6" w14:textId="77777777" w:rsidR="00532AC4" w:rsidRPr="00532AC4" w:rsidRDefault="00532AC4" w:rsidP="0037623D">
      <w:pPr>
        <w:spacing w:before="0" w:after="0" w:line="240" w:lineRule="auto"/>
      </w:pPr>
    </w:p>
    <w:p w14:paraId="15EFDA13" w14:textId="347E74FD" w:rsidR="00DA5398" w:rsidRDefault="00913932" w:rsidP="009A1C4F">
      <w:pPr>
        <w:spacing w:before="0" w:after="0" w:line="240" w:lineRule="auto"/>
      </w:pPr>
      <w:r>
        <w:rPr>
          <w:b/>
          <w:bCs/>
          <w:color w:val="2C3B7A"/>
        </w:rPr>
        <w:t xml:space="preserve">Leave of Absence </w:t>
      </w:r>
      <w:r w:rsidR="00C322F8">
        <w:rPr>
          <w:b/>
          <w:bCs/>
          <w:color w:val="2C3B7A"/>
        </w:rPr>
        <w:tab/>
      </w:r>
      <w:r w:rsidR="00C322F8">
        <w:rPr>
          <w:b/>
          <w:bCs/>
          <w:color w:val="2C3B7A"/>
        </w:rPr>
        <w:tab/>
      </w:r>
      <w:r w:rsidR="00C322F8">
        <w:rPr>
          <w:b/>
          <w:bCs/>
          <w:color w:val="2C3B7A"/>
        </w:rPr>
        <w:tab/>
      </w:r>
      <w:r w:rsidR="00A56618" w:rsidRPr="009B4599">
        <w:rPr>
          <w:szCs w:val="24"/>
        </w:rPr>
        <w:t xml:space="preserve">Councillor </w:t>
      </w:r>
      <w:r w:rsidR="00A56618">
        <w:rPr>
          <w:szCs w:val="24"/>
        </w:rPr>
        <w:t>L J McManus</w:t>
      </w:r>
      <w:r w:rsidR="00A56618" w:rsidRPr="009B4599">
        <w:rPr>
          <w:szCs w:val="24"/>
        </w:rPr>
        <w:tab/>
      </w:r>
      <w:r w:rsidR="00A56618">
        <w:rPr>
          <w:szCs w:val="24"/>
        </w:rPr>
        <w:tab/>
      </w:r>
      <w:r w:rsidR="00A56618" w:rsidRPr="009B4599">
        <w:rPr>
          <w:szCs w:val="24"/>
        </w:rPr>
        <w:t>Hollywood Ward</w:t>
      </w:r>
    </w:p>
    <w:p w14:paraId="2D8DC606" w14:textId="77777777" w:rsidR="00DA5398" w:rsidRDefault="00913932" w:rsidP="009A1C4F">
      <w:pPr>
        <w:spacing w:before="0" w:after="0" w:line="240" w:lineRule="auto"/>
        <w:rPr>
          <w:b/>
          <w:bCs/>
          <w:color w:val="2C3B7A"/>
        </w:rPr>
      </w:pPr>
      <w:r>
        <w:rPr>
          <w:b/>
          <w:bCs/>
          <w:color w:val="2C3B7A"/>
        </w:rPr>
        <w:t xml:space="preserve">(Previously Approved) </w:t>
      </w:r>
    </w:p>
    <w:p w14:paraId="0934379F" w14:textId="77777777" w:rsidR="002366E8" w:rsidRDefault="002366E8" w:rsidP="009A1C4F">
      <w:pPr>
        <w:spacing w:before="0" w:after="0" w:line="240" w:lineRule="auto"/>
      </w:pPr>
    </w:p>
    <w:p w14:paraId="32F293B8" w14:textId="24820F78" w:rsidR="00DA5398" w:rsidRDefault="00913932" w:rsidP="0037623D">
      <w:pPr>
        <w:spacing w:before="0" w:after="0"/>
      </w:pPr>
      <w:r>
        <w:rPr>
          <w:b/>
          <w:bCs/>
          <w:color w:val="2C3B7A"/>
        </w:rPr>
        <w:t xml:space="preserve">Apologies </w:t>
      </w:r>
      <w:r w:rsidR="00C322F8">
        <w:rPr>
          <w:b/>
          <w:bCs/>
          <w:color w:val="2C3B7A"/>
        </w:rPr>
        <w:tab/>
      </w:r>
      <w:r w:rsidR="00C322F8">
        <w:rPr>
          <w:b/>
          <w:bCs/>
          <w:color w:val="2C3B7A"/>
        </w:rPr>
        <w:tab/>
      </w:r>
      <w:r w:rsidR="00495F85" w:rsidRPr="009B4599">
        <w:rPr>
          <w:szCs w:val="24"/>
        </w:rPr>
        <w:t>Mayor F E M Argyle</w:t>
      </w:r>
    </w:p>
    <w:p w14:paraId="213E7401" w14:textId="7472DB55" w:rsidR="00913932" w:rsidRDefault="0037623D" w:rsidP="0037623D">
      <w:pPr>
        <w:spacing w:before="0" w:after="120"/>
        <w:jc w:val="left"/>
      </w:pPr>
      <w:r>
        <w:br w:type="page"/>
      </w:r>
    </w:p>
    <w:p w14:paraId="0802FF7A" w14:textId="3AEA6E50" w:rsidR="00DA5398" w:rsidRDefault="00913932" w:rsidP="004B6001">
      <w:pPr>
        <w:pStyle w:val="Heading1"/>
        <w:numPr>
          <w:ilvl w:val="0"/>
          <w:numId w:val="7"/>
        </w:numPr>
        <w:ind w:hanging="720"/>
      </w:pPr>
      <w:bookmarkStart w:id="5" w:name="_Toc149310775"/>
      <w:bookmarkStart w:id="6" w:name="_Toc162945999"/>
      <w:r>
        <w:lastRenderedPageBreak/>
        <w:t>Public Question Time</w:t>
      </w:r>
      <w:bookmarkEnd w:id="5"/>
      <w:bookmarkEnd w:id="6"/>
    </w:p>
    <w:p w14:paraId="760FA085" w14:textId="7EB1AFFB" w:rsidR="00DA5398" w:rsidRDefault="00913932" w:rsidP="002825E7">
      <w:pPr>
        <w:spacing w:before="0" w:after="0" w:line="240" w:lineRule="auto"/>
      </w:pPr>
      <w:r>
        <w:t xml:space="preserve">Public questions submitted </w:t>
      </w:r>
      <w:r w:rsidR="0037623D">
        <w:t>were</w:t>
      </w:r>
      <w:r>
        <w:t xml:space="preserve"> read at this point. </w:t>
      </w:r>
    </w:p>
    <w:p w14:paraId="4DFBE71A" w14:textId="77777777" w:rsidR="002825E7" w:rsidRDefault="002825E7" w:rsidP="002825E7">
      <w:pPr>
        <w:spacing w:before="0" w:after="0" w:line="240" w:lineRule="auto"/>
      </w:pPr>
    </w:p>
    <w:p w14:paraId="24B1C3E6" w14:textId="68039383" w:rsidR="00A933B2" w:rsidRPr="002825E7" w:rsidRDefault="002825E7" w:rsidP="002825E7">
      <w:pPr>
        <w:pStyle w:val="Heading2"/>
        <w:numPr>
          <w:ilvl w:val="1"/>
          <w:numId w:val="7"/>
        </w:numPr>
        <w:spacing w:before="0" w:after="0"/>
        <w:ind w:left="0"/>
        <w:rPr>
          <w:rFonts w:cs="Arial"/>
          <w:szCs w:val="24"/>
        </w:rPr>
      </w:pPr>
      <w:r w:rsidRPr="002825E7">
        <w:rPr>
          <w:rFonts w:cs="Arial"/>
          <w:szCs w:val="24"/>
        </w:rPr>
        <w:t>Mr Michael Lindroos</w:t>
      </w:r>
    </w:p>
    <w:p w14:paraId="792E0BF3" w14:textId="77777777" w:rsidR="002825E7" w:rsidRDefault="002825E7" w:rsidP="002825E7">
      <w:pPr>
        <w:spacing w:before="0" w:after="0" w:line="240" w:lineRule="auto"/>
      </w:pPr>
    </w:p>
    <w:p w14:paraId="74D70EE6" w14:textId="53DDA5CA" w:rsidR="002825E7" w:rsidRDefault="002825E7" w:rsidP="002825E7">
      <w:pPr>
        <w:spacing w:before="0" w:after="0" w:line="240" w:lineRule="auto"/>
      </w:pPr>
      <w:r>
        <w:t>Planned speed humps for Vincent Street, to be counter proposed.</w:t>
      </w:r>
    </w:p>
    <w:p w14:paraId="79637FBE" w14:textId="77777777" w:rsidR="002825E7" w:rsidRDefault="002825E7" w:rsidP="002825E7">
      <w:pPr>
        <w:spacing w:before="0" w:after="0" w:line="240" w:lineRule="auto"/>
      </w:pPr>
    </w:p>
    <w:p w14:paraId="4B841723" w14:textId="77777777" w:rsidR="004E5422" w:rsidRPr="004E5422" w:rsidRDefault="004E5422" w:rsidP="002825E7">
      <w:pPr>
        <w:spacing w:before="0" w:after="0" w:line="240" w:lineRule="auto"/>
        <w:rPr>
          <w:b/>
          <w:bCs/>
          <w:color w:val="002060"/>
        </w:rPr>
      </w:pPr>
      <w:r w:rsidRPr="004E5422">
        <w:rPr>
          <w:b/>
          <w:bCs/>
          <w:color w:val="002060"/>
        </w:rPr>
        <w:t>Question 1</w:t>
      </w:r>
    </w:p>
    <w:p w14:paraId="79289554" w14:textId="491526F3" w:rsidR="002825E7" w:rsidRDefault="002825E7" w:rsidP="002825E7">
      <w:pPr>
        <w:spacing w:before="0" w:after="0" w:line="240" w:lineRule="auto"/>
      </w:pPr>
      <w:r>
        <w:t xml:space="preserve">Accidents cited are mostly at intersections of Vincent &amp; Princess and </w:t>
      </w:r>
      <w:proofErr w:type="spellStart"/>
      <w:r>
        <w:t>Melvista</w:t>
      </w:r>
      <w:proofErr w:type="spellEnd"/>
      <w:r>
        <w:t xml:space="preserve">. Why are speed humps not included on Princess &amp; </w:t>
      </w:r>
      <w:proofErr w:type="spellStart"/>
      <w:r>
        <w:t>Melvista</w:t>
      </w:r>
      <w:proofErr w:type="spellEnd"/>
      <w:r>
        <w:t xml:space="preserve"> to the same extent as 14 on Vincent?</w:t>
      </w:r>
    </w:p>
    <w:p w14:paraId="756A1673" w14:textId="77777777" w:rsidR="004E5422" w:rsidRDefault="004E5422" w:rsidP="002825E7">
      <w:pPr>
        <w:spacing w:before="0" w:after="0" w:line="240" w:lineRule="auto"/>
      </w:pPr>
    </w:p>
    <w:p w14:paraId="0BFB9588" w14:textId="6CC9E6A2" w:rsidR="00E213B5" w:rsidRDefault="00E213B5" w:rsidP="00E213B5">
      <w:pPr>
        <w:spacing w:before="0" w:after="0" w:line="240" w:lineRule="auto"/>
        <w:rPr>
          <w:b/>
          <w:bCs/>
          <w:color w:val="002060"/>
        </w:rPr>
      </w:pPr>
      <w:r>
        <w:rPr>
          <w:b/>
          <w:bCs/>
          <w:color w:val="002060"/>
        </w:rPr>
        <w:t>Answer 1</w:t>
      </w:r>
    </w:p>
    <w:p w14:paraId="24F5BAB8" w14:textId="34A9AE2B" w:rsidR="002825E7" w:rsidRDefault="00B332BF" w:rsidP="002825E7">
      <w:pPr>
        <w:spacing w:before="0" w:after="0" w:line="240" w:lineRule="auto"/>
        <w:rPr>
          <w:szCs w:val="24"/>
        </w:rPr>
      </w:pPr>
      <w:r w:rsidRPr="00B332BF">
        <w:rPr>
          <w:szCs w:val="24"/>
        </w:rPr>
        <w:t>Black Spot submissions can be based on either single intersections or road sections. This Black Spot project submitted for federal funding was for the road section of Vincent Street between Adelma Road and Jenkins Avenue.</w:t>
      </w:r>
    </w:p>
    <w:p w14:paraId="35D7FBF8" w14:textId="77777777" w:rsidR="006B17AB" w:rsidRDefault="006B17AB" w:rsidP="002825E7">
      <w:pPr>
        <w:spacing w:before="0" w:after="0" w:line="240" w:lineRule="auto"/>
        <w:rPr>
          <w:szCs w:val="24"/>
        </w:rPr>
      </w:pPr>
    </w:p>
    <w:p w14:paraId="67189EDC" w14:textId="05DBF077" w:rsidR="006B17AB" w:rsidRDefault="006B17AB" w:rsidP="002825E7">
      <w:pPr>
        <w:spacing w:before="0" w:after="0" w:line="240" w:lineRule="auto"/>
        <w:rPr>
          <w:szCs w:val="24"/>
        </w:rPr>
      </w:pPr>
      <w:r w:rsidRPr="006B17AB">
        <w:rPr>
          <w:szCs w:val="24"/>
        </w:rPr>
        <w:t>Princess Road between Marita Road and Viewway is also on the prequalified list and will be investigated and considered for and application in future years.</w:t>
      </w:r>
    </w:p>
    <w:p w14:paraId="0B75BA1E" w14:textId="77777777" w:rsidR="00B332BF" w:rsidRDefault="00B332BF" w:rsidP="002825E7">
      <w:pPr>
        <w:spacing w:before="0" w:after="0" w:line="240" w:lineRule="auto"/>
      </w:pPr>
    </w:p>
    <w:p w14:paraId="08F35791" w14:textId="4A12FF75" w:rsidR="004E5422" w:rsidRPr="004E5422" w:rsidRDefault="004E5422" w:rsidP="004E5422">
      <w:pPr>
        <w:spacing w:before="0" w:after="0" w:line="240" w:lineRule="auto"/>
        <w:rPr>
          <w:b/>
          <w:bCs/>
          <w:color w:val="002060"/>
        </w:rPr>
      </w:pPr>
      <w:r w:rsidRPr="004E5422">
        <w:rPr>
          <w:b/>
          <w:bCs/>
          <w:color w:val="002060"/>
        </w:rPr>
        <w:t>Question 2</w:t>
      </w:r>
    </w:p>
    <w:p w14:paraId="0208DA6C" w14:textId="29C51640" w:rsidR="002825E7" w:rsidRDefault="002825E7" w:rsidP="002825E7">
      <w:pPr>
        <w:spacing w:before="0" w:after="0" w:line="240" w:lineRule="auto"/>
      </w:pPr>
      <w:r>
        <w:t xml:space="preserve">It appears by admission - that the </w:t>
      </w:r>
      <w:proofErr w:type="gramStart"/>
      <w:r>
        <w:t>City</w:t>
      </w:r>
      <w:proofErr w:type="gramEnd"/>
      <w:r>
        <w:t xml:space="preserve"> engineering did not know of the original speed humps some 22 years ago that were subsequently removed after one year. Why did they not know?</w:t>
      </w:r>
    </w:p>
    <w:p w14:paraId="3989C500" w14:textId="77777777" w:rsidR="00E213B5" w:rsidRDefault="00E213B5" w:rsidP="00E213B5">
      <w:pPr>
        <w:spacing w:before="0" w:after="0" w:line="240" w:lineRule="auto"/>
        <w:rPr>
          <w:b/>
          <w:bCs/>
          <w:color w:val="002060"/>
        </w:rPr>
      </w:pPr>
    </w:p>
    <w:p w14:paraId="2290DEB8" w14:textId="77777777" w:rsidR="00357EA4" w:rsidRDefault="00357EA4" w:rsidP="00357EA4">
      <w:pPr>
        <w:spacing w:before="0" w:after="0" w:line="240" w:lineRule="auto"/>
        <w:rPr>
          <w:b/>
          <w:bCs/>
          <w:color w:val="002060"/>
        </w:rPr>
      </w:pPr>
      <w:r>
        <w:rPr>
          <w:b/>
          <w:bCs/>
          <w:color w:val="002060"/>
        </w:rPr>
        <w:t>Answer 2</w:t>
      </w:r>
    </w:p>
    <w:p w14:paraId="4DA5F135" w14:textId="77777777" w:rsidR="00357EA4" w:rsidRPr="00357EA4" w:rsidRDefault="00357EA4" w:rsidP="00357EA4">
      <w:pPr>
        <w:spacing w:before="0" w:after="0" w:line="240" w:lineRule="auto"/>
      </w:pPr>
      <w:r w:rsidRPr="00357EA4">
        <w:t xml:space="preserve">The Officer you have previously spoken to is the officer tasked with delivering the project, not the Officer who has analysed the crash statistics, developed the project scope to address the current safety issues and prepared the grant application.  </w:t>
      </w:r>
    </w:p>
    <w:p w14:paraId="72234BF4" w14:textId="77777777" w:rsidR="00357EA4" w:rsidRPr="00357EA4" w:rsidRDefault="00357EA4" w:rsidP="00357EA4">
      <w:pPr>
        <w:spacing w:before="0" w:after="0" w:line="240" w:lineRule="auto"/>
      </w:pPr>
    </w:p>
    <w:p w14:paraId="3171EAA9" w14:textId="4F25B757" w:rsidR="00357EA4" w:rsidRPr="00357EA4" w:rsidRDefault="00357EA4" w:rsidP="00357EA4">
      <w:pPr>
        <w:spacing w:before="0" w:after="0" w:line="240" w:lineRule="auto"/>
      </w:pPr>
      <w:r w:rsidRPr="00357EA4">
        <w:t xml:space="preserve">Information regarding the original speed plateaus was </w:t>
      </w:r>
      <w:proofErr w:type="gramStart"/>
      <w:r w:rsidRPr="00357EA4">
        <w:t>taken into account</w:t>
      </w:r>
      <w:proofErr w:type="gramEnd"/>
      <w:r w:rsidRPr="00357EA4">
        <w:t xml:space="preserve"> during the investigation stage of the project and raised plateaus remained the preferred option to address the current safety issues along this section of Vincent Street.  Had the original plateaus still been in place it is expected that the severity and frequency of crashes/fatalities along this section of Vincent Street would have been lower.</w:t>
      </w:r>
    </w:p>
    <w:p w14:paraId="28B00FD7" w14:textId="77777777" w:rsidR="002825E7" w:rsidRDefault="002825E7" w:rsidP="002825E7">
      <w:pPr>
        <w:spacing w:before="0" w:after="0" w:line="240" w:lineRule="auto"/>
      </w:pPr>
    </w:p>
    <w:p w14:paraId="222569F2" w14:textId="70BDD79B" w:rsidR="004E5422" w:rsidRPr="004E5422" w:rsidRDefault="004E5422" w:rsidP="004E5422">
      <w:pPr>
        <w:spacing w:before="0" w:after="0" w:line="240" w:lineRule="auto"/>
        <w:rPr>
          <w:b/>
          <w:bCs/>
          <w:color w:val="002060"/>
        </w:rPr>
      </w:pPr>
      <w:r w:rsidRPr="004E5422">
        <w:rPr>
          <w:b/>
          <w:bCs/>
          <w:color w:val="002060"/>
        </w:rPr>
        <w:t xml:space="preserve">Question </w:t>
      </w:r>
      <w:r>
        <w:rPr>
          <w:b/>
          <w:bCs/>
          <w:color w:val="002060"/>
        </w:rPr>
        <w:t>3</w:t>
      </w:r>
    </w:p>
    <w:p w14:paraId="055C8434" w14:textId="464A0EC5" w:rsidR="002825E7" w:rsidRDefault="002825E7" w:rsidP="002825E7">
      <w:pPr>
        <w:spacing w:before="0" w:after="0" w:line="240" w:lineRule="auto"/>
      </w:pPr>
      <w:r>
        <w:t>Was the council adequately informed of the prior history of this widely disliked modification and its subsequent removal?</w:t>
      </w:r>
    </w:p>
    <w:p w14:paraId="494861E2" w14:textId="77777777" w:rsidR="002825E7" w:rsidRDefault="002825E7" w:rsidP="002825E7">
      <w:pPr>
        <w:spacing w:before="0" w:after="0" w:line="240" w:lineRule="auto"/>
      </w:pPr>
    </w:p>
    <w:p w14:paraId="61360BFB" w14:textId="6020ADCD" w:rsidR="00E213B5" w:rsidRDefault="00E213B5" w:rsidP="00E213B5">
      <w:pPr>
        <w:spacing w:before="0" w:after="0" w:line="240" w:lineRule="auto"/>
        <w:rPr>
          <w:b/>
          <w:bCs/>
          <w:color w:val="002060"/>
        </w:rPr>
      </w:pPr>
      <w:r>
        <w:rPr>
          <w:b/>
          <w:bCs/>
          <w:color w:val="002060"/>
        </w:rPr>
        <w:t>Answer 3</w:t>
      </w:r>
    </w:p>
    <w:p w14:paraId="6DDC8CAB" w14:textId="77777777" w:rsidR="00760F19" w:rsidRPr="00760F19" w:rsidRDefault="00760F19" w:rsidP="00760F19">
      <w:pPr>
        <w:spacing w:before="0" w:after="0" w:line="240" w:lineRule="auto"/>
        <w:rPr>
          <w:szCs w:val="24"/>
        </w:rPr>
      </w:pPr>
      <w:proofErr w:type="gramStart"/>
      <w:r w:rsidRPr="00760F19">
        <w:rPr>
          <w:szCs w:val="24"/>
        </w:rPr>
        <w:t>Early on in the</w:t>
      </w:r>
      <w:proofErr w:type="gramEnd"/>
      <w:r w:rsidRPr="00760F19">
        <w:rPr>
          <w:szCs w:val="24"/>
        </w:rPr>
        <w:t xml:space="preserve"> investigation process, a Councillor informed city officers that there was previously “a speed plateau on Vincent Street north of the </w:t>
      </w:r>
      <w:proofErr w:type="spellStart"/>
      <w:r w:rsidRPr="00760F19">
        <w:rPr>
          <w:szCs w:val="24"/>
        </w:rPr>
        <w:t>Melvista</w:t>
      </w:r>
      <w:proofErr w:type="spellEnd"/>
      <w:r w:rsidRPr="00760F19">
        <w:rPr>
          <w:szCs w:val="24"/>
        </w:rPr>
        <w:t xml:space="preserve"> Ave roundabout”. No further details were provided regarding the level of support for the device or its removal. </w:t>
      </w:r>
    </w:p>
    <w:p w14:paraId="410D69BE" w14:textId="77777777" w:rsidR="00760F19" w:rsidRPr="00760F19" w:rsidRDefault="00760F19" w:rsidP="00760F19">
      <w:pPr>
        <w:spacing w:before="0" w:after="0" w:line="240" w:lineRule="auto"/>
        <w:rPr>
          <w:szCs w:val="24"/>
        </w:rPr>
      </w:pPr>
    </w:p>
    <w:p w14:paraId="41FEA613" w14:textId="3A9E6DF9" w:rsidR="00E213B5" w:rsidRDefault="00760F19" w:rsidP="00760F19">
      <w:pPr>
        <w:spacing w:before="0" w:after="0" w:line="240" w:lineRule="auto"/>
        <w:rPr>
          <w:szCs w:val="24"/>
        </w:rPr>
      </w:pPr>
      <w:r w:rsidRPr="00760F19">
        <w:rPr>
          <w:szCs w:val="24"/>
        </w:rPr>
        <w:t xml:space="preserve">Updated community consultation was undertaken in March 23, with approx. 67% of respondents in favour of the proposed treatment option. This recent feedback from local community members is consider more recent and therefore more relevant than sentiment of the community over two decades past.   </w:t>
      </w:r>
    </w:p>
    <w:p w14:paraId="68C245DB" w14:textId="77777777" w:rsidR="00760F19" w:rsidRDefault="00760F19" w:rsidP="00760F19">
      <w:pPr>
        <w:spacing w:before="0" w:after="0" w:line="240" w:lineRule="auto"/>
      </w:pPr>
    </w:p>
    <w:p w14:paraId="4086E783" w14:textId="5507B63D" w:rsidR="004E5422" w:rsidRPr="004E5422" w:rsidRDefault="004E5422" w:rsidP="004E5422">
      <w:pPr>
        <w:spacing w:before="0" w:after="0" w:line="240" w:lineRule="auto"/>
        <w:rPr>
          <w:b/>
          <w:bCs/>
          <w:color w:val="002060"/>
        </w:rPr>
      </w:pPr>
      <w:r w:rsidRPr="004E5422">
        <w:rPr>
          <w:b/>
          <w:bCs/>
          <w:color w:val="002060"/>
        </w:rPr>
        <w:lastRenderedPageBreak/>
        <w:t xml:space="preserve">Question </w:t>
      </w:r>
      <w:r>
        <w:rPr>
          <w:b/>
          <w:bCs/>
          <w:color w:val="002060"/>
        </w:rPr>
        <w:t>4</w:t>
      </w:r>
    </w:p>
    <w:p w14:paraId="78DFEE45" w14:textId="6BD409BF" w:rsidR="002825E7" w:rsidRDefault="002825E7" w:rsidP="002825E7">
      <w:pPr>
        <w:spacing w:before="0" w:after="0" w:line="240" w:lineRule="auto"/>
      </w:pPr>
      <w:r>
        <w:t>Is the City aware that Vincent Street is an arterial road for the purpose of emergency services and ambulance vehicles? Have the Police, DFES and Ambulance services been informed?</w:t>
      </w:r>
    </w:p>
    <w:p w14:paraId="1878F0CA" w14:textId="77777777" w:rsidR="00E213B5" w:rsidRDefault="00E213B5" w:rsidP="002825E7">
      <w:pPr>
        <w:spacing w:before="0" w:after="0" w:line="240" w:lineRule="auto"/>
      </w:pPr>
    </w:p>
    <w:p w14:paraId="6EE81262" w14:textId="0438B080" w:rsidR="00E213B5" w:rsidRDefault="00E213B5" w:rsidP="00E213B5">
      <w:pPr>
        <w:spacing w:before="0" w:after="0" w:line="240" w:lineRule="auto"/>
        <w:rPr>
          <w:b/>
          <w:bCs/>
          <w:color w:val="002060"/>
        </w:rPr>
      </w:pPr>
      <w:r>
        <w:rPr>
          <w:b/>
          <w:bCs/>
          <w:color w:val="002060"/>
        </w:rPr>
        <w:t xml:space="preserve">Answer </w:t>
      </w:r>
      <w:r w:rsidR="00642CFB">
        <w:rPr>
          <w:b/>
          <w:bCs/>
          <w:color w:val="002060"/>
        </w:rPr>
        <w:t>4</w:t>
      </w:r>
    </w:p>
    <w:p w14:paraId="58163CCD" w14:textId="70AF2FE4" w:rsidR="00E213B5" w:rsidRPr="00E213B5" w:rsidRDefault="0013644E" w:rsidP="00E213B5">
      <w:pPr>
        <w:spacing w:before="0" w:after="0" w:line="240" w:lineRule="auto"/>
      </w:pPr>
      <w:r w:rsidRPr="0013644E">
        <w:t xml:space="preserve">The </w:t>
      </w:r>
      <w:proofErr w:type="gramStart"/>
      <w:r w:rsidRPr="0013644E">
        <w:t>City</w:t>
      </w:r>
      <w:proofErr w:type="gramEnd"/>
      <w:r w:rsidRPr="0013644E">
        <w:t xml:space="preserve"> is aware that Vincent Street is classified as a Local Distributor Road. WA Police, DFES and Ambulance services have not been specifically consulted for this project, however, the proposed treatment does not prevent any of the emergency services from accessing or travelling along Vincent Street </w:t>
      </w:r>
      <w:proofErr w:type="gramStart"/>
      <w:r w:rsidRPr="0013644E">
        <w:t>if and when</w:t>
      </w:r>
      <w:proofErr w:type="gramEnd"/>
      <w:r w:rsidRPr="0013644E">
        <w:t xml:space="preserve"> necessary.</w:t>
      </w:r>
    </w:p>
    <w:p w14:paraId="41C4BEBC" w14:textId="77777777" w:rsidR="002825E7" w:rsidRDefault="002825E7" w:rsidP="002825E7">
      <w:pPr>
        <w:spacing w:before="0" w:after="0" w:line="240" w:lineRule="auto"/>
      </w:pPr>
    </w:p>
    <w:p w14:paraId="7A22D6D3" w14:textId="2E384032" w:rsidR="004E5422" w:rsidRPr="004E5422" w:rsidRDefault="004E5422" w:rsidP="004E5422">
      <w:pPr>
        <w:spacing w:before="0" w:after="0" w:line="240" w:lineRule="auto"/>
        <w:rPr>
          <w:b/>
          <w:bCs/>
          <w:color w:val="002060"/>
        </w:rPr>
      </w:pPr>
      <w:r w:rsidRPr="004E5422">
        <w:rPr>
          <w:b/>
          <w:bCs/>
          <w:color w:val="002060"/>
        </w:rPr>
        <w:t xml:space="preserve">Question </w:t>
      </w:r>
      <w:r>
        <w:rPr>
          <w:b/>
          <w:bCs/>
          <w:color w:val="002060"/>
        </w:rPr>
        <w:t>5</w:t>
      </w:r>
    </w:p>
    <w:p w14:paraId="33D5FAE7" w14:textId="3F039442" w:rsidR="002825E7" w:rsidRDefault="002825E7" w:rsidP="002825E7">
      <w:pPr>
        <w:spacing w:before="0" w:after="0" w:line="240" w:lineRule="auto"/>
      </w:pPr>
      <w:r>
        <w:t>Has a reduction in speed to 40Kph been considered?</w:t>
      </w:r>
    </w:p>
    <w:p w14:paraId="51B10ABC" w14:textId="77777777" w:rsidR="00642CFB" w:rsidRDefault="00642CFB" w:rsidP="002825E7">
      <w:pPr>
        <w:spacing w:before="0" w:after="0" w:line="240" w:lineRule="auto"/>
      </w:pPr>
    </w:p>
    <w:p w14:paraId="3417E179" w14:textId="53E8F68C" w:rsidR="00642CFB" w:rsidRDefault="00642CFB" w:rsidP="00642CFB">
      <w:pPr>
        <w:spacing w:before="0" w:after="0" w:line="240" w:lineRule="auto"/>
        <w:rPr>
          <w:b/>
          <w:bCs/>
          <w:color w:val="002060"/>
        </w:rPr>
      </w:pPr>
      <w:r>
        <w:rPr>
          <w:b/>
          <w:bCs/>
          <w:color w:val="002060"/>
        </w:rPr>
        <w:t>Answer 5</w:t>
      </w:r>
    </w:p>
    <w:p w14:paraId="5C1D36F2" w14:textId="6B9A97A7" w:rsidR="00CC47EF" w:rsidRDefault="00CC47EF" w:rsidP="00CC47EF">
      <w:pPr>
        <w:spacing w:before="0" w:after="0" w:line="240" w:lineRule="auto"/>
        <w:rPr>
          <w:szCs w:val="24"/>
        </w:rPr>
      </w:pPr>
      <w:r w:rsidRPr="00CC47EF">
        <w:rPr>
          <w:szCs w:val="24"/>
        </w:rPr>
        <w:t xml:space="preserve">Determinations around speed zones for all roads throughout the </w:t>
      </w:r>
      <w:proofErr w:type="gramStart"/>
      <w:r w:rsidRPr="00CC47EF">
        <w:rPr>
          <w:szCs w:val="24"/>
        </w:rPr>
        <w:t>City</w:t>
      </w:r>
      <w:proofErr w:type="gramEnd"/>
      <w:r w:rsidRPr="00CC47EF">
        <w:rPr>
          <w:szCs w:val="24"/>
        </w:rPr>
        <w:t xml:space="preserve"> are the jurisdiction of Main Roads Wester</w:t>
      </w:r>
      <w:r w:rsidR="003E3A93">
        <w:rPr>
          <w:szCs w:val="24"/>
        </w:rPr>
        <w:t>n</w:t>
      </w:r>
      <w:r w:rsidRPr="00CC47EF">
        <w:rPr>
          <w:szCs w:val="24"/>
        </w:rPr>
        <w:t xml:space="preserve"> Australia (MRWA).  Generally, MRWA will not change the posted speed limit of a road unless modifications to the road environment are made to modify driver behaviour to reduce their speed.  </w:t>
      </w:r>
    </w:p>
    <w:p w14:paraId="2E7F2432" w14:textId="77777777" w:rsidR="00CC47EF" w:rsidRPr="00CC47EF" w:rsidRDefault="00CC47EF" w:rsidP="00CC47EF">
      <w:pPr>
        <w:spacing w:before="0" w:after="0" w:line="240" w:lineRule="auto"/>
        <w:rPr>
          <w:szCs w:val="24"/>
        </w:rPr>
      </w:pPr>
    </w:p>
    <w:p w14:paraId="67D1D048" w14:textId="77777777" w:rsidR="00CC47EF" w:rsidRPr="00CC47EF" w:rsidRDefault="00CC47EF" w:rsidP="00CC47EF">
      <w:pPr>
        <w:spacing w:before="0" w:after="0" w:line="240" w:lineRule="auto"/>
        <w:rPr>
          <w:szCs w:val="24"/>
        </w:rPr>
      </w:pPr>
      <w:r w:rsidRPr="00CC47EF">
        <w:rPr>
          <w:szCs w:val="24"/>
        </w:rPr>
        <w:t xml:space="preserve">In this instance, it is unlikely that MRWA would approve a speed reduction to 40km/h without some form of traffic calming measures.  Speed reductions alone without any changes to the road environment are ineffective in controlling vehicle speed, no application has been made to Main Roads WA yet for a speed zoning review of Vincent Street to 40 km/h. Main Roads WA would see the proposed treatments as supportive of a 40 km/h speed zone. </w:t>
      </w:r>
    </w:p>
    <w:p w14:paraId="77304959" w14:textId="77777777" w:rsidR="00CC47EF" w:rsidRPr="00CC47EF" w:rsidRDefault="00CC47EF" w:rsidP="00CC47EF">
      <w:pPr>
        <w:spacing w:before="0" w:after="0" w:line="240" w:lineRule="auto"/>
        <w:rPr>
          <w:szCs w:val="24"/>
        </w:rPr>
      </w:pPr>
    </w:p>
    <w:p w14:paraId="1331BFFE" w14:textId="127ACA74" w:rsidR="00642CFB" w:rsidRPr="00E213B5" w:rsidRDefault="00CC47EF" w:rsidP="00CC47EF">
      <w:pPr>
        <w:spacing w:before="0" w:after="0" w:line="240" w:lineRule="auto"/>
      </w:pPr>
      <w:r w:rsidRPr="00CC47EF">
        <w:rPr>
          <w:szCs w:val="24"/>
        </w:rPr>
        <w:t xml:space="preserve">An example of this is the recent changes to Waratah Avenue.  Prior to the introduction of narrowed carriageways, the City’s application for a reduction in posted speed limit was rejected.  </w:t>
      </w:r>
      <w:proofErr w:type="gramStart"/>
      <w:r w:rsidRPr="00CC47EF">
        <w:rPr>
          <w:szCs w:val="24"/>
        </w:rPr>
        <w:t>Subsequent to</w:t>
      </w:r>
      <w:proofErr w:type="gramEnd"/>
      <w:r w:rsidRPr="00CC47EF">
        <w:rPr>
          <w:szCs w:val="24"/>
        </w:rPr>
        <w:t xml:space="preserve"> the road works being complete, MRWA has reduced the posted speed limit to 40km/h.  </w:t>
      </w:r>
    </w:p>
    <w:p w14:paraId="33074A22" w14:textId="77777777" w:rsidR="002825E7" w:rsidRDefault="002825E7" w:rsidP="002825E7">
      <w:pPr>
        <w:spacing w:before="0" w:after="0" w:line="240" w:lineRule="auto"/>
      </w:pPr>
    </w:p>
    <w:p w14:paraId="51A1BE10" w14:textId="21942E56" w:rsidR="004E5422" w:rsidRPr="004E5422" w:rsidRDefault="004E5422" w:rsidP="004E5422">
      <w:pPr>
        <w:spacing w:before="0" w:after="0" w:line="240" w:lineRule="auto"/>
        <w:rPr>
          <w:b/>
          <w:bCs/>
          <w:color w:val="002060"/>
        </w:rPr>
      </w:pPr>
      <w:r w:rsidRPr="004E5422">
        <w:rPr>
          <w:b/>
          <w:bCs/>
          <w:color w:val="002060"/>
        </w:rPr>
        <w:t xml:space="preserve">Question </w:t>
      </w:r>
      <w:r>
        <w:rPr>
          <w:b/>
          <w:bCs/>
          <w:color w:val="002060"/>
        </w:rPr>
        <w:t>6</w:t>
      </w:r>
    </w:p>
    <w:p w14:paraId="39B3C881" w14:textId="0FEB517C" w:rsidR="002825E7" w:rsidRDefault="002825E7" w:rsidP="002825E7">
      <w:pPr>
        <w:spacing w:before="0" w:after="0" w:line="240" w:lineRule="auto"/>
      </w:pPr>
      <w:r>
        <w:t xml:space="preserve">What are the published numbers of residents in Vincent Street who were in the </w:t>
      </w:r>
      <w:proofErr w:type="gramStart"/>
      <w:r>
        <w:t>door to door</w:t>
      </w:r>
      <w:proofErr w:type="gramEnd"/>
      <w:r>
        <w:t xml:space="preserve"> survey for the purpose of planning the speed humps?</w:t>
      </w:r>
    </w:p>
    <w:p w14:paraId="2EE43333" w14:textId="77777777" w:rsidR="00642CFB" w:rsidRDefault="00642CFB" w:rsidP="002825E7">
      <w:pPr>
        <w:spacing w:before="0" w:after="0" w:line="240" w:lineRule="auto"/>
      </w:pPr>
    </w:p>
    <w:p w14:paraId="76641E13" w14:textId="4ED980E1" w:rsidR="00642CFB" w:rsidRDefault="00642CFB" w:rsidP="00642CFB">
      <w:pPr>
        <w:spacing w:before="0" w:after="0" w:line="240" w:lineRule="auto"/>
        <w:rPr>
          <w:b/>
          <w:bCs/>
          <w:color w:val="002060"/>
        </w:rPr>
      </w:pPr>
      <w:r>
        <w:rPr>
          <w:b/>
          <w:bCs/>
          <w:color w:val="002060"/>
        </w:rPr>
        <w:t>Answer 6</w:t>
      </w:r>
    </w:p>
    <w:p w14:paraId="0222023B" w14:textId="77777777" w:rsidR="00C101C5" w:rsidRPr="00C101C5" w:rsidRDefault="00C101C5" w:rsidP="00C101C5">
      <w:pPr>
        <w:pStyle w:val="xmsonormal"/>
        <w:jc w:val="both"/>
        <w:rPr>
          <w:rFonts w:ascii="Arial" w:hAnsi="Arial" w:cs="Arial"/>
          <w:sz w:val="24"/>
          <w:szCs w:val="24"/>
        </w:rPr>
      </w:pPr>
      <w:r w:rsidRPr="00C101C5">
        <w:rPr>
          <w:rFonts w:ascii="Arial" w:hAnsi="Arial" w:cs="Arial"/>
          <w:sz w:val="24"/>
          <w:szCs w:val="24"/>
        </w:rPr>
        <w:t xml:space="preserve">Door-to-door surveys were not conducted for the purpose of planning the Vincent Street Black Spot project, nor is this standard City process for community consultation.   A consultation letter was sent to residents in the immediate vicinity of the proposed project area with a feedback form attached and a link to the City’s online feedback portal Your Voice. </w:t>
      </w:r>
    </w:p>
    <w:p w14:paraId="6DBC43EC" w14:textId="77777777" w:rsidR="00C101C5" w:rsidRPr="00C101C5" w:rsidRDefault="00C101C5" w:rsidP="00C101C5">
      <w:pPr>
        <w:pStyle w:val="xmsonormal"/>
        <w:jc w:val="both"/>
        <w:rPr>
          <w:rFonts w:ascii="Arial" w:hAnsi="Arial" w:cs="Arial"/>
          <w:sz w:val="24"/>
          <w:szCs w:val="24"/>
        </w:rPr>
      </w:pPr>
    </w:p>
    <w:p w14:paraId="6A86B604" w14:textId="77777777" w:rsidR="00C101C5" w:rsidRPr="00C101C5" w:rsidRDefault="00C101C5" w:rsidP="00C101C5">
      <w:pPr>
        <w:pStyle w:val="xmsonormal"/>
        <w:jc w:val="both"/>
        <w:rPr>
          <w:rFonts w:ascii="Arial" w:hAnsi="Arial" w:cs="Arial"/>
          <w:sz w:val="24"/>
          <w:szCs w:val="24"/>
        </w:rPr>
      </w:pPr>
      <w:r w:rsidRPr="00C101C5">
        <w:rPr>
          <w:rFonts w:ascii="Arial" w:hAnsi="Arial" w:cs="Arial"/>
          <w:sz w:val="24"/>
          <w:szCs w:val="24"/>
        </w:rPr>
        <w:t xml:space="preserve">148 letters were sent in total as per the below breakdown: </w:t>
      </w:r>
    </w:p>
    <w:p w14:paraId="4D019616" w14:textId="21233732" w:rsidR="00C101C5" w:rsidRPr="00C101C5" w:rsidRDefault="00C101C5" w:rsidP="00C101C5">
      <w:pPr>
        <w:pStyle w:val="xmsonormal"/>
        <w:jc w:val="both"/>
        <w:rPr>
          <w:rFonts w:ascii="Arial" w:hAnsi="Arial" w:cs="Arial"/>
          <w:sz w:val="24"/>
          <w:szCs w:val="24"/>
        </w:rPr>
      </w:pPr>
      <w:r w:rsidRPr="00C101C5">
        <w:rPr>
          <w:rFonts w:ascii="Arial" w:hAnsi="Arial" w:cs="Arial"/>
          <w:sz w:val="24"/>
          <w:szCs w:val="24"/>
        </w:rPr>
        <w:t>102 along Vincent Street</w:t>
      </w:r>
    </w:p>
    <w:p w14:paraId="50E7B3A4" w14:textId="77777777" w:rsidR="00C101C5" w:rsidRPr="00C101C5" w:rsidRDefault="00C101C5" w:rsidP="00C101C5">
      <w:pPr>
        <w:pStyle w:val="xmsonormal"/>
        <w:jc w:val="both"/>
        <w:rPr>
          <w:rFonts w:ascii="Arial" w:hAnsi="Arial" w:cs="Arial"/>
          <w:sz w:val="24"/>
          <w:szCs w:val="24"/>
        </w:rPr>
      </w:pPr>
      <w:r w:rsidRPr="00C101C5">
        <w:rPr>
          <w:rFonts w:ascii="Arial" w:hAnsi="Arial" w:cs="Arial"/>
          <w:sz w:val="24"/>
          <w:szCs w:val="24"/>
        </w:rPr>
        <w:t>2 along Betty Street</w:t>
      </w:r>
    </w:p>
    <w:p w14:paraId="63E378C3" w14:textId="77777777" w:rsidR="00C101C5" w:rsidRPr="00C101C5" w:rsidRDefault="00C101C5" w:rsidP="00C101C5">
      <w:pPr>
        <w:pStyle w:val="xmsonormal"/>
        <w:jc w:val="both"/>
        <w:rPr>
          <w:rFonts w:ascii="Arial" w:hAnsi="Arial" w:cs="Arial"/>
          <w:sz w:val="24"/>
          <w:szCs w:val="24"/>
        </w:rPr>
      </w:pPr>
      <w:r w:rsidRPr="00C101C5">
        <w:rPr>
          <w:rFonts w:ascii="Arial" w:hAnsi="Arial" w:cs="Arial"/>
          <w:sz w:val="24"/>
          <w:szCs w:val="24"/>
        </w:rPr>
        <w:t>1 along Davies Road</w:t>
      </w:r>
    </w:p>
    <w:p w14:paraId="289CB70B" w14:textId="77777777" w:rsidR="00C101C5" w:rsidRPr="00C101C5" w:rsidRDefault="00C101C5" w:rsidP="00C101C5">
      <w:pPr>
        <w:pStyle w:val="xmsonormal"/>
        <w:jc w:val="both"/>
        <w:rPr>
          <w:rFonts w:ascii="Arial" w:hAnsi="Arial" w:cs="Arial"/>
          <w:sz w:val="24"/>
          <w:szCs w:val="24"/>
        </w:rPr>
      </w:pPr>
      <w:r w:rsidRPr="00C101C5">
        <w:rPr>
          <w:rFonts w:ascii="Arial" w:hAnsi="Arial" w:cs="Arial"/>
          <w:sz w:val="24"/>
          <w:szCs w:val="24"/>
        </w:rPr>
        <w:t>2 along Jenkins Ave</w:t>
      </w:r>
    </w:p>
    <w:p w14:paraId="1F26F18C" w14:textId="77777777" w:rsidR="00C101C5" w:rsidRPr="00C101C5" w:rsidRDefault="00C101C5" w:rsidP="00C101C5">
      <w:pPr>
        <w:pStyle w:val="xmsonormal"/>
        <w:jc w:val="both"/>
        <w:rPr>
          <w:rFonts w:ascii="Arial" w:hAnsi="Arial" w:cs="Arial"/>
          <w:sz w:val="24"/>
          <w:szCs w:val="24"/>
        </w:rPr>
      </w:pPr>
      <w:r w:rsidRPr="00C101C5">
        <w:rPr>
          <w:rFonts w:ascii="Arial" w:hAnsi="Arial" w:cs="Arial"/>
          <w:sz w:val="24"/>
          <w:szCs w:val="24"/>
        </w:rPr>
        <w:t>1 along Louise Street</w:t>
      </w:r>
    </w:p>
    <w:p w14:paraId="340D4574" w14:textId="77777777" w:rsidR="00C101C5" w:rsidRPr="00C101C5" w:rsidRDefault="00C101C5" w:rsidP="00C101C5">
      <w:pPr>
        <w:pStyle w:val="xmsonormal"/>
        <w:jc w:val="both"/>
        <w:rPr>
          <w:rFonts w:ascii="Arial" w:hAnsi="Arial" w:cs="Arial"/>
          <w:sz w:val="24"/>
          <w:szCs w:val="24"/>
        </w:rPr>
      </w:pPr>
      <w:r w:rsidRPr="00C101C5">
        <w:rPr>
          <w:rFonts w:ascii="Arial" w:hAnsi="Arial" w:cs="Arial"/>
          <w:sz w:val="24"/>
          <w:szCs w:val="24"/>
        </w:rPr>
        <w:t xml:space="preserve">39 along </w:t>
      </w:r>
      <w:proofErr w:type="spellStart"/>
      <w:r w:rsidRPr="00C101C5">
        <w:rPr>
          <w:rFonts w:ascii="Arial" w:hAnsi="Arial" w:cs="Arial"/>
          <w:sz w:val="24"/>
          <w:szCs w:val="24"/>
        </w:rPr>
        <w:t>Melvista</w:t>
      </w:r>
      <w:proofErr w:type="spellEnd"/>
      <w:r w:rsidRPr="00C101C5">
        <w:rPr>
          <w:rFonts w:ascii="Arial" w:hAnsi="Arial" w:cs="Arial"/>
          <w:sz w:val="24"/>
          <w:szCs w:val="24"/>
        </w:rPr>
        <w:t xml:space="preserve"> Avenue</w:t>
      </w:r>
    </w:p>
    <w:p w14:paraId="7C2E3274" w14:textId="77777777" w:rsidR="00C101C5" w:rsidRPr="00C101C5" w:rsidRDefault="00C101C5" w:rsidP="00C101C5">
      <w:pPr>
        <w:pStyle w:val="xmsonormal"/>
        <w:jc w:val="both"/>
        <w:rPr>
          <w:rFonts w:ascii="Arial" w:hAnsi="Arial" w:cs="Arial"/>
          <w:sz w:val="24"/>
          <w:szCs w:val="24"/>
        </w:rPr>
      </w:pPr>
      <w:r w:rsidRPr="00C101C5">
        <w:rPr>
          <w:rFonts w:ascii="Arial" w:hAnsi="Arial" w:cs="Arial"/>
          <w:sz w:val="24"/>
          <w:szCs w:val="24"/>
        </w:rPr>
        <w:lastRenderedPageBreak/>
        <w:t>1 along Princess Road</w:t>
      </w:r>
    </w:p>
    <w:p w14:paraId="135278A4" w14:textId="77777777" w:rsidR="00C101C5" w:rsidRPr="00C101C5" w:rsidRDefault="00C101C5" w:rsidP="00C101C5">
      <w:pPr>
        <w:pStyle w:val="xmsonormal"/>
        <w:jc w:val="both"/>
        <w:rPr>
          <w:rFonts w:ascii="Arial" w:hAnsi="Arial" w:cs="Arial"/>
          <w:sz w:val="24"/>
          <w:szCs w:val="24"/>
        </w:rPr>
      </w:pPr>
    </w:p>
    <w:p w14:paraId="5DEADFA7" w14:textId="77777777" w:rsidR="00C101C5" w:rsidRPr="00C101C5" w:rsidRDefault="00C101C5" w:rsidP="00C101C5">
      <w:pPr>
        <w:pStyle w:val="xmsonormal"/>
        <w:jc w:val="both"/>
        <w:rPr>
          <w:rFonts w:ascii="Arial" w:hAnsi="Arial" w:cs="Arial"/>
          <w:sz w:val="24"/>
          <w:szCs w:val="24"/>
        </w:rPr>
      </w:pPr>
      <w:r w:rsidRPr="00C101C5">
        <w:rPr>
          <w:rFonts w:ascii="Arial" w:hAnsi="Arial" w:cs="Arial"/>
          <w:sz w:val="24"/>
          <w:szCs w:val="24"/>
        </w:rPr>
        <w:t>A total of 17 responses were received plus an additional 2 emails with comments generally in support but not in direct response; Of these - 10 answered “yes”, 5 answered “no” and 2 were “Other – please specify”.</w:t>
      </w:r>
    </w:p>
    <w:p w14:paraId="1692ECBA" w14:textId="77777777" w:rsidR="00C101C5" w:rsidRPr="00C101C5" w:rsidRDefault="00C101C5" w:rsidP="00C101C5">
      <w:pPr>
        <w:pStyle w:val="xmsonormal"/>
        <w:jc w:val="both"/>
        <w:rPr>
          <w:rFonts w:ascii="Arial" w:hAnsi="Arial" w:cs="Arial"/>
          <w:sz w:val="24"/>
          <w:szCs w:val="24"/>
        </w:rPr>
      </w:pPr>
    </w:p>
    <w:p w14:paraId="1D9053FE" w14:textId="77777777" w:rsidR="00C101C5" w:rsidRPr="00C101C5" w:rsidRDefault="00C101C5" w:rsidP="00C101C5">
      <w:pPr>
        <w:pStyle w:val="xmsonormal"/>
        <w:jc w:val="both"/>
        <w:rPr>
          <w:rFonts w:ascii="Arial" w:hAnsi="Arial" w:cs="Arial"/>
          <w:sz w:val="24"/>
          <w:szCs w:val="24"/>
        </w:rPr>
      </w:pPr>
      <w:r w:rsidRPr="00C101C5">
        <w:rPr>
          <w:rFonts w:ascii="Arial" w:hAnsi="Arial" w:cs="Arial"/>
          <w:sz w:val="24"/>
          <w:szCs w:val="24"/>
        </w:rPr>
        <w:t>Of the 5 responses which did not support the proposed changes, 4 resided on Gallop Road, Minora Road or Waratah Avenue, while one did not list their address.</w:t>
      </w:r>
    </w:p>
    <w:p w14:paraId="44F3087F" w14:textId="77777777" w:rsidR="00C101C5" w:rsidRPr="00C101C5" w:rsidRDefault="00C101C5" w:rsidP="00C101C5">
      <w:pPr>
        <w:pStyle w:val="xmsonormal"/>
        <w:jc w:val="both"/>
        <w:rPr>
          <w:rFonts w:ascii="Arial" w:hAnsi="Arial" w:cs="Arial"/>
          <w:sz w:val="24"/>
          <w:szCs w:val="24"/>
        </w:rPr>
      </w:pPr>
      <w:r w:rsidRPr="00C101C5">
        <w:rPr>
          <w:rFonts w:ascii="Arial" w:hAnsi="Arial" w:cs="Arial"/>
          <w:sz w:val="24"/>
          <w:szCs w:val="24"/>
        </w:rPr>
        <w:t xml:space="preserve"> </w:t>
      </w:r>
    </w:p>
    <w:p w14:paraId="3A99C615" w14:textId="3F3B2FFC" w:rsidR="00C101C5" w:rsidRPr="00C101C5" w:rsidRDefault="00C101C5" w:rsidP="00C101C5">
      <w:pPr>
        <w:pStyle w:val="xmsonormal"/>
        <w:jc w:val="both"/>
        <w:rPr>
          <w:rFonts w:ascii="Arial" w:hAnsi="Arial" w:cs="Arial"/>
          <w:sz w:val="24"/>
          <w:szCs w:val="24"/>
        </w:rPr>
      </w:pPr>
      <w:r w:rsidRPr="00C101C5">
        <w:rPr>
          <w:rFonts w:ascii="Arial" w:hAnsi="Arial" w:cs="Arial"/>
          <w:sz w:val="24"/>
          <w:szCs w:val="24"/>
        </w:rPr>
        <w:t>All respondents who resided on Vincent</w:t>
      </w:r>
      <w:r>
        <w:rPr>
          <w:rFonts w:ascii="Arial" w:hAnsi="Arial" w:cs="Arial"/>
          <w:sz w:val="24"/>
          <w:szCs w:val="24"/>
        </w:rPr>
        <w:t xml:space="preserve"> S</w:t>
      </w:r>
      <w:r w:rsidRPr="00C101C5">
        <w:rPr>
          <w:rFonts w:ascii="Arial" w:hAnsi="Arial" w:cs="Arial"/>
          <w:sz w:val="24"/>
          <w:szCs w:val="24"/>
        </w:rPr>
        <w:t>treet responded in support of the proposed changes or responded “other” with comments generally supportive of the project.</w:t>
      </w:r>
    </w:p>
    <w:p w14:paraId="79E2C805" w14:textId="078E88C8" w:rsidR="00642CFB" w:rsidRDefault="00642CFB" w:rsidP="00642CFB">
      <w:pPr>
        <w:spacing w:before="0" w:after="0" w:line="240" w:lineRule="auto"/>
        <w:rPr>
          <w:szCs w:val="24"/>
        </w:rPr>
      </w:pPr>
    </w:p>
    <w:p w14:paraId="1FCC0D0A" w14:textId="53DC13F5" w:rsidR="004E5422" w:rsidRPr="004E5422" w:rsidRDefault="004E5422" w:rsidP="004E5422">
      <w:pPr>
        <w:spacing w:before="0" w:after="0" w:line="240" w:lineRule="auto"/>
        <w:rPr>
          <w:b/>
          <w:bCs/>
          <w:color w:val="002060"/>
        </w:rPr>
      </w:pPr>
      <w:r w:rsidRPr="004E5422">
        <w:rPr>
          <w:b/>
          <w:bCs/>
          <w:color w:val="002060"/>
        </w:rPr>
        <w:t xml:space="preserve">Question </w:t>
      </w:r>
      <w:r>
        <w:rPr>
          <w:b/>
          <w:bCs/>
          <w:color w:val="002060"/>
        </w:rPr>
        <w:t>7</w:t>
      </w:r>
    </w:p>
    <w:p w14:paraId="7A54CD66" w14:textId="4A8307B8" w:rsidR="002825E7" w:rsidRDefault="002825E7" w:rsidP="002825E7">
      <w:pPr>
        <w:spacing w:before="0" w:after="0" w:line="240" w:lineRule="auto"/>
      </w:pPr>
      <w:r>
        <w:t>The present number of unhappy residents indicates that the proposed speed humps are undesirable for excessive noise and of little benefit to safety along Vincent Street. Why has alternative measures not been considered and circulated to the residents before deciding on the proposed modification?</w:t>
      </w:r>
    </w:p>
    <w:p w14:paraId="69575171" w14:textId="77777777" w:rsidR="00642CFB" w:rsidRDefault="00642CFB" w:rsidP="002825E7">
      <w:pPr>
        <w:spacing w:before="0" w:after="0" w:line="240" w:lineRule="auto"/>
      </w:pPr>
    </w:p>
    <w:p w14:paraId="07AC31F5" w14:textId="54ABEFD1" w:rsidR="00642CFB" w:rsidRDefault="00642CFB" w:rsidP="00642CFB">
      <w:pPr>
        <w:spacing w:before="0" w:after="0" w:line="240" w:lineRule="auto"/>
        <w:rPr>
          <w:b/>
          <w:bCs/>
          <w:color w:val="002060"/>
        </w:rPr>
      </w:pPr>
      <w:r>
        <w:rPr>
          <w:b/>
          <w:bCs/>
          <w:color w:val="002060"/>
        </w:rPr>
        <w:t>Answer 7</w:t>
      </w:r>
    </w:p>
    <w:p w14:paraId="63C94B0D" w14:textId="6122ACD1" w:rsidR="008B0103" w:rsidRPr="008B0103" w:rsidRDefault="008B0103" w:rsidP="008B0103">
      <w:pPr>
        <w:spacing w:before="0" w:after="0" w:line="240" w:lineRule="auto"/>
        <w:rPr>
          <w:szCs w:val="24"/>
        </w:rPr>
      </w:pPr>
      <w:r w:rsidRPr="008B0103">
        <w:rPr>
          <w:szCs w:val="24"/>
        </w:rPr>
        <w:t>As part of the initial community consultation undertaken in March 23, all respondents who resided on Vincent</w:t>
      </w:r>
      <w:r>
        <w:rPr>
          <w:szCs w:val="24"/>
        </w:rPr>
        <w:t xml:space="preserve"> S</w:t>
      </w:r>
      <w:r w:rsidRPr="008B0103">
        <w:rPr>
          <w:szCs w:val="24"/>
        </w:rPr>
        <w:t>treet responded as in support of the changes or responded “other” with comments generally supportive of the project.</w:t>
      </w:r>
    </w:p>
    <w:p w14:paraId="3C510B90" w14:textId="77777777" w:rsidR="008B0103" w:rsidRPr="008B0103" w:rsidRDefault="008B0103" w:rsidP="008B0103">
      <w:pPr>
        <w:spacing w:before="0" w:after="0" w:line="240" w:lineRule="auto"/>
        <w:rPr>
          <w:szCs w:val="24"/>
        </w:rPr>
      </w:pPr>
    </w:p>
    <w:p w14:paraId="00A9A85A" w14:textId="1A6B1EF6" w:rsidR="00642CFB" w:rsidRDefault="008B0103" w:rsidP="008B0103">
      <w:pPr>
        <w:spacing w:before="0" w:after="0" w:line="240" w:lineRule="auto"/>
        <w:rPr>
          <w:szCs w:val="24"/>
        </w:rPr>
      </w:pPr>
      <w:r w:rsidRPr="008B0103">
        <w:rPr>
          <w:szCs w:val="24"/>
        </w:rPr>
        <w:t xml:space="preserve">Alternate options were considered to improve safety conditions along Vincent Street, however, did not meet the Benefit Cost Ratio to be successful for Federal Funding.  The other treatment methods considered have also been demonstrated to be less effective than raised plateaus in controlling vehicle speed.  </w:t>
      </w:r>
    </w:p>
    <w:p w14:paraId="0EF9D52F" w14:textId="77777777" w:rsidR="008B0103" w:rsidRDefault="008B0103" w:rsidP="008B0103">
      <w:pPr>
        <w:spacing w:before="0" w:after="0" w:line="240" w:lineRule="auto"/>
      </w:pPr>
    </w:p>
    <w:p w14:paraId="634FB195" w14:textId="66986F35" w:rsidR="004E5422" w:rsidRPr="004E5422" w:rsidRDefault="004E5422" w:rsidP="004E5422">
      <w:pPr>
        <w:spacing w:before="0" w:after="0" w:line="240" w:lineRule="auto"/>
        <w:rPr>
          <w:b/>
          <w:bCs/>
          <w:color w:val="002060"/>
        </w:rPr>
      </w:pPr>
      <w:r w:rsidRPr="004E5422">
        <w:rPr>
          <w:b/>
          <w:bCs/>
          <w:color w:val="002060"/>
        </w:rPr>
        <w:t xml:space="preserve">Question </w:t>
      </w:r>
      <w:r>
        <w:rPr>
          <w:b/>
          <w:bCs/>
          <w:color w:val="002060"/>
        </w:rPr>
        <w:t>8</w:t>
      </w:r>
    </w:p>
    <w:p w14:paraId="352C4A8F" w14:textId="2E99F4C3" w:rsidR="002825E7" w:rsidRDefault="002825E7" w:rsidP="002825E7">
      <w:pPr>
        <w:spacing w:before="0" w:after="0" w:line="240" w:lineRule="auto"/>
      </w:pPr>
      <w:r>
        <w:t>Is the Council aware a petition has been raised to object to the proposed speed humps and that alternatives must be considered before any works initiated.</w:t>
      </w:r>
    </w:p>
    <w:p w14:paraId="58F2D638" w14:textId="77777777" w:rsidR="00642CFB" w:rsidRDefault="00642CFB" w:rsidP="002825E7">
      <w:pPr>
        <w:spacing w:before="0" w:after="0" w:line="240" w:lineRule="auto"/>
      </w:pPr>
    </w:p>
    <w:p w14:paraId="039447B2" w14:textId="227B75A2" w:rsidR="00642CFB" w:rsidRDefault="00642CFB" w:rsidP="00642CFB">
      <w:pPr>
        <w:spacing w:before="0" w:after="0" w:line="240" w:lineRule="auto"/>
        <w:rPr>
          <w:b/>
          <w:bCs/>
          <w:color w:val="002060"/>
        </w:rPr>
      </w:pPr>
      <w:r>
        <w:rPr>
          <w:b/>
          <w:bCs/>
          <w:color w:val="002060"/>
        </w:rPr>
        <w:t>Answer 8</w:t>
      </w:r>
    </w:p>
    <w:p w14:paraId="64A40658" w14:textId="6DAD531C" w:rsidR="00642CFB" w:rsidRDefault="003C68D6" w:rsidP="002825E7">
      <w:pPr>
        <w:spacing w:before="0" w:after="0" w:line="240" w:lineRule="auto"/>
      </w:pPr>
      <w:r w:rsidRPr="003C68D6">
        <w:rPr>
          <w:szCs w:val="24"/>
        </w:rPr>
        <w:t xml:space="preserve">The </w:t>
      </w:r>
      <w:proofErr w:type="gramStart"/>
      <w:r w:rsidRPr="003C68D6">
        <w:rPr>
          <w:szCs w:val="24"/>
        </w:rPr>
        <w:t>City</w:t>
      </w:r>
      <w:proofErr w:type="gramEnd"/>
      <w:r w:rsidRPr="003C68D6">
        <w:rPr>
          <w:szCs w:val="24"/>
        </w:rPr>
        <w:t xml:space="preserve"> is aware of the intention for residents to submit a petition at the Special Council Meeting.  </w:t>
      </w:r>
    </w:p>
    <w:p w14:paraId="76379375" w14:textId="77777777" w:rsidR="001A5E1B" w:rsidRDefault="001A5E1B">
      <w:pPr>
        <w:spacing w:before="0" w:after="120"/>
        <w:jc w:val="left"/>
      </w:pPr>
      <w:bookmarkStart w:id="7" w:name="_Toc149310776"/>
      <w:bookmarkStart w:id="8" w:name="_Toc162946000"/>
    </w:p>
    <w:p w14:paraId="302D3D1F" w14:textId="77777777" w:rsidR="002B3C6D" w:rsidRDefault="002B3C6D">
      <w:pPr>
        <w:spacing w:before="0" w:after="120"/>
        <w:jc w:val="left"/>
        <w:rPr>
          <w:rFonts w:eastAsiaTheme="majorEastAsia"/>
          <w:b/>
          <w:color w:val="163475"/>
          <w:sz w:val="28"/>
          <w:szCs w:val="24"/>
        </w:rPr>
      </w:pPr>
      <w:r>
        <w:rPr>
          <w:szCs w:val="24"/>
        </w:rPr>
        <w:br w:type="page"/>
      </w:r>
    </w:p>
    <w:p w14:paraId="00C8F271" w14:textId="601F69DD" w:rsidR="001A5E1B" w:rsidRPr="002825E7" w:rsidRDefault="001A5E1B" w:rsidP="001A5E1B">
      <w:pPr>
        <w:pStyle w:val="Heading2"/>
        <w:numPr>
          <w:ilvl w:val="1"/>
          <w:numId w:val="7"/>
        </w:numPr>
        <w:spacing w:before="0" w:after="0"/>
        <w:ind w:left="0"/>
        <w:rPr>
          <w:rFonts w:cs="Arial"/>
          <w:szCs w:val="24"/>
        </w:rPr>
      </w:pPr>
      <w:r w:rsidRPr="002825E7">
        <w:rPr>
          <w:rFonts w:cs="Arial"/>
          <w:szCs w:val="24"/>
        </w:rPr>
        <w:lastRenderedPageBreak/>
        <w:t xml:space="preserve">Mr </w:t>
      </w:r>
      <w:r w:rsidR="00F52E69">
        <w:rPr>
          <w:rFonts w:cs="Arial"/>
          <w:szCs w:val="24"/>
        </w:rPr>
        <w:t>David Kuek</w:t>
      </w:r>
    </w:p>
    <w:p w14:paraId="12347068" w14:textId="77777777" w:rsidR="001A5E1B" w:rsidRDefault="001A5E1B" w:rsidP="00A230FD">
      <w:pPr>
        <w:spacing w:before="0" w:after="0" w:line="240" w:lineRule="auto"/>
      </w:pPr>
    </w:p>
    <w:p w14:paraId="6DD7E94A" w14:textId="77777777" w:rsidR="001A5E1B" w:rsidRDefault="001A5E1B" w:rsidP="00A230FD">
      <w:pPr>
        <w:spacing w:before="0" w:after="0" w:line="240" w:lineRule="auto"/>
      </w:pPr>
      <w:r>
        <w:t xml:space="preserve">I note that the designation of Vincent Street as a Black Spot by the City of Nedlands was cited as a justification for the installation of local traffic calming devices along that stretch of road between Jenkins Avenue and </w:t>
      </w:r>
      <w:proofErr w:type="spellStart"/>
      <w:r>
        <w:t>Melvista</w:t>
      </w:r>
      <w:proofErr w:type="spellEnd"/>
      <w:r>
        <w:t xml:space="preserve"> Avenue.  In the City of Nedlands’ “Voice of Nedlands” website it was stated that 17 crashes were reported on the street between 2017 and 2021, and that traffic counts had determined that the 85th percentile speed for vehicles travelling along the Vincent Street AND </w:t>
      </w:r>
      <w:proofErr w:type="spellStart"/>
      <w:r>
        <w:t>Melvista</w:t>
      </w:r>
      <w:proofErr w:type="spellEnd"/>
      <w:r>
        <w:t xml:space="preserve"> Avenue was ca. 10 km/h above the posted speed limit.</w:t>
      </w:r>
    </w:p>
    <w:p w14:paraId="0F1DBFFC" w14:textId="77777777" w:rsidR="001A5E1B" w:rsidRDefault="001A5E1B" w:rsidP="00A230FD">
      <w:pPr>
        <w:spacing w:before="0" w:after="0" w:line="240" w:lineRule="auto"/>
      </w:pPr>
    </w:p>
    <w:p w14:paraId="035AE305" w14:textId="77777777" w:rsidR="001A5E1B" w:rsidRDefault="001A5E1B" w:rsidP="00A230FD">
      <w:pPr>
        <w:spacing w:before="0" w:after="0" w:line="240" w:lineRule="auto"/>
      </w:pPr>
      <w:r>
        <w:t>The designation of the street as a Black Spot by the City of Nedlands comes as a surprise to many property owners on the street.  I would like the City of Nedlands to provide affected property owners with details of the 17 traffic accidents that were reported between 2017 and 2021:</w:t>
      </w:r>
    </w:p>
    <w:p w14:paraId="50C3DA55" w14:textId="77777777" w:rsidR="001A5E1B" w:rsidRDefault="001A5E1B" w:rsidP="00A230FD">
      <w:pPr>
        <w:spacing w:before="0" w:after="0" w:line="240" w:lineRule="auto"/>
      </w:pPr>
    </w:p>
    <w:p w14:paraId="1B4F7344" w14:textId="77777777" w:rsidR="00D04AD0" w:rsidRDefault="007717E8" w:rsidP="00A230FD">
      <w:pPr>
        <w:spacing w:before="0" w:after="0" w:line="240" w:lineRule="auto"/>
        <w:rPr>
          <w:b/>
          <w:bCs/>
          <w:color w:val="002060"/>
        </w:rPr>
      </w:pPr>
      <w:r w:rsidRPr="004E5422">
        <w:rPr>
          <w:b/>
          <w:bCs/>
          <w:color w:val="002060"/>
        </w:rPr>
        <w:t xml:space="preserve">Question </w:t>
      </w:r>
      <w:r>
        <w:rPr>
          <w:b/>
          <w:bCs/>
          <w:color w:val="002060"/>
        </w:rPr>
        <w:t>1</w:t>
      </w:r>
    </w:p>
    <w:p w14:paraId="049BCC78" w14:textId="70962B6F" w:rsidR="001A5E1B" w:rsidRPr="00D04AD0" w:rsidRDefault="001A5E1B" w:rsidP="00A230FD">
      <w:pPr>
        <w:spacing w:before="0" w:after="0" w:line="240" w:lineRule="auto"/>
        <w:rPr>
          <w:b/>
          <w:bCs/>
          <w:color w:val="002060"/>
        </w:rPr>
      </w:pPr>
      <w:r>
        <w:t>Where were the locations of these accidents?</w:t>
      </w:r>
    </w:p>
    <w:p w14:paraId="56FC3533" w14:textId="77777777" w:rsidR="00D04AD0" w:rsidRDefault="00D04AD0" w:rsidP="00A230FD">
      <w:pPr>
        <w:spacing w:before="0" w:after="0" w:line="240" w:lineRule="auto"/>
      </w:pPr>
    </w:p>
    <w:p w14:paraId="5A52B130" w14:textId="7B4C53E9" w:rsidR="00D04AD0" w:rsidRDefault="00D04AD0" w:rsidP="00D04AD0">
      <w:pPr>
        <w:spacing w:before="0" w:after="0" w:line="240" w:lineRule="auto"/>
        <w:rPr>
          <w:b/>
          <w:bCs/>
          <w:color w:val="002060"/>
        </w:rPr>
      </w:pPr>
      <w:r>
        <w:rPr>
          <w:b/>
          <w:bCs/>
          <w:color w:val="002060"/>
        </w:rPr>
        <w:t>Answer 1</w:t>
      </w:r>
    </w:p>
    <w:p w14:paraId="3F53EE04" w14:textId="0C1EFDED" w:rsidR="00761FD8" w:rsidRPr="0007297E" w:rsidRDefault="00761FD8" w:rsidP="00761FD8">
      <w:pPr>
        <w:pStyle w:val="ListParagraph"/>
        <w:numPr>
          <w:ilvl w:val="0"/>
          <w:numId w:val="13"/>
        </w:numPr>
        <w:spacing w:before="0" w:after="0" w:line="240" w:lineRule="auto"/>
        <w:ind w:left="567" w:hanging="567"/>
        <w:rPr>
          <w:b w:val="0"/>
          <w:bCs/>
          <w:color w:val="auto"/>
          <w:szCs w:val="24"/>
        </w:rPr>
      </w:pPr>
      <w:r w:rsidRPr="0007297E">
        <w:rPr>
          <w:b w:val="0"/>
          <w:bCs/>
          <w:color w:val="auto"/>
          <w:szCs w:val="24"/>
        </w:rPr>
        <w:t>3 crashes were at the intersection of Jenkins Av and Vincent St</w:t>
      </w:r>
    </w:p>
    <w:p w14:paraId="11DEE09B" w14:textId="1ECAA6F9" w:rsidR="00761FD8" w:rsidRPr="0007297E" w:rsidRDefault="00761FD8" w:rsidP="00761FD8">
      <w:pPr>
        <w:pStyle w:val="ListParagraph"/>
        <w:numPr>
          <w:ilvl w:val="0"/>
          <w:numId w:val="13"/>
        </w:numPr>
        <w:spacing w:before="0" w:after="0" w:line="240" w:lineRule="auto"/>
        <w:ind w:left="567" w:hanging="567"/>
        <w:rPr>
          <w:b w:val="0"/>
          <w:bCs/>
          <w:color w:val="auto"/>
          <w:szCs w:val="24"/>
        </w:rPr>
      </w:pPr>
      <w:r w:rsidRPr="0007297E">
        <w:rPr>
          <w:b w:val="0"/>
          <w:bCs/>
          <w:color w:val="auto"/>
          <w:szCs w:val="24"/>
        </w:rPr>
        <w:t>1 crash was on Vincent St approximately midway between Jenkins Av and Princess Road</w:t>
      </w:r>
    </w:p>
    <w:p w14:paraId="2E5B42EC" w14:textId="358D748C" w:rsidR="00761FD8" w:rsidRPr="0007297E" w:rsidRDefault="00761FD8" w:rsidP="00761FD8">
      <w:pPr>
        <w:pStyle w:val="ListParagraph"/>
        <w:numPr>
          <w:ilvl w:val="0"/>
          <w:numId w:val="13"/>
        </w:numPr>
        <w:spacing w:before="0" w:after="0" w:line="240" w:lineRule="auto"/>
        <w:ind w:left="567" w:hanging="567"/>
        <w:rPr>
          <w:b w:val="0"/>
          <w:bCs/>
          <w:color w:val="auto"/>
          <w:szCs w:val="24"/>
        </w:rPr>
      </w:pPr>
      <w:r w:rsidRPr="0007297E">
        <w:rPr>
          <w:b w:val="0"/>
          <w:bCs/>
          <w:color w:val="auto"/>
          <w:szCs w:val="24"/>
        </w:rPr>
        <w:t>4 crashes were at the intersection of Princess Rd and Vincent St</w:t>
      </w:r>
    </w:p>
    <w:p w14:paraId="7E231C71" w14:textId="334DEC7A" w:rsidR="00761FD8" w:rsidRPr="0007297E" w:rsidRDefault="00761FD8" w:rsidP="00761FD8">
      <w:pPr>
        <w:pStyle w:val="ListParagraph"/>
        <w:numPr>
          <w:ilvl w:val="0"/>
          <w:numId w:val="13"/>
        </w:numPr>
        <w:spacing w:before="0" w:after="0" w:line="240" w:lineRule="auto"/>
        <w:ind w:left="567" w:hanging="567"/>
        <w:rPr>
          <w:b w:val="0"/>
          <w:bCs/>
          <w:color w:val="auto"/>
          <w:szCs w:val="24"/>
        </w:rPr>
      </w:pPr>
      <w:r w:rsidRPr="0007297E">
        <w:rPr>
          <w:b w:val="0"/>
          <w:bCs/>
          <w:color w:val="auto"/>
          <w:szCs w:val="24"/>
        </w:rPr>
        <w:t>1 crash was on Vincent St approximately 70 meters south of Princess Road</w:t>
      </w:r>
    </w:p>
    <w:p w14:paraId="5EAF3D3C" w14:textId="4DA7628F" w:rsidR="007717E8" w:rsidRPr="0007297E" w:rsidRDefault="00761FD8" w:rsidP="00761FD8">
      <w:pPr>
        <w:pStyle w:val="ListParagraph"/>
        <w:numPr>
          <w:ilvl w:val="0"/>
          <w:numId w:val="13"/>
        </w:numPr>
        <w:spacing w:before="0" w:after="0" w:line="240" w:lineRule="auto"/>
        <w:ind w:left="567" w:hanging="567"/>
        <w:rPr>
          <w:b w:val="0"/>
          <w:color w:val="auto"/>
        </w:rPr>
      </w:pPr>
      <w:r w:rsidRPr="0007297E">
        <w:rPr>
          <w:b w:val="0"/>
          <w:bCs/>
          <w:color w:val="auto"/>
          <w:szCs w:val="24"/>
        </w:rPr>
        <w:t xml:space="preserve">11 crashes were at the intersection of </w:t>
      </w:r>
      <w:proofErr w:type="spellStart"/>
      <w:r w:rsidRPr="0007297E">
        <w:rPr>
          <w:b w:val="0"/>
          <w:bCs/>
          <w:color w:val="auto"/>
          <w:szCs w:val="24"/>
        </w:rPr>
        <w:t>Melvista</w:t>
      </w:r>
      <w:proofErr w:type="spellEnd"/>
      <w:r w:rsidRPr="0007297E">
        <w:rPr>
          <w:b w:val="0"/>
          <w:bCs/>
          <w:color w:val="auto"/>
          <w:szCs w:val="24"/>
        </w:rPr>
        <w:t xml:space="preserve"> Av and Vincent St</w:t>
      </w:r>
    </w:p>
    <w:p w14:paraId="25B0F416" w14:textId="77777777" w:rsidR="009F3C83" w:rsidRDefault="009F3C83" w:rsidP="009F3C83">
      <w:pPr>
        <w:pStyle w:val="ListParagraph"/>
        <w:spacing w:before="0" w:after="0" w:line="240" w:lineRule="auto"/>
        <w:ind w:left="567"/>
        <w:rPr>
          <w:color w:val="auto"/>
        </w:rPr>
      </w:pPr>
    </w:p>
    <w:p w14:paraId="5CA8F93F" w14:textId="04A1A629" w:rsidR="007717E8" w:rsidRDefault="007717E8" w:rsidP="007717E8">
      <w:pPr>
        <w:spacing w:before="0" w:after="0" w:line="240" w:lineRule="auto"/>
        <w:rPr>
          <w:b/>
          <w:bCs/>
          <w:color w:val="002060"/>
        </w:rPr>
      </w:pPr>
      <w:r w:rsidRPr="004E5422">
        <w:rPr>
          <w:b/>
          <w:bCs/>
          <w:color w:val="002060"/>
        </w:rPr>
        <w:t xml:space="preserve">Question </w:t>
      </w:r>
      <w:r>
        <w:rPr>
          <w:b/>
          <w:bCs/>
          <w:color w:val="002060"/>
        </w:rPr>
        <w:t>2</w:t>
      </w:r>
    </w:p>
    <w:p w14:paraId="67FFC60C" w14:textId="1215FC45" w:rsidR="001A5E1B" w:rsidRDefault="001A5E1B" w:rsidP="00A230FD">
      <w:pPr>
        <w:spacing w:before="0" w:after="0" w:line="240" w:lineRule="auto"/>
      </w:pPr>
      <w:r>
        <w:t>Were the accidents on Vincent Street itself or at intersections with adjoining streets?</w:t>
      </w:r>
    </w:p>
    <w:p w14:paraId="5208B01F" w14:textId="77777777" w:rsidR="007717E8" w:rsidRDefault="007717E8" w:rsidP="00A230FD">
      <w:pPr>
        <w:spacing w:before="0" w:after="0" w:line="240" w:lineRule="auto"/>
      </w:pPr>
    </w:p>
    <w:p w14:paraId="2C533AD1" w14:textId="549086C5" w:rsidR="00D04AD0" w:rsidRDefault="00D04AD0" w:rsidP="00D04AD0">
      <w:pPr>
        <w:spacing w:before="0" w:after="0" w:line="240" w:lineRule="auto"/>
        <w:rPr>
          <w:b/>
          <w:bCs/>
          <w:color w:val="002060"/>
        </w:rPr>
      </w:pPr>
      <w:r>
        <w:rPr>
          <w:b/>
          <w:bCs/>
          <w:color w:val="002060"/>
        </w:rPr>
        <w:t>Answer 2</w:t>
      </w:r>
    </w:p>
    <w:p w14:paraId="10043095" w14:textId="76903FE0" w:rsidR="00D04AD0" w:rsidRPr="002B3C6D" w:rsidRDefault="00797ABF" w:rsidP="002B3C6D">
      <w:pPr>
        <w:spacing w:before="0" w:after="0" w:line="240" w:lineRule="auto"/>
      </w:pPr>
      <w:r w:rsidRPr="002B3C6D">
        <w:rPr>
          <w:bCs/>
          <w:szCs w:val="24"/>
        </w:rPr>
        <w:t>2 crashes were mid-block on Vincent Street, the others occurred at intersections along Vincent Street.</w:t>
      </w:r>
    </w:p>
    <w:p w14:paraId="2F889F97" w14:textId="77777777" w:rsidR="00D04AD0" w:rsidRDefault="00D04AD0" w:rsidP="00A230FD">
      <w:pPr>
        <w:spacing w:before="0" w:after="0" w:line="240" w:lineRule="auto"/>
      </w:pPr>
    </w:p>
    <w:p w14:paraId="32597C24" w14:textId="451582AD" w:rsidR="007717E8" w:rsidRPr="004E5422" w:rsidRDefault="007717E8" w:rsidP="007717E8">
      <w:pPr>
        <w:spacing w:before="0" w:after="0" w:line="240" w:lineRule="auto"/>
        <w:rPr>
          <w:b/>
          <w:bCs/>
          <w:color w:val="002060"/>
        </w:rPr>
      </w:pPr>
      <w:r w:rsidRPr="004E5422">
        <w:rPr>
          <w:b/>
          <w:bCs/>
          <w:color w:val="002060"/>
        </w:rPr>
        <w:t xml:space="preserve">Question </w:t>
      </w:r>
      <w:r>
        <w:rPr>
          <w:b/>
          <w:bCs/>
          <w:color w:val="002060"/>
        </w:rPr>
        <w:t>3</w:t>
      </w:r>
    </w:p>
    <w:p w14:paraId="5A5DABE0" w14:textId="0E85896A" w:rsidR="001A5E1B" w:rsidRDefault="001A5E1B" w:rsidP="00A230FD">
      <w:pPr>
        <w:spacing w:before="0" w:after="0" w:line="240" w:lineRule="auto"/>
      </w:pPr>
      <w:r>
        <w:t xml:space="preserve">Were the accidents caused by vehicles traversing </w:t>
      </w:r>
      <w:proofErr w:type="spellStart"/>
      <w:r>
        <w:t>Melvista</w:t>
      </w:r>
      <w:proofErr w:type="spellEnd"/>
      <w:r>
        <w:t xml:space="preserve"> Avenue and Princess Road, or by vehicles travelling along Vincent Street?</w:t>
      </w:r>
    </w:p>
    <w:p w14:paraId="07EDE00B" w14:textId="77777777" w:rsidR="00D04AD0" w:rsidRDefault="00D04AD0" w:rsidP="00A230FD">
      <w:pPr>
        <w:spacing w:before="0" w:after="0" w:line="240" w:lineRule="auto"/>
      </w:pPr>
    </w:p>
    <w:p w14:paraId="11B43F8D" w14:textId="77777777" w:rsidR="00542A74" w:rsidRDefault="00542A74" w:rsidP="00542A74">
      <w:pPr>
        <w:spacing w:before="0" w:after="0" w:line="240" w:lineRule="auto"/>
      </w:pPr>
      <w:r>
        <w:t xml:space="preserve">I request that the City of Nedlands provide affected property owners with more granular information on the speed count data, so that we can confirm that the vehicles recorded as exceeding the speed limit were </w:t>
      </w:r>
      <w:proofErr w:type="gramStart"/>
      <w:r>
        <w:t>actually travelling</w:t>
      </w:r>
      <w:proofErr w:type="gramEnd"/>
      <w:r>
        <w:t xml:space="preserve"> along Vincent Street and not </w:t>
      </w:r>
      <w:proofErr w:type="spellStart"/>
      <w:r>
        <w:t>Melvista</w:t>
      </w:r>
      <w:proofErr w:type="spellEnd"/>
      <w:r>
        <w:t xml:space="preserve"> Avenue or Princess Road.  Given that Vincent Street is congested relative to </w:t>
      </w:r>
      <w:proofErr w:type="spellStart"/>
      <w:r>
        <w:t>Melvista</w:t>
      </w:r>
      <w:proofErr w:type="spellEnd"/>
      <w:r>
        <w:t xml:space="preserve"> Avenue and Princess Road (at any time, there are lots of cars and trade vehicles parked on Vincent Street) I believe that it is more likely that the cars exceeding the speed limit were driving along </w:t>
      </w:r>
      <w:proofErr w:type="spellStart"/>
      <w:r>
        <w:t>Melvista</w:t>
      </w:r>
      <w:proofErr w:type="spellEnd"/>
      <w:r>
        <w:t xml:space="preserve"> Avenue and not Vincent Street.</w:t>
      </w:r>
    </w:p>
    <w:p w14:paraId="4AF6B1B4" w14:textId="77777777" w:rsidR="00542A74" w:rsidRDefault="00542A74" w:rsidP="00542A74">
      <w:pPr>
        <w:spacing w:before="0" w:after="0" w:line="240" w:lineRule="auto"/>
      </w:pPr>
    </w:p>
    <w:p w14:paraId="750C2A0B" w14:textId="77777777" w:rsidR="00542A74" w:rsidRDefault="00542A74" w:rsidP="00542A74">
      <w:pPr>
        <w:spacing w:before="0" w:after="0" w:line="240" w:lineRule="auto"/>
      </w:pPr>
      <w:r>
        <w:t>My overriding concern is that irrelevant traffic data are being used or are being conflated by the City of Nedlands to justify the designation of Vincent Street as a Black Spot and to justify the installation of local traffic calming devices on our street.</w:t>
      </w:r>
    </w:p>
    <w:p w14:paraId="1FD6E24C" w14:textId="77777777" w:rsidR="00542A74" w:rsidRDefault="00542A74" w:rsidP="00A230FD">
      <w:pPr>
        <w:spacing w:before="0" w:after="0" w:line="240" w:lineRule="auto"/>
      </w:pPr>
    </w:p>
    <w:p w14:paraId="2F9C82FF" w14:textId="77777777" w:rsidR="00D04AD0" w:rsidRDefault="00D04AD0" w:rsidP="00D04AD0">
      <w:pPr>
        <w:spacing w:before="0" w:after="0" w:line="240" w:lineRule="auto"/>
        <w:rPr>
          <w:b/>
          <w:bCs/>
          <w:color w:val="002060"/>
        </w:rPr>
      </w:pPr>
      <w:r>
        <w:rPr>
          <w:b/>
          <w:bCs/>
          <w:color w:val="002060"/>
        </w:rPr>
        <w:lastRenderedPageBreak/>
        <w:t>Answer 3</w:t>
      </w:r>
    </w:p>
    <w:p w14:paraId="56979155" w14:textId="37B80C21" w:rsidR="001A5E1B" w:rsidRPr="002B3C6D" w:rsidRDefault="00137D3A" w:rsidP="002B3C6D">
      <w:pPr>
        <w:spacing w:before="0" w:after="0" w:line="240" w:lineRule="auto"/>
      </w:pPr>
      <w:r w:rsidRPr="002B3C6D">
        <w:rPr>
          <w:bCs/>
          <w:szCs w:val="24"/>
        </w:rPr>
        <w:t>The crash investigation does not assign fault for the crashes that occur. All intersections have treatments applied on all approaches to slow vehicle speeds, as the focus was on Vincent Street between Jenkins Av</w:t>
      </w:r>
      <w:r w:rsidR="0059562F">
        <w:rPr>
          <w:bCs/>
          <w:szCs w:val="24"/>
        </w:rPr>
        <w:t>enue</w:t>
      </w:r>
      <w:r w:rsidRPr="002B3C6D">
        <w:rPr>
          <w:bCs/>
          <w:szCs w:val="24"/>
        </w:rPr>
        <w:t xml:space="preserve"> and </w:t>
      </w:r>
      <w:proofErr w:type="spellStart"/>
      <w:r w:rsidRPr="002B3C6D">
        <w:rPr>
          <w:bCs/>
          <w:szCs w:val="24"/>
        </w:rPr>
        <w:t>Melvista</w:t>
      </w:r>
      <w:proofErr w:type="spellEnd"/>
      <w:r w:rsidRPr="002B3C6D">
        <w:rPr>
          <w:bCs/>
          <w:szCs w:val="24"/>
        </w:rPr>
        <w:t xml:space="preserve"> Av</w:t>
      </w:r>
      <w:r w:rsidR="0059562F">
        <w:rPr>
          <w:bCs/>
          <w:szCs w:val="24"/>
        </w:rPr>
        <w:t>enue</w:t>
      </w:r>
      <w:r w:rsidRPr="002B3C6D">
        <w:rPr>
          <w:bCs/>
          <w:szCs w:val="24"/>
        </w:rPr>
        <w:t xml:space="preserve"> additional infrastructure was proposed to address the mid-block crashes as well.</w:t>
      </w:r>
    </w:p>
    <w:p w14:paraId="7A531367" w14:textId="77777777" w:rsidR="003A76B1" w:rsidRDefault="003A76B1" w:rsidP="00A230FD">
      <w:pPr>
        <w:spacing w:before="0" w:after="0" w:line="240" w:lineRule="auto"/>
      </w:pPr>
    </w:p>
    <w:p w14:paraId="753DA613" w14:textId="77777777" w:rsidR="00242120" w:rsidRDefault="00242120" w:rsidP="00A230FD">
      <w:pPr>
        <w:spacing w:before="0" w:after="0" w:line="240" w:lineRule="auto"/>
        <w:rPr>
          <w:b/>
          <w:bCs/>
          <w:color w:val="002060"/>
        </w:rPr>
      </w:pPr>
    </w:p>
    <w:p w14:paraId="4AB832A8" w14:textId="137B1E14" w:rsidR="001A5E1B" w:rsidRDefault="00A51B7E" w:rsidP="00A230FD">
      <w:pPr>
        <w:spacing w:before="0" w:after="0" w:line="240" w:lineRule="auto"/>
        <w:rPr>
          <w:b/>
          <w:color w:val="002060"/>
        </w:rPr>
      </w:pPr>
      <w:r w:rsidRPr="0024781E">
        <w:rPr>
          <w:b/>
          <w:bCs/>
          <w:color w:val="002060"/>
        </w:rPr>
        <w:t>Officer Comment</w:t>
      </w:r>
    </w:p>
    <w:p w14:paraId="1F941949" w14:textId="77777777" w:rsidR="00242120" w:rsidRDefault="00242120" w:rsidP="00242120">
      <w:pPr>
        <w:spacing w:before="0" w:after="0" w:line="240" w:lineRule="auto"/>
      </w:pPr>
      <w:r w:rsidRPr="00242120">
        <w:t>Black Spot locations are those that meet a set of criteria stipulated by the Federal and State Governments. The City of Nedlands does not designate streets as Black Spots, the City reviews the 5-year crash history at the location and where the criteria are met, the location is eligible for Black Spot funding. In this instance, the criteria for federal Black Spot funding are:</w:t>
      </w:r>
    </w:p>
    <w:p w14:paraId="34D215F1" w14:textId="77777777" w:rsidR="001B2F40" w:rsidRPr="00242120" w:rsidRDefault="001B2F40" w:rsidP="00242120">
      <w:pPr>
        <w:spacing w:before="0" w:after="0" w:line="240" w:lineRule="auto"/>
      </w:pPr>
    </w:p>
    <w:p w14:paraId="0F9ABDF2" w14:textId="77777777" w:rsidR="00242120" w:rsidRPr="00242120" w:rsidRDefault="00242120" w:rsidP="001B2F40">
      <w:pPr>
        <w:spacing w:before="0" w:after="0" w:line="240" w:lineRule="auto"/>
        <w:ind w:left="567" w:hanging="567"/>
      </w:pPr>
      <w:r w:rsidRPr="00242120">
        <w:t>1.</w:t>
      </w:r>
      <w:r w:rsidRPr="00242120">
        <w:tab/>
        <w:t>Average of 0.2 casualty crashes per km per year over five years (the Vincent Street average is 1.1)</w:t>
      </w:r>
    </w:p>
    <w:p w14:paraId="342671AB" w14:textId="3E7597C6" w:rsidR="0024781E" w:rsidRPr="00242120" w:rsidRDefault="00242120" w:rsidP="001B2F40">
      <w:pPr>
        <w:spacing w:before="0" w:after="0" w:line="240" w:lineRule="auto"/>
        <w:ind w:left="567" w:hanging="567"/>
      </w:pPr>
      <w:r w:rsidRPr="00242120">
        <w:t>2.</w:t>
      </w:r>
      <w:r w:rsidRPr="00242120">
        <w:tab/>
        <w:t>The project has a benefit-cost-ratio (BCR) greater than or equal to two. (the Vincent Street project has a BCR of 8.85)</w:t>
      </w:r>
    </w:p>
    <w:p w14:paraId="013F59A2" w14:textId="77777777" w:rsidR="00CD599C" w:rsidRDefault="00CD599C" w:rsidP="00A230FD">
      <w:pPr>
        <w:spacing w:before="0" w:after="0" w:line="240" w:lineRule="auto"/>
      </w:pPr>
    </w:p>
    <w:p w14:paraId="29646F87" w14:textId="66572B3A" w:rsidR="004761FA" w:rsidRPr="00EA1A27" w:rsidRDefault="004761FA" w:rsidP="004761FA">
      <w:pPr>
        <w:spacing w:before="0" w:after="0" w:line="240" w:lineRule="auto"/>
        <w:rPr>
          <w:b/>
          <w:bCs/>
          <w:color w:val="002060"/>
        </w:rPr>
      </w:pPr>
      <w:r w:rsidRPr="00EA1A27">
        <w:rPr>
          <w:b/>
          <w:bCs/>
          <w:color w:val="002060"/>
        </w:rPr>
        <w:t xml:space="preserve">Question </w:t>
      </w:r>
      <w:r w:rsidR="007717E8">
        <w:rPr>
          <w:b/>
          <w:bCs/>
          <w:color w:val="002060"/>
        </w:rPr>
        <w:t>4</w:t>
      </w:r>
    </w:p>
    <w:p w14:paraId="1032864B" w14:textId="77777777" w:rsidR="001A5E1B" w:rsidRDefault="001A5E1B" w:rsidP="00A230FD">
      <w:pPr>
        <w:spacing w:before="0" w:after="0" w:line="240" w:lineRule="auto"/>
      </w:pPr>
      <w:r>
        <w:t>Is the City of Nedlands aware that in or around 2001 the council installed a speed bump in front of my neighbour’s property at 40 Vincent Street, Nedlands?  The owner of the said property, Mr. Mark Pestell, petitioned to have the speed bump removed on the grounds that it did little to reduce the speed of passing vehicles but instead contributed to excessive noise pollution caused by vehicles surmounting the speed bump at speed, or accelerating hard once they had overcome the speed bump.  The City of Nedlands must have concurred with Mr. Pestell’s assertion because it agreed to remove the speed bump in front of his property.  Speed bumps did not reduce the speed of vehicular traffic on Vincent Street in 2001, why does the City of Nedlands think it’s any different in 2024?</w:t>
      </w:r>
    </w:p>
    <w:p w14:paraId="2873EF31" w14:textId="77777777" w:rsidR="007717E8" w:rsidRDefault="007717E8" w:rsidP="00A230FD">
      <w:pPr>
        <w:spacing w:before="0" w:after="0" w:line="240" w:lineRule="auto"/>
      </w:pPr>
    </w:p>
    <w:p w14:paraId="1B8D1290" w14:textId="46BA825C" w:rsidR="007717E8" w:rsidRDefault="007717E8" w:rsidP="007717E8">
      <w:pPr>
        <w:spacing w:before="0" w:after="0" w:line="240" w:lineRule="auto"/>
        <w:rPr>
          <w:b/>
          <w:bCs/>
          <w:color w:val="002060"/>
        </w:rPr>
      </w:pPr>
      <w:r>
        <w:rPr>
          <w:b/>
          <w:bCs/>
          <w:color w:val="002060"/>
        </w:rPr>
        <w:t>Answer 4</w:t>
      </w:r>
    </w:p>
    <w:p w14:paraId="63FA8D56" w14:textId="7101D887" w:rsidR="004761FA" w:rsidRDefault="0037079C" w:rsidP="00A230FD">
      <w:pPr>
        <w:spacing w:before="0" w:after="0" w:line="240" w:lineRule="auto"/>
      </w:pPr>
      <w:r w:rsidRPr="0037079C">
        <w:rPr>
          <w:szCs w:val="24"/>
        </w:rPr>
        <w:t xml:space="preserve">For Local Area Traffic Management devices to be successful they should be spaced out along a route, not installed in isolation. Research has determined that the appropriate spacing for raised speed plateaus is between 80 m – 120 m which is what is proposed now. Reviewing aerial imagery of the area, it appears two plateaus were installed along Vincent Street, one approximately 300 m south of </w:t>
      </w:r>
      <w:proofErr w:type="spellStart"/>
      <w:r w:rsidRPr="0037079C">
        <w:rPr>
          <w:szCs w:val="24"/>
        </w:rPr>
        <w:t>Melvista</w:t>
      </w:r>
      <w:proofErr w:type="spellEnd"/>
      <w:r w:rsidRPr="0037079C">
        <w:rPr>
          <w:szCs w:val="24"/>
        </w:rPr>
        <w:t xml:space="preserve"> Avenue (this is still in place today) and one approximately 230m north of Princess Road which is the one that was subsequently removed. The Local Area Traffic Management was installed in isolation and not as part of a route treatment meaning that it would have a very localised impact on vehicle speeds along Vincent Street. At the time it was installed Vincent Street had priority from Stirling Highway to the roundabout at Princess Road, this represents a 700 m straight stretch of road with only a single isolated treatment, </w:t>
      </w:r>
      <w:r w:rsidR="0085572A" w:rsidRPr="0037079C">
        <w:rPr>
          <w:szCs w:val="24"/>
        </w:rPr>
        <w:t>it’s</w:t>
      </w:r>
      <w:r w:rsidRPr="0037079C">
        <w:rPr>
          <w:szCs w:val="24"/>
        </w:rPr>
        <w:t xml:space="preserve"> likely that this is why there are assertions that the “speed bumps” did not reduce the speed of vehicle traffic on Vincent Street in 2001.</w:t>
      </w:r>
    </w:p>
    <w:p w14:paraId="35AD6098" w14:textId="77777777" w:rsidR="00242120" w:rsidRDefault="00242120" w:rsidP="00A230FD">
      <w:pPr>
        <w:spacing w:before="0" w:after="0" w:line="240" w:lineRule="auto"/>
        <w:rPr>
          <w:b/>
          <w:bCs/>
          <w:color w:val="002060"/>
        </w:rPr>
      </w:pPr>
    </w:p>
    <w:p w14:paraId="5F535F0A" w14:textId="59192BAD" w:rsidR="00A230FD" w:rsidRPr="00EA1A27" w:rsidRDefault="00A230FD" w:rsidP="00A230FD">
      <w:pPr>
        <w:spacing w:before="0" w:after="0" w:line="240" w:lineRule="auto"/>
        <w:rPr>
          <w:b/>
          <w:bCs/>
          <w:color w:val="002060"/>
        </w:rPr>
      </w:pPr>
      <w:r w:rsidRPr="00EA1A27">
        <w:rPr>
          <w:b/>
          <w:bCs/>
          <w:color w:val="002060"/>
        </w:rPr>
        <w:t xml:space="preserve">Question </w:t>
      </w:r>
      <w:r w:rsidR="007717E8">
        <w:rPr>
          <w:b/>
          <w:bCs/>
          <w:color w:val="002060"/>
        </w:rPr>
        <w:t>5</w:t>
      </w:r>
    </w:p>
    <w:p w14:paraId="00971B47" w14:textId="77777777" w:rsidR="001356CF" w:rsidRDefault="001A5E1B" w:rsidP="00A230FD">
      <w:pPr>
        <w:spacing w:before="0" w:after="0" w:line="240" w:lineRule="auto"/>
      </w:pPr>
      <w:r>
        <w:t>I would also like to know what alternative measures have been considered by the City of Nedlands, and how the final decision to install the “speed plateaus” was arrived at.  Has the City of Nedlands considered other alternatives, such as reducing the speed limit further to 40 km/h as the primary and more cost-effective solution to calming traffic along our street?</w:t>
      </w:r>
    </w:p>
    <w:p w14:paraId="43BB35F0" w14:textId="35382634" w:rsidR="00A230FD" w:rsidRDefault="00A230FD" w:rsidP="00A230FD">
      <w:pPr>
        <w:spacing w:before="0" w:after="0" w:line="240" w:lineRule="auto"/>
        <w:rPr>
          <w:b/>
          <w:bCs/>
          <w:color w:val="002060"/>
        </w:rPr>
      </w:pPr>
      <w:r>
        <w:rPr>
          <w:b/>
          <w:bCs/>
          <w:color w:val="002060"/>
        </w:rPr>
        <w:lastRenderedPageBreak/>
        <w:t xml:space="preserve">Answer </w:t>
      </w:r>
      <w:r w:rsidR="007717E8">
        <w:rPr>
          <w:b/>
          <w:bCs/>
          <w:color w:val="002060"/>
        </w:rPr>
        <w:t>5</w:t>
      </w:r>
    </w:p>
    <w:p w14:paraId="6D752FE4" w14:textId="5B52C8A3" w:rsidR="00A230FD" w:rsidRDefault="00153844" w:rsidP="00A50FBF">
      <w:pPr>
        <w:spacing w:before="0" w:after="0" w:line="240" w:lineRule="auto"/>
      </w:pPr>
      <w:r w:rsidRPr="00153844">
        <w:rPr>
          <w:szCs w:val="24"/>
        </w:rPr>
        <w:t>The administration prepared a treatment option that used horizontal deflection devices in the form of mid-block blister islands and roundabout pre-deflection when preparing the initial Black Spot application. The estimated cost of the work associated with these devices was just under $1 million and did not include anticipated service relocations and land acquisition required at the intersections to install the treatments. This high cost meant the BCR would be significantly lower and unlikely to attract full grant funding. Due to the significant cost to the City, the need to relocate services, and the requirement to purchase land from neighbouring residential properties the alternative option of raised speed plateaus was progressed.</w:t>
      </w:r>
    </w:p>
    <w:p w14:paraId="11153904" w14:textId="77777777" w:rsidR="001356CF" w:rsidRDefault="001356CF" w:rsidP="001A5E1B">
      <w:pPr>
        <w:spacing w:before="0" w:after="120"/>
        <w:jc w:val="left"/>
      </w:pPr>
    </w:p>
    <w:p w14:paraId="2CA7DE33" w14:textId="77777777" w:rsidR="001B2F40" w:rsidRDefault="001B2F40">
      <w:pPr>
        <w:spacing w:before="0" w:after="120"/>
        <w:jc w:val="left"/>
        <w:rPr>
          <w:rFonts w:eastAsiaTheme="majorEastAsia"/>
          <w:b/>
          <w:color w:val="163475"/>
          <w:sz w:val="28"/>
          <w:szCs w:val="24"/>
        </w:rPr>
      </w:pPr>
      <w:r>
        <w:rPr>
          <w:szCs w:val="24"/>
        </w:rPr>
        <w:br w:type="page"/>
      </w:r>
    </w:p>
    <w:p w14:paraId="02C02652" w14:textId="21469AA8" w:rsidR="001356CF" w:rsidRPr="002825E7" w:rsidRDefault="001356CF" w:rsidP="001356CF">
      <w:pPr>
        <w:pStyle w:val="Heading2"/>
        <w:numPr>
          <w:ilvl w:val="1"/>
          <w:numId w:val="7"/>
        </w:numPr>
        <w:spacing w:before="0" w:after="0"/>
        <w:ind w:left="0"/>
        <w:rPr>
          <w:rFonts w:cs="Arial"/>
          <w:szCs w:val="24"/>
        </w:rPr>
      </w:pPr>
      <w:r w:rsidRPr="002825E7">
        <w:rPr>
          <w:rFonts w:cs="Arial"/>
          <w:szCs w:val="24"/>
        </w:rPr>
        <w:lastRenderedPageBreak/>
        <w:t xml:space="preserve">Mr </w:t>
      </w:r>
      <w:r w:rsidR="00F0373E">
        <w:rPr>
          <w:rFonts w:cs="Arial"/>
          <w:szCs w:val="24"/>
        </w:rPr>
        <w:t>Chris Thickett</w:t>
      </w:r>
    </w:p>
    <w:p w14:paraId="74127284" w14:textId="77777777" w:rsidR="001356CF" w:rsidRDefault="001356CF" w:rsidP="00F0373E">
      <w:pPr>
        <w:spacing w:before="0" w:after="0" w:line="240" w:lineRule="auto"/>
        <w:jc w:val="left"/>
      </w:pPr>
    </w:p>
    <w:p w14:paraId="3BBDC2D7" w14:textId="473D9F2E" w:rsidR="001356CF" w:rsidRDefault="001356CF" w:rsidP="00EA1A27">
      <w:pPr>
        <w:spacing w:before="0" w:after="0" w:line="240" w:lineRule="auto"/>
      </w:pPr>
      <w:r>
        <w:t>We welcome improvements that make roads safer, but do not believe these planned works will do anything other than cause significant noise problems for residents.</w:t>
      </w:r>
    </w:p>
    <w:p w14:paraId="79E87816" w14:textId="77777777" w:rsidR="001356CF" w:rsidRDefault="001356CF" w:rsidP="00EA1A27">
      <w:pPr>
        <w:spacing w:before="0" w:after="0" w:line="240" w:lineRule="auto"/>
      </w:pPr>
    </w:p>
    <w:p w14:paraId="4AFA117C" w14:textId="77777777" w:rsidR="00EA1A27" w:rsidRPr="00EA1A27" w:rsidRDefault="00EA1A27" w:rsidP="00EA1A27">
      <w:pPr>
        <w:spacing w:before="0" w:after="0" w:line="240" w:lineRule="auto"/>
        <w:rPr>
          <w:b/>
          <w:bCs/>
          <w:color w:val="002060"/>
        </w:rPr>
      </w:pPr>
      <w:r w:rsidRPr="00EA1A27">
        <w:rPr>
          <w:b/>
          <w:bCs/>
          <w:color w:val="002060"/>
        </w:rPr>
        <w:t>Question 1</w:t>
      </w:r>
    </w:p>
    <w:p w14:paraId="39667AEE" w14:textId="465576A6" w:rsidR="001356CF" w:rsidRDefault="001356CF" w:rsidP="00EA1A27">
      <w:pPr>
        <w:spacing w:before="0" w:after="0" w:line="240" w:lineRule="auto"/>
      </w:pPr>
      <w:r>
        <w:t>Review of past expensive failures</w:t>
      </w:r>
      <w:r w:rsidR="00EA1A27">
        <w:t>.</w:t>
      </w:r>
      <w:r w:rsidR="000E1789">
        <w:t xml:space="preserve"> </w:t>
      </w:r>
      <w:r>
        <w:t xml:space="preserve">Why were </w:t>
      </w:r>
      <w:proofErr w:type="gramStart"/>
      <w:r>
        <w:t>Council’s street</w:t>
      </w:r>
      <w:proofErr w:type="gramEnd"/>
      <w:r>
        <w:t xml:space="preserve"> history records not reviewed prior to survey? They would have shown speed bump installation ~20 years ago was an expensive failure; with their subsequent removal due to not reducing speed &amp; creating a huge noise issue. Same as Carrington St, costing ratepayers thousands of dollars.  </w:t>
      </w:r>
    </w:p>
    <w:p w14:paraId="000C1A18" w14:textId="77777777" w:rsidR="00C474CF" w:rsidRDefault="00C474CF" w:rsidP="00EA1A27">
      <w:pPr>
        <w:spacing w:before="0" w:after="0" w:line="240" w:lineRule="auto"/>
      </w:pPr>
    </w:p>
    <w:p w14:paraId="4FDCE11F" w14:textId="01BD41C1" w:rsidR="00EA1A27" w:rsidRDefault="00EA1A27" w:rsidP="00EA1A27">
      <w:pPr>
        <w:spacing w:before="0" w:after="0" w:line="240" w:lineRule="auto"/>
        <w:rPr>
          <w:b/>
          <w:bCs/>
          <w:color w:val="002060"/>
        </w:rPr>
      </w:pPr>
      <w:r>
        <w:rPr>
          <w:b/>
          <w:bCs/>
          <w:color w:val="002060"/>
        </w:rPr>
        <w:t>Answer 1</w:t>
      </w:r>
    </w:p>
    <w:p w14:paraId="67B546AA" w14:textId="2C3B54A2" w:rsidR="00EA1A27" w:rsidRPr="00E213B5" w:rsidRDefault="00762B82" w:rsidP="00EA1A27">
      <w:pPr>
        <w:spacing w:before="0" w:after="0" w:line="240" w:lineRule="auto"/>
      </w:pPr>
      <w:r w:rsidRPr="00762B82">
        <w:rPr>
          <w:szCs w:val="24"/>
        </w:rPr>
        <w:t xml:space="preserve">For Local Area Traffic Management devices to be successful they should be spaced out along a route, not installed in isolation. Research has determined that the appropriate spacing for raised speed plateaus is between 80 m – 120 m which is what is proposed now. Reviewing aerial imagery of the area, it appears two plateaus were installed along Vincent Street, one approximately 300 m south of </w:t>
      </w:r>
      <w:proofErr w:type="spellStart"/>
      <w:r w:rsidRPr="00762B82">
        <w:rPr>
          <w:szCs w:val="24"/>
        </w:rPr>
        <w:t>Melvista</w:t>
      </w:r>
      <w:proofErr w:type="spellEnd"/>
      <w:r w:rsidRPr="00762B82">
        <w:rPr>
          <w:szCs w:val="24"/>
        </w:rPr>
        <w:t xml:space="preserve"> Avenue (this is still in place today) and one approximately 230m north of Princess Road which is the one that was subsequently removed. The Local Area Traffic Management was installed in isolation and not as part of a route treatment meaning that it would have a very localised impact on vehicle speeds along Vincent Street. At the time it was installed Vincent Street had priority from Stirling Highway to the roundabout at Princess Road, this represents a 700 m straight stretch of road with only a single isolated treatment, </w:t>
      </w:r>
      <w:r w:rsidR="00C239E4" w:rsidRPr="00762B82">
        <w:rPr>
          <w:szCs w:val="24"/>
        </w:rPr>
        <w:t>it’s</w:t>
      </w:r>
      <w:r w:rsidRPr="00762B82">
        <w:rPr>
          <w:szCs w:val="24"/>
        </w:rPr>
        <w:t xml:space="preserve"> likely that this is why there are assertions that the “speed bumps” did not reduce the speed of vehicle traffic on Vincent Street in 2001.</w:t>
      </w:r>
    </w:p>
    <w:p w14:paraId="369D6949" w14:textId="77777777" w:rsidR="00EA1A27" w:rsidRDefault="00EA1A27" w:rsidP="00EA1A27">
      <w:pPr>
        <w:spacing w:before="0" w:after="0" w:line="240" w:lineRule="auto"/>
      </w:pPr>
    </w:p>
    <w:p w14:paraId="1773D887" w14:textId="6C38C824" w:rsidR="00EA1A27" w:rsidRPr="00EA1A27" w:rsidRDefault="00EA1A27" w:rsidP="00EA1A27">
      <w:pPr>
        <w:spacing w:before="0" w:after="0" w:line="240" w:lineRule="auto"/>
        <w:rPr>
          <w:b/>
          <w:bCs/>
          <w:color w:val="002060"/>
        </w:rPr>
      </w:pPr>
      <w:r w:rsidRPr="00EA1A27">
        <w:rPr>
          <w:b/>
          <w:bCs/>
          <w:color w:val="002060"/>
        </w:rPr>
        <w:t xml:space="preserve">Question </w:t>
      </w:r>
      <w:r>
        <w:rPr>
          <w:b/>
          <w:bCs/>
          <w:color w:val="002060"/>
        </w:rPr>
        <w:t>2</w:t>
      </w:r>
    </w:p>
    <w:p w14:paraId="22584A0B" w14:textId="3E295509" w:rsidR="001356CF" w:rsidRDefault="001356CF" w:rsidP="00EA1A27">
      <w:pPr>
        <w:spacing w:before="0" w:after="0" w:line="240" w:lineRule="auto"/>
      </w:pPr>
      <w:r>
        <w:t>Basis of Blackspot classification</w:t>
      </w:r>
      <w:r w:rsidR="00EA1A27">
        <w:t xml:space="preserve">. </w:t>
      </w:r>
      <w:r>
        <w:t xml:space="preserve">What analysis of the problem was undertaken prior to/after survey? While crashes have occurred at intersections with Princess Rd &amp; </w:t>
      </w:r>
      <w:proofErr w:type="spellStart"/>
      <w:r>
        <w:t>Melvista</w:t>
      </w:r>
      <w:proofErr w:type="spellEnd"/>
      <w:r>
        <w:t xml:space="preserve"> Ave, we are not aware of any incidents on Vincent St itself over last 35 years to warrant black spot classification &amp; give weight to installation of any speed bumps. </w:t>
      </w:r>
    </w:p>
    <w:p w14:paraId="0200CEAC" w14:textId="77777777" w:rsidR="00EA1A27" w:rsidRDefault="00EA1A27" w:rsidP="00EA1A27">
      <w:pPr>
        <w:spacing w:before="0" w:after="0" w:line="240" w:lineRule="auto"/>
      </w:pPr>
    </w:p>
    <w:p w14:paraId="570264EF" w14:textId="335E6E95" w:rsidR="00EA1A27" w:rsidRDefault="00EA1A27" w:rsidP="00EA1A27">
      <w:pPr>
        <w:spacing w:before="0" w:after="0" w:line="240" w:lineRule="auto"/>
        <w:rPr>
          <w:b/>
          <w:bCs/>
          <w:color w:val="002060"/>
        </w:rPr>
      </w:pPr>
      <w:r>
        <w:rPr>
          <w:b/>
          <w:bCs/>
          <w:color w:val="002060"/>
        </w:rPr>
        <w:t>Answer 2</w:t>
      </w:r>
    </w:p>
    <w:p w14:paraId="02467212" w14:textId="77777777" w:rsidR="00C239E4" w:rsidRPr="00C239E4" w:rsidRDefault="00C239E4" w:rsidP="00C239E4">
      <w:pPr>
        <w:spacing w:before="0" w:after="0" w:line="240" w:lineRule="auto"/>
        <w:rPr>
          <w:szCs w:val="24"/>
        </w:rPr>
      </w:pPr>
      <w:r w:rsidRPr="00C239E4">
        <w:rPr>
          <w:szCs w:val="24"/>
        </w:rPr>
        <w:t>Projects are eligible for Black Spot funding when they meeting certain criteria including a minimum number of crashes and a minimum benefit-cost-ratio. In this instance, the criteria for federal Black Spot funding are:</w:t>
      </w:r>
    </w:p>
    <w:p w14:paraId="6392C260" w14:textId="77777777" w:rsidR="00C239E4" w:rsidRPr="00C239E4" w:rsidRDefault="00C239E4" w:rsidP="00A9653C">
      <w:pPr>
        <w:spacing w:before="0" w:after="0" w:line="240" w:lineRule="auto"/>
        <w:ind w:left="567" w:hanging="567"/>
        <w:rPr>
          <w:szCs w:val="24"/>
        </w:rPr>
      </w:pPr>
      <w:r w:rsidRPr="00C239E4">
        <w:rPr>
          <w:szCs w:val="24"/>
        </w:rPr>
        <w:t>1.</w:t>
      </w:r>
      <w:r w:rsidRPr="00C239E4">
        <w:rPr>
          <w:szCs w:val="24"/>
        </w:rPr>
        <w:tab/>
        <w:t>Average of 0.2 casualty crashes per km per year over five years (the Vincent Street average is 1.1)</w:t>
      </w:r>
    </w:p>
    <w:p w14:paraId="1037D2AB" w14:textId="77777777" w:rsidR="00C239E4" w:rsidRPr="00C239E4" w:rsidRDefault="00C239E4" w:rsidP="00A9653C">
      <w:pPr>
        <w:spacing w:before="0" w:after="0" w:line="240" w:lineRule="auto"/>
        <w:ind w:left="567" w:hanging="567"/>
        <w:rPr>
          <w:szCs w:val="24"/>
        </w:rPr>
      </w:pPr>
      <w:r w:rsidRPr="00C239E4">
        <w:rPr>
          <w:szCs w:val="24"/>
        </w:rPr>
        <w:t>2.</w:t>
      </w:r>
      <w:r w:rsidRPr="00C239E4">
        <w:rPr>
          <w:szCs w:val="24"/>
        </w:rPr>
        <w:tab/>
        <w:t>The project has a benefit-cost-ratio (BCR) greater than or equal to two. (the Vincent Street project has a BCR of 8.85)</w:t>
      </w:r>
    </w:p>
    <w:p w14:paraId="11E6FA65" w14:textId="4899A2EB" w:rsidR="00EA1A27" w:rsidRPr="00E213B5" w:rsidRDefault="00C239E4" w:rsidP="00EA1A27">
      <w:pPr>
        <w:spacing w:before="0" w:after="0" w:line="240" w:lineRule="auto"/>
      </w:pPr>
      <w:r w:rsidRPr="00C239E4">
        <w:rPr>
          <w:szCs w:val="24"/>
        </w:rPr>
        <w:t>There were two recorded crashes mid-block along Vincent Street between 2017 and 2021, one resulted in a Fatality and the other Hospitalisation.</w:t>
      </w:r>
    </w:p>
    <w:p w14:paraId="07AEC684" w14:textId="77777777" w:rsidR="00EA1A27" w:rsidRDefault="00EA1A27" w:rsidP="00EA1A27">
      <w:pPr>
        <w:spacing w:before="0" w:after="0" w:line="240" w:lineRule="auto"/>
      </w:pPr>
    </w:p>
    <w:p w14:paraId="439D6E43" w14:textId="3329506C" w:rsidR="00204267" w:rsidRPr="00EA1A27" w:rsidRDefault="00204267" w:rsidP="00204267">
      <w:pPr>
        <w:spacing w:before="0" w:after="0" w:line="240" w:lineRule="auto"/>
        <w:rPr>
          <w:b/>
          <w:bCs/>
          <w:color w:val="002060"/>
        </w:rPr>
      </w:pPr>
      <w:r w:rsidRPr="00EA1A27">
        <w:rPr>
          <w:b/>
          <w:bCs/>
          <w:color w:val="002060"/>
        </w:rPr>
        <w:t xml:space="preserve">Question </w:t>
      </w:r>
      <w:r>
        <w:rPr>
          <w:b/>
          <w:bCs/>
          <w:color w:val="002060"/>
        </w:rPr>
        <w:t>3</w:t>
      </w:r>
    </w:p>
    <w:p w14:paraId="63F8AB21" w14:textId="798EE5EE" w:rsidR="001356CF" w:rsidRDefault="001356CF" w:rsidP="00EA1A27">
      <w:pPr>
        <w:spacing w:before="0" w:after="0" w:line="240" w:lineRule="auto"/>
      </w:pPr>
      <w:r>
        <w:t>Investigation of alternative options</w:t>
      </w:r>
      <w:r w:rsidR="00204267">
        <w:t xml:space="preserve">. </w:t>
      </w:r>
      <w:r>
        <w:t>From working with Main Roads WA, they would start with simplest &amp; most inexpensive option first and review their effect, BEFORE making physical changes to the road. What alternatives were evaluated and reasons for choosing speed bumps over alternatives?</w:t>
      </w:r>
    </w:p>
    <w:p w14:paraId="55C9FD42" w14:textId="77777777" w:rsidR="00204267" w:rsidRDefault="00204267" w:rsidP="00EA1A27">
      <w:pPr>
        <w:spacing w:before="0" w:after="0" w:line="240" w:lineRule="auto"/>
      </w:pPr>
    </w:p>
    <w:p w14:paraId="3C943A63" w14:textId="77777777" w:rsidR="00C474CF" w:rsidRDefault="00C474CF" w:rsidP="00EA1A27">
      <w:pPr>
        <w:spacing w:before="0" w:after="0" w:line="240" w:lineRule="auto"/>
      </w:pPr>
    </w:p>
    <w:p w14:paraId="109BB031" w14:textId="5C14047C" w:rsidR="00204267" w:rsidRDefault="00204267" w:rsidP="00204267">
      <w:pPr>
        <w:spacing w:before="0" w:after="0" w:line="240" w:lineRule="auto"/>
        <w:rPr>
          <w:b/>
          <w:bCs/>
          <w:color w:val="002060"/>
        </w:rPr>
      </w:pPr>
      <w:r>
        <w:rPr>
          <w:b/>
          <w:bCs/>
          <w:color w:val="002060"/>
        </w:rPr>
        <w:lastRenderedPageBreak/>
        <w:t>Answer 3</w:t>
      </w:r>
    </w:p>
    <w:p w14:paraId="3FC3144E" w14:textId="08D23D04" w:rsidR="00204267" w:rsidRPr="00E213B5" w:rsidRDefault="00C239E4" w:rsidP="00204267">
      <w:pPr>
        <w:spacing w:before="0" w:after="0" w:line="240" w:lineRule="auto"/>
      </w:pPr>
      <w:r w:rsidRPr="00C239E4">
        <w:rPr>
          <w:szCs w:val="24"/>
        </w:rPr>
        <w:t>The primary impact of the treatment along Vincent Street was to reduce vehicle speed, thereby reducing the severity of any crashes that may occur in the future. Reducing the speed of a street requires physical changes to the street environment, these can be in the form of Local Area Traffic Management (LATM) devices such as one-way slow points, raised safety plateaus, blister islands etc. Horizontal deflection devices were also considered at the initial stages of the investigation, the estimated cost of the work associated with these devices was just under $1 million and did not include anticipated service relocations and land acquisition required at the intersections to install the treatments. Due to the cost, the need to relocate services and the requirement to purchase land from neighbouring residential properties the alternative option of raised speed plateaus was progressed.</w:t>
      </w:r>
    </w:p>
    <w:p w14:paraId="255B41C3" w14:textId="77777777" w:rsidR="00204267" w:rsidRDefault="00204267" w:rsidP="00EA1A27">
      <w:pPr>
        <w:spacing w:before="0" w:after="0" w:line="240" w:lineRule="auto"/>
      </w:pPr>
    </w:p>
    <w:p w14:paraId="17D1496B" w14:textId="09BDC30B" w:rsidR="00204267" w:rsidRDefault="00204267" w:rsidP="00EA1A27">
      <w:pPr>
        <w:spacing w:before="0" w:after="0" w:line="240" w:lineRule="auto"/>
        <w:rPr>
          <w:b/>
          <w:bCs/>
          <w:color w:val="002060"/>
        </w:rPr>
      </w:pPr>
      <w:r w:rsidRPr="00EA1A27">
        <w:rPr>
          <w:b/>
          <w:bCs/>
          <w:color w:val="002060"/>
        </w:rPr>
        <w:t xml:space="preserve">Question </w:t>
      </w:r>
      <w:r>
        <w:rPr>
          <w:b/>
          <w:bCs/>
          <w:color w:val="002060"/>
        </w:rPr>
        <w:t>4</w:t>
      </w:r>
    </w:p>
    <w:p w14:paraId="1392326F" w14:textId="49FB4DF8" w:rsidR="001356CF" w:rsidRDefault="001356CF" w:rsidP="00EA1A27">
      <w:pPr>
        <w:spacing w:before="0" w:after="0" w:line="240" w:lineRule="auto"/>
      </w:pPr>
      <w:r>
        <w:t>Impact on Emergency Services</w:t>
      </w:r>
      <w:r w:rsidR="000676ED">
        <w:t xml:space="preserve">. </w:t>
      </w:r>
      <w:r>
        <w:t>What responses have been received from emergency services, e</w:t>
      </w:r>
      <w:r w:rsidR="000676ED">
        <w:t>.</w:t>
      </w:r>
      <w:r>
        <w:t>g</w:t>
      </w:r>
      <w:r w:rsidR="000676ED">
        <w:t>.</w:t>
      </w:r>
      <w:r>
        <w:t xml:space="preserve"> ambulances with critically ill patients onboard &amp; fire engines having to repeatedly slow down when rushing to a fire? </w:t>
      </w:r>
    </w:p>
    <w:p w14:paraId="6AA5839E" w14:textId="77777777" w:rsidR="001356CF" w:rsidRDefault="001356CF" w:rsidP="00EA1A27">
      <w:pPr>
        <w:spacing w:before="0" w:after="0" w:line="240" w:lineRule="auto"/>
      </w:pPr>
    </w:p>
    <w:p w14:paraId="3F3CA735" w14:textId="064F04B1" w:rsidR="00204267" w:rsidRDefault="00204267" w:rsidP="00204267">
      <w:pPr>
        <w:spacing w:before="0" w:after="0" w:line="240" w:lineRule="auto"/>
        <w:rPr>
          <w:b/>
          <w:bCs/>
          <w:color w:val="002060"/>
        </w:rPr>
      </w:pPr>
      <w:r>
        <w:rPr>
          <w:b/>
          <w:bCs/>
          <w:color w:val="002060"/>
        </w:rPr>
        <w:t>Answer 4</w:t>
      </w:r>
    </w:p>
    <w:p w14:paraId="14E7798B" w14:textId="07290CB5" w:rsidR="00204267" w:rsidRPr="00E213B5" w:rsidRDefault="00FA0193" w:rsidP="00204267">
      <w:pPr>
        <w:spacing w:before="0" w:after="0" w:line="240" w:lineRule="auto"/>
      </w:pPr>
      <w:r w:rsidRPr="00FA0193">
        <w:rPr>
          <w:szCs w:val="24"/>
        </w:rPr>
        <w:t xml:space="preserve">No responses have been received from emergency </w:t>
      </w:r>
      <w:r w:rsidR="00B206C7" w:rsidRPr="00FA0193">
        <w:rPr>
          <w:szCs w:val="24"/>
        </w:rPr>
        <w:t>services;</w:t>
      </w:r>
      <w:r w:rsidRPr="00FA0193">
        <w:rPr>
          <w:szCs w:val="24"/>
        </w:rPr>
        <w:t xml:space="preserve"> however</w:t>
      </w:r>
      <w:r w:rsidR="0024218B">
        <w:rPr>
          <w:szCs w:val="24"/>
        </w:rPr>
        <w:t>,</w:t>
      </w:r>
      <w:r w:rsidRPr="00FA0193">
        <w:rPr>
          <w:szCs w:val="24"/>
        </w:rPr>
        <w:t xml:space="preserve"> the devices do not prohibit the emergency services from attending any properties along Vincent Street and there are several adjacent streets that provide the same direct connection between Stirling Highway and Princess Road should the emergency services feel they need to by-pass the treatment.  </w:t>
      </w:r>
    </w:p>
    <w:p w14:paraId="2A0C91A8" w14:textId="77777777" w:rsidR="00204267" w:rsidRDefault="00204267" w:rsidP="00EA1A27">
      <w:pPr>
        <w:spacing w:before="0" w:after="0" w:line="240" w:lineRule="auto"/>
      </w:pPr>
    </w:p>
    <w:p w14:paraId="4D62357E" w14:textId="00223E10" w:rsidR="008A46D0" w:rsidRDefault="008A46D0" w:rsidP="008A46D0">
      <w:pPr>
        <w:spacing w:before="0" w:after="0" w:line="240" w:lineRule="auto"/>
        <w:rPr>
          <w:b/>
          <w:bCs/>
          <w:color w:val="002060"/>
        </w:rPr>
      </w:pPr>
      <w:r w:rsidRPr="00EA1A27">
        <w:rPr>
          <w:b/>
          <w:bCs/>
          <w:color w:val="002060"/>
        </w:rPr>
        <w:t xml:space="preserve">Question </w:t>
      </w:r>
      <w:r>
        <w:rPr>
          <w:b/>
          <w:bCs/>
          <w:color w:val="002060"/>
        </w:rPr>
        <w:t>5</w:t>
      </w:r>
    </w:p>
    <w:p w14:paraId="141A5642" w14:textId="5F462999" w:rsidR="001356CF" w:rsidRDefault="001356CF" w:rsidP="00EA1A27">
      <w:pPr>
        <w:spacing w:before="0" w:after="0" w:line="240" w:lineRule="auto"/>
      </w:pPr>
      <w:r>
        <w:t>March 2023 Survey</w:t>
      </w:r>
      <w:r w:rsidR="0054324B">
        <w:t xml:space="preserve">. </w:t>
      </w:r>
      <w:r>
        <w:t>With respect to Survey, I do not recall receiving mail asking for feedback.</w:t>
      </w:r>
    </w:p>
    <w:p w14:paraId="34205F76" w14:textId="77777777" w:rsidR="0054324B" w:rsidRDefault="0054324B" w:rsidP="00EA1A27">
      <w:pPr>
        <w:spacing w:before="0" w:after="0" w:line="240" w:lineRule="auto"/>
      </w:pPr>
    </w:p>
    <w:p w14:paraId="45668328" w14:textId="61D6CC26" w:rsidR="007109F3" w:rsidRPr="0054324B" w:rsidRDefault="001356CF" w:rsidP="0054324B">
      <w:pPr>
        <w:pStyle w:val="ListParagraph"/>
        <w:numPr>
          <w:ilvl w:val="0"/>
          <w:numId w:val="15"/>
        </w:numPr>
        <w:spacing w:before="0" w:after="0" w:line="240" w:lineRule="auto"/>
        <w:ind w:left="567" w:hanging="567"/>
        <w:rPr>
          <w:b w:val="0"/>
        </w:rPr>
      </w:pPr>
      <w:r w:rsidRPr="0054324B">
        <w:rPr>
          <w:b w:val="0"/>
          <w:color w:val="auto"/>
        </w:rPr>
        <w:t>How were directly affected residents contacted for feedback?</w:t>
      </w:r>
    </w:p>
    <w:p w14:paraId="4CB3C858" w14:textId="77777777" w:rsidR="0054324B" w:rsidRPr="00D31563" w:rsidRDefault="0054324B" w:rsidP="0054324B">
      <w:pPr>
        <w:pStyle w:val="ListParagraph"/>
        <w:numPr>
          <w:ilvl w:val="0"/>
          <w:numId w:val="15"/>
        </w:numPr>
        <w:spacing w:before="0" w:after="0" w:line="240" w:lineRule="auto"/>
        <w:ind w:left="567" w:hanging="567"/>
        <w:rPr>
          <w:b w:val="0"/>
          <w:bCs/>
          <w:color w:val="auto"/>
        </w:rPr>
      </w:pPr>
      <w:r w:rsidRPr="00D31563">
        <w:rPr>
          <w:b w:val="0"/>
          <w:bCs/>
          <w:color w:val="auto"/>
        </w:rPr>
        <w:t>How many of these residents were contacted?</w:t>
      </w:r>
    </w:p>
    <w:p w14:paraId="1367EB72" w14:textId="77777777" w:rsidR="0054324B" w:rsidRPr="00D31563" w:rsidRDefault="0054324B" w:rsidP="0054324B">
      <w:pPr>
        <w:pStyle w:val="ListParagraph"/>
        <w:numPr>
          <w:ilvl w:val="0"/>
          <w:numId w:val="15"/>
        </w:numPr>
        <w:spacing w:before="0" w:after="0" w:line="240" w:lineRule="auto"/>
        <w:ind w:left="567" w:hanging="567"/>
        <w:rPr>
          <w:b w:val="0"/>
          <w:bCs/>
          <w:color w:val="auto"/>
        </w:rPr>
      </w:pPr>
      <w:r w:rsidRPr="00D31563">
        <w:rPr>
          <w:b w:val="0"/>
          <w:bCs/>
          <w:color w:val="auto"/>
        </w:rPr>
        <w:t>How many responded?</w:t>
      </w:r>
    </w:p>
    <w:p w14:paraId="42D0E10B" w14:textId="77777777" w:rsidR="0054324B" w:rsidRPr="00D31563" w:rsidRDefault="0054324B" w:rsidP="0054324B">
      <w:pPr>
        <w:pStyle w:val="ListParagraph"/>
        <w:numPr>
          <w:ilvl w:val="0"/>
          <w:numId w:val="15"/>
        </w:numPr>
        <w:spacing w:before="0" w:after="0" w:line="240" w:lineRule="auto"/>
        <w:ind w:left="567" w:hanging="567"/>
        <w:rPr>
          <w:b w:val="0"/>
          <w:bCs/>
          <w:color w:val="auto"/>
        </w:rPr>
      </w:pPr>
      <w:r w:rsidRPr="00D31563">
        <w:rPr>
          <w:b w:val="0"/>
          <w:bCs/>
          <w:color w:val="auto"/>
        </w:rPr>
        <w:t xml:space="preserve">Why are the survey questions not still visible on </w:t>
      </w:r>
      <w:proofErr w:type="spellStart"/>
      <w:r w:rsidRPr="00D31563">
        <w:rPr>
          <w:b w:val="0"/>
          <w:bCs/>
          <w:color w:val="auto"/>
        </w:rPr>
        <w:t>YourVoice</w:t>
      </w:r>
      <w:proofErr w:type="spellEnd"/>
      <w:r w:rsidRPr="00D31563">
        <w:rPr>
          <w:b w:val="0"/>
          <w:bCs/>
          <w:color w:val="auto"/>
        </w:rPr>
        <w:t xml:space="preserve">? Questions for all surveys should be visible after completion; transparency is important, particularly where ratepayers fund them. Similarly, resultant survey reports with their findings (including numbers of respondents agreeing / disagreeing etc), analyses &amp; summaries should be available on </w:t>
      </w:r>
      <w:proofErr w:type="spellStart"/>
      <w:r w:rsidRPr="00D31563">
        <w:rPr>
          <w:b w:val="0"/>
          <w:bCs/>
          <w:color w:val="auto"/>
        </w:rPr>
        <w:t>YourVoice</w:t>
      </w:r>
      <w:proofErr w:type="spellEnd"/>
      <w:r w:rsidRPr="00D31563">
        <w:rPr>
          <w:b w:val="0"/>
          <w:bCs/>
          <w:color w:val="auto"/>
        </w:rPr>
        <w:t>.</w:t>
      </w:r>
    </w:p>
    <w:p w14:paraId="7ED86305" w14:textId="77777777" w:rsidR="0054324B" w:rsidRDefault="0054324B" w:rsidP="0054324B">
      <w:pPr>
        <w:pStyle w:val="ListParagraph"/>
        <w:spacing w:before="0" w:after="0" w:line="240" w:lineRule="auto"/>
        <w:rPr>
          <w:bCs/>
          <w:color w:val="002060"/>
        </w:rPr>
      </w:pPr>
    </w:p>
    <w:p w14:paraId="51CD5AB8" w14:textId="21601A29" w:rsidR="0054324B" w:rsidRPr="0054324B" w:rsidRDefault="0054324B" w:rsidP="0054324B">
      <w:pPr>
        <w:pStyle w:val="ListParagraph"/>
        <w:spacing w:before="0" w:after="0" w:line="240" w:lineRule="auto"/>
        <w:ind w:left="0"/>
        <w:rPr>
          <w:bCs/>
          <w:color w:val="002060"/>
        </w:rPr>
      </w:pPr>
      <w:r w:rsidRPr="0054324B">
        <w:rPr>
          <w:bCs/>
          <w:color w:val="002060"/>
        </w:rPr>
        <w:t>Answer 5</w:t>
      </w:r>
    </w:p>
    <w:p w14:paraId="516BDCF2" w14:textId="031F0CE0" w:rsidR="001356CF" w:rsidRPr="00BC5EA4" w:rsidRDefault="007109F3" w:rsidP="0054324B">
      <w:pPr>
        <w:pStyle w:val="ListParagraph"/>
        <w:numPr>
          <w:ilvl w:val="0"/>
          <w:numId w:val="16"/>
        </w:numPr>
        <w:spacing w:before="0" w:after="0" w:line="240" w:lineRule="auto"/>
        <w:ind w:left="567" w:hanging="567"/>
        <w:rPr>
          <w:color w:val="auto"/>
        </w:rPr>
      </w:pPr>
      <w:r w:rsidRPr="007109F3">
        <w:rPr>
          <w:b w:val="0"/>
          <w:bCs/>
          <w:color w:val="auto"/>
        </w:rPr>
        <w:t>A letter was sent to the properties with details of the proposal, a feedback form, and a link to the online survey</w:t>
      </w:r>
      <w:r w:rsidR="006C483C">
        <w:rPr>
          <w:b w:val="0"/>
          <w:bCs/>
          <w:color w:val="auto"/>
        </w:rPr>
        <w:t>.</w:t>
      </w:r>
    </w:p>
    <w:p w14:paraId="64DE14A3" w14:textId="0B30718D" w:rsidR="006C483C" w:rsidRPr="006C483C" w:rsidRDefault="006C483C" w:rsidP="0054324B">
      <w:pPr>
        <w:pStyle w:val="ListParagraph"/>
        <w:numPr>
          <w:ilvl w:val="0"/>
          <w:numId w:val="16"/>
        </w:numPr>
        <w:spacing w:before="0" w:after="0" w:line="240" w:lineRule="auto"/>
        <w:ind w:left="567" w:hanging="567"/>
        <w:rPr>
          <w:b w:val="0"/>
          <w:bCs/>
          <w:color w:val="auto"/>
        </w:rPr>
      </w:pPr>
      <w:r w:rsidRPr="006C483C">
        <w:rPr>
          <w:b w:val="0"/>
          <w:bCs/>
          <w:color w:val="auto"/>
        </w:rPr>
        <w:t>148 letters were sent.</w:t>
      </w:r>
    </w:p>
    <w:p w14:paraId="1CEF8A27" w14:textId="71B79DA0" w:rsidR="00054958" w:rsidRPr="00054958" w:rsidRDefault="00054958" w:rsidP="0054324B">
      <w:pPr>
        <w:pStyle w:val="ListParagraph"/>
        <w:numPr>
          <w:ilvl w:val="0"/>
          <w:numId w:val="16"/>
        </w:numPr>
        <w:spacing w:before="0" w:after="0" w:line="240" w:lineRule="auto"/>
        <w:ind w:left="567" w:hanging="567"/>
        <w:rPr>
          <w:b w:val="0"/>
          <w:bCs/>
          <w:color w:val="auto"/>
        </w:rPr>
      </w:pPr>
      <w:r w:rsidRPr="00054958">
        <w:rPr>
          <w:b w:val="0"/>
          <w:bCs/>
          <w:color w:val="auto"/>
        </w:rPr>
        <w:t xml:space="preserve">The </w:t>
      </w:r>
      <w:proofErr w:type="gramStart"/>
      <w:r w:rsidRPr="00054958">
        <w:rPr>
          <w:b w:val="0"/>
          <w:bCs/>
          <w:color w:val="auto"/>
        </w:rPr>
        <w:t>City</w:t>
      </w:r>
      <w:proofErr w:type="gramEnd"/>
      <w:r w:rsidRPr="00054958">
        <w:rPr>
          <w:b w:val="0"/>
          <w:bCs/>
          <w:color w:val="auto"/>
        </w:rPr>
        <w:t xml:space="preserve"> received 17 responses to the online survey and two response directly via email.</w:t>
      </w:r>
    </w:p>
    <w:p w14:paraId="2EC0CF0E" w14:textId="7C4C0F2C" w:rsidR="00D45986" w:rsidRDefault="00D45986" w:rsidP="0054324B">
      <w:pPr>
        <w:pStyle w:val="ListParagraph"/>
        <w:numPr>
          <w:ilvl w:val="0"/>
          <w:numId w:val="16"/>
        </w:numPr>
        <w:spacing w:before="0" w:after="0" w:line="240" w:lineRule="auto"/>
        <w:ind w:left="567" w:hanging="567"/>
        <w:rPr>
          <w:b w:val="0"/>
          <w:bCs/>
          <w:color w:val="auto"/>
        </w:rPr>
      </w:pPr>
      <w:r w:rsidRPr="00D45986">
        <w:rPr>
          <w:b w:val="0"/>
          <w:bCs/>
          <w:color w:val="auto"/>
        </w:rPr>
        <w:t xml:space="preserve">The surveys page is available within the Nedlands </w:t>
      </w:r>
      <w:proofErr w:type="spellStart"/>
      <w:r w:rsidRPr="00D45986">
        <w:rPr>
          <w:b w:val="0"/>
          <w:bCs/>
          <w:color w:val="auto"/>
        </w:rPr>
        <w:t>YourVoice</w:t>
      </w:r>
      <w:proofErr w:type="spellEnd"/>
      <w:r w:rsidRPr="00D45986">
        <w:rPr>
          <w:b w:val="0"/>
          <w:bCs/>
          <w:color w:val="auto"/>
        </w:rPr>
        <w:t xml:space="preserve"> archived projects and still includes the brief about the project as well as the plans provided as part of the consultation. The survey itself is no longer available as the consultation period closed in March 2023.</w:t>
      </w:r>
    </w:p>
    <w:p w14:paraId="28D749C0" w14:textId="77777777" w:rsidR="00D31563" w:rsidRPr="00D45986" w:rsidRDefault="00D31563" w:rsidP="00D31563">
      <w:pPr>
        <w:pStyle w:val="ListParagraph"/>
        <w:spacing w:before="0" w:after="0" w:line="240" w:lineRule="auto"/>
        <w:ind w:left="567"/>
        <w:rPr>
          <w:b w:val="0"/>
          <w:bCs/>
          <w:color w:val="auto"/>
        </w:rPr>
      </w:pPr>
    </w:p>
    <w:p w14:paraId="03329713" w14:textId="223720BC" w:rsidR="00506B6D" w:rsidRPr="00B206C7" w:rsidRDefault="00D45986" w:rsidP="00D31563">
      <w:pPr>
        <w:pStyle w:val="ListParagraph"/>
        <w:spacing w:before="0" w:after="0" w:line="240" w:lineRule="auto"/>
        <w:ind w:left="567"/>
        <w:rPr>
          <w:b w:val="0"/>
          <w:color w:val="auto"/>
        </w:rPr>
      </w:pPr>
      <w:r w:rsidRPr="00D45986">
        <w:rPr>
          <w:b w:val="0"/>
          <w:bCs/>
          <w:color w:val="auto"/>
        </w:rPr>
        <w:lastRenderedPageBreak/>
        <w:t xml:space="preserve">The survey asked residents </w:t>
      </w:r>
      <w:proofErr w:type="gramStart"/>
      <w:r w:rsidRPr="00D45986">
        <w:rPr>
          <w:b w:val="0"/>
          <w:bCs/>
          <w:color w:val="auto"/>
        </w:rPr>
        <w:t>whether or not</w:t>
      </w:r>
      <w:proofErr w:type="gramEnd"/>
      <w:r w:rsidRPr="00D45986">
        <w:rPr>
          <w:b w:val="0"/>
          <w:bCs/>
          <w:color w:val="auto"/>
        </w:rPr>
        <w:t xml:space="preserve"> they supported the proposed changes. 17 responses were received; 10 answered “yes”, 5 answered “no” and 2 selected “other-please specify”. The two people that selected “Other-please specify” were in support of the project with additional requests for additional signage and street tree planting. Of the five people who responded as not supportive of the project, none lived on Vincent Street.</w:t>
      </w:r>
    </w:p>
    <w:p w14:paraId="6946F39A" w14:textId="3FA1C6B3" w:rsidR="00D04AD0" w:rsidRDefault="00611596" w:rsidP="00611596">
      <w:pPr>
        <w:spacing w:before="0" w:after="120"/>
        <w:jc w:val="left"/>
      </w:pPr>
      <w:r>
        <w:br w:type="page"/>
      </w:r>
    </w:p>
    <w:p w14:paraId="2F582F66" w14:textId="71783746" w:rsidR="00DA25F7" w:rsidRDefault="00DA25F7" w:rsidP="00DA25F7">
      <w:pPr>
        <w:pStyle w:val="Heading2"/>
        <w:numPr>
          <w:ilvl w:val="1"/>
          <w:numId w:val="7"/>
        </w:numPr>
        <w:spacing w:before="0" w:after="0"/>
        <w:ind w:left="0"/>
        <w:rPr>
          <w:rFonts w:cs="Arial"/>
          <w:szCs w:val="24"/>
        </w:rPr>
      </w:pPr>
      <w:r>
        <w:rPr>
          <w:rFonts w:cs="Arial"/>
          <w:szCs w:val="24"/>
        </w:rPr>
        <w:lastRenderedPageBreak/>
        <w:t xml:space="preserve">Ms Maria </w:t>
      </w:r>
      <w:proofErr w:type="spellStart"/>
      <w:r w:rsidR="00506B6D">
        <w:rPr>
          <w:rFonts w:cs="Arial"/>
          <w:szCs w:val="24"/>
        </w:rPr>
        <w:t>Miniello</w:t>
      </w:r>
      <w:proofErr w:type="spellEnd"/>
    </w:p>
    <w:p w14:paraId="4D095554" w14:textId="77777777" w:rsidR="00506B6D" w:rsidRDefault="00506B6D" w:rsidP="00506B6D">
      <w:pPr>
        <w:spacing w:before="0" w:after="0" w:line="240" w:lineRule="auto"/>
      </w:pPr>
    </w:p>
    <w:p w14:paraId="19089BED" w14:textId="77777777" w:rsidR="00506B6D" w:rsidRPr="00506B6D" w:rsidRDefault="00506B6D" w:rsidP="00506B6D">
      <w:pPr>
        <w:spacing w:before="0" w:after="0" w:line="240" w:lineRule="auto"/>
        <w:rPr>
          <w:b/>
          <w:bCs/>
          <w:color w:val="002060"/>
        </w:rPr>
      </w:pPr>
      <w:r w:rsidRPr="00506B6D">
        <w:rPr>
          <w:b/>
          <w:bCs/>
          <w:color w:val="002060"/>
        </w:rPr>
        <w:t>Question</w:t>
      </w:r>
    </w:p>
    <w:p w14:paraId="3B38CF31" w14:textId="5E05A144" w:rsidR="00506B6D" w:rsidRDefault="00506B6D" w:rsidP="00AC2D08">
      <w:pPr>
        <w:spacing w:before="0" w:after="0" w:line="240" w:lineRule="auto"/>
      </w:pPr>
      <w:r>
        <w:t>H</w:t>
      </w:r>
      <w:r w:rsidRPr="00506B6D">
        <w:t>ave you talked to the residents of Vincent Street who lived through this debacle over 20 years ago?</w:t>
      </w:r>
    </w:p>
    <w:p w14:paraId="4BB20EC9" w14:textId="77777777" w:rsidR="00506B6D" w:rsidRDefault="00506B6D" w:rsidP="00AC2D08">
      <w:pPr>
        <w:spacing w:before="0" w:after="0" w:line="240" w:lineRule="auto"/>
      </w:pPr>
    </w:p>
    <w:p w14:paraId="2D92188E" w14:textId="1F3BEB4C" w:rsidR="00506B6D" w:rsidRPr="00506B6D" w:rsidRDefault="00506B6D" w:rsidP="00AC2D08">
      <w:pPr>
        <w:spacing w:before="0" w:after="0" w:line="240" w:lineRule="auto"/>
        <w:rPr>
          <w:b/>
          <w:bCs/>
          <w:color w:val="002060"/>
        </w:rPr>
      </w:pPr>
      <w:r w:rsidRPr="00506B6D">
        <w:rPr>
          <w:b/>
          <w:bCs/>
          <w:color w:val="002060"/>
        </w:rPr>
        <w:t>Answer</w:t>
      </w:r>
    </w:p>
    <w:p w14:paraId="59F40FF4" w14:textId="03CD12CC" w:rsidR="00E861D3" w:rsidRDefault="00E861D3" w:rsidP="00AC2D08">
      <w:pPr>
        <w:spacing w:before="0" w:after="0" w:line="240" w:lineRule="auto"/>
        <w:rPr>
          <w:szCs w:val="24"/>
        </w:rPr>
      </w:pPr>
      <w:r w:rsidRPr="00E861D3">
        <w:rPr>
          <w:szCs w:val="24"/>
        </w:rPr>
        <w:t xml:space="preserve">The administration was made aware of an installation that occurred sometime prior to 2001. However, were not provided any further information on the subject. The </w:t>
      </w:r>
      <w:proofErr w:type="gramStart"/>
      <w:r w:rsidRPr="00E861D3">
        <w:rPr>
          <w:szCs w:val="24"/>
        </w:rPr>
        <w:t>City</w:t>
      </w:r>
      <w:proofErr w:type="gramEnd"/>
      <w:r w:rsidRPr="00E861D3">
        <w:rPr>
          <w:szCs w:val="24"/>
        </w:rPr>
        <w:t xml:space="preserve"> also sent 148 consultation letters and ran an online consultation during March 2023. None of the submissions received made mention of the previously installed plateaus.</w:t>
      </w:r>
    </w:p>
    <w:p w14:paraId="7264ADE1" w14:textId="77777777" w:rsidR="00AC2D08" w:rsidRDefault="00AC2D08" w:rsidP="00E861D3">
      <w:pPr>
        <w:spacing w:before="0" w:after="0" w:line="240" w:lineRule="auto"/>
        <w:jc w:val="left"/>
        <w:rPr>
          <w:szCs w:val="24"/>
        </w:rPr>
      </w:pPr>
    </w:p>
    <w:p w14:paraId="27C9653C" w14:textId="4C1849CD" w:rsidR="00030915" w:rsidRDefault="00030915" w:rsidP="00F0373E">
      <w:pPr>
        <w:spacing w:before="0" w:after="0" w:line="240" w:lineRule="auto"/>
        <w:jc w:val="left"/>
      </w:pPr>
    </w:p>
    <w:p w14:paraId="60D02965" w14:textId="77777777" w:rsidR="00DD4E24" w:rsidRDefault="00DD4E24">
      <w:pPr>
        <w:spacing w:before="0" w:after="120"/>
        <w:jc w:val="left"/>
        <w:rPr>
          <w:rFonts w:eastAsiaTheme="majorEastAsia" w:cstheme="majorBidi"/>
          <w:b/>
          <w:color w:val="163475"/>
          <w:sz w:val="28"/>
          <w:szCs w:val="32"/>
        </w:rPr>
      </w:pPr>
      <w:r>
        <w:br w:type="page"/>
      </w:r>
    </w:p>
    <w:p w14:paraId="709596CA" w14:textId="1438C452" w:rsidR="00DA5398" w:rsidRDefault="00913932" w:rsidP="00996FB1">
      <w:pPr>
        <w:pStyle w:val="Heading1"/>
        <w:numPr>
          <w:ilvl w:val="0"/>
          <w:numId w:val="7"/>
        </w:numPr>
        <w:spacing w:before="0" w:after="0"/>
        <w:ind w:hanging="720"/>
      </w:pPr>
      <w:r>
        <w:lastRenderedPageBreak/>
        <w:t>Address by Members of the Public</w:t>
      </w:r>
      <w:bookmarkEnd w:id="7"/>
      <w:bookmarkEnd w:id="8"/>
    </w:p>
    <w:p w14:paraId="42A7819A" w14:textId="77777777" w:rsidR="00996FB1" w:rsidRPr="00996FB1" w:rsidRDefault="00996FB1" w:rsidP="00996FB1">
      <w:pPr>
        <w:spacing w:before="0" w:after="0"/>
      </w:pPr>
    </w:p>
    <w:p w14:paraId="35C6B846" w14:textId="2293293D" w:rsidR="00DA5398" w:rsidRDefault="00913932" w:rsidP="00996FB1">
      <w:pPr>
        <w:spacing w:before="0" w:after="0" w:line="240" w:lineRule="auto"/>
      </w:pPr>
      <w:r>
        <w:t>Addresses by members of the public who ha</w:t>
      </w:r>
      <w:r w:rsidR="00CA2B35">
        <w:t>d</w:t>
      </w:r>
      <w:r>
        <w:t xml:space="preserve"> completed Public Address Registration Forms </w:t>
      </w:r>
      <w:r w:rsidR="00566D5C">
        <w:t>were</w:t>
      </w:r>
      <w:r>
        <w:t xml:space="preserve"> made at this point. </w:t>
      </w:r>
    </w:p>
    <w:p w14:paraId="7041096D" w14:textId="77777777" w:rsidR="0041277E" w:rsidRDefault="0041277E" w:rsidP="00211167">
      <w:pPr>
        <w:spacing w:before="0" w:after="0" w:line="240" w:lineRule="auto"/>
      </w:pPr>
    </w:p>
    <w:p w14:paraId="391ACEA8" w14:textId="1A3B4E8C" w:rsidR="00CA2B35" w:rsidRDefault="00CA2B35" w:rsidP="00070EA5">
      <w:pPr>
        <w:spacing w:before="0" w:after="0" w:line="240" w:lineRule="auto"/>
      </w:pPr>
      <w:r>
        <w:t xml:space="preserve">Mr Michael Lindroos, spoke in </w:t>
      </w:r>
      <w:r w:rsidR="00070EA5">
        <w:t xml:space="preserve">relation to item 8.1 - </w:t>
      </w:r>
      <w:r w:rsidR="00070EA5" w:rsidRPr="00070EA5">
        <w:t>TS10.04.24 – Vincent Street Black Spot</w:t>
      </w:r>
      <w:r w:rsidR="00070EA5">
        <w:t>.</w:t>
      </w:r>
    </w:p>
    <w:p w14:paraId="5DCED730" w14:textId="77777777" w:rsidR="00CB73A8" w:rsidRDefault="00CB73A8" w:rsidP="00070EA5">
      <w:pPr>
        <w:spacing w:before="0" w:after="0" w:line="240" w:lineRule="auto"/>
      </w:pPr>
    </w:p>
    <w:p w14:paraId="3170B477" w14:textId="0BE4A6DB" w:rsidR="00CB73A8" w:rsidRDefault="00C21440" w:rsidP="00070EA5">
      <w:pPr>
        <w:spacing w:before="0" w:after="0" w:line="240" w:lineRule="auto"/>
      </w:pPr>
      <w:r>
        <w:t xml:space="preserve">Ms Maria </w:t>
      </w:r>
      <w:proofErr w:type="spellStart"/>
      <w:r>
        <w:t>Miniello</w:t>
      </w:r>
      <w:proofErr w:type="spellEnd"/>
      <w:r>
        <w:t xml:space="preserve">, spoke in opposition to item 8.1 - </w:t>
      </w:r>
      <w:r w:rsidRPr="00070EA5">
        <w:t>TS10.04.24 – Vincent Street Black Spot</w:t>
      </w:r>
      <w:r>
        <w:t>.</w:t>
      </w:r>
    </w:p>
    <w:p w14:paraId="322FA647" w14:textId="77777777" w:rsidR="00070EA5" w:rsidRDefault="00070EA5" w:rsidP="00070EA5">
      <w:pPr>
        <w:spacing w:before="0" w:after="0" w:line="240" w:lineRule="auto"/>
      </w:pPr>
    </w:p>
    <w:p w14:paraId="239816B2" w14:textId="77777777" w:rsidR="00C322F8" w:rsidRDefault="00C322F8" w:rsidP="00070EA5">
      <w:pPr>
        <w:spacing w:before="0" w:after="0" w:line="240" w:lineRule="auto"/>
      </w:pPr>
    </w:p>
    <w:p w14:paraId="148F553F" w14:textId="77777777" w:rsidR="00AC2D08" w:rsidRDefault="00AC2D08">
      <w:pPr>
        <w:spacing w:before="0" w:after="120"/>
        <w:jc w:val="left"/>
        <w:rPr>
          <w:rFonts w:eastAsiaTheme="majorEastAsia" w:cstheme="majorBidi"/>
          <w:b/>
          <w:color w:val="163475"/>
          <w:sz w:val="28"/>
          <w:szCs w:val="32"/>
        </w:rPr>
      </w:pPr>
      <w:bookmarkStart w:id="9" w:name="_Toc149310777"/>
      <w:bookmarkStart w:id="10" w:name="_Toc162946001"/>
      <w:r>
        <w:br w:type="page"/>
      </w:r>
    </w:p>
    <w:p w14:paraId="1CAB6629" w14:textId="5AD410A4" w:rsidR="00DA5398" w:rsidRDefault="00913932" w:rsidP="00EB3370">
      <w:pPr>
        <w:pStyle w:val="Heading1"/>
        <w:numPr>
          <w:ilvl w:val="0"/>
          <w:numId w:val="7"/>
        </w:numPr>
        <w:spacing w:before="0" w:after="0"/>
        <w:ind w:hanging="720"/>
      </w:pPr>
      <w:r>
        <w:lastRenderedPageBreak/>
        <w:t>Disclosures of Financial Interest</w:t>
      </w:r>
      <w:bookmarkEnd w:id="9"/>
      <w:bookmarkEnd w:id="10"/>
    </w:p>
    <w:p w14:paraId="6DEB08C7" w14:textId="77777777" w:rsidR="00996FB1" w:rsidRPr="00996FB1" w:rsidRDefault="00996FB1" w:rsidP="00996FB1">
      <w:pPr>
        <w:spacing w:before="0" w:after="0" w:line="240" w:lineRule="auto"/>
      </w:pPr>
    </w:p>
    <w:p w14:paraId="767AEEE9" w14:textId="43E2A1AC" w:rsidR="00DA5398" w:rsidRDefault="00913932" w:rsidP="00996FB1">
      <w:pPr>
        <w:spacing w:before="0" w:after="0"/>
      </w:pPr>
      <w:r>
        <w:t>The Presiding Member remind</w:t>
      </w:r>
      <w:r w:rsidR="00996FB1">
        <w:t>ed</w:t>
      </w:r>
      <w:r>
        <w:t xml:space="preserve"> Council Members and Staff of the requirements of Section 5.65 of the Local Government Act to disclose any interest during the meeting when the matter is discussed. </w:t>
      </w:r>
    </w:p>
    <w:p w14:paraId="74C72861" w14:textId="77777777" w:rsidR="00030915" w:rsidRDefault="00030915" w:rsidP="00996FB1">
      <w:pPr>
        <w:spacing w:before="0" w:after="0" w:line="240" w:lineRule="auto"/>
      </w:pPr>
    </w:p>
    <w:p w14:paraId="52D16F53" w14:textId="37477BC0" w:rsidR="0049634B" w:rsidRDefault="0049634B" w:rsidP="00996FB1">
      <w:pPr>
        <w:spacing w:before="0" w:after="0" w:line="240" w:lineRule="auto"/>
      </w:pPr>
      <w:r>
        <w:t>Nil.</w:t>
      </w:r>
    </w:p>
    <w:p w14:paraId="18CAC888" w14:textId="77777777" w:rsidR="0049634B" w:rsidRDefault="0049634B" w:rsidP="00996FB1">
      <w:pPr>
        <w:spacing w:before="0" w:after="0" w:line="240" w:lineRule="auto"/>
      </w:pPr>
    </w:p>
    <w:p w14:paraId="551CA200" w14:textId="77777777" w:rsidR="00996FB1" w:rsidRDefault="00996FB1" w:rsidP="00996FB1">
      <w:pPr>
        <w:spacing w:before="0" w:after="0" w:line="240" w:lineRule="auto"/>
      </w:pPr>
    </w:p>
    <w:p w14:paraId="245A8379" w14:textId="61C1DB92" w:rsidR="00DA5398" w:rsidRDefault="00913932" w:rsidP="00996FB1">
      <w:pPr>
        <w:pStyle w:val="Heading1"/>
        <w:numPr>
          <w:ilvl w:val="0"/>
          <w:numId w:val="7"/>
        </w:numPr>
        <w:spacing w:before="0" w:after="0"/>
        <w:ind w:hanging="720"/>
      </w:pPr>
      <w:bookmarkStart w:id="11" w:name="_Toc149310778"/>
      <w:bookmarkStart w:id="12" w:name="_Toc162946002"/>
      <w:r>
        <w:t>Disclosures of Interest Affecting Impartiality</w:t>
      </w:r>
      <w:bookmarkEnd w:id="11"/>
      <w:bookmarkEnd w:id="12"/>
    </w:p>
    <w:p w14:paraId="080370F4" w14:textId="77777777" w:rsidR="00996FB1" w:rsidRPr="00996FB1" w:rsidRDefault="00996FB1" w:rsidP="00996FB1">
      <w:pPr>
        <w:spacing w:before="0" w:after="0"/>
      </w:pPr>
    </w:p>
    <w:p w14:paraId="3F728A1B" w14:textId="3CF75F49" w:rsidR="00DA5398" w:rsidRDefault="00913932" w:rsidP="00996FB1">
      <w:pPr>
        <w:spacing w:before="0" w:after="0"/>
      </w:pPr>
      <w:r>
        <w:t>The Presiding Member remind</w:t>
      </w:r>
      <w:r w:rsidR="002A1A02">
        <w:t>ed</w:t>
      </w:r>
      <w:r>
        <w:t xml:space="preserve"> Council Members and Staff of the requirements of Council’s Code of Conduct in accordance with Section 5.103 of the Local Government Act. </w:t>
      </w:r>
    </w:p>
    <w:p w14:paraId="6CD965F1" w14:textId="77777777" w:rsidR="002A1A02" w:rsidRDefault="002A1A02" w:rsidP="00996FB1">
      <w:pPr>
        <w:spacing w:before="0" w:after="0" w:line="240" w:lineRule="auto"/>
      </w:pPr>
    </w:p>
    <w:p w14:paraId="43F8BC8D" w14:textId="3DD638CB" w:rsidR="0049634B" w:rsidRDefault="0049634B" w:rsidP="00996FB1">
      <w:pPr>
        <w:spacing w:before="0" w:after="0" w:line="240" w:lineRule="auto"/>
      </w:pPr>
      <w:r>
        <w:t>Nil.</w:t>
      </w:r>
    </w:p>
    <w:p w14:paraId="62025C68" w14:textId="77777777" w:rsidR="0049634B" w:rsidRDefault="0049634B" w:rsidP="00996FB1">
      <w:pPr>
        <w:spacing w:before="0" w:after="0" w:line="240" w:lineRule="auto"/>
      </w:pPr>
    </w:p>
    <w:p w14:paraId="5618987F" w14:textId="77777777" w:rsidR="00996FB1" w:rsidRDefault="00996FB1" w:rsidP="00996FB1">
      <w:pPr>
        <w:spacing w:before="0" w:after="0" w:line="240" w:lineRule="auto"/>
      </w:pPr>
    </w:p>
    <w:p w14:paraId="7888D10F" w14:textId="181C4BD8" w:rsidR="00DA5398" w:rsidRDefault="00913932" w:rsidP="00996FB1">
      <w:pPr>
        <w:pStyle w:val="Heading1"/>
        <w:numPr>
          <w:ilvl w:val="0"/>
          <w:numId w:val="7"/>
        </w:numPr>
        <w:spacing w:before="0" w:after="0"/>
        <w:ind w:hanging="720"/>
      </w:pPr>
      <w:bookmarkStart w:id="13" w:name="_Toc149310779"/>
      <w:bookmarkStart w:id="14" w:name="_Toc162946003"/>
      <w:r>
        <w:t xml:space="preserve">Declaration by Members That They Have Not </w:t>
      </w:r>
      <w:proofErr w:type="gramStart"/>
      <w:r>
        <w:t>Given Due Consideration to</w:t>
      </w:r>
      <w:proofErr w:type="gramEnd"/>
      <w:r>
        <w:t xml:space="preserve"> Papers</w:t>
      </w:r>
      <w:bookmarkEnd w:id="13"/>
      <w:bookmarkEnd w:id="14"/>
    </w:p>
    <w:p w14:paraId="651E6FDB" w14:textId="77777777" w:rsidR="0041277E" w:rsidRPr="0041277E" w:rsidRDefault="0041277E" w:rsidP="0041277E">
      <w:pPr>
        <w:spacing w:before="0" w:after="0" w:line="240" w:lineRule="auto"/>
      </w:pPr>
    </w:p>
    <w:p w14:paraId="33C92D2B" w14:textId="20E0474E" w:rsidR="00DA5398" w:rsidRDefault="00913932" w:rsidP="00996FB1">
      <w:pPr>
        <w:spacing w:before="0" w:after="0" w:line="240" w:lineRule="auto"/>
      </w:pPr>
      <w:r>
        <w:t>Members who ha</w:t>
      </w:r>
      <w:r w:rsidR="00B13335">
        <w:t>d</w:t>
      </w:r>
      <w:r>
        <w:t xml:space="preserve"> not read the business papers </w:t>
      </w:r>
      <w:r w:rsidR="0041277E">
        <w:t>mad</w:t>
      </w:r>
      <w:r>
        <w:t>e declarations at this point.</w:t>
      </w:r>
    </w:p>
    <w:p w14:paraId="47D69793" w14:textId="77777777" w:rsidR="00C322F8" w:rsidRDefault="00C322F8" w:rsidP="0048477D">
      <w:pPr>
        <w:spacing w:before="0" w:after="0" w:line="240" w:lineRule="auto"/>
      </w:pPr>
    </w:p>
    <w:p w14:paraId="2DCF2016" w14:textId="6586C89C" w:rsidR="0048477D" w:rsidRDefault="0048477D" w:rsidP="0048477D">
      <w:pPr>
        <w:spacing w:before="0" w:after="0" w:line="240" w:lineRule="auto"/>
      </w:pPr>
      <w:r>
        <w:t>Nil.</w:t>
      </w:r>
    </w:p>
    <w:p w14:paraId="0E81AAC9" w14:textId="77777777" w:rsidR="00C322F8" w:rsidRDefault="00C322F8">
      <w:pPr>
        <w:spacing w:before="0" w:after="120"/>
        <w:jc w:val="left"/>
        <w:rPr>
          <w:rFonts w:eastAsiaTheme="majorEastAsia" w:cstheme="majorBidi"/>
          <w:b/>
          <w:color w:val="163475"/>
          <w:sz w:val="28"/>
          <w:szCs w:val="32"/>
        </w:rPr>
      </w:pPr>
      <w:r>
        <w:br w:type="page"/>
      </w:r>
    </w:p>
    <w:p w14:paraId="1F81A655" w14:textId="545FC761" w:rsidR="00DA5398" w:rsidRDefault="00913932" w:rsidP="004B6001">
      <w:pPr>
        <w:pStyle w:val="Heading1"/>
        <w:numPr>
          <w:ilvl w:val="0"/>
          <w:numId w:val="7"/>
        </w:numPr>
        <w:ind w:hanging="720"/>
      </w:pPr>
      <w:bookmarkStart w:id="15" w:name="_Toc149310780"/>
      <w:bookmarkStart w:id="16" w:name="_Toc162946004"/>
      <w:r>
        <w:lastRenderedPageBreak/>
        <w:t>Divisional Reports</w:t>
      </w:r>
      <w:bookmarkEnd w:id="15"/>
      <w:bookmarkEnd w:id="16"/>
    </w:p>
    <w:p w14:paraId="421866C8" w14:textId="517B328E" w:rsidR="00692C7E" w:rsidRDefault="00A81859" w:rsidP="00915479">
      <w:pPr>
        <w:pStyle w:val="Heading2"/>
        <w:numPr>
          <w:ilvl w:val="1"/>
          <w:numId w:val="7"/>
        </w:numPr>
        <w:spacing w:before="0" w:after="0"/>
        <w:ind w:left="0"/>
        <w:rPr>
          <w:rFonts w:cs="Arial"/>
          <w:szCs w:val="24"/>
        </w:rPr>
      </w:pPr>
      <w:bookmarkStart w:id="17" w:name="_Toc162946005"/>
      <w:r>
        <w:rPr>
          <w:rFonts w:cs="Arial"/>
          <w:szCs w:val="24"/>
        </w:rPr>
        <w:t>TS10</w:t>
      </w:r>
      <w:r w:rsidR="007A6949">
        <w:rPr>
          <w:rFonts w:cs="Arial"/>
          <w:szCs w:val="24"/>
        </w:rPr>
        <w:t>.04.24</w:t>
      </w:r>
      <w:r w:rsidR="00C21BCC">
        <w:rPr>
          <w:rFonts w:cs="Arial"/>
          <w:szCs w:val="24"/>
        </w:rPr>
        <w:t xml:space="preserve"> – Vincent Street Black Spot</w:t>
      </w:r>
      <w:bookmarkEnd w:id="17"/>
    </w:p>
    <w:p w14:paraId="10960AF3" w14:textId="77777777" w:rsidR="00915479" w:rsidRPr="00915479" w:rsidRDefault="00915479" w:rsidP="00915479">
      <w:pPr>
        <w:spacing w:before="0" w:after="0" w:line="240" w:lineRule="auto"/>
      </w:pPr>
    </w:p>
    <w:tbl>
      <w:tblPr>
        <w:tblStyle w:val="TableGrid"/>
        <w:tblW w:w="9639" w:type="dxa"/>
        <w:tblInd w:w="-5" w:type="dxa"/>
        <w:tblLook w:val="04A0" w:firstRow="1" w:lastRow="0" w:firstColumn="1" w:lastColumn="0" w:noHBand="0" w:noVBand="1"/>
      </w:tblPr>
      <w:tblGrid>
        <w:gridCol w:w="2065"/>
        <w:gridCol w:w="7574"/>
      </w:tblGrid>
      <w:tr w:rsidR="00692C7E" w:rsidRPr="00C02867" w14:paraId="024F94B6" w14:textId="77777777" w:rsidTr="001D38BE">
        <w:tc>
          <w:tcPr>
            <w:tcW w:w="2065" w:type="dxa"/>
          </w:tcPr>
          <w:p w14:paraId="3D2BEECF" w14:textId="77777777" w:rsidR="00692C7E" w:rsidRPr="00A56618" w:rsidRDefault="00692C7E" w:rsidP="00B94BC6">
            <w:pPr>
              <w:spacing w:before="0" w:after="0"/>
              <w:ind w:right="110"/>
              <w:rPr>
                <w:b/>
                <w:color w:val="002060"/>
                <w:szCs w:val="24"/>
              </w:rPr>
            </w:pPr>
            <w:r w:rsidRPr="00A56618">
              <w:rPr>
                <w:b/>
                <w:color w:val="002060"/>
                <w:szCs w:val="24"/>
              </w:rPr>
              <w:t>Meeting &amp; Date</w:t>
            </w:r>
          </w:p>
        </w:tc>
        <w:tc>
          <w:tcPr>
            <w:tcW w:w="7574" w:type="dxa"/>
          </w:tcPr>
          <w:p w14:paraId="5975411B" w14:textId="77777777" w:rsidR="00692C7E" w:rsidRPr="00E95DDF" w:rsidRDefault="00692C7E" w:rsidP="00B94BC6">
            <w:pPr>
              <w:spacing w:before="0" w:after="0"/>
              <w:ind w:right="39"/>
              <w:rPr>
                <w:szCs w:val="24"/>
              </w:rPr>
            </w:pPr>
            <w:r>
              <w:rPr>
                <w:szCs w:val="24"/>
              </w:rPr>
              <w:t xml:space="preserve">Special </w:t>
            </w:r>
            <w:r w:rsidRPr="00E95DDF">
              <w:rPr>
                <w:szCs w:val="24"/>
              </w:rPr>
              <w:t xml:space="preserve">Council Meeting </w:t>
            </w:r>
            <w:r>
              <w:rPr>
                <w:szCs w:val="24"/>
              </w:rPr>
              <w:t>–</w:t>
            </w:r>
            <w:r w:rsidRPr="00E95DDF">
              <w:rPr>
                <w:szCs w:val="24"/>
              </w:rPr>
              <w:t xml:space="preserve"> </w:t>
            </w:r>
            <w:r>
              <w:rPr>
                <w:szCs w:val="24"/>
              </w:rPr>
              <w:t>9</w:t>
            </w:r>
            <w:r w:rsidRPr="006B0336">
              <w:rPr>
                <w:szCs w:val="24"/>
                <w:vertAlign w:val="superscript"/>
              </w:rPr>
              <w:t>th</w:t>
            </w:r>
            <w:r>
              <w:rPr>
                <w:szCs w:val="24"/>
              </w:rPr>
              <w:t xml:space="preserve"> April 2024</w:t>
            </w:r>
          </w:p>
        </w:tc>
      </w:tr>
      <w:tr w:rsidR="00692C7E" w:rsidRPr="00C02867" w14:paraId="117610B7" w14:textId="77777777" w:rsidTr="001D38BE">
        <w:tc>
          <w:tcPr>
            <w:tcW w:w="2065" w:type="dxa"/>
          </w:tcPr>
          <w:p w14:paraId="4208ACCF" w14:textId="77777777" w:rsidR="00692C7E" w:rsidRPr="00A56618" w:rsidRDefault="00692C7E" w:rsidP="00B94BC6">
            <w:pPr>
              <w:spacing w:before="0" w:after="0"/>
              <w:ind w:right="110"/>
              <w:rPr>
                <w:b/>
                <w:color w:val="002060"/>
                <w:szCs w:val="24"/>
              </w:rPr>
            </w:pPr>
            <w:r w:rsidRPr="00A56618">
              <w:rPr>
                <w:b/>
                <w:color w:val="002060"/>
                <w:szCs w:val="24"/>
              </w:rPr>
              <w:t>Applicant</w:t>
            </w:r>
          </w:p>
        </w:tc>
        <w:tc>
          <w:tcPr>
            <w:tcW w:w="7574" w:type="dxa"/>
          </w:tcPr>
          <w:p w14:paraId="61DA5EDC" w14:textId="77777777" w:rsidR="00692C7E" w:rsidRPr="00E95DDF" w:rsidRDefault="00692C7E" w:rsidP="00B94BC6">
            <w:pPr>
              <w:spacing w:before="0" w:after="0"/>
              <w:ind w:right="39"/>
              <w:rPr>
                <w:szCs w:val="24"/>
              </w:rPr>
            </w:pPr>
            <w:r w:rsidRPr="00E95DDF">
              <w:rPr>
                <w:szCs w:val="24"/>
              </w:rPr>
              <w:t xml:space="preserve">City of </w:t>
            </w:r>
            <w:proofErr w:type="spellStart"/>
            <w:r w:rsidRPr="00E95DDF">
              <w:rPr>
                <w:szCs w:val="24"/>
              </w:rPr>
              <w:t>Nedlands</w:t>
            </w:r>
            <w:proofErr w:type="spellEnd"/>
            <w:r w:rsidRPr="00E95DDF">
              <w:rPr>
                <w:szCs w:val="24"/>
              </w:rPr>
              <w:t xml:space="preserve"> </w:t>
            </w:r>
          </w:p>
        </w:tc>
      </w:tr>
      <w:tr w:rsidR="00692C7E" w:rsidRPr="00C02867" w14:paraId="1970EF84" w14:textId="77777777" w:rsidTr="001D38BE">
        <w:tc>
          <w:tcPr>
            <w:tcW w:w="2065" w:type="dxa"/>
          </w:tcPr>
          <w:p w14:paraId="796BFA71" w14:textId="77777777" w:rsidR="00692C7E" w:rsidRPr="00A56618" w:rsidRDefault="00692C7E" w:rsidP="00B94BC6">
            <w:pPr>
              <w:spacing w:before="0" w:after="0"/>
              <w:ind w:right="110"/>
              <w:rPr>
                <w:b/>
                <w:color w:val="002060"/>
                <w:szCs w:val="24"/>
              </w:rPr>
            </w:pPr>
            <w:r w:rsidRPr="00A56618">
              <w:rPr>
                <w:b/>
                <w:color w:val="002060"/>
                <w:szCs w:val="24"/>
              </w:rPr>
              <w:t xml:space="preserve">Employee Disclosure under section 5.70 Local Government Act 1995 </w:t>
            </w:r>
          </w:p>
        </w:tc>
        <w:tc>
          <w:tcPr>
            <w:tcW w:w="7574" w:type="dxa"/>
          </w:tcPr>
          <w:p w14:paraId="3E73C992" w14:textId="77777777" w:rsidR="00692C7E" w:rsidRPr="00E95DDF" w:rsidRDefault="00692C7E" w:rsidP="00B94BC6">
            <w:pPr>
              <w:pStyle w:val="Subsection"/>
              <w:tabs>
                <w:tab w:val="clear" w:pos="595"/>
                <w:tab w:val="clear" w:pos="879"/>
              </w:tabs>
              <w:spacing w:before="0" w:line="240" w:lineRule="auto"/>
              <w:ind w:left="0" w:right="39" w:firstLine="0"/>
              <w:rPr>
                <w:rFonts w:ascii="Arial" w:hAnsi="Arial" w:cs="Arial"/>
                <w:szCs w:val="24"/>
              </w:rPr>
            </w:pPr>
          </w:p>
          <w:p w14:paraId="7B08BE14" w14:textId="77777777" w:rsidR="00692C7E" w:rsidRPr="00E95DDF" w:rsidRDefault="00692C7E" w:rsidP="00B94BC6">
            <w:pPr>
              <w:pStyle w:val="Subsection"/>
              <w:tabs>
                <w:tab w:val="clear" w:pos="595"/>
                <w:tab w:val="clear" w:pos="879"/>
              </w:tabs>
              <w:spacing w:before="0" w:line="240" w:lineRule="auto"/>
              <w:ind w:left="0" w:right="39" w:firstLine="0"/>
              <w:rPr>
                <w:rFonts w:ascii="Arial" w:hAnsi="Arial" w:cs="Arial"/>
                <w:szCs w:val="24"/>
              </w:rPr>
            </w:pPr>
            <w:r>
              <w:rPr>
                <w:rFonts w:ascii="Arial" w:hAnsi="Arial" w:cs="Arial"/>
                <w:szCs w:val="24"/>
              </w:rPr>
              <w:t>Nil.</w:t>
            </w:r>
          </w:p>
        </w:tc>
      </w:tr>
      <w:tr w:rsidR="00692C7E" w:rsidRPr="00C02867" w14:paraId="59C51F50" w14:textId="77777777" w:rsidTr="001D38BE">
        <w:tc>
          <w:tcPr>
            <w:tcW w:w="2065" w:type="dxa"/>
          </w:tcPr>
          <w:p w14:paraId="1CA1644F" w14:textId="77777777" w:rsidR="00692C7E" w:rsidRPr="00A56618" w:rsidRDefault="00692C7E" w:rsidP="00B94BC6">
            <w:pPr>
              <w:spacing w:before="0" w:after="0"/>
              <w:ind w:right="110"/>
              <w:rPr>
                <w:b/>
                <w:color w:val="002060"/>
                <w:szCs w:val="24"/>
              </w:rPr>
            </w:pPr>
            <w:r w:rsidRPr="00A56618">
              <w:rPr>
                <w:b/>
                <w:color w:val="002060"/>
                <w:szCs w:val="24"/>
              </w:rPr>
              <w:t>Report Author</w:t>
            </w:r>
          </w:p>
        </w:tc>
        <w:tc>
          <w:tcPr>
            <w:tcW w:w="7574" w:type="dxa"/>
          </w:tcPr>
          <w:p w14:paraId="7691FDDE" w14:textId="77777777" w:rsidR="00692C7E" w:rsidRPr="00E95DDF" w:rsidRDefault="00692C7E" w:rsidP="00B94BC6">
            <w:pPr>
              <w:spacing w:before="0" w:after="0"/>
              <w:ind w:right="39"/>
              <w:rPr>
                <w:szCs w:val="24"/>
              </w:rPr>
            </w:pPr>
            <w:r>
              <w:rPr>
                <w:szCs w:val="24"/>
              </w:rPr>
              <w:t>Peter Seed, Project Manager</w:t>
            </w:r>
          </w:p>
        </w:tc>
      </w:tr>
      <w:tr w:rsidR="00692C7E" w:rsidRPr="00C02867" w14:paraId="13F9136A" w14:textId="77777777" w:rsidTr="001D38BE">
        <w:tc>
          <w:tcPr>
            <w:tcW w:w="2065" w:type="dxa"/>
          </w:tcPr>
          <w:p w14:paraId="7A4F2F07" w14:textId="77777777" w:rsidR="00692C7E" w:rsidRPr="00A56618" w:rsidRDefault="00692C7E" w:rsidP="00B94BC6">
            <w:pPr>
              <w:spacing w:before="0" w:after="0"/>
              <w:ind w:right="110"/>
              <w:rPr>
                <w:b/>
                <w:color w:val="002060"/>
                <w:szCs w:val="24"/>
              </w:rPr>
            </w:pPr>
            <w:r w:rsidRPr="00A56618">
              <w:rPr>
                <w:b/>
                <w:color w:val="002060"/>
                <w:szCs w:val="24"/>
              </w:rPr>
              <w:t>Director</w:t>
            </w:r>
          </w:p>
        </w:tc>
        <w:tc>
          <w:tcPr>
            <w:tcW w:w="7574" w:type="dxa"/>
          </w:tcPr>
          <w:p w14:paraId="4ACC201F" w14:textId="77777777" w:rsidR="00692C7E" w:rsidRPr="00E95DDF" w:rsidRDefault="00692C7E" w:rsidP="00B94BC6">
            <w:pPr>
              <w:spacing w:before="0" w:after="0"/>
              <w:ind w:right="39"/>
              <w:rPr>
                <w:szCs w:val="24"/>
              </w:rPr>
            </w:pPr>
            <w:r>
              <w:rPr>
                <w:szCs w:val="24"/>
              </w:rPr>
              <w:t>Finn MacLeod,</w:t>
            </w:r>
            <w:r w:rsidRPr="00AC3218">
              <w:rPr>
                <w:szCs w:val="24"/>
              </w:rPr>
              <w:t xml:space="preserve"> </w:t>
            </w:r>
            <w:r>
              <w:rPr>
                <w:szCs w:val="24"/>
              </w:rPr>
              <w:t xml:space="preserve">Acting </w:t>
            </w:r>
            <w:r w:rsidRPr="00AC3218">
              <w:rPr>
                <w:szCs w:val="24"/>
              </w:rPr>
              <w:t xml:space="preserve">Director Technical Services  </w:t>
            </w:r>
          </w:p>
        </w:tc>
      </w:tr>
      <w:tr w:rsidR="00692C7E" w:rsidRPr="00C02867" w14:paraId="3244477A" w14:textId="77777777" w:rsidTr="001D38BE">
        <w:tc>
          <w:tcPr>
            <w:tcW w:w="2065" w:type="dxa"/>
          </w:tcPr>
          <w:p w14:paraId="556A8E4A" w14:textId="77777777" w:rsidR="00692C7E" w:rsidRPr="00A56618" w:rsidRDefault="00692C7E" w:rsidP="00B94BC6">
            <w:pPr>
              <w:spacing w:before="0" w:after="0"/>
              <w:ind w:right="110"/>
              <w:rPr>
                <w:b/>
                <w:color w:val="002060"/>
                <w:szCs w:val="24"/>
              </w:rPr>
            </w:pPr>
            <w:r w:rsidRPr="00A56618">
              <w:rPr>
                <w:b/>
                <w:color w:val="002060"/>
                <w:szCs w:val="24"/>
              </w:rPr>
              <w:t>Attachments</w:t>
            </w:r>
          </w:p>
        </w:tc>
        <w:tc>
          <w:tcPr>
            <w:tcW w:w="7574" w:type="dxa"/>
          </w:tcPr>
          <w:p w14:paraId="73E1A357" w14:textId="77777777" w:rsidR="00692C7E" w:rsidRPr="00A56618" w:rsidRDefault="00692C7E" w:rsidP="004B6001">
            <w:pPr>
              <w:pStyle w:val="ListParagraph"/>
              <w:numPr>
                <w:ilvl w:val="0"/>
                <w:numId w:val="8"/>
              </w:numPr>
              <w:spacing w:before="0" w:after="0"/>
              <w:ind w:left="528" w:right="39" w:hanging="528"/>
              <w:rPr>
                <w:b w:val="0"/>
                <w:bCs/>
                <w:szCs w:val="24"/>
                <w:lang w:val="en-US"/>
              </w:rPr>
            </w:pPr>
            <w:r w:rsidRPr="00A56618">
              <w:rPr>
                <w:b w:val="0"/>
                <w:bCs/>
                <w:color w:val="auto"/>
                <w:szCs w:val="24"/>
                <w:lang w:val="en-US"/>
              </w:rPr>
              <w:t>Confidential – RFQ 2023-24.12 Vincent Street Black Spot Evaluation Report</w:t>
            </w:r>
          </w:p>
        </w:tc>
      </w:tr>
    </w:tbl>
    <w:p w14:paraId="0076EB5E" w14:textId="77777777" w:rsidR="00692C7E" w:rsidRPr="00C1421E" w:rsidRDefault="00692C7E" w:rsidP="00341C31">
      <w:pPr>
        <w:spacing w:before="0" w:after="0" w:line="240" w:lineRule="auto"/>
        <w:ind w:right="-330"/>
        <w:rPr>
          <w:b/>
          <w:szCs w:val="24"/>
          <w:lang w:val="en-US"/>
        </w:rPr>
      </w:pPr>
    </w:p>
    <w:p w14:paraId="4CE1C833" w14:textId="26BB8551" w:rsidR="008E5E0A" w:rsidRPr="00147AEA" w:rsidRDefault="008E5E0A" w:rsidP="6B76DA51">
      <w:pPr>
        <w:spacing w:before="0" w:after="0" w:line="240" w:lineRule="auto"/>
        <w:rPr>
          <w:b/>
          <w:bCs/>
        </w:rPr>
      </w:pPr>
      <w:r w:rsidRPr="6B76DA51">
        <w:rPr>
          <w:b/>
          <w:bCs/>
        </w:rPr>
        <w:t xml:space="preserve">Regulation 11(da) - </w:t>
      </w:r>
      <w:r w:rsidR="2252C7DB" w:rsidRPr="6B76DA51">
        <w:rPr>
          <w:b/>
          <w:bCs/>
        </w:rPr>
        <w:t xml:space="preserve">Council </w:t>
      </w:r>
      <w:r w:rsidR="02300069" w:rsidRPr="6B76DA51">
        <w:rPr>
          <w:b/>
          <w:bCs/>
        </w:rPr>
        <w:t xml:space="preserve">did </w:t>
      </w:r>
      <w:r w:rsidR="0567A12B" w:rsidRPr="6B76DA51">
        <w:rPr>
          <w:b/>
          <w:bCs/>
        </w:rPr>
        <w:t xml:space="preserve">not endorse the tender as it did </w:t>
      </w:r>
      <w:r w:rsidR="2252C7DB" w:rsidRPr="6B76DA51">
        <w:rPr>
          <w:b/>
          <w:bCs/>
        </w:rPr>
        <w:t xml:space="preserve">not </w:t>
      </w:r>
      <w:r w:rsidR="7CF17012" w:rsidRPr="6B76DA51">
        <w:rPr>
          <w:b/>
          <w:bCs/>
        </w:rPr>
        <w:t xml:space="preserve">support the </w:t>
      </w:r>
      <w:r w:rsidR="59161ED3" w:rsidRPr="6B76DA51">
        <w:rPr>
          <w:b/>
          <w:bCs/>
        </w:rPr>
        <w:t xml:space="preserve">proposed </w:t>
      </w:r>
      <w:r w:rsidR="2252C7DB" w:rsidRPr="6B76DA51">
        <w:rPr>
          <w:b/>
          <w:bCs/>
        </w:rPr>
        <w:t>Vincent Street Black Spot Project</w:t>
      </w:r>
      <w:r w:rsidR="41FCEBA8" w:rsidRPr="6B76DA51">
        <w:rPr>
          <w:b/>
          <w:bCs/>
        </w:rPr>
        <w:t xml:space="preserve">. </w:t>
      </w:r>
      <w:proofErr w:type="gramStart"/>
      <w:r w:rsidR="41FCEBA8" w:rsidRPr="6B76DA51">
        <w:rPr>
          <w:b/>
          <w:bCs/>
        </w:rPr>
        <w:t>I</w:t>
      </w:r>
      <w:r w:rsidR="1341A1DB" w:rsidRPr="6B76DA51">
        <w:rPr>
          <w:b/>
          <w:bCs/>
        </w:rPr>
        <w:t>nstead</w:t>
      </w:r>
      <w:proofErr w:type="gramEnd"/>
      <w:r w:rsidR="1341A1DB" w:rsidRPr="6B76DA51">
        <w:rPr>
          <w:b/>
          <w:bCs/>
        </w:rPr>
        <w:t xml:space="preserve"> </w:t>
      </w:r>
      <w:r w:rsidR="5652D179" w:rsidRPr="6B76DA51">
        <w:rPr>
          <w:b/>
          <w:bCs/>
        </w:rPr>
        <w:t xml:space="preserve">Council </w:t>
      </w:r>
      <w:r w:rsidR="03CBD0CA" w:rsidRPr="6B76DA51">
        <w:rPr>
          <w:b/>
          <w:bCs/>
        </w:rPr>
        <w:t xml:space="preserve">requested the CEO to progress an application for </w:t>
      </w:r>
      <w:r w:rsidR="4ABCAE7C" w:rsidRPr="6B76DA51">
        <w:rPr>
          <w:b/>
          <w:bCs/>
        </w:rPr>
        <w:t xml:space="preserve">an alternate </w:t>
      </w:r>
      <w:r w:rsidR="2651328E" w:rsidRPr="6B76DA51">
        <w:rPr>
          <w:b/>
          <w:bCs/>
        </w:rPr>
        <w:t xml:space="preserve">non-speed plateau </w:t>
      </w:r>
      <w:r w:rsidR="4ABCAE7C" w:rsidRPr="6B76DA51">
        <w:rPr>
          <w:b/>
          <w:bCs/>
        </w:rPr>
        <w:t>traffic treatment</w:t>
      </w:r>
      <w:r w:rsidR="5C43E2AB" w:rsidRPr="6B76DA51">
        <w:rPr>
          <w:b/>
          <w:bCs/>
        </w:rPr>
        <w:t>.</w:t>
      </w:r>
      <w:r w:rsidR="66F01F83" w:rsidRPr="6B76DA51">
        <w:rPr>
          <w:b/>
          <w:bCs/>
        </w:rPr>
        <w:t xml:space="preserve"> </w:t>
      </w:r>
      <w:r w:rsidR="4ABCAE7C">
        <w:t xml:space="preserve"> </w:t>
      </w:r>
    </w:p>
    <w:p w14:paraId="0CCA22D9" w14:textId="77777777" w:rsidR="008E5E0A" w:rsidRPr="00147AEA" w:rsidRDefault="008E5E0A" w:rsidP="00341C31">
      <w:pPr>
        <w:spacing w:before="0" w:after="0" w:line="240" w:lineRule="auto"/>
        <w:rPr>
          <w:szCs w:val="24"/>
        </w:rPr>
      </w:pPr>
    </w:p>
    <w:p w14:paraId="41A79BE6" w14:textId="4151C02E" w:rsidR="008E5E0A" w:rsidRPr="00147AEA" w:rsidRDefault="008E5E0A" w:rsidP="00341C31">
      <w:pPr>
        <w:spacing w:before="0" w:after="0" w:line="240" w:lineRule="auto"/>
        <w:rPr>
          <w:szCs w:val="24"/>
        </w:rPr>
      </w:pPr>
      <w:r w:rsidRPr="00147AEA">
        <w:rPr>
          <w:szCs w:val="24"/>
        </w:rPr>
        <w:t xml:space="preserve">Moved – Councillor </w:t>
      </w:r>
      <w:r w:rsidR="00007F44">
        <w:rPr>
          <w:szCs w:val="24"/>
        </w:rPr>
        <w:t>Coghlan</w:t>
      </w:r>
    </w:p>
    <w:p w14:paraId="5614A1D1" w14:textId="0A857E24" w:rsidR="008E5E0A" w:rsidRPr="00147AEA" w:rsidRDefault="008E5E0A" w:rsidP="00341C31">
      <w:pPr>
        <w:spacing w:before="0" w:after="0" w:line="240" w:lineRule="auto"/>
        <w:rPr>
          <w:szCs w:val="24"/>
        </w:rPr>
      </w:pPr>
      <w:r w:rsidRPr="00147AEA">
        <w:rPr>
          <w:szCs w:val="24"/>
        </w:rPr>
        <w:t xml:space="preserve">Seconded – Councillor </w:t>
      </w:r>
      <w:r w:rsidR="00007F44">
        <w:rPr>
          <w:szCs w:val="24"/>
        </w:rPr>
        <w:t>Brackenridge</w:t>
      </w:r>
    </w:p>
    <w:p w14:paraId="7090B1E7" w14:textId="505038E4" w:rsidR="008E5E0A" w:rsidRPr="00147AEA" w:rsidRDefault="003F672F" w:rsidP="00341C31">
      <w:pPr>
        <w:spacing w:before="0" w:after="0" w:line="240" w:lineRule="auto"/>
        <w:rPr>
          <w:szCs w:val="24"/>
        </w:rPr>
      </w:pPr>
      <w:r>
        <w:rPr>
          <w:noProof/>
          <w:szCs w:val="24"/>
        </w:rPr>
        <mc:AlternateContent>
          <mc:Choice Requires="wps">
            <w:drawing>
              <wp:anchor distT="0" distB="0" distL="114300" distR="114300" simplePos="0" relativeHeight="251657215" behindDoc="0" locked="0" layoutInCell="1" allowOverlap="1" wp14:anchorId="30A35A0C" wp14:editId="11E2650F">
                <wp:simplePos x="0" y="0"/>
                <wp:positionH relativeFrom="column">
                  <wp:posOffset>-48895</wp:posOffset>
                </wp:positionH>
                <wp:positionV relativeFrom="paragraph">
                  <wp:posOffset>135890</wp:posOffset>
                </wp:positionV>
                <wp:extent cx="6296025" cy="3219450"/>
                <wp:effectExtent l="0" t="0" r="28575" b="19050"/>
                <wp:wrapNone/>
                <wp:docPr id="1890412237" name="Rectangle 1"/>
                <wp:cNvGraphicFramePr/>
                <a:graphic xmlns:a="http://schemas.openxmlformats.org/drawingml/2006/main">
                  <a:graphicData uri="http://schemas.microsoft.com/office/word/2010/wordprocessingShape">
                    <wps:wsp>
                      <wps:cNvSpPr/>
                      <wps:spPr>
                        <a:xfrm>
                          <a:off x="0" y="0"/>
                          <a:ext cx="6296025" cy="3219450"/>
                        </a:xfrm>
                        <a:prstGeom prst="rect">
                          <a:avLst/>
                        </a:prstGeom>
                        <a:noFill/>
                        <a:ln w="19050">
                          <a:solidFill>
                            <a:srgbClr val="00206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4626440" id="Rectangle 1" o:spid="_x0000_s1026" style="position:absolute;margin-left:-3.85pt;margin-top:10.7pt;width:495.75pt;height:253.5pt;z-index:25165721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YfxhQIAAGoFAAAOAAAAZHJzL2Uyb0RvYy54bWysVEtv2zAMvg/YfxB0X/1Yki1BnCJI0WFA&#10;0RZth54VWYoNyKImKXGyXz9KfiToih2GXWTRJD+KHx/L62OjyEFYV4MuaHaVUiI0h7LWu4L+eLn9&#10;9JUS55kumQItCnoSjl6vPn5YtmYhcqhAlcISBNFu0ZqCVt6bRZI4XomGuSswQqNSgm2YR9HuktKy&#10;FtEbleRpOktasKWxwIVz+PemU9JVxJdScP8gpROeqILi23w8bTy34UxWS7bYWWaqmvfPYP/wiobV&#10;GoOOUDfMM7K39R9QTc0tOJD+ikOTgJQ1FzEHzCZL32TzXDEjYi5IjjMjTe7/wfL7w7N5tEhDa9zC&#10;4TVkcZS2CV98HzlGsk4jWeLoCcefs3w+S/MpJRx1n/NsPplGOpOzu7HOfxPQkHApqMVqRJLY4c55&#10;DImmg0mIpuG2VipWRGnSYjvNU8QMKgeqLoM2Cna33ShLDiwUNc3T2RD4wgyxlcYQ57TizZ+UCBhK&#10;PwlJ6hITybsIoePECMs4F9pnnapipeiiZdM0HYMNHjGRCBiQJb5yxO4BBssOZMDuGOjtg6uIDTs6&#10;96n/zXn0iJFB+9G5qTXY9zJTmFUfubMfSOqoCSxtoTw9WmKhGxdn+G2NFbxjzj8yi/OBk4Qz7x/w&#10;kAqwUtDfKKnA/nrvf7DHtkUtJS3OW0Hdzz2zghL1XWNDz7PJJAxoFCbTLzkK9lKzvdTofbMBrH6G&#10;28XweA32Xg1XaaF5xdWwDlFRxTTH2AXl3g7Cxnd7AJcLF+t1NMOhNMzf6WfDA3hgNXToy/GVWdO3&#10;sccJuIdhNtniTTd3tsFTw3rvQdax1c+89nzjQMfG6ZdP2BiXcrQ6r8jVbwAAAP//AwBQSwMEFAAG&#10;AAgAAAAhADwOVJbfAAAACQEAAA8AAABkcnMvZG93bnJldi54bWxMj8FOwzAQRO9I/IO1SNxap2mh&#10;JmRTUSTEDUGhKkc33iZR4nWI3Tb8PeYEx9GMZt7kq9F24kSDbxwjzKYJCOLSmYYrhI/3p4kC4YNm&#10;ozvHhPBNHlbF5UWuM+PO/EanTahELGGfaYQ6hD6T0pc1We2nrieO3sENVocoh0qaQZ9jue1kmiS3&#10;0uqG40Kte3qsqWw3R4uwU/P1q29Vu3Z9sj18ypev55EQr6/Gh3sQgcbwF4Zf/IgORWTauyMbLzqE&#10;yXIZkwjpbAEi+ndqHq/sEW5StQBZ5PL/g+IHAAD//wMAUEsBAi0AFAAGAAgAAAAhALaDOJL+AAAA&#10;4QEAABMAAAAAAAAAAAAAAAAAAAAAAFtDb250ZW50X1R5cGVzXS54bWxQSwECLQAUAAYACAAAACEA&#10;OP0h/9YAAACUAQAACwAAAAAAAAAAAAAAAAAvAQAAX3JlbHMvLnJlbHNQSwECLQAUAAYACAAAACEA&#10;pbGH8YUCAABqBQAADgAAAAAAAAAAAAAAAAAuAgAAZHJzL2Uyb0RvYy54bWxQSwECLQAUAAYACAAA&#10;ACEAPA5Ult8AAAAJAQAADwAAAAAAAAAAAAAAAADfBAAAZHJzL2Rvd25yZXYueG1sUEsFBgAAAAAE&#10;AAQA8wAAAOsFAAAAAA==&#10;" filled="f" strokecolor="#002060" strokeweight="1.5pt"/>
            </w:pict>
          </mc:Fallback>
        </mc:AlternateContent>
      </w:r>
    </w:p>
    <w:p w14:paraId="2B36FF76" w14:textId="77777777" w:rsidR="00007F44" w:rsidRPr="00800A4F" w:rsidRDefault="00007F44" w:rsidP="00007F44">
      <w:pPr>
        <w:spacing w:before="0" w:after="0" w:line="240" w:lineRule="auto"/>
        <w:rPr>
          <w:rFonts w:eastAsia="Times New Roman"/>
          <w:b/>
          <w:bCs/>
          <w:color w:val="002060"/>
          <w:szCs w:val="24"/>
        </w:rPr>
      </w:pPr>
      <w:r w:rsidRPr="00800A4F">
        <w:rPr>
          <w:rFonts w:eastAsia="Times New Roman"/>
          <w:b/>
          <w:bCs/>
          <w:color w:val="002060"/>
          <w:szCs w:val="24"/>
        </w:rPr>
        <w:t>That Council:</w:t>
      </w:r>
    </w:p>
    <w:p w14:paraId="77F316E0" w14:textId="77777777" w:rsidR="00007F44" w:rsidRPr="00800A4F" w:rsidRDefault="00007F44" w:rsidP="00007F44">
      <w:pPr>
        <w:spacing w:before="0" w:after="0" w:line="240" w:lineRule="auto"/>
        <w:rPr>
          <w:rFonts w:eastAsia="Times New Roman"/>
          <w:b/>
          <w:bCs/>
          <w:color w:val="002060"/>
          <w:szCs w:val="24"/>
        </w:rPr>
      </w:pPr>
      <w:r w:rsidRPr="00800A4F">
        <w:rPr>
          <w:rFonts w:eastAsia="Times New Roman"/>
          <w:b/>
          <w:bCs/>
          <w:color w:val="002060"/>
          <w:szCs w:val="24"/>
        </w:rPr>
        <w:t xml:space="preserve"> </w:t>
      </w:r>
    </w:p>
    <w:p w14:paraId="43C17461" w14:textId="77777777" w:rsidR="00007F44" w:rsidRPr="00EC309C" w:rsidRDefault="00007F44" w:rsidP="00007F44">
      <w:pPr>
        <w:numPr>
          <w:ilvl w:val="0"/>
          <w:numId w:val="18"/>
        </w:numPr>
        <w:shd w:val="clear" w:color="auto" w:fill="FFFFFF" w:themeFill="background1"/>
        <w:tabs>
          <w:tab w:val="clear" w:pos="720"/>
        </w:tabs>
        <w:spacing w:before="0" w:after="0" w:line="240" w:lineRule="auto"/>
        <w:ind w:left="567" w:hanging="567"/>
        <w:rPr>
          <w:rFonts w:eastAsia="Times New Roman"/>
          <w:color w:val="002060"/>
          <w:szCs w:val="24"/>
        </w:rPr>
      </w:pPr>
      <w:r w:rsidRPr="7781F00F">
        <w:rPr>
          <w:rFonts w:eastAsia="Times New Roman"/>
          <w:b/>
          <w:bCs/>
          <w:color w:val="002060"/>
          <w:szCs w:val="24"/>
        </w:rPr>
        <w:t xml:space="preserve">does not approve the awarding of Tender number RFQ 2023-24.12 for the Vincent Street Road Safety Black Spot Project procurement </w:t>
      </w:r>
      <w:proofErr w:type="gramStart"/>
      <w:r w:rsidRPr="7781F00F">
        <w:rPr>
          <w:rFonts w:eastAsia="Times New Roman"/>
          <w:b/>
          <w:bCs/>
          <w:color w:val="002060"/>
          <w:szCs w:val="24"/>
        </w:rPr>
        <w:t>process;</w:t>
      </w:r>
      <w:proofErr w:type="gramEnd"/>
    </w:p>
    <w:p w14:paraId="6F9A8161" w14:textId="77777777" w:rsidR="00007F44" w:rsidRPr="00EC309C" w:rsidRDefault="00007F44" w:rsidP="00007F44">
      <w:pPr>
        <w:shd w:val="clear" w:color="auto" w:fill="FFFFFF"/>
        <w:spacing w:before="0" w:after="0" w:line="240" w:lineRule="auto"/>
        <w:ind w:left="567"/>
        <w:rPr>
          <w:rFonts w:eastAsia="Times New Roman"/>
          <w:color w:val="002060"/>
          <w:szCs w:val="24"/>
        </w:rPr>
      </w:pPr>
    </w:p>
    <w:p w14:paraId="156265C5" w14:textId="77777777" w:rsidR="00007F44" w:rsidRDefault="00007F44" w:rsidP="00007F44">
      <w:pPr>
        <w:numPr>
          <w:ilvl w:val="0"/>
          <w:numId w:val="18"/>
        </w:numPr>
        <w:shd w:val="clear" w:color="auto" w:fill="FFFFFF"/>
        <w:tabs>
          <w:tab w:val="clear" w:pos="720"/>
        </w:tabs>
        <w:spacing w:before="0" w:after="0" w:line="240" w:lineRule="auto"/>
        <w:ind w:left="567" w:hanging="567"/>
        <w:rPr>
          <w:rFonts w:eastAsia="Times New Roman"/>
          <w:b/>
          <w:bCs/>
          <w:color w:val="002060"/>
          <w:szCs w:val="24"/>
        </w:rPr>
      </w:pPr>
      <w:r w:rsidRPr="7781F00F">
        <w:rPr>
          <w:rFonts w:eastAsia="Times New Roman"/>
          <w:b/>
          <w:bCs/>
          <w:color w:val="002060"/>
          <w:szCs w:val="24"/>
        </w:rPr>
        <w:t xml:space="preserve">directs the CEO to cancel the Vincent Street Road Safety Black Spot Project as a deliverable Capital Works Project in the 2023-24 financial year and return all grant funding to the Federal </w:t>
      </w:r>
      <w:proofErr w:type="gramStart"/>
      <w:r w:rsidRPr="7781F00F">
        <w:rPr>
          <w:rFonts w:eastAsia="Times New Roman"/>
          <w:b/>
          <w:bCs/>
          <w:color w:val="002060"/>
          <w:szCs w:val="24"/>
        </w:rPr>
        <w:t>Government;</w:t>
      </w:r>
      <w:proofErr w:type="gramEnd"/>
      <w:r w:rsidRPr="7781F00F">
        <w:rPr>
          <w:rFonts w:eastAsia="Times New Roman"/>
          <w:b/>
          <w:bCs/>
          <w:color w:val="002060"/>
          <w:szCs w:val="24"/>
        </w:rPr>
        <w:t xml:space="preserve"> </w:t>
      </w:r>
    </w:p>
    <w:p w14:paraId="7AE6F008" w14:textId="77777777" w:rsidR="00007F44" w:rsidRDefault="00007F44" w:rsidP="00007F44">
      <w:pPr>
        <w:pStyle w:val="ListParagraph"/>
        <w:spacing w:before="0" w:after="0" w:line="240" w:lineRule="auto"/>
        <w:rPr>
          <w:rFonts w:eastAsia="Times New Roman"/>
          <w:b w:val="0"/>
          <w:bCs/>
          <w:color w:val="002060"/>
        </w:rPr>
      </w:pPr>
    </w:p>
    <w:p w14:paraId="08936F53" w14:textId="77777777" w:rsidR="00007F44" w:rsidRDefault="00007F44" w:rsidP="00007F44">
      <w:pPr>
        <w:numPr>
          <w:ilvl w:val="0"/>
          <w:numId w:val="18"/>
        </w:numPr>
        <w:shd w:val="clear" w:color="auto" w:fill="FFFFFF"/>
        <w:tabs>
          <w:tab w:val="clear" w:pos="720"/>
        </w:tabs>
        <w:spacing w:before="0" w:after="0" w:line="240" w:lineRule="auto"/>
        <w:ind w:left="567" w:hanging="567"/>
        <w:rPr>
          <w:rFonts w:eastAsia="Times New Roman"/>
          <w:b/>
          <w:bCs/>
          <w:color w:val="002060"/>
          <w:szCs w:val="24"/>
        </w:rPr>
      </w:pPr>
      <w:r w:rsidRPr="7781F00F">
        <w:rPr>
          <w:rFonts w:eastAsia="Times New Roman"/>
          <w:b/>
          <w:bCs/>
          <w:color w:val="002060"/>
          <w:szCs w:val="24"/>
        </w:rPr>
        <w:t>request the CEO to apply for an alternate (non-speed plateau) traffic management treatment for Vincent Street in a future blackspot submission, estimated to cost $968,000 excluding any required land acquisition and service relocation costs; and</w:t>
      </w:r>
    </w:p>
    <w:p w14:paraId="1B2285EB" w14:textId="77777777" w:rsidR="00007F44" w:rsidRDefault="00007F44" w:rsidP="00007F44">
      <w:pPr>
        <w:pStyle w:val="ListParagraph"/>
        <w:spacing w:before="0" w:after="0" w:line="240" w:lineRule="auto"/>
        <w:rPr>
          <w:rFonts w:eastAsia="Times New Roman"/>
          <w:b w:val="0"/>
          <w:bCs/>
          <w:color w:val="002060"/>
        </w:rPr>
      </w:pPr>
    </w:p>
    <w:p w14:paraId="167835C8" w14:textId="77777777" w:rsidR="00007F44" w:rsidRPr="00EC309C" w:rsidRDefault="00007F44" w:rsidP="00007F44">
      <w:pPr>
        <w:numPr>
          <w:ilvl w:val="0"/>
          <w:numId w:val="18"/>
        </w:numPr>
        <w:shd w:val="clear" w:color="auto" w:fill="FFFFFF"/>
        <w:tabs>
          <w:tab w:val="clear" w:pos="720"/>
        </w:tabs>
        <w:spacing w:before="0" w:after="0" w:line="240" w:lineRule="auto"/>
        <w:ind w:left="567" w:hanging="567"/>
        <w:rPr>
          <w:rFonts w:eastAsia="Times New Roman"/>
          <w:b/>
          <w:bCs/>
          <w:color w:val="002060"/>
          <w:szCs w:val="24"/>
        </w:rPr>
      </w:pPr>
      <w:r w:rsidRPr="7781F00F">
        <w:rPr>
          <w:rFonts w:eastAsia="Times New Roman"/>
          <w:b/>
          <w:bCs/>
          <w:color w:val="002060"/>
          <w:szCs w:val="24"/>
        </w:rPr>
        <w:t>notes the approximate allocation of $320,000 of municipal funding for consideration in a future annual budget, which would be required for a non-speed plateau traffic management treatment if awarded under the State Blackspot program.</w:t>
      </w:r>
    </w:p>
    <w:p w14:paraId="2B50C373" w14:textId="2C7CF8D3" w:rsidR="001779EF" w:rsidRPr="00147AEA" w:rsidRDefault="001779EF">
      <w:pPr>
        <w:spacing w:after="0" w:line="240" w:lineRule="auto"/>
        <w:ind w:right="-330"/>
        <w:jc w:val="right"/>
        <w:rPr>
          <w:b/>
          <w:szCs w:val="24"/>
        </w:rPr>
      </w:pPr>
      <w:r w:rsidRPr="00147AEA">
        <w:rPr>
          <w:b/>
          <w:szCs w:val="24"/>
        </w:rPr>
        <w:t xml:space="preserve">CARRIED UNANIMOUSLY </w:t>
      </w:r>
      <w:r>
        <w:rPr>
          <w:b/>
          <w:szCs w:val="24"/>
        </w:rPr>
        <w:t>7</w:t>
      </w:r>
      <w:r w:rsidRPr="00147AEA">
        <w:rPr>
          <w:b/>
          <w:szCs w:val="24"/>
        </w:rPr>
        <w:t>/-</w:t>
      </w:r>
    </w:p>
    <w:p w14:paraId="3D7E759A" w14:textId="2045A828" w:rsidR="008E5E0A" w:rsidRPr="00147AEA" w:rsidRDefault="008E5E0A" w:rsidP="00341C31">
      <w:pPr>
        <w:spacing w:before="0" w:after="0" w:line="240" w:lineRule="auto"/>
        <w:jc w:val="right"/>
        <w:rPr>
          <w:b/>
          <w:szCs w:val="24"/>
        </w:rPr>
      </w:pPr>
    </w:p>
    <w:p w14:paraId="37726EEF" w14:textId="77777777" w:rsidR="008E5E0A" w:rsidRDefault="008E5E0A" w:rsidP="00341C31">
      <w:pPr>
        <w:spacing w:before="0" w:after="0" w:line="240" w:lineRule="auto"/>
        <w:jc w:val="right"/>
        <w:rPr>
          <w:b/>
          <w:szCs w:val="24"/>
        </w:rPr>
      </w:pPr>
    </w:p>
    <w:p w14:paraId="1342841A" w14:textId="388DE185" w:rsidR="00B75D68" w:rsidRPr="00C1421E" w:rsidRDefault="00B75D68" w:rsidP="00B75D68">
      <w:pPr>
        <w:spacing w:before="0" w:after="0" w:line="240" w:lineRule="auto"/>
        <w:ind w:right="-329"/>
        <w:rPr>
          <w:b/>
          <w:szCs w:val="24"/>
          <w:lang w:val="en-US"/>
        </w:rPr>
      </w:pPr>
    </w:p>
    <w:p w14:paraId="6A1A4D50" w14:textId="77777777" w:rsidR="003F672F" w:rsidRDefault="003F672F">
      <w:pPr>
        <w:spacing w:before="0" w:after="120"/>
        <w:jc w:val="left"/>
        <w:rPr>
          <w:b/>
          <w:color w:val="002060"/>
          <w:sz w:val="28"/>
          <w:szCs w:val="32"/>
          <w:lang w:val="en-US"/>
        </w:rPr>
      </w:pPr>
      <w:r>
        <w:rPr>
          <w:b/>
          <w:color w:val="002060"/>
          <w:sz w:val="28"/>
          <w:szCs w:val="32"/>
          <w:lang w:val="en-US"/>
        </w:rPr>
        <w:br w:type="page"/>
      </w:r>
    </w:p>
    <w:p w14:paraId="684919B0" w14:textId="430D2391" w:rsidR="00692C7E" w:rsidRPr="00C659E8" w:rsidRDefault="00692C7E" w:rsidP="001A6263">
      <w:pPr>
        <w:spacing w:before="0" w:after="0" w:line="240" w:lineRule="auto"/>
        <w:ind w:right="-57"/>
        <w:rPr>
          <w:b/>
          <w:color w:val="002060"/>
          <w:sz w:val="28"/>
          <w:szCs w:val="32"/>
          <w:lang w:val="en-US"/>
        </w:rPr>
      </w:pPr>
      <w:r w:rsidRPr="00C659E8">
        <w:rPr>
          <w:b/>
          <w:color w:val="002060"/>
          <w:sz w:val="28"/>
          <w:szCs w:val="32"/>
          <w:lang w:val="en-US"/>
        </w:rPr>
        <w:lastRenderedPageBreak/>
        <w:t>Purpose</w:t>
      </w:r>
    </w:p>
    <w:p w14:paraId="576B6C26" w14:textId="77777777" w:rsidR="00692C7E" w:rsidRPr="00C1421E" w:rsidRDefault="00692C7E" w:rsidP="001A6263">
      <w:pPr>
        <w:spacing w:before="0" w:after="0" w:line="240" w:lineRule="auto"/>
        <w:ind w:right="-57"/>
        <w:rPr>
          <w:b/>
          <w:szCs w:val="24"/>
          <w:lang w:val="en-US"/>
        </w:rPr>
      </w:pPr>
    </w:p>
    <w:p w14:paraId="4F20C745" w14:textId="77777777" w:rsidR="00692C7E" w:rsidRDefault="00692C7E" w:rsidP="001A6263">
      <w:pPr>
        <w:spacing w:before="0" w:after="0" w:line="240" w:lineRule="auto"/>
        <w:ind w:right="-57"/>
        <w:rPr>
          <w:szCs w:val="24"/>
          <w:lang w:val="en-US"/>
        </w:rPr>
      </w:pPr>
      <w:r w:rsidRPr="00A02888">
        <w:rPr>
          <w:szCs w:val="24"/>
          <w:lang w:val="en-US"/>
        </w:rPr>
        <w:t xml:space="preserve">The purpose of the report is for </w:t>
      </w:r>
      <w:proofErr w:type="gramStart"/>
      <w:r w:rsidRPr="00A02888">
        <w:rPr>
          <w:szCs w:val="24"/>
          <w:lang w:val="en-US"/>
        </w:rPr>
        <w:t>Council</w:t>
      </w:r>
      <w:proofErr w:type="gramEnd"/>
      <w:r w:rsidRPr="00A02888">
        <w:rPr>
          <w:szCs w:val="24"/>
          <w:lang w:val="en-US"/>
        </w:rPr>
        <w:t xml:space="preserve"> to accept the evaluation </w:t>
      </w:r>
      <w:r>
        <w:rPr>
          <w:szCs w:val="24"/>
          <w:lang w:val="en-US"/>
        </w:rPr>
        <w:t xml:space="preserve">and recommendation of the Contractor </w:t>
      </w:r>
      <w:r w:rsidRPr="00D3252E">
        <w:rPr>
          <w:szCs w:val="24"/>
          <w:lang w:val="en-US"/>
        </w:rPr>
        <w:t xml:space="preserve">WCP CIVIL PTY LTD </w:t>
      </w:r>
      <w:r>
        <w:rPr>
          <w:szCs w:val="24"/>
          <w:lang w:val="en-US"/>
        </w:rPr>
        <w:t xml:space="preserve">for </w:t>
      </w:r>
      <w:bookmarkStart w:id="18" w:name="_Hlk159585185"/>
      <w:r>
        <w:rPr>
          <w:szCs w:val="24"/>
          <w:lang w:val="en-US"/>
        </w:rPr>
        <w:t>RFQ 2023-24.12</w:t>
      </w:r>
      <w:r w:rsidRPr="006F1DB8">
        <w:t xml:space="preserve"> </w:t>
      </w:r>
      <w:r w:rsidRPr="006F1DB8">
        <w:rPr>
          <w:szCs w:val="24"/>
          <w:lang w:val="en-US"/>
        </w:rPr>
        <w:t>Vincent Street Black Spot</w:t>
      </w:r>
      <w:bookmarkEnd w:id="18"/>
      <w:r>
        <w:rPr>
          <w:szCs w:val="24"/>
          <w:lang w:val="en-US"/>
        </w:rPr>
        <w:t>.</w:t>
      </w:r>
    </w:p>
    <w:p w14:paraId="37897743" w14:textId="77777777" w:rsidR="00692C7E" w:rsidRDefault="00692C7E" w:rsidP="001A6263">
      <w:pPr>
        <w:pStyle w:val="BodyText"/>
        <w:spacing w:before="0" w:after="0" w:line="240" w:lineRule="auto"/>
        <w:ind w:right="-57"/>
      </w:pPr>
    </w:p>
    <w:p w14:paraId="2FB10CF9" w14:textId="77777777" w:rsidR="00692C7E" w:rsidRPr="002309C8" w:rsidRDefault="00692C7E" w:rsidP="001A6263">
      <w:pPr>
        <w:spacing w:before="0" w:after="0" w:line="240" w:lineRule="auto"/>
        <w:ind w:right="-57"/>
        <w:rPr>
          <w:szCs w:val="24"/>
          <w:lang w:val="en-US"/>
        </w:rPr>
      </w:pPr>
      <w:r w:rsidRPr="002309C8">
        <w:rPr>
          <w:szCs w:val="24"/>
          <w:lang w:val="en-US"/>
        </w:rPr>
        <w:t>In accordance with Council’s amended purchasing policy, Council approval is required where the minimum number of quotes was not received during the procurement process.</w:t>
      </w:r>
    </w:p>
    <w:p w14:paraId="364B78CF" w14:textId="77777777" w:rsidR="00692C7E" w:rsidRPr="002309C8" w:rsidRDefault="00692C7E" w:rsidP="001A6263">
      <w:pPr>
        <w:spacing w:before="0" w:after="0" w:line="240" w:lineRule="auto"/>
        <w:ind w:right="-57"/>
        <w:rPr>
          <w:szCs w:val="24"/>
          <w:lang w:val="en-US"/>
        </w:rPr>
      </w:pPr>
    </w:p>
    <w:p w14:paraId="08667A90" w14:textId="77777777" w:rsidR="00692C7E" w:rsidRPr="002309C8" w:rsidRDefault="00692C7E" w:rsidP="001A6263">
      <w:pPr>
        <w:spacing w:before="0" w:after="0" w:line="240" w:lineRule="auto"/>
        <w:ind w:right="-57"/>
        <w:rPr>
          <w:szCs w:val="24"/>
          <w:lang w:val="en-US"/>
        </w:rPr>
      </w:pPr>
      <w:r w:rsidRPr="002309C8">
        <w:rPr>
          <w:szCs w:val="24"/>
          <w:lang w:val="en-US"/>
        </w:rPr>
        <w:t xml:space="preserve">The Request for Quotation (RFQ) for the </w:t>
      </w:r>
      <w:r w:rsidRPr="006F1DB8">
        <w:rPr>
          <w:szCs w:val="24"/>
          <w:lang w:val="en-US"/>
        </w:rPr>
        <w:t>Vincent Street Black Spot</w:t>
      </w:r>
      <w:r>
        <w:rPr>
          <w:szCs w:val="24"/>
          <w:lang w:val="en-US"/>
        </w:rPr>
        <w:t xml:space="preserve"> procurement process</w:t>
      </w:r>
      <w:r w:rsidRPr="002309C8">
        <w:rPr>
          <w:szCs w:val="24"/>
          <w:lang w:val="en-US"/>
        </w:rPr>
        <w:t xml:space="preserve"> received one (1) submission in the procurement band between $50,001 and up to $250,000.</w:t>
      </w:r>
    </w:p>
    <w:p w14:paraId="558DD696" w14:textId="77777777" w:rsidR="00692C7E" w:rsidRDefault="00692C7E" w:rsidP="001A6263">
      <w:pPr>
        <w:spacing w:before="0" w:after="0" w:line="240" w:lineRule="auto"/>
        <w:ind w:right="-57"/>
        <w:rPr>
          <w:b/>
          <w:szCs w:val="24"/>
          <w:lang w:val="en-US"/>
        </w:rPr>
      </w:pPr>
    </w:p>
    <w:p w14:paraId="320ED183" w14:textId="77777777" w:rsidR="001A6263" w:rsidRPr="00C1421E" w:rsidRDefault="001A6263" w:rsidP="001A6263">
      <w:pPr>
        <w:spacing w:before="0" w:after="0" w:line="240" w:lineRule="auto"/>
        <w:ind w:right="-57"/>
        <w:rPr>
          <w:b/>
          <w:szCs w:val="24"/>
          <w:lang w:val="en-US"/>
        </w:rPr>
      </w:pPr>
    </w:p>
    <w:p w14:paraId="3D6E1853" w14:textId="77777777" w:rsidR="00692C7E" w:rsidRPr="00C659E8" w:rsidRDefault="00692C7E" w:rsidP="001A6263">
      <w:pPr>
        <w:spacing w:before="0" w:after="0" w:line="240" w:lineRule="auto"/>
        <w:ind w:right="-57"/>
        <w:rPr>
          <w:b/>
          <w:color w:val="002060"/>
          <w:sz w:val="28"/>
          <w:szCs w:val="32"/>
          <w:lang w:val="en-US"/>
        </w:rPr>
      </w:pPr>
      <w:r w:rsidRPr="00C659E8">
        <w:rPr>
          <w:b/>
          <w:color w:val="002060"/>
          <w:sz w:val="28"/>
          <w:szCs w:val="32"/>
          <w:lang w:val="en-US"/>
        </w:rPr>
        <w:t>Recommendation</w:t>
      </w:r>
    </w:p>
    <w:p w14:paraId="43A80E34" w14:textId="77777777" w:rsidR="00692C7E" w:rsidRDefault="00692C7E" w:rsidP="001A6263">
      <w:pPr>
        <w:spacing w:before="0" w:after="0" w:line="240" w:lineRule="auto"/>
        <w:ind w:right="-57"/>
        <w:rPr>
          <w:b/>
          <w:bCs/>
          <w:szCs w:val="24"/>
        </w:rPr>
      </w:pPr>
      <w:r>
        <w:rPr>
          <w:b/>
          <w:color w:val="1F4E79" w:themeColor="accent1" w:themeShade="80"/>
          <w:szCs w:val="24"/>
          <w:lang w:val="en-US"/>
        </w:rPr>
        <w:tab/>
      </w:r>
      <w:r w:rsidRPr="001F13DB">
        <w:rPr>
          <w:b/>
          <w:bCs/>
          <w:szCs w:val="24"/>
        </w:rPr>
        <w:t xml:space="preserve"> </w:t>
      </w:r>
    </w:p>
    <w:p w14:paraId="2135C9DE" w14:textId="77777777" w:rsidR="00692C7E" w:rsidRPr="00255BCF" w:rsidRDefault="00692C7E" w:rsidP="001A6263">
      <w:pPr>
        <w:spacing w:before="0" w:after="0" w:line="240" w:lineRule="auto"/>
        <w:ind w:right="-57"/>
        <w:rPr>
          <w:b/>
          <w:bCs/>
          <w:color w:val="002060"/>
          <w:szCs w:val="24"/>
        </w:rPr>
      </w:pPr>
      <w:r w:rsidRPr="00255BCF">
        <w:rPr>
          <w:b/>
          <w:bCs/>
          <w:color w:val="002060"/>
          <w:szCs w:val="24"/>
        </w:rPr>
        <w:t xml:space="preserve">That Council: </w:t>
      </w:r>
    </w:p>
    <w:p w14:paraId="0FF4C69E" w14:textId="77777777" w:rsidR="00692C7E" w:rsidRPr="00D75760" w:rsidRDefault="00692C7E" w:rsidP="001A6263">
      <w:pPr>
        <w:spacing w:before="0" w:after="0" w:line="240" w:lineRule="auto"/>
        <w:ind w:right="-57"/>
        <w:rPr>
          <w:bCs/>
          <w:color w:val="002060"/>
          <w:szCs w:val="24"/>
        </w:rPr>
      </w:pPr>
    </w:p>
    <w:p w14:paraId="3C744236" w14:textId="17014792" w:rsidR="00692C7E" w:rsidRPr="00255BCF" w:rsidRDefault="00692C7E" w:rsidP="004B6001">
      <w:pPr>
        <w:pStyle w:val="ListParagraph"/>
        <w:numPr>
          <w:ilvl w:val="0"/>
          <w:numId w:val="9"/>
        </w:numPr>
        <w:spacing w:before="0" w:after="0" w:line="240" w:lineRule="auto"/>
        <w:ind w:left="567" w:right="-57" w:hanging="567"/>
        <w:rPr>
          <w:b w:val="0"/>
          <w:bCs/>
          <w:color w:val="002060"/>
          <w:szCs w:val="24"/>
        </w:rPr>
      </w:pPr>
      <w:r>
        <w:rPr>
          <w:bCs/>
          <w:color w:val="002060"/>
          <w:szCs w:val="24"/>
        </w:rPr>
        <w:t>a</w:t>
      </w:r>
      <w:r w:rsidRPr="00255BCF">
        <w:rPr>
          <w:bCs/>
          <w:color w:val="002060"/>
          <w:szCs w:val="24"/>
        </w:rPr>
        <w:t xml:space="preserve">ccepts the submission for the </w:t>
      </w:r>
      <w:r w:rsidRPr="006F1DB8">
        <w:rPr>
          <w:bCs/>
          <w:color w:val="002060"/>
          <w:szCs w:val="24"/>
        </w:rPr>
        <w:t>Vincent Street Black Spot</w:t>
      </w:r>
      <w:r w:rsidRPr="006F1DB8" w:rsidDel="006F1DB8">
        <w:rPr>
          <w:bCs/>
          <w:color w:val="002060"/>
          <w:szCs w:val="24"/>
        </w:rPr>
        <w:t xml:space="preserve"> </w:t>
      </w:r>
      <w:r w:rsidRPr="00255BCF">
        <w:rPr>
          <w:bCs/>
          <w:color w:val="002060"/>
          <w:szCs w:val="24"/>
        </w:rPr>
        <w:t xml:space="preserve">by </w:t>
      </w:r>
      <w:r w:rsidRPr="00D3252E">
        <w:rPr>
          <w:bCs/>
          <w:color w:val="002060"/>
          <w:szCs w:val="24"/>
        </w:rPr>
        <w:t xml:space="preserve">WCP CIVIL PTY LTD </w:t>
      </w:r>
      <w:r w:rsidRPr="00255BCF">
        <w:rPr>
          <w:bCs/>
          <w:color w:val="002060"/>
          <w:szCs w:val="24"/>
        </w:rPr>
        <w:t>as the preferred tenderer</w:t>
      </w:r>
      <w:r w:rsidR="001A6263">
        <w:rPr>
          <w:bCs/>
          <w:color w:val="002060"/>
          <w:szCs w:val="24"/>
        </w:rPr>
        <w:t>; and</w:t>
      </w:r>
    </w:p>
    <w:p w14:paraId="531CEEE7" w14:textId="77777777" w:rsidR="00692C7E" w:rsidRPr="006F1DB8" w:rsidRDefault="00692C7E" w:rsidP="001A6263">
      <w:pPr>
        <w:spacing w:before="0" w:after="0" w:line="240" w:lineRule="auto"/>
        <w:ind w:right="-57"/>
        <w:rPr>
          <w:b/>
          <w:bCs/>
          <w:color w:val="002060"/>
          <w:szCs w:val="24"/>
        </w:rPr>
      </w:pPr>
    </w:p>
    <w:p w14:paraId="1805F33B" w14:textId="77777777" w:rsidR="00692C7E" w:rsidRPr="00255BCF" w:rsidRDefault="00692C7E" w:rsidP="004B6001">
      <w:pPr>
        <w:pStyle w:val="ListParagraph"/>
        <w:numPr>
          <w:ilvl w:val="0"/>
          <w:numId w:val="9"/>
        </w:numPr>
        <w:spacing w:before="0" w:after="0" w:line="240" w:lineRule="auto"/>
        <w:ind w:left="567" w:right="-57" w:hanging="567"/>
        <w:rPr>
          <w:b w:val="0"/>
          <w:bCs/>
          <w:color w:val="002060"/>
          <w:szCs w:val="24"/>
        </w:rPr>
      </w:pPr>
      <w:r>
        <w:rPr>
          <w:bCs/>
          <w:color w:val="002060"/>
          <w:szCs w:val="24"/>
        </w:rPr>
        <w:t>a</w:t>
      </w:r>
      <w:r w:rsidRPr="00255BCF">
        <w:rPr>
          <w:bCs/>
          <w:color w:val="002060"/>
          <w:szCs w:val="24"/>
        </w:rPr>
        <w:t xml:space="preserve">uthorises the CEO to </w:t>
      </w:r>
      <w:proofErr w:type="gramStart"/>
      <w:r w:rsidRPr="00255BCF">
        <w:rPr>
          <w:bCs/>
          <w:color w:val="002060"/>
          <w:szCs w:val="24"/>
        </w:rPr>
        <w:t>enter into</w:t>
      </w:r>
      <w:proofErr w:type="gramEnd"/>
      <w:r w:rsidRPr="00255BCF">
        <w:rPr>
          <w:bCs/>
          <w:color w:val="002060"/>
          <w:szCs w:val="24"/>
        </w:rPr>
        <w:t xml:space="preserve"> a contract in accordance with the City’s Request for Tender number </w:t>
      </w:r>
      <w:r>
        <w:rPr>
          <w:bCs/>
          <w:color w:val="002060"/>
          <w:szCs w:val="24"/>
        </w:rPr>
        <w:t>RFQ</w:t>
      </w:r>
      <w:r w:rsidRPr="00D3252E">
        <w:rPr>
          <w:bCs/>
          <w:color w:val="002060"/>
          <w:szCs w:val="24"/>
        </w:rPr>
        <w:t xml:space="preserve"> 2023-24.1</w:t>
      </w:r>
      <w:r>
        <w:rPr>
          <w:bCs/>
          <w:color w:val="002060"/>
          <w:szCs w:val="24"/>
        </w:rPr>
        <w:t>2</w:t>
      </w:r>
      <w:r w:rsidRPr="00D3252E">
        <w:rPr>
          <w:bCs/>
          <w:color w:val="002060"/>
          <w:szCs w:val="24"/>
        </w:rPr>
        <w:t xml:space="preserve"> </w:t>
      </w:r>
      <w:r w:rsidRPr="00255BCF">
        <w:rPr>
          <w:bCs/>
          <w:color w:val="002060"/>
          <w:szCs w:val="24"/>
        </w:rPr>
        <w:t>and comprising of that request, the City’s Conditions of Contract, preferred tender submission, inclusive of the Schedule of Rates, and all post tender clarifications and negotiations, to be executed.</w:t>
      </w:r>
    </w:p>
    <w:p w14:paraId="32D6A637" w14:textId="77777777" w:rsidR="00692C7E" w:rsidRDefault="00692C7E" w:rsidP="001A6263">
      <w:pPr>
        <w:spacing w:before="0" w:after="0" w:line="240" w:lineRule="auto"/>
        <w:ind w:right="-57"/>
        <w:rPr>
          <w:b/>
          <w:szCs w:val="24"/>
          <w:lang w:val="en-US"/>
        </w:rPr>
      </w:pPr>
    </w:p>
    <w:p w14:paraId="146D0D1C" w14:textId="77777777" w:rsidR="001A6263" w:rsidRPr="001C2B78" w:rsidRDefault="001A6263" w:rsidP="001A6263">
      <w:pPr>
        <w:spacing w:before="0" w:after="0" w:line="240" w:lineRule="auto"/>
        <w:ind w:right="-57"/>
        <w:rPr>
          <w:b/>
          <w:szCs w:val="24"/>
          <w:lang w:val="en-US"/>
        </w:rPr>
      </w:pPr>
    </w:p>
    <w:p w14:paraId="6FB34F30" w14:textId="77777777" w:rsidR="00692C7E" w:rsidRPr="001F5D65" w:rsidRDefault="00692C7E" w:rsidP="001A6263">
      <w:pPr>
        <w:spacing w:before="0" w:after="0" w:line="240" w:lineRule="auto"/>
        <w:ind w:right="-57"/>
        <w:rPr>
          <w:b/>
          <w:color w:val="1F4E79" w:themeColor="accent1" w:themeShade="80"/>
          <w:sz w:val="28"/>
          <w:szCs w:val="32"/>
          <w:lang w:val="en-US"/>
        </w:rPr>
      </w:pPr>
      <w:r w:rsidRPr="001A6263">
        <w:rPr>
          <w:b/>
          <w:color w:val="002060"/>
          <w:sz w:val="28"/>
          <w:szCs w:val="32"/>
          <w:lang w:val="en-US"/>
        </w:rPr>
        <w:t>Voting Requirement</w:t>
      </w:r>
    </w:p>
    <w:p w14:paraId="4CF1E204" w14:textId="77777777" w:rsidR="00692C7E" w:rsidRDefault="00692C7E" w:rsidP="00C659E8">
      <w:pPr>
        <w:spacing w:before="0" w:after="0" w:line="240" w:lineRule="auto"/>
        <w:ind w:right="-46"/>
        <w:rPr>
          <w:color w:val="000000" w:themeColor="text1"/>
          <w:szCs w:val="24"/>
        </w:rPr>
      </w:pPr>
    </w:p>
    <w:p w14:paraId="76789DC6" w14:textId="77777777" w:rsidR="00692C7E" w:rsidRPr="00C1421E" w:rsidRDefault="00692C7E" w:rsidP="00C659E8">
      <w:pPr>
        <w:spacing w:before="0" w:after="0" w:line="240" w:lineRule="auto"/>
        <w:ind w:right="-46"/>
        <w:rPr>
          <w:color w:val="000000" w:themeColor="text1"/>
          <w:szCs w:val="24"/>
        </w:rPr>
      </w:pPr>
      <w:r>
        <w:rPr>
          <w:color w:val="000000" w:themeColor="text1"/>
          <w:szCs w:val="24"/>
        </w:rPr>
        <w:t>Simple</w:t>
      </w:r>
      <w:r w:rsidRPr="00C1421E">
        <w:rPr>
          <w:color w:val="000000" w:themeColor="text1"/>
          <w:szCs w:val="24"/>
        </w:rPr>
        <w:t xml:space="preserve"> Majority. </w:t>
      </w:r>
    </w:p>
    <w:p w14:paraId="0C49AB78" w14:textId="77777777" w:rsidR="00692C7E" w:rsidRDefault="00692C7E" w:rsidP="00C659E8">
      <w:pPr>
        <w:spacing w:before="0" w:after="0" w:line="240" w:lineRule="auto"/>
        <w:ind w:right="-46"/>
        <w:rPr>
          <w:b/>
          <w:color w:val="1F4E79" w:themeColor="accent1" w:themeShade="80"/>
          <w:sz w:val="28"/>
          <w:szCs w:val="32"/>
          <w:lang w:val="en-US"/>
        </w:rPr>
      </w:pPr>
    </w:p>
    <w:p w14:paraId="0143DBDC" w14:textId="77777777" w:rsidR="00692C7E" w:rsidRDefault="00692C7E" w:rsidP="00C659E8">
      <w:pPr>
        <w:spacing w:before="0" w:after="0" w:line="240" w:lineRule="auto"/>
        <w:ind w:right="-46"/>
        <w:rPr>
          <w:b/>
          <w:color w:val="1F4E79" w:themeColor="accent1" w:themeShade="80"/>
          <w:sz w:val="28"/>
          <w:szCs w:val="32"/>
          <w:lang w:val="en-US"/>
        </w:rPr>
      </w:pPr>
    </w:p>
    <w:p w14:paraId="2356426B" w14:textId="77777777" w:rsidR="00692C7E" w:rsidRPr="004B6001" w:rsidRDefault="00692C7E" w:rsidP="001A6263">
      <w:pPr>
        <w:spacing w:before="0" w:after="0" w:line="240" w:lineRule="auto"/>
        <w:ind w:right="-46"/>
        <w:rPr>
          <w:b/>
          <w:color w:val="002060"/>
          <w:sz w:val="28"/>
          <w:szCs w:val="32"/>
          <w:lang w:val="en-US"/>
        </w:rPr>
      </w:pPr>
      <w:r w:rsidRPr="004B6001">
        <w:rPr>
          <w:b/>
          <w:color w:val="002060"/>
          <w:sz w:val="28"/>
          <w:szCs w:val="32"/>
          <w:lang w:val="en-US"/>
        </w:rPr>
        <w:t xml:space="preserve">Background </w:t>
      </w:r>
    </w:p>
    <w:p w14:paraId="3F3EBEE4" w14:textId="77777777" w:rsidR="00692C7E" w:rsidRDefault="00692C7E" w:rsidP="001A6263">
      <w:pPr>
        <w:spacing w:before="0" w:after="0" w:line="240" w:lineRule="auto"/>
        <w:ind w:right="-46"/>
        <w:rPr>
          <w:b/>
          <w:color w:val="1F4E79" w:themeColor="accent1" w:themeShade="80"/>
          <w:sz w:val="28"/>
          <w:szCs w:val="32"/>
          <w:lang w:val="en-US"/>
        </w:rPr>
      </w:pPr>
    </w:p>
    <w:p w14:paraId="652E02C3" w14:textId="77777777" w:rsidR="00692C7E" w:rsidRPr="00F020F9" w:rsidRDefault="00692C7E" w:rsidP="001A6263">
      <w:pPr>
        <w:spacing w:before="0" w:after="0" w:line="240" w:lineRule="auto"/>
        <w:ind w:right="-330"/>
        <w:rPr>
          <w:szCs w:val="24"/>
          <w:lang w:val="en-US"/>
        </w:rPr>
      </w:pPr>
      <w:r w:rsidRPr="00F020F9">
        <w:rPr>
          <w:szCs w:val="24"/>
          <w:lang w:val="en-US"/>
        </w:rPr>
        <w:t xml:space="preserve">The City of </w:t>
      </w:r>
      <w:proofErr w:type="spellStart"/>
      <w:r w:rsidRPr="00F020F9">
        <w:rPr>
          <w:szCs w:val="24"/>
          <w:lang w:val="en-US"/>
        </w:rPr>
        <w:t>Nedlands</w:t>
      </w:r>
      <w:proofErr w:type="spellEnd"/>
      <w:r w:rsidRPr="00F020F9">
        <w:rPr>
          <w:szCs w:val="24"/>
          <w:lang w:val="en-US"/>
        </w:rPr>
        <w:t xml:space="preserve"> Procurement of Goods and Services Policy was amended by </w:t>
      </w:r>
      <w:proofErr w:type="gramStart"/>
      <w:r w:rsidRPr="00F020F9">
        <w:rPr>
          <w:szCs w:val="24"/>
          <w:lang w:val="en-US"/>
        </w:rPr>
        <w:t>Council</w:t>
      </w:r>
      <w:proofErr w:type="gramEnd"/>
      <w:r w:rsidRPr="00F020F9">
        <w:rPr>
          <w:szCs w:val="24"/>
          <w:lang w:val="en-US"/>
        </w:rPr>
        <w:t xml:space="preserve"> at the Ordinary Council Meeting on 24 May 2022. This amendment requires procurement items to be brought to Council where the minimum number of responses has not been received prior to the RFQ closing.</w:t>
      </w:r>
    </w:p>
    <w:p w14:paraId="312CD167" w14:textId="77777777" w:rsidR="00692C7E" w:rsidRPr="00F020F9" w:rsidRDefault="00692C7E" w:rsidP="001A6263">
      <w:pPr>
        <w:spacing w:before="0" w:after="0" w:line="240" w:lineRule="auto"/>
        <w:ind w:right="-330"/>
        <w:rPr>
          <w:szCs w:val="24"/>
          <w:lang w:val="en-US"/>
        </w:rPr>
      </w:pPr>
    </w:p>
    <w:p w14:paraId="1F6A18BD" w14:textId="77777777" w:rsidR="00692C7E" w:rsidRPr="00F020F9" w:rsidRDefault="00692C7E" w:rsidP="001A6263">
      <w:pPr>
        <w:spacing w:before="0" w:after="0" w:line="240" w:lineRule="auto"/>
        <w:ind w:right="-330"/>
        <w:rPr>
          <w:szCs w:val="24"/>
          <w:lang w:val="en-US"/>
        </w:rPr>
      </w:pPr>
      <w:r w:rsidRPr="00F020F9">
        <w:rPr>
          <w:szCs w:val="24"/>
          <w:lang w:val="en-US"/>
        </w:rPr>
        <w:t xml:space="preserve">Administration sought </w:t>
      </w:r>
      <w:r>
        <w:rPr>
          <w:szCs w:val="24"/>
          <w:lang w:val="en-US"/>
        </w:rPr>
        <w:t>six</w:t>
      </w:r>
      <w:r w:rsidRPr="00F020F9">
        <w:rPr>
          <w:szCs w:val="24"/>
          <w:lang w:val="en-US"/>
        </w:rPr>
        <w:t xml:space="preserve"> (</w:t>
      </w:r>
      <w:r>
        <w:rPr>
          <w:szCs w:val="24"/>
          <w:lang w:val="en-US"/>
        </w:rPr>
        <w:t>6</w:t>
      </w:r>
      <w:r w:rsidRPr="00F020F9">
        <w:rPr>
          <w:szCs w:val="24"/>
          <w:lang w:val="en-US"/>
        </w:rPr>
        <w:t xml:space="preserve">) written quotations </w:t>
      </w:r>
      <w:r>
        <w:rPr>
          <w:szCs w:val="24"/>
          <w:lang w:val="en-US"/>
        </w:rPr>
        <w:t>for the Vincent Street Blackspot project</w:t>
      </w:r>
      <w:r w:rsidRPr="00F020F9">
        <w:rPr>
          <w:szCs w:val="24"/>
          <w:lang w:val="en-US"/>
        </w:rPr>
        <w:t>. The procurement band ($50,001 to $250,000) requires that a minimum of three responses to be obtained, however, at the close of the RFQ advertisement period, one response was submitted for consideration.</w:t>
      </w:r>
    </w:p>
    <w:p w14:paraId="4443C69A" w14:textId="77777777" w:rsidR="00692C7E" w:rsidRPr="00F020F9" w:rsidRDefault="00692C7E" w:rsidP="001A6263">
      <w:pPr>
        <w:spacing w:before="0" w:after="0" w:line="240" w:lineRule="auto"/>
        <w:ind w:right="-330"/>
        <w:rPr>
          <w:szCs w:val="24"/>
          <w:lang w:val="en-US"/>
        </w:rPr>
      </w:pPr>
    </w:p>
    <w:p w14:paraId="2A966B00" w14:textId="674425E9" w:rsidR="00692C7E" w:rsidRPr="003357C5" w:rsidRDefault="00692C7E" w:rsidP="001A6263">
      <w:pPr>
        <w:spacing w:before="0" w:after="0" w:line="240" w:lineRule="auto"/>
        <w:ind w:right="-330"/>
        <w:rPr>
          <w:szCs w:val="24"/>
          <w:lang w:val="en-US"/>
        </w:rPr>
      </w:pPr>
      <w:r w:rsidRPr="00B9597B">
        <w:rPr>
          <w:szCs w:val="24"/>
          <w:lang w:val="en-US"/>
        </w:rPr>
        <w:t xml:space="preserve">The </w:t>
      </w:r>
      <w:r>
        <w:rPr>
          <w:szCs w:val="24"/>
          <w:lang w:val="en-US"/>
        </w:rPr>
        <w:t>Vincent Street Black spot</w:t>
      </w:r>
      <w:r w:rsidRPr="00B9597B">
        <w:rPr>
          <w:szCs w:val="24"/>
          <w:lang w:val="en-US"/>
        </w:rPr>
        <w:t xml:space="preserve"> project forms part of the approved 2023/24 Capital Works Program. A</w:t>
      </w:r>
      <w:r>
        <w:rPr>
          <w:szCs w:val="24"/>
          <w:lang w:val="en-US"/>
        </w:rPr>
        <w:t>s</w:t>
      </w:r>
      <w:r w:rsidRPr="00B9597B">
        <w:rPr>
          <w:szCs w:val="24"/>
          <w:lang w:val="en-US"/>
        </w:rPr>
        <w:t xml:space="preserve"> the City does not have internal resources appropriate for these types of </w:t>
      </w:r>
      <w:r>
        <w:rPr>
          <w:szCs w:val="24"/>
          <w:lang w:val="en-US"/>
        </w:rPr>
        <w:t xml:space="preserve">work </w:t>
      </w:r>
      <w:r w:rsidRPr="00B9597B">
        <w:rPr>
          <w:szCs w:val="24"/>
          <w:lang w:val="en-US"/>
        </w:rPr>
        <w:t xml:space="preserve">it has been decided to seek the services of a skilled and experienced </w:t>
      </w:r>
      <w:r>
        <w:rPr>
          <w:szCs w:val="24"/>
          <w:lang w:val="en-US"/>
        </w:rPr>
        <w:t>C</w:t>
      </w:r>
      <w:r w:rsidRPr="00B9597B">
        <w:rPr>
          <w:szCs w:val="24"/>
          <w:lang w:val="en-US"/>
        </w:rPr>
        <w:t>ontractor</w:t>
      </w:r>
      <w:r>
        <w:rPr>
          <w:szCs w:val="24"/>
          <w:lang w:val="en-US"/>
        </w:rPr>
        <w:t>.</w:t>
      </w:r>
    </w:p>
    <w:p w14:paraId="6793B158" w14:textId="77777777" w:rsidR="00692C7E" w:rsidRDefault="00692C7E" w:rsidP="001A6263">
      <w:pPr>
        <w:spacing w:before="0" w:after="0" w:line="240" w:lineRule="auto"/>
        <w:ind w:right="-330"/>
        <w:rPr>
          <w:bCs/>
          <w:szCs w:val="24"/>
          <w:lang w:val="en-US"/>
        </w:rPr>
      </w:pPr>
    </w:p>
    <w:p w14:paraId="28076EB6" w14:textId="77777777" w:rsidR="00692C7E" w:rsidRDefault="00692C7E" w:rsidP="001A6263">
      <w:pPr>
        <w:spacing w:before="0" w:after="0" w:line="240" w:lineRule="auto"/>
        <w:ind w:right="-330"/>
        <w:rPr>
          <w:szCs w:val="24"/>
          <w:lang w:val="en-US"/>
        </w:rPr>
      </w:pPr>
      <w:r w:rsidRPr="3B1A70CF">
        <w:rPr>
          <w:szCs w:val="24"/>
          <w:lang w:val="en-US"/>
        </w:rPr>
        <w:t xml:space="preserve">The </w:t>
      </w:r>
      <w:r>
        <w:rPr>
          <w:szCs w:val="24"/>
          <w:lang w:val="en-US"/>
        </w:rPr>
        <w:t>RFQ was sent directly to six nominated suppliers</w:t>
      </w:r>
      <w:r w:rsidRPr="004B4D91">
        <w:rPr>
          <w:szCs w:val="24"/>
          <w:lang w:val="en-US"/>
        </w:rPr>
        <w:t xml:space="preserve"> and was</w:t>
      </w:r>
      <w:r w:rsidRPr="00255BCF">
        <w:rPr>
          <w:color w:val="000000" w:themeColor="text1"/>
          <w:szCs w:val="24"/>
          <w:lang w:val="en-US"/>
        </w:rPr>
        <w:t xml:space="preserve"> </w:t>
      </w:r>
      <w:r>
        <w:rPr>
          <w:szCs w:val="24"/>
          <w:lang w:val="en-US"/>
        </w:rPr>
        <w:t>open for submissions</w:t>
      </w:r>
      <w:r w:rsidRPr="3B1A70CF">
        <w:rPr>
          <w:szCs w:val="24"/>
          <w:lang w:val="en-US"/>
        </w:rPr>
        <w:t xml:space="preserve"> </w:t>
      </w:r>
      <w:r>
        <w:rPr>
          <w:szCs w:val="24"/>
          <w:lang w:val="en-US"/>
        </w:rPr>
        <w:t>from 1</w:t>
      </w:r>
      <w:r w:rsidRPr="006F1DB8">
        <w:rPr>
          <w:szCs w:val="24"/>
          <w:vertAlign w:val="superscript"/>
          <w:lang w:val="en-US"/>
        </w:rPr>
        <w:t>st</w:t>
      </w:r>
      <w:r>
        <w:rPr>
          <w:szCs w:val="24"/>
          <w:lang w:val="en-US"/>
        </w:rPr>
        <w:t xml:space="preserve"> March 2024 to 22</w:t>
      </w:r>
      <w:r w:rsidRPr="006F1DB8">
        <w:rPr>
          <w:szCs w:val="24"/>
          <w:vertAlign w:val="superscript"/>
          <w:lang w:val="en-US"/>
        </w:rPr>
        <w:t>nd</w:t>
      </w:r>
      <w:r>
        <w:rPr>
          <w:szCs w:val="24"/>
          <w:lang w:val="en-US"/>
        </w:rPr>
        <w:t xml:space="preserve"> March 2024. </w:t>
      </w:r>
    </w:p>
    <w:p w14:paraId="36D89654" w14:textId="5E5A9763" w:rsidR="00692C7E" w:rsidRDefault="00692C7E" w:rsidP="004946FE">
      <w:pPr>
        <w:spacing w:before="0" w:after="0" w:line="240" w:lineRule="auto"/>
        <w:ind w:right="-330"/>
        <w:rPr>
          <w:szCs w:val="24"/>
          <w:lang w:val="en-US"/>
        </w:rPr>
      </w:pPr>
      <w:r w:rsidRPr="3B1A70CF">
        <w:rPr>
          <w:szCs w:val="24"/>
          <w:lang w:val="en-US"/>
        </w:rPr>
        <w:lastRenderedPageBreak/>
        <w:t xml:space="preserve">The </w:t>
      </w:r>
      <w:proofErr w:type="gramStart"/>
      <w:r w:rsidRPr="3B1A70CF">
        <w:rPr>
          <w:szCs w:val="24"/>
          <w:lang w:val="en-US"/>
        </w:rPr>
        <w:t>City</w:t>
      </w:r>
      <w:proofErr w:type="gramEnd"/>
      <w:r w:rsidRPr="3B1A70CF">
        <w:rPr>
          <w:szCs w:val="24"/>
          <w:lang w:val="en-US"/>
        </w:rPr>
        <w:t xml:space="preserve"> received a total of </w:t>
      </w:r>
      <w:r>
        <w:rPr>
          <w:szCs w:val="24"/>
          <w:lang w:val="en-US"/>
        </w:rPr>
        <w:t>1</w:t>
      </w:r>
      <w:r>
        <w:rPr>
          <w:b/>
          <w:color w:val="FF0000"/>
          <w:szCs w:val="24"/>
          <w:lang w:val="en-US"/>
        </w:rPr>
        <w:t xml:space="preserve"> </w:t>
      </w:r>
      <w:r w:rsidRPr="00255BCF">
        <w:rPr>
          <w:color w:val="000000" w:themeColor="text1"/>
          <w:szCs w:val="24"/>
          <w:lang w:val="en-US"/>
        </w:rPr>
        <w:t xml:space="preserve">compliant </w:t>
      </w:r>
      <w:r w:rsidRPr="3B1A70CF">
        <w:rPr>
          <w:szCs w:val="24"/>
          <w:lang w:val="en-US"/>
        </w:rPr>
        <w:t>submission from</w:t>
      </w:r>
      <w:r w:rsidR="004946FE">
        <w:rPr>
          <w:szCs w:val="24"/>
          <w:lang w:val="en-US"/>
        </w:rPr>
        <w:t xml:space="preserve"> </w:t>
      </w:r>
      <w:r w:rsidRPr="0063188B">
        <w:rPr>
          <w:szCs w:val="24"/>
          <w:lang w:val="en-US"/>
        </w:rPr>
        <w:t>WCP CIVIL PTY LTD</w:t>
      </w:r>
      <w:r>
        <w:rPr>
          <w:szCs w:val="24"/>
          <w:lang w:val="en-US"/>
        </w:rPr>
        <w:t>.</w:t>
      </w:r>
    </w:p>
    <w:p w14:paraId="1706B5CC" w14:textId="77777777" w:rsidR="00692C7E" w:rsidRDefault="00692C7E" w:rsidP="001A6263">
      <w:pPr>
        <w:spacing w:before="0" w:after="0" w:line="240" w:lineRule="auto"/>
        <w:ind w:right="-330"/>
        <w:rPr>
          <w:b/>
          <w:szCs w:val="24"/>
          <w:lang w:val="en-US"/>
        </w:rPr>
      </w:pPr>
    </w:p>
    <w:p w14:paraId="722990B7" w14:textId="77777777" w:rsidR="004946FE" w:rsidRPr="00C1421E" w:rsidRDefault="004946FE" w:rsidP="001A6263">
      <w:pPr>
        <w:spacing w:before="0" w:after="0" w:line="240" w:lineRule="auto"/>
        <w:ind w:right="-330"/>
        <w:rPr>
          <w:b/>
          <w:szCs w:val="24"/>
          <w:lang w:val="en-US"/>
        </w:rPr>
      </w:pPr>
    </w:p>
    <w:p w14:paraId="777923BB" w14:textId="77777777" w:rsidR="00692C7E" w:rsidRPr="004B6001" w:rsidRDefault="00692C7E" w:rsidP="001A6263">
      <w:pPr>
        <w:spacing w:before="0" w:after="0" w:line="240" w:lineRule="auto"/>
        <w:ind w:right="-330"/>
        <w:rPr>
          <w:b/>
          <w:color w:val="002060"/>
          <w:sz w:val="28"/>
          <w:szCs w:val="32"/>
          <w:lang w:val="en-US"/>
        </w:rPr>
      </w:pPr>
      <w:r w:rsidRPr="004B6001">
        <w:rPr>
          <w:b/>
          <w:color w:val="002060"/>
          <w:sz w:val="28"/>
          <w:szCs w:val="32"/>
          <w:lang w:val="en-US"/>
        </w:rPr>
        <w:t>Discussion</w:t>
      </w:r>
    </w:p>
    <w:p w14:paraId="7D5CA7DA" w14:textId="77777777" w:rsidR="00692C7E" w:rsidRDefault="00692C7E" w:rsidP="001A6263">
      <w:pPr>
        <w:spacing w:before="0" w:after="0" w:line="240" w:lineRule="auto"/>
        <w:ind w:right="-330"/>
        <w:rPr>
          <w:b/>
          <w:color w:val="1F4E79" w:themeColor="accent1" w:themeShade="80"/>
          <w:sz w:val="28"/>
          <w:szCs w:val="32"/>
          <w:lang w:val="en-US"/>
        </w:rPr>
      </w:pPr>
    </w:p>
    <w:p w14:paraId="66A05E30" w14:textId="77777777" w:rsidR="00692C7E" w:rsidRPr="00255BCF" w:rsidRDefault="00692C7E" w:rsidP="001A6263">
      <w:pPr>
        <w:spacing w:before="0" w:after="0" w:line="240" w:lineRule="auto"/>
        <w:ind w:right="-330"/>
        <w:rPr>
          <w:bCs/>
          <w:szCs w:val="24"/>
          <w:lang w:val="en-US"/>
        </w:rPr>
      </w:pPr>
      <w:r>
        <w:rPr>
          <w:bCs/>
          <w:szCs w:val="24"/>
          <w:lang w:val="en-US"/>
        </w:rPr>
        <w:t>After the RFQ period ended, an</w:t>
      </w:r>
      <w:r w:rsidRPr="00F376AA">
        <w:rPr>
          <w:bCs/>
          <w:szCs w:val="24"/>
          <w:lang w:val="en-US"/>
        </w:rPr>
        <w:t xml:space="preserve"> evaluation panel</w:t>
      </w:r>
      <w:r>
        <w:rPr>
          <w:bCs/>
          <w:szCs w:val="24"/>
          <w:lang w:val="en-US"/>
        </w:rPr>
        <w:t xml:space="preserve"> was formed comprising of two (2) City Projects and Programs team members and one Asset Management team member. </w:t>
      </w:r>
      <w:r w:rsidRPr="00255BCF">
        <w:rPr>
          <w:bCs/>
          <w:szCs w:val="24"/>
          <w:lang w:val="en-US"/>
        </w:rPr>
        <w:t xml:space="preserve">The </w:t>
      </w:r>
      <w:r>
        <w:rPr>
          <w:bCs/>
          <w:szCs w:val="24"/>
          <w:lang w:val="en-US"/>
        </w:rPr>
        <w:t xml:space="preserve">evaluation </w:t>
      </w:r>
      <w:r w:rsidRPr="00255BCF">
        <w:rPr>
          <w:bCs/>
          <w:szCs w:val="24"/>
          <w:lang w:val="en-US"/>
        </w:rPr>
        <w:t>panel assesse</w:t>
      </w:r>
      <w:r>
        <w:rPr>
          <w:bCs/>
          <w:szCs w:val="24"/>
          <w:lang w:val="en-US"/>
        </w:rPr>
        <w:t>d</w:t>
      </w:r>
      <w:r w:rsidRPr="00255BCF">
        <w:rPr>
          <w:bCs/>
          <w:szCs w:val="24"/>
          <w:lang w:val="en-US"/>
        </w:rPr>
        <w:t xml:space="preserve"> the submitted tenders against the following criteria: </w:t>
      </w:r>
    </w:p>
    <w:p w14:paraId="314A4B5A" w14:textId="77777777" w:rsidR="00692C7E" w:rsidRDefault="00692C7E" w:rsidP="001A6263">
      <w:pPr>
        <w:spacing w:before="0" w:after="0" w:line="240" w:lineRule="auto"/>
        <w:ind w:right="-330"/>
        <w:rPr>
          <w:b/>
          <w:szCs w:val="24"/>
          <w:lang w:val="en-US"/>
        </w:rPr>
      </w:pPr>
    </w:p>
    <w:p w14:paraId="0A399577" w14:textId="77777777" w:rsidR="00692C7E" w:rsidRPr="00AD7F14" w:rsidRDefault="00692C7E" w:rsidP="004B6001">
      <w:pPr>
        <w:pStyle w:val="ListParagraph"/>
        <w:numPr>
          <w:ilvl w:val="0"/>
          <w:numId w:val="10"/>
        </w:numPr>
        <w:spacing w:before="0" w:after="0" w:line="240" w:lineRule="auto"/>
        <w:ind w:left="0" w:right="-330" w:firstLine="0"/>
        <w:rPr>
          <w:bCs/>
          <w:color w:val="auto"/>
          <w:szCs w:val="24"/>
          <w:lang w:val="en-US"/>
        </w:rPr>
      </w:pPr>
      <w:r w:rsidRPr="00AD7F14">
        <w:rPr>
          <w:bCs/>
          <w:color w:val="auto"/>
          <w:szCs w:val="24"/>
          <w:lang w:val="en-US"/>
        </w:rPr>
        <w:t xml:space="preserve">Relevant experience (40%), </w:t>
      </w:r>
    </w:p>
    <w:p w14:paraId="5E279A92" w14:textId="77777777" w:rsidR="00692C7E" w:rsidRPr="00AD7F14" w:rsidRDefault="00692C7E" w:rsidP="004B6001">
      <w:pPr>
        <w:pStyle w:val="ListParagraph"/>
        <w:numPr>
          <w:ilvl w:val="0"/>
          <w:numId w:val="10"/>
        </w:numPr>
        <w:spacing w:before="0" w:after="0" w:line="240" w:lineRule="auto"/>
        <w:ind w:left="0" w:right="-330" w:firstLine="0"/>
        <w:rPr>
          <w:bCs/>
          <w:color w:val="auto"/>
          <w:szCs w:val="24"/>
          <w:lang w:val="en-US"/>
        </w:rPr>
      </w:pPr>
      <w:r w:rsidRPr="00AD7F14">
        <w:rPr>
          <w:bCs/>
          <w:color w:val="auto"/>
          <w:szCs w:val="24"/>
          <w:lang w:val="en-US"/>
        </w:rPr>
        <w:t xml:space="preserve">Key personnel skills and experience (20%), </w:t>
      </w:r>
    </w:p>
    <w:p w14:paraId="3061B08D" w14:textId="77777777" w:rsidR="00692C7E" w:rsidRPr="00AD7F14" w:rsidRDefault="00692C7E" w:rsidP="004B6001">
      <w:pPr>
        <w:pStyle w:val="ListParagraph"/>
        <w:numPr>
          <w:ilvl w:val="0"/>
          <w:numId w:val="10"/>
        </w:numPr>
        <w:spacing w:before="0" w:after="0" w:line="240" w:lineRule="auto"/>
        <w:ind w:left="0" w:right="-330" w:firstLine="0"/>
        <w:rPr>
          <w:bCs/>
          <w:color w:val="auto"/>
          <w:szCs w:val="24"/>
          <w:lang w:val="en-US"/>
        </w:rPr>
      </w:pPr>
      <w:r w:rsidRPr="00AD7F14">
        <w:rPr>
          <w:bCs/>
          <w:color w:val="auto"/>
          <w:szCs w:val="24"/>
          <w:lang w:val="en-US"/>
        </w:rPr>
        <w:t>Demonstrated Understanding (40%).</w:t>
      </w:r>
    </w:p>
    <w:p w14:paraId="2EBEDF13" w14:textId="77777777" w:rsidR="00692C7E" w:rsidRDefault="00692C7E" w:rsidP="001A6263">
      <w:pPr>
        <w:spacing w:before="0" w:after="0" w:line="240" w:lineRule="auto"/>
        <w:ind w:right="-330"/>
        <w:rPr>
          <w:b/>
          <w:szCs w:val="24"/>
          <w:lang w:val="en-US"/>
        </w:rPr>
      </w:pPr>
    </w:p>
    <w:p w14:paraId="6B80AB2D" w14:textId="77777777" w:rsidR="00692C7E" w:rsidRDefault="00692C7E" w:rsidP="001A6263">
      <w:pPr>
        <w:spacing w:before="0" w:after="0" w:line="240" w:lineRule="auto"/>
        <w:ind w:right="-330"/>
        <w:rPr>
          <w:szCs w:val="24"/>
          <w:lang w:val="en-US"/>
        </w:rPr>
      </w:pPr>
      <w:r>
        <w:rPr>
          <w:bCs/>
          <w:szCs w:val="24"/>
          <w:lang w:val="en-US"/>
        </w:rPr>
        <w:t>After the RFQ evaluation panel assessed the submission,</w:t>
      </w:r>
      <w:r w:rsidRPr="00F376AA">
        <w:rPr>
          <w:bCs/>
          <w:szCs w:val="24"/>
          <w:lang w:val="en-US"/>
        </w:rPr>
        <w:t xml:space="preserve"> </w:t>
      </w:r>
      <w:r w:rsidRPr="0063188B">
        <w:rPr>
          <w:szCs w:val="24"/>
          <w:lang w:val="en-US"/>
        </w:rPr>
        <w:t>WCP CIVIL PTY LTD</w:t>
      </w:r>
    </w:p>
    <w:p w14:paraId="4233BDEE" w14:textId="5FD6CBAD" w:rsidR="00692C7E" w:rsidRDefault="00692C7E" w:rsidP="001A6263">
      <w:pPr>
        <w:spacing w:before="0" w:after="0" w:line="240" w:lineRule="auto"/>
        <w:ind w:right="-330"/>
        <w:rPr>
          <w:bCs/>
          <w:szCs w:val="24"/>
          <w:lang w:val="en-US"/>
        </w:rPr>
      </w:pPr>
      <w:r>
        <w:rPr>
          <w:bCs/>
          <w:szCs w:val="24"/>
          <w:lang w:val="en-US"/>
        </w:rPr>
        <w:t>was nominated as the preferred supplier for this project based on their submitted methodology, program, and schedule of rates.</w:t>
      </w:r>
    </w:p>
    <w:p w14:paraId="560A328B" w14:textId="77777777" w:rsidR="00692C7E" w:rsidRDefault="00692C7E" w:rsidP="001A6263">
      <w:pPr>
        <w:spacing w:before="0" w:after="0" w:line="240" w:lineRule="auto"/>
        <w:ind w:right="-330"/>
        <w:rPr>
          <w:bCs/>
          <w:szCs w:val="24"/>
          <w:lang w:val="en-US"/>
        </w:rPr>
      </w:pPr>
    </w:p>
    <w:p w14:paraId="6041EB97" w14:textId="77777777" w:rsidR="00692C7E" w:rsidRDefault="00692C7E" w:rsidP="001A6263">
      <w:pPr>
        <w:spacing w:before="0" w:after="0" w:line="240" w:lineRule="auto"/>
        <w:ind w:right="-330"/>
        <w:rPr>
          <w:szCs w:val="24"/>
          <w:lang w:val="en-US"/>
        </w:rPr>
      </w:pPr>
      <w:r w:rsidRPr="004B4D91">
        <w:rPr>
          <w:szCs w:val="24"/>
          <w:lang w:val="en-US"/>
        </w:rPr>
        <w:t xml:space="preserve">WCP CIVIL PTY LTD </w:t>
      </w:r>
      <w:r>
        <w:rPr>
          <w:szCs w:val="24"/>
          <w:lang w:val="en-US"/>
        </w:rPr>
        <w:t xml:space="preserve">have </w:t>
      </w:r>
      <w:r w:rsidRPr="7E043148">
        <w:rPr>
          <w:szCs w:val="24"/>
          <w:lang w:val="en-US"/>
        </w:rPr>
        <w:t>demonstrated</w:t>
      </w:r>
      <w:r>
        <w:rPr>
          <w:szCs w:val="24"/>
          <w:lang w:val="en-US"/>
        </w:rPr>
        <w:t xml:space="preserve"> </w:t>
      </w:r>
      <w:r w:rsidRPr="00B1458D">
        <w:rPr>
          <w:szCs w:val="24"/>
          <w:lang w:val="en-US"/>
        </w:rPr>
        <w:t>sufficient capability to handle the project and understanding of the requirements</w:t>
      </w:r>
      <w:r>
        <w:rPr>
          <w:szCs w:val="24"/>
          <w:lang w:val="en-US"/>
        </w:rPr>
        <w:t xml:space="preserve"> by providing a</w:t>
      </w:r>
      <w:r w:rsidRPr="00DF21ED">
        <w:rPr>
          <w:szCs w:val="24"/>
          <w:lang w:val="en-US"/>
        </w:rPr>
        <w:t xml:space="preserve"> detailed construction methodology process, outlining how they will complete the work.</w:t>
      </w:r>
    </w:p>
    <w:p w14:paraId="5BF7EBAD" w14:textId="77777777" w:rsidR="00692C7E" w:rsidRDefault="00692C7E" w:rsidP="001A6263">
      <w:pPr>
        <w:spacing w:before="0" w:after="0" w:line="240" w:lineRule="auto"/>
        <w:ind w:right="-330"/>
        <w:rPr>
          <w:szCs w:val="24"/>
          <w:lang w:val="en-US"/>
        </w:rPr>
      </w:pPr>
    </w:p>
    <w:p w14:paraId="4EF82964" w14:textId="495FECB5" w:rsidR="00692C7E" w:rsidRDefault="00692C7E" w:rsidP="001A6263">
      <w:pPr>
        <w:spacing w:before="0" w:after="0" w:line="240" w:lineRule="auto"/>
        <w:ind w:right="-330"/>
        <w:rPr>
          <w:szCs w:val="24"/>
          <w:lang w:val="en-US"/>
        </w:rPr>
      </w:pPr>
      <w:r>
        <w:rPr>
          <w:szCs w:val="24"/>
          <w:lang w:val="en-US"/>
        </w:rPr>
        <w:t xml:space="preserve">They have the relevant experience to complete the proposed works on Vincent Street. </w:t>
      </w:r>
      <w:r w:rsidRPr="000B143D">
        <w:rPr>
          <w:szCs w:val="24"/>
          <w:lang w:val="en-US"/>
        </w:rPr>
        <w:t>WCP CIVIL PTY LTD</w:t>
      </w:r>
      <w:r>
        <w:rPr>
          <w:szCs w:val="24"/>
          <w:lang w:val="en-US"/>
        </w:rPr>
        <w:t xml:space="preserve"> have completed similar </w:t>
      </w:r>
      <w:proofErr w:type="gramStart"/>
      <w:r>
        <w:rPr>
          <w:szCs w:val="24"/>
          <w:lang w:val="en-US"/>
        </w:rPr>
        <w:t>works</w:t>
      </w:r>
      <w:proofErr w:type="gramEnd"/>
      <w:r>
        <w:rPr>
          <w:szCs w:val="24"/>
          <w:lang w:val="en-US"/>
        </w:rPr>
        <w:t xml:space="preserve"> for other local Councils in the Perth Metro region. They have provided key personnel resumes who all have suitable level of experience, and the panel is confident that the team can complete the </w:t>
      </w:r>
      <w:proofErr w:type="gramStart"/>
      <w:r>
        <w:rPr>
          <w:szCs w:val="24"/>
          <w:lang w:val="en-US"/>
        </w:rPr>
        <w:t>works</w:t>
      </w:r>
      <w:proofErr w:type="gramEnd"/>
      <w:r>
        <w:rPr>
          <w:szCs w:val="24"/>
          <w:lang w:val="en-US"/>
        </w:rPr>
        <w:t>.</w:t>
      </w:r>
    </w:p>
    <w:p w14:paraId="6B4AA172" w14:textId="77777777" w:rsidR="000A0996" w:rsidRDefault="000A0996" w:rsidP="001A6263">
      <w:pPr>
        <w:spacing w:before="0" w:after="0" w:line="240" w:lineRule="auto"/>
        <w:ind w:right="-330"/>
        <w:rPr>
          <w:szCs w:val="24"/>
          <w:lang w:val="en-US"/>
        </w:rPr>
      </w:pPr>
    </w:p>
    <w:p w14:paraId="2158BCBE" w14:textId="0BE79E15" w:rsidR="00692C7E" w:rsidRPr="004464DD" w:rsidRDefault="00692C7E" w:rsidP="001A6263">
      <w:pPr>
        <w:spacing w:before="0" w:after="0" w:line="240" w:lineRule="auto"/>
        <w:ind w:right="-330"/>
        <w:rPr>
          <w:szCs w:val="24"/>
          <w:lang w:val="en-US"/>
        </w:rPr>
      </w:pPr>
      <w:r>
        <w:rPr>
          <w:szCs w:val="24"/>
          <w:lang w:val="en-US"/>
        </w:rPr>
        <w:t xml:space="preserve">The Contractor has considered the residential area that they are working in and will be able to complete the works in s short period of time. The </w:t>
      </w:r>
      <w:proofErr w:type="gramStart"/>
      <w:r>
        <w:rPr>
          <w:szCs w:val="24"/>
          <w:lang w:val="en-US"/>
        </w:rPr>
        <w:t>works are</w:t>
      </w:r>
      <w:proofErr w:type="gramEnd"/>
      <w:r>
        <w:rPr>
          <w:szCs w:val="24"/>
          <w:lang w:val="en-US"/>
        </w:rPr>
        <w:t xml:space="preserve"> expected to take one week around mid-May.</w:t>
      </w:r>
    </w:p>
    <w:p w14:paraId="0E89F058" w14:textId="77777777" w:rsidR="00692C7E" w:rsidRDefault="00692C7E" w:rsidP="001A6263">
      <w:pPr>
        <w:spacing w:before="0" w:after="0" w:line="240" w:lineRule="auto"/>
        <w:ind w:right="-330"/>
        <w:rPr>
          <w:szCs w:val="24"/>
          <w:lang w:val="en-US"/>
        </w:rPr>
      </w:pPr>
      <w:r w:rsidRPr="7E043148">
        <w:rPr>
          <w:szCs w:val="24"/>
          <w:lang w:val="en-US"/>
        </w:rPr>
        <w:t>Following the due diligence</w:t>
      </w:r>
      <w:r>
        <w:rPr>
          <w:szCs w:val="24"/>
          <w:lang w:val="en-US"/>
        </w:rPr>
        <w:t xml:space="preserve"> process,</w:t>
      </w:r>
      <w:r w:rsidRPr="7E043148">
        <w:rPr>
          <w:szCs w:val="24"/>
          <w:lang w:val="en-US"/>
        </w:rPr>
        <w:t xml:space="preserve"> </w:t>
      </w:r>
      <w:r>
        <w:rPr>
          <w:szCs w:val="24"/>
          <w:lang w:val="en-US"/>
        </w:rPr>
        <w:t>the provided information is of a level that officers are confident</w:t>
      </w:r>
      <w:r w:rsidRPr="00A16C53">
        <w:rPr>
          <w:szCs w:val="24"/>
          <w:lang w:val="en-US"/>
        </w:rPr>
        <w:t xml:space="preserve"> that </w:t>
      </w:r>
      <w:r>
        <w:rPr>
          <w:szCs w:val="24"/>
          <w:lang w:val="en-US"/>
        </w:rPr>
        <w:t>the project will be</w:t>
      </w:r>
      <w:r w:rsidRPr="00A16C53">
        <w:rPr>
          <w:szCs w:val="24"/>
          <w:lang w:val="en-US"/>
        </w:rPr>
        <w:t xml:space="preserve"> complete</w:t>
      </w:r>
      <w:r>
        <w:rPr>
          <w:szCs w:val="24"/>
          <w:lang w:val="en-US"/>
        </w:rPr>
        <w:t>d on schedule, safely and with minimal disruption to road users, local community, and businesses</w:t>
      </w:r>
      <w:r w:rsidRPr="00B018D7">
        <w:rPr>
          <w:szCs w:val="24"/>
          <w:lang w:val="en-US"/>
        </w:rPr>
        <w:t xml:space="preserve"> </w:t>
      </w:r>
      <w:r w:rsidRPr="7E043148">
        <w:rPr>
          <w:szCs w:val="24"/>
          <w:lang w:val="en-US"/>
        </w:rPr>
        <w:t xml:space="preserve">and that </w:t>
      </w:r>
      <w:r w:rsidRPr="004B4D91">
        <w:rPr>
          <w:szCs w:val="24"/>
          <w:lang w:val="en-US"/>
        </w:rPr>
        <w:t>WCP CIVIL PTY LTD</w:t>
      </w:r>
      <w:r>
        <w:rPr>
          <w:szCs w:val="24"/>
          <w:lang w:val="en-US"/>
        </w:rPr>
        <w:t xml:space="preserve"> </w:t>
      </w:r>
      <w:r w:rsidRPr="7E043148">
        <w:rPr>
          <w:szCs w:val="24"/>
          <w:lang w:val="en-US"/>
        </w:rPr>
        <w:t xml:space="preserve">offer represents value for money to the </w:t>
      </w:r>
      <w:proofErr w:type="gramStart"/>
      <w:r w:rsidRPr="7E043148">
        <w:rPr>
          <w:szCs w:val="24"/>
          <w:lang w:val="en-US"/>
        </w:rPr>
        <w:t>City</w:t>
      </w:r>
      <w:proofErr w:type="gramEnd"/>
      <w:r>
        <w:rPr>
          <w:szCs w:val="24"/>
          <w:lang w:val="en-US"/>
        </w:rPr>
        <w:t>.</w:t>
      </w:r>
    </w:p>
    <w:p w14:paraId="5CD60FB2" w14:textId="77777777" w:rsidR="00692C7E" w:rsidRDefault="00692C7E" w:rsidP="001A6263">
      <w:pPr>
        <w:spacing w:before="0" w:after="0" w:line="240" w:lineRule="auto"/>
        <w:ind w:right="-330"/>
        <w:rPr>
          <w:bCs/>
          <w:szCs w:val="24"/>
          <w:lang w:val="en-US"/>
        </w:rPr>
      </w:pPr>
    </w:p>
    <w:p w14:paraId="1B25148E" w14:textId="4FA84579" w:rsidR="00692C7E" w:rsidRPr="002D42FA" w:rsidRDefault="00692C7E" w:rsidP="001A6263">
      <w:pPr>
        <w:spacing w:before="0" w:after="0" w:line="240" w:lineRule="auto"/>
        <w:ind w:right="-330"/>
        <w:rPr>
          <w:szCs w:val="24"/>
          <w:lang w:val="en-US"/>
        </w:rPr>
      </w:pPr>
      <w:r w:rsidRPr="002D42FA">
        <w:rPr>
          <w:szCs w:val="24"/>
          <w:lang w:val="en-US"/>
        </w:rPr>
        <w:t xml:space="preserve">The </w:t>
      </w:r>
      <w:proofErr w:type="gramStart"/>
      <w:r w:rsidRPr="002D42FA">
        <w:rPr>
          <w:szCs w:val="24"/>
          <w:lang w:val="en-US"/>
        </w:rPr>
        <w:t>City</w:t>
      </w:r>
      <w:proofErr w:type="gramEnd"/>
      <w:r w:rsidRPr="002D42FA">
        <w:rPr>
          <w:szCs w:val="24"/>
          <w:lang w:val="en-US"/>
        </w:rPr>
        <w:t xml:space="preserve"> </w:t>
      </w:r>
      <w:r>
        <w:rPr>
          <w:szCs w:val="24"/>
          <w:lang w:val="en-US"/>
        </w:rPr>
        <w:t>nominated the Vincent Street project to help reduce the speeding and severity of crashes in this area</w:t>
      </w:r>
      <w:r w:rsidRPr="002D42FA">
        <w:rPr>
          <w:szCs w:val="24"/>
          <w:lang w:val="en-US"/>
        </w:rPr>
        <w:t xml:space="preserve">. The Administration </w:t>
      </w:r>
      <w:r>
        <w:rPr>
          <w:szCs w:val="24"/>
          <w:lang w:val="en-US"/>
        </w:rPr>
        <w:t>recommends</w:t>
      </w:r>
      <w:r w:rsidRPr="002D42FA">
        <w:rPr>
          <w:szCs w:val="24"/>
          <w:lang w:val="en-US"/>
        </w:rPr>
        <w:t xml:space="preserve"> </w:t>
      </w:r>
      <w:r>
        <w:rPr>
          <w:szCs w:val="24"/>
          <w:lang w:val="en-US"/>
        </w:rPr>
        <w:t>proceeding</w:t>
      </w:r>
      <w:r w:rsidRPr="002D42FA">
        <w:rPr>
          <w:szCs w:val="24"/>
          <w:lang w:val="en-US"/>
        </w:rPr>
        <w:t xml:space="preserve"> with the project despite the challenging market.  Delaying these works will lead to more </w:t>
      </w:r>
      <w:r>
        <w:rPr>
          <w:szCs w:val="24"/>
          <w:lang w:val="en-US"/>
        </w:rPr>
        <w:t>accidents</w:t>
      </w:r>
      <w:r w:rsidRPr="002D42FA">
        <w:rPr>
          <w:szCs w:val="24"/>
          <w:lang w:val="en-US"/>
        </w:rPr>
        <w:t xml:space="preserve">, </w:t>
      </w:r>
      <w:r>
        <w:rPr>
          <w:szCs w:val="24"/>
          <w:lang w:val="en-US"/>
        </w:rPr>
        <w:t xml:space="preserve">and directly affect the </w:t>
      </w:r>
      <w:r w:rsidRPr="002D42FA">
        <w:rPr>
          <w:szCs w:val="24"/>
          <w:lang w:val="en-US"/>
        </w:rPr>
        <w:t>long-term</w:t>
      </w:r>
      <w:r>
        <w:rPr>
          <w:szCs w:val="24"/>
          <w:lang w:val="en-US"/>
        </w:rPr>
        <w:t xml:space="preserve"> safety of residents and road users alike.</w:t>
      </w:r>
    </w:p>
    <w:p w14:paraId="78924CD8" w14:textId="77777777" w:rsidR="00692C7E" w:rsidRPr="002D42FA" w:rsidRDefault="00692C7E" w:rsidP="001A6263">
      <w:pPr>
        <w:spacing w:before="0" w:after="0" w:line="240" w:lineRule="auto"/>
        <w:ind w:right="-330"/>
        <w:rPr>
          <w:szCs w:val="24"/>
          <w:lang w:val="en-US"/>
        </w:rPr>
      </w:pPr>
    </w:p>
    <w:p w14:paraId="1F9B02B1" w14:textId="057E157E" w:rsidR="00692C7E" w:rsidRPr="009645DC" w:rsidRDefault="00692C7E" w:rsidP="001A6263">
      <w:pPr>
        <w:spacing w:before="0" w:after="0" w:line="240" w:lineRule="auto"/>
        <w:ind w:right="-330"/>
        <w:rPr>
          <w:szCs w:val="24"/>
          <w:lang w:val="en-US"/>
        </w:rPr>
      </w:pPr>
      <w:r w:rsidRPr="009645DC">
        <w:rPr>
          <w:szCs w:val="24"/>
          <w:lang w:val="en-US"/>
        </w:rPr>
        <w:t>The current speeding on the road warrants:</w:t>
      </w:r>
    </w:p>
    <w:p w14:paraId="18C2FC79" w14:textId="77777777" w:rsidR="00692C7E" w:rsidRPr="002D42FA" w:rsidRDefault="00692C7E" w:rsidP="001A6263">
      <w:pPr>
        <w:spacing w:before="0" w:after="0" w:line="240" w:lineRule="auto"/>
        <w:ind w:right="-330"/>
        <w:rPr>
          <w:szCs w:val="24"/>
          <w:lang w:val="en-US"/>
        </w:rPr>
      </w:pPr>
    </w:p>
    <w:p w14:paraId="0B5C5BF7" w14:textId="77777777" w:rsidR="00692C7E" w:rsidRPr="00AD7F14" w:rsidRDefault="00692C7E" w:rsidP="004B6001">
      <w:pPr>
        <w:pStyle w:val="ListParagraph"/>
        <w:numPr>
          <w:ilvl w:val="1"/>
          <w:numId w:val="10"/>
        </w:numPr>
        <w:spacing w:before="0" w:after="0" w:line="240" w:lineRule="auto"/>
        <w:ind w:left="0" w:right="-330" w:firstLine="0"/>
        <w:rPr>
          <w:color w:val="auto"/>
          <w:szCs w:val="24"/>
          <w:lang w:val="en-US"/>
        </w:rPr>
      </w:pPr>
      <w:r w:rsidRPr="00AD7F14">
        <w:rPr>
          <w:color w:val="auto"/>
          <w:szCs w:val="24"/>
          <w:lang w:val="en-US"/>
        </w:rPr>
        <w:t>Immediate intervention is necessary to prevent safety risks and further accidents.</w:t>
      </w:r>
    </w:p>
    <w:p w14:paraId="4CD3FBF7" w14:textId="2B016C04" w:rsidR="00692C7E" w:rsidRPr="00AD7F14" w:rsidRDefault="00692C7E" w:rsidP="004B6001">
      <w:pPr>
        <w:pStyle w:val="ListParagraph"/>
        <w:numPr>
          <w:ilvl w:val="1"/>
          <w:numId w:val="10"/>
        </w:numPr>
        <w:spacing w:before="0" w:after="0" w:line="240" w:lineRule="auto"/>
        <w:ind w:left="0" w:right="-330" w:firstLine="0"/>
        <w:rPr>
          <w:color w:val="auto"/>
          <w:szCs w:val="24"/>
          <w:lang w:val="en-US"/>
        </w:rPr>
      </w:pPr>
      <w:r w:rsidRPr="00AD7F14">
        <w:rPr>
          <w:color w:val="auto"/>
          <w:szCs w:val="24"/>
          <w:lang w:val="en-US"/>
        </w:rPr>
        <w:t xml:space="preserve">Prompt action to prevent further accidents and deaths on </w:t>
      </w:r>
      <w:proofErr w:type="spellStart"/>
      <w:r w:rsidRPr="00AD7F14">
        <w:rPr>
          <w:color w:val="auto"/>
          <w:szCs w:val="24"/>
          <w:lang w:val="en-US"/>
        </w:rPr>
        <w:t>Nedlands</w:t>
      </w:r>
      <w:proofErr w:type="spellEnd"/>
      <w:r w:rsidRPr="00AD7F14">
        <w:rPr>
          <w:color w:val="auto"/>
          <w:szCs w:val="24"/>
          <w:lang w:val="en-US"/>
        </w:rPr>
        <w:t>’ roads.</w:t>
      </w:r>
    </w:p>
    <w:p w14:paraId="52D84290" w14:textId="77777777" w:rsidR="00902B7B" w:rsidRDefault="00902B7B" w:rsidP="001A6263">
      <w:pPr>
        <w:pStyle w:val="ListParagraph"/>
        <w:spacing w:before="0" w:after="0" w:line="240" w:lineRule="auto"/>
        <w:ind w:left="0" w:right="-330"/>
        <w:rPr>
          <w:szCs w:val="24"/>
          <w:lang w:val="en-US"/>
        </w:rPr>
      </w:pPr>
    </w:p>
    <w:p w14:paraId="482B72DA" w14:textId="77777777" w:rsidR="004946FE" w:rsidRPr="00902B7B" w:rsidRDefault="004946FE" w:rsidP="001A6263">
      <w:pPr>
        <w:pStyle w:val="ListParagraph"/>
        <w:spacing w:before="0" w:after="0" w:line="240" w:lineRule="auto"/>
        <w:ind w:left="0" w:right="-330"/>
        <w:rPr>
          <w:szCs w:val="24"/>
          <w:lang w:val="en-US"/>
        </w:rPr>
      </w:pPr>
    </w:p>
    <w:p w14:paraId="34A1D1B0" w14:textId="77777777" w:rsidR="00092565" w:rsidRDefault="00092565">
      <w:pPr>
        <w:spacing w:before="0" w:after="120"/>
        <w:jc w:val="left"/>
        <w:rPr>
          <w:b/>
          <w:color w:val="002060"/>
          <w:sz w:val="28"/>
          <w:szCs w:val="32"/>
          <w:lang w:val="en-US"/>
        </w:rPr>
      </w:pPr>
      <w:r>
        <w:rPr>
          <w:b/>
          <w:color w:val="002060"/>
          <w:sz w:val="28"/>
          <w:szCs w:val="32"/>
          <w:lang w:val="en-US"/>
        </w:rPr>
        <w:br w:type="page"/>
      </w:r>
    </w:p>
    <w:p w14:paraId="7B761961" w14:textId="464087AD" w:rsidR="00692C7E" w:rsidRPr="004946FE" w:rsidRDefault="00692C7E" w:rsidP="001A6263">
      <w:pPr>
        <w:spacing w:before="0" w:after="0" w:line="240" w:lineRule="auto"/>
        <w:ind w:right="-46"/>
        <w:rPr>
          <w:b/>
          <w:color w:val="002060"/>
          <w:sz w:val="28"/>
          <w:szCs w:val="32"/>
          <w:lang w:val="en-US"/>
        </w:rPr>
      </w:pPr>
      <w:r w:rsidRPr="004946FE">
        <w:rPr>
          <w:b/>
          <w:color w:val="002060"/>
          <w:sz w:val="28"/>
          <w:szCs w:val="32"/>
          <w:lang w:val="en-US"/>
        </w:rPr>
        <w:lastRenderedPageBreak/>
        <w:t>Consultation</w:t>
      </w:r>
    </w:p>
    <w:p w14:paraId="7CB89898" w14:textId="77777777" w:rsidR="00692C7E" w:rsidRPr="00C1421E" w:rsidRDefault="00692C7E" w:rsidP="001A6263">
      <w:pPr>
        <w:spacing w:before="0" w:after="0" w:line="240" w:lineRule="auto"/>
        <w:ind w:right="-46"/>
        <w:rPr>
          <w:b/>
          <w:szCs w:val="24"/>
          <w:lang w:val="en-US"/>
        </w:rPr>
      </w:pPr>
    </w:p>
    <w:p w14:paraId="51BC75C1" w14:textId="0C38FBD8" w:rsidR="00692C7E" w:rsidRDefault="00692C7E" w:rsidP="001A6263">
      <w:pPr>
        <w:spacing w:before="0" w:after="0" w:line="240" w:lineRule="auto"/>
        <w:ind w:right="-46"/>
        <w:rPr>
          <w:szCs w:val="24"/>
          <w:lang w:val="en-US"/>
        </w:rPr>
      </w:pPr>
      <w:r>
        <w:rPr>
          <w:szCs w:val="24"/>
          <w:lang w:val="en-US"/>
        </w:rPr>
        <w:t>Consultation General consultation with impacted stakeholders has occurred as part of the project planning process but no specific consultation has occurred as part of the tender evaluation process.</w:t>
      </w:r>
    </w:p>
    <w:p w14:paraId="485A48F6" w14:textId="77777777" w:rsidR="00902B7B" w:rsidRDefault="00902B7B" w:rsidP="001A6263">
      <w:pPr>
        <w:spacing w:before="0" w:after="0" w:line="240" w:lineRule="auto"/>
        <w:ind w:right="-46"/>
        <w:rPr>
          <w:color w:val="002060"/>
          <w:szCs w:val="24"/>
          <w:lang w:val="en-US"/>
        </w:rPr>
      </w:pPr>
    </w:p>
    <w:p w14:paraId="0A25A0B8" w14:textId="77777777" w:rsidR="004946FE" w:rsidRPr="004946FE" w:rsidRDefault="004946FE" w:rsidP="001A6263">
      <w:pPr>
        <w:spacing w:before="0" w:after="0" w:line="240" w:lineRule="auto"/>
        <w:ind w:right="-46"/>
        <w:rPr>
          <w:color w:val="002060"/>
          <w:szCs w:val="24"/>
          <w:lang w:val="en-US"/>
        </w:rPr>
      </w:pPr>
    </w:p>
    <w:p w14:paraId="45FE3B43" w14:textId="77777777" w:rsidR="00692C7E" w:rsidRPr="004946FE" w:rsidRDefault="00692C7E" w:rsidP="001A6263">
      <w:pPr>
        <w:spacing w:before="0" w:after="0" w:line="240" w:lineRule="auto"/>
        <w:ind w:right="-46"/>
        <w:rPr>
          <w:b/>
          <w:color w:val="002060"/>
          <w:sz w:val="28"/>
          <w:szCs w:val="32"/>
          <w:lang w:val="en-US"/>
        </w:rPr>
      </w:pPr>
      <w:r w:rsidRPr="004946FE">
        <w:rPr>
          <w:b/>
          <w:color w:val="002060"/>
          <w:sz w:val="28"/>
          <w:szCs w:val="32"/>
          <w:lang w:val="en-US"/>
        </w:rPr>
        <w:t>Strategic Implications</w:t>
      </w:r>
    </w:p>
    <w:p w14:paraId="4534647D" w14:textId="77777777" w:rsidR="00692C7E" w:rsidRDefault="00692C7E" w:rsidP="001A6263">
      <w:pPr>
        <w:spacing w:before="0" w:after="0" w:line="240" w:lineRule="auto"/>
        <w:ind w:right="-46"/>
        <w:rPr>
          <w:b/>
          <w:color w:val="1F4E79" w:themeColor="accent1" w:themeShade="80"/>
          <w:sz w:val="28"/>
          <w:szCs w:val="32"/>
          <w:lang w:val="en-US"/>
        </w:rPr>
      </w:pPr>
    </w:p>
    <w:p w14:paraId="05FFDF83" w14:textId="77777777" w:rsidR="00692C7E" w:rsidRDefault="00692C7E" w:rsidP="001A6263">
      <w:pPr>
        <w:spacing w:before="0" w:after="0" w:line="240" w:lineRule="auto"/>
        <w:ind w:right="-46"/>
        <w:rPr>
          <w:szCs w:val="24"/>
          <w:lang w:val="en-US"/>
        </w:rPr>
      </w:pPr>
      <w:r w:rsidRPr="39408CB0">
        <w:rPr>
          <w:szCs w:val="24"/>
          <w:lang w:val="en-US"/>
        </w:rPr>
        <w:t xml:space="preserve">This item is strategically aligned to the City of </w:t>
      </w:r>
      <w:proofErr w:type="spellStart"/>
      <w:r w:rsidRPr="39408CB0">
        <w:rPr>
          <w:szCs w:val="24"/>
          <w:lang w:val="en-US"/>
        </w:rPr>
        <w:t>Nedlands</w:t>
      </w:r>
      <w:proofErr w:type="spellEnd"/>
      <w:r w:rsidRPr="39408CB0">
        <w:rPr>
          <w:szCs w:val="24"/>
          <w:lang w:val="en-US"/>
        </w:rPr>
        <w:t xml:space="preserve"> Council Plan 202</w:t>
      </w:r>
      <w:r>
        <w:rPr>
          <w:szCs w:val="24"/>
          <w:lang w:val="en-US"/>
        </w:rPr>
        <w:t>3</w:t>
      </w:r>
      <w:r w:rsidRPr="39408CB0">
        <w:rPr>
          <w:szCs w:val="24"/>
          <w:lang w:val="en-US"/>
        </w:rPr>
        <w:t>-</w:t>
      </w:r>
      <w:r>
        <w:rPr>
          <w:szCs w:val="24"/>
          <w:lang w:val="en-US"/>
        </w:rPr>
        <w:t>33</w:t>
      </w:r>
      <w:r w:rsidRPr="39408CB0">
        <w:rPr>
          <w:szCs w:val="24"/>
          <w:lang w:val="en-US"/>
        </w:rPr>
        <w:t xml:space="preserve"> vision and desired outcomes as follows:</w:t>
      </w:r>
    </w:p>
    <w:p w14:paraId="442E5EBC" w14:textId="77777777" w:rsidR="00692C7E" w:rsidRDefault="00692C7E" w:rsidP="001A6263">
      <w:pPr>
        <w:spacing w:before="0" w:after="0" w:line="240" w:lineRule="auto"/>
        <w:ind w:right="-46"/>
        <w:rPr>
          <w:szCs w:val="24"/>
          <w:lang w:val="en-US"/>
        </w:rPr>
      </w:pPr>
    </w:p>
    <w:p w14:paraId="04C322AE" w14:textId="06E70CC7" w:rsidR="004946FE" w:rsidRPr="004B6001" w:rsidRDefault="004946FE" w:rsidP="004946FE">
      <w:pPr>
        <w:spacing w:before="0" w:after="0" w:line="240" w:lineRule="auto"/>
        <w:ind w:right="-45"/>
        <w:rPr>
          <w:bCs/>
          <w:szCs w:val="28"/>
          <w:lang w:val="en-US"/>
        </w:rPr>
      </w:pPr>
      <w:r w:rsidRPr="004B6001">
        <w:rPr>
          <w:b/>
          <w:color w:val="002060"/>
          <w:szCs w:val="28"/>
          <w:lang w:val="en-US"/>
        </w:rPr>
        <w:t>Vision</w:t>
      </w:r>
      <w:r w:rsidRPr="004B6001">
        <w:rPr>
          <w:b/>
          <w:color w:val="002060"/>
          <w:szCs w:val="28"/>
          <w:lang w:val="en-US"/>
        </w:rPr>
        <w:tab/>
      </w:r>
      <w:r w:rsidRPr="004B6001">
        <w:rPr>
          <w:bCs/>
          <w:szCs w:val="28"/>
          <w:lang w:val="en-US"/>
        </w:rPr>
        <w:t>Sustainable and responsible for a bright future</w:t>
      </w:r>
    </w:p>
    <w:p w14:paraId="4D162781" w14:textId="77777777" w:rsidR="004946FE" w:rsidRPr="004B6001" w:rsidRDefault="004946FE" w:rsidP="004946FE">
      <w:pPr>
        <w:spacing w:before="0" w:after="0" w:line="240" w:lineRule="auto"/>
        <w:ind w:right="-45"/>
        <w:rPr>
          <w:bCs/>
          <w:szCs w:val="28"/>
          <w:lang w:val="en-US"/>
        </w:rPr>
      </w:pPr>
    </w:p>
    <w:p w14:paraId="65F665D7" w14:textId="254FF141" w:rsidR="004946FE" w:rsidRPr="004B6001" w:rsidRDefault="004946FE" w:rsidP="004946FE">
      <w:pPr>
        <w:spacing w:before="0" w:after="0" w:line="240" w:lineRule="auto"/>
        <w:ind w:right="-45"/>
        <w:rPr>
          <w:bCs/>
          <w:szCs w:val="28"/>
          <w:lang w:val="en-US"/>
        </w:rPr>
      </w:pPr>
      <w:r w:rsidRPr="004B6001">
        <w:rPr>
          <w:b/>
          <w:color w:val="002060"/>
          <w:szCs w:val="28"/>
          <w:lang w:val="en-US"/>
        </w:rPr>
        <w:t>Pillar</w:t>
      </w:r>
      <w:r w:rsidRPr="004B6001">
        <w:rPr>
          <w:bCs/>
          <w:szCs w:val="28"/>
          <w:lang w:val="en-US"/>
        </w:rPr>
        <w:tab/>
      </w:r>
      <w:r w:rsidR="004B6001">
        <w:rPr>
          <w:bCs/>
          <w:szCs w:val="28"/>
          <w:lang w:val="en-US"/>
        </w:rPr>
        <w:tab/>
      </w:r>
      <w:r w:rsidRPr="004B6001">
        <w:rPr>
          <w:bCs/>
          <w:szCs w:val="28"/>
          <w:lang w:val="en-US"/>
        </w:rPr>
        <w:t>People</w:t>
      </w:r>
    </w:p>
    <w:p w14:paraId="38ADCB1D" w14:textId="77777777" w:rsidR="004946FE" w:rsidRPr="004B6001" w:rsidRDefault="004946FE" w:rsidP="004946FE">
      <w:pPr>
        <w:spacing w:before="0" w:after="0" w:line="240" w:lineRule="auto"/>
        <w:ind w:right="-45"/>
        <w:rPr>
          <w:bCs/>
          <w:szCs w:val="28"/>
          <w:lang w:val="en-US"/>
        </w:rPr>
      </w:pPr>
      <w:r w:rsidRPr="004B6001">
        <w:rPr>
          <w:b/>
          <w:color w:val="002060"/>
          <w:szCs w:val="28"/>
          <w:lang w:val="en-US"/>
        </w:rPr>
        <w:t>Outcome</w:t>
      </w:r>
      <w:r w:rsidRPr="004B6001">
        <w:rPr>
          <w:bCs/>
          <w:szCs w:val="28"/>
          <w:lang w:val="en-US"/>
        </w:rPr>
        <w:tab/>
        <w:t xml:space="preserve">2. A healthy, </w:t>
      </w:r>
      <w:proofErr w:type="gramStart"/>
      <w:r w:rsidRPr="004B6001">
        <w:rPr>
          <w:bCs/>
          <w:szCs w:val="28"/>
          <w:lang w:val="en-US"/>
        </w:rPr>
        <w:t>active</w:t>
      </w:r>
      <w:proofErr w:type="gramEnd"/>
      <w:r w:rsidRPr="004B6001">
        <w:rPr>
          <w:bCs/>
          <w:szCs w:val="28"/>
          <w:lang w:val="en-US"/>
        </w:rPr>
        <w:t xml:space="preserve"> and safe community.</w:t>
      </w:r>
    </w:p>
    <w:p w14:paraId="5D48289D" w14:textId="77777777" w:rsidR="004946FE" w:rsidRPr="004B6001" w:rsidRDefault="004946FE" w:rsidP="004946FE">
      <w:pPr>
        <w:spacing w:before="0" w:after="0" w:line="240" w:lineRule="auto"/>
        <w:ind w:right="-45"/>
        <w:rPr>
          <w:bCs/>
          <w:szCs w:val="28"/>
          <w:lang w:val="en-US"/>
        </w:rPr>
      </w:pPr>
    </w:p>
    <w:p w14:paraId="3FB85CF7" w14:textId="68E1F0AD" w:rsidR="004946FE" w:rsidRPr="004B6001" w:rsidRDefault="004946FE" w:rsidP="004946FE">
      <w:pPr>
        <w:spacing w:before="0" w:after="0" w:line="240" w:lineRule="auto"/>
        <w:ind w:right="-45"/>
        <w:rPr>
          <w:bCs/>
          <w:szCs w:val="28"/>
          <w:lang w:val="en-US"/>
        </w:rPr>
      </w:pPr>
      <w:r w:rsidRPr="004B6001">
        <w:rPr>
          <w:b/>
          <w:color w:val="002060"/>
          <w:szCs w:val="28"/>
          <w:lang w:val="en-US"/>
        </w:rPr>
        <w:t>Pillar</w:t>
      </w:r>
      <w:r w:rsidRPr="004B6001">
        <w:rPr>
          <w:bCs/>
          <w:szCs w:val="28"/>
          <w:lang w:val="en-US"/>
        </w:rPr>
        <w:tab/>
      </w:r>
      <w:r w:rsidR="004B6001">
        <w:rPr>
          <w:bCs/>
          <w:szCs w:val="28"/>
          <w:lang w:val="en-US"/>
        </w:rPr>
        <w:tab/>
      </w:r>
      <w:r w:rsidRPr="004B6001">
        <w:rPr>
          <w:bCs/>
          <w:szCs w:val="28"/>
          <w:lang w:val="en-US"/>
        </w:rPr>
        <w:t>Place</w:t>
      </w:r>
    </w:p>
    <w:p w14:paraId="1ED34095" w14:textId="77777777" w:rsidR="004946FE" w:rsidRPr="004B6001" w:rsidRDefault="004946FE" w:rsidP="004946FE">
      <w:pPr>
        <w:spacing w:before="0" w:after="0" w:line="240" w:lineRule="auto"/>
        <w:ind w:right="-45"/>
        <w:rPr>
          <w:bCs/>
          <w:szCs w:val="28"/>
          <w:lang w:val="en-US"/>
        </w:rPr>
      </w:pPr>
      <w:r w:rsidRPr="004B6001">
        <w:rPr>
          <w:b/>
          <w:color w:val="002060"/>
          <w:szCs w:val="28"/>
          <w:lang w:val="en-US"/>
        </w:rPr>
        <w:t>Outcome</w:t>
      </w:r>
      <w:r w:rsidRPr="004B6001">
        <w:rPr>
          <w:bCs/>
          <w:szCs w:val="28"/>
          <w:lang w:val="en-US"/>
        </w:rPr>
        <w:tab/>
        <w:t>8. A city that is easy to get around safely and sustainably.</w:t>
      </w:r>
    </w:p>
    <w:p w14:paraId="2961473B" w14:textId="77777777" w:rsidR="004946FE" w:rsidRPr="004B6001" w:rsidRDefault="004946FE" w:rsidP="004946FE">
      <w:pPr>
        <w:spacing w:before="0" w:after="0" w:line="240" w:lineRule="auto"/>
        <w:ind w:right="-45"/>
        <w:rPr>
          <w:bCs/>
          <w:szCs w:val="28"/>
          <w:lang w:val="en-US"/>
        </w:rPr>
      </w:pPr>
    </w:p>
    <w:p w14:paraId="13F677A1" w14:textId="3EDB1A81" w:rsidR="004946FE" w:rsidRPr="004B6001" w:rsidRDefault="004946FE" w:rsidP="004946FE">
      <w:pPr>
        <w:spacing w:before="0" w:after="0" w:line="240" w:lineRule="auto"/>
        <w:ind w:right="-45"/>
        <w:rPr>
          <w:bCs/>
          <w:szCs w:val="28"/>
          <w:lang w:val="en-US"/>
        </w:rPr>
      </w:pPr>
      <w:r w:rsidRPr="004B6001">
        <w:rPr>
          <w:b/>
          <w:color w:val="002060"/>
          <w:szCs w:val="28"/>
          <w:lang w:val="en-US"/>
        </w:rPr>
        <w:t>Pillar</w:t>
      </w:r>
      <w:r w:rsidRPr="004B6001">
        <w:rPr>
          <w:b/>
          <w:color w:val="002060"/>
          <w:szCs w:val="28"/>
          <w:lang w:val="en-US"/>
        </w:rPr>
        <w:tab/>
      </w:r>
      <w:r w:rsidR="004B6001">
        <w:rPr>
          <w:b/>
          <w:color w:val="002060"/>
          <w:szCs w:val="28"/>
          <w:lang w:val="en-US"/>
        </w:rPr>
        <w:tab/>
      </w:r>
      <w:r w:rsidRPr="004B6001">
        <w:rPr>
          <w:bCs/>
          <w:szCs w:val="28"/>
          <w:lang w:val="en-US"/>
        </w:rPr>
        <w:t>Place</w:t>
      </w:r>
    </w:p>
    <w:p w14:paraId="7158231E" w14:textId="77777777" w:rsidR="004946FE" w:rsidRPr="004B6001" w:rsidRDefault="004946FE" w:rsidP="004946FE">
      <w:pPr>
        <w:spacing w:before="0" w:after="0" w:line="240" w:lineRule="auto"/>
        <w:ind w:right="-45"/>
        <w:rPr>
          <w:bCs/>
          <w:szCs w:val="28"/>
          <w:lang w:val="en-US"/>
        </w:rPr>
      </w:pPr>
      <w:r w:rsidRPr="004B6001">
        <w:rPr>
          <w:b/>
          <w:color w:val="002060"/>
          <w:szCs w:val="28"/>
          <w:lang w:val="en-US"/>
        </w:rPr>
        <w:t>Outcome</w:t>
      </w:r>
      <w:r w:rsidRPr="004B6001">
        <w:rPr>
          <w:bCs/>
          <w:szCs w:val="28"/>
          <w:lang w:val="en-US"/>
        </w:rPr>
        <w:tab/>
        <w:t>8. A city that is easy to get around safely and sustainably.</w:t>
      </w:r>
    </w:p>
    <w:p w14:paraId="1D7A97E0" w14:textId="0C3152CB" w:rsidR="0042405E" w:rsidRDefault="0042405E" w:rsidP="001A6263">
      <w:pPr>
        <w:spacing w:before="0" w:after="0" w:line="240" w:lineRule="auto"/>
        <w:ind w:right="-45"/>
        <w:rPr>
          <w:b/>
          <w:color w:val="1F4E79" w:themeColor="accent1" w:themeShade="80"/>
          <w:sz w:val="28"/>
          <w:szCs w:val="32"/>
          <w:lang w:val="en-US"/>
        </w:rPr>
      </w:pPr>
    </w:p>
    <w:p w14:paraId="5B41DDE8" w14:textId="5CBB4E09" w:rsidR="0042405E" w:rsidRDefault="0042405E" w:rsidP="001A6263">
      <w:pPr>
        <w:spacing w:before="0" w:after="0" w:line="240" w:lineRule="auto"/>
        <w:jc w:val="left"/>
        <w:rPr>
          <w:b/>
          <w:color w:val="1F4E79" w:themeColor="accent1" w:themeShade="80"/>
          <w:sz w:val="28"/>
          <w:szCs w:val="32"/>
          <w:lang w:val="en-US"/>
        </w:rPr>
      </w:pPr>
    </w:p>
    <w:p w14:paraId="0B210BA4" w14:textId="127AB6EC" w:rsidR="00692C7E" w:rsidRPr="004B6001" w:rsidRDefault="00692C7E" w:rsidP="001A6263">
      <w:pPr>
        <w:spacing w:before="0" w:after="0" w:line="240" w:lineRule="auto"/>
        <w:ind w:right="-45"/>
        <w:rPr>
          <w:b/>
          <w:color w:val="002060"/>
          <w:sz w:val="28"/>
          <w:szCs w:val="32"/>
          <w:lang w:val="en-US"/>
        </w:rPr>
      </w:pPr>
      <w:r w:rsidRPr="004B6001">
        <w:rPr>
          <w:b/>
          <w:color w:val="002060"/>
          <w:sz w:val="28"/>
          <w:szCs w:val="32"/>
          <w:lang w:val="en-US"/>
        </w:rPr>
        <w:t>Budget/Financial Implications</w:t>
      </w:r>
    </w:p>
    <w:p w14:paraId="5412ED1C" w14:textId="77777777" w:rsidR="004B6001" w:rsidRDefault="004B6001" w:rsidP="001A6263">
      <w:pPr>
        <w:spacing w:before="0" w:after="0" w:line="240" w:lineRule="auto"/>
        <w:ind w:right="-329"/>
        <w:rPr>
          <w:rFonts w:eastAsia="Acumin Pro"/>
          <w:szCs w:val="24"/>
          <w:lang w:val="en-US"/>
        </w:rPr>
      </w:pPr>
    </w:p>
    <w:p w14:paraId="0DC85C29" w14:textId="18AD86A3" w:rsidR="00692C7E" w:rsidRDefault="00692C7E" w:rsidP="001A6263">
      <w:pPr>
        <w:spacing w:before="0" w:after="0" w:line="240" w:lineRule="auto"/>
        <w:ind w:right="-329"/>
        <w:rPr>
          <w:rFonts w:eastAsia="Acumin Pro"/>
          <w:szCs w:val="24"/>
          <w:lang w:val="en-US"/>
        </w:rPr>
      </w:pPr>
      <w:r w:rsidRPr="001C0AE2">
        <w:rPr>
          <w:rFonts w:eastAsia="Acumin Pro"/>
          <w:szCs w:val="24"/>
          <w:lang w:val="en-US"/>
        </w:rPr>
        <w:t xml:space="preserve">The preferred tender’s submission is within the allocated budget for this project.  </w:t>
      </w:r>
    </w:p>
    <w:p w14:paraId="6287CE90" w14:textId="77777777" w:rsidR="004B6001" w:rsidRDefault="004B6001" w:rsidP="001A6263">
      <w:pPr>
        <w:spacing w:before="0" w:after="0" w:line="240" w:lineRule="auto"/>
        <w:ind w:right="-329"/>
        <w:rPr>
          <w:rFonts w:eastAsia="Acumin Pro"/>
          <w:szCs w:val="24"/>
          <w:lang w:val="en-US"/>
        </w:rPr>
      </w:pPr>
    </w:p>
    <w:p w14:paraId="2161E99D" w14:textId="77777777" w:rsidR="00692C7E" w:rsidRDefault="00692C7E" w:rsidP="001A6263">
      <w:pPr>
        <w:spacing w:before="0" w:after="0" w:line="240" w:lineRule="auto"/>
        <w:ind w:right="-329"/>
        <w:rPr>
          <w:rFonts w:eastAsia="Acumin Pro"/>
          <w:szCs w:val="24"/>
          <w:lang w:val="en-US"/>
        </w:rPr>
      </w:pPr>
      <w:r>
        <w:rPr>
          <w:rFonts w:eastAsia="Acumin Pro"/>
          <w:szCs w:val="24"/>
          <w:lang w:val="en-US"/>
        </w:rPr>
        <w:t>The costing summary is shown in the table below:</w:t>
      </w:r>
    </w:p>
    <w:p w14:paraId="311D4FFC" w14:textId="77777777" w:rsidR="00692C7E" w:rsidRDefault="00692C7E" w:rsidP="001A6263">
      <w:pPr>
        <w:spacing w:before="0" w:after="0" w:line="240" w:lineRule="auto"/>
        <w:ind w:right="-330"/>
        <w:rPr>
          <w:rFonts w:eastAsia="Acumin Pro"/>
          <w:szCs w:val="24"/>
          <w:lang w:val="en-US"/>
        </w:rPr>
      </w:pPr>
    </w:p>
    <w:tbl>
      <w:tblPr>
        <w:tblStyle w:val="TableGrid"/>
        <w:tblW w:w="0" w:type="auto"/>
        <w:jc w:val="center"/>
        <w:tblLook w:val="04A0" w:firstRow="1" w:lastRow="0" w:firstColumn="1" w:lastColumn="0" w:noHBand="0" w:noVBand="1"/>
      </w:tblPr>
      <w:tblGrid>
        <w:gridCol w:w="5104"/>
        <w:gridCol w:w="2264"/>
      </w:tblGrid>
      <w:tr w:rsidR="00692C7E" w:rsidRPr="001C0AE2" w14:paraId="0D0C82E0" w14:textId="77777777" w:rsidTr="004B6001">
        <w:trPr>
          <w:jc w:val="center"/>
        </w:trPr>
        <w:tc>
          <w:tcPr>
            <w:tcW w:w="5104" w:type="dxa"/>
            <w:tcBorders>
              <w:top w:val="nil"/>
              <w:left w:val="nil"/>
              <w:bottom w:val="single" w:sz="4" w:space="0" w:color="auto"/>
              <w:right w:val="single" w:sz="4" w:space="0" w:color="auto"/>
            </w:tcBorders>
          </w:tcPr>
          <w:p w14:paraId="4C92315D" w14:textId="77777777" w:rsidR="00692C7E" w:rsidRPr="001C0AE2" w:rsidRDefault="00692C7E" w:rsidP="001A6263">
            <w:pPr>
              <w:spacing w:before="0" w:after="0"/>
              <w:ind w:right="-330"/>
              <w:rPr>
                <w:rFonts w:eastAsia="Acumin Pro"/>
                <w:b/>
                <w:bCs/>
                <w:szCs w:val="24"/>
                <w:lang w:val="en-US"/>
              </w:rPr>
            </w:pPr>
          </w:p>
        </w:tc>
        <w:tc>
          <w:tcPr>
            <w:tcW w:w="2264" w:type="dxa"/>
            <w:tcBorders>
              <w:left w:val="single" w:sz="4" w:space="0" w:color="auto"/>
            </w:tcBorders>
            <w:shd w:val="clear" w:color="auto" w:fill="44546A" w:themeFill="text2"/>
          </w:tcPr>
          <w:p w14:paraId="1F7CAD2E" w14:textId="77777777" w:rsidR="00692C7E" w:rsidRPr="001C0AE2" w:rsidRDefault="00692C7E" w:rsidP="001A6263">
            <w:pPr>
              <w:spacing w:before="0" w:after="0"/>
              <w:ind w:right="-330"/>
              <w:rPr>
                <w:rFonts w:eastAsia="Acumin Pro"/>
                <w:b/>
                <w:bCs/>
                <w:color w:val="FFFFFF" w:themeColor="background1"/>
                <w:szCs w:val="24"/>
                <w:lang w:val="en-US"/>
              </w:rPr>
            </w:pPr>
            <w:r w:rsidRPr="001C0AE2">
              <w:rPr>
                <w:rFonts w:eastAsia="Acumin Pro"/>
                <w:b/>
                <w:bCs/>
                <w:color w:val="FFFFFF" w:themeColor="background1"/>
                <w:szCs w:val="24"/>
                <w:lang w:val="en-US"/>
              </w:rPr>
              <w:t>Project</w:t>
            </w:r>
          </w:p>
        </w:tc>
      </w:tr>
      <w:tr w:rsidR="00692C7E" w:rsidRPr="001C0AE2" w14:paraId="64C2E163" w14:textId="77777777" w:rsidTr="004B6001">
        <w:trPr>
          <w:jc w:val="center"/>
        </w:trPr>
        <w:tc>
          <w:tcPr>
            <w:tcW w:w="5104" w:type="dxa"/>
            <w:tcBorders>
              <w:top w:val="single" w:sz="4" w:space="0" w:color="auto"/>
            </w:tcBorders>
            <w:shd w:val="clear" w:color="auto" w:fill="44546A" w:themeFill="text2"/>
          </w:tcPr>
          <w:p w14:paraId="34057197" w14:textId="77777777" w:rsidR="00692C7E" w:rsidRPr="001C0AE2" w:rsidRDefault="00692C7E" w:rsidP="001A6263">
            <w:pPr>
              <w:spacing w:before="0" w:after="0"/>
              <w:ind w:right="-330"/>
              <w:rPr>
                <w:rFonts w:eastAsia="Acumin Pro"/>
                <w:b/>
                <w:bCs/>
                <w:color w:val="FFFFFF" w:themeColor="background1"/>
                <w:szCs w:val="24"/>
                <w:lang w:val="en-US"/>
              </w:rPr>
            </w:pPr>
            <w:r w:rsidRPr="001C0AE2">
              <w:rPr>
                <w:rFonts w:eastAsia="Acumin Pro"/>
                <w:b/>
                <w:bCs/>
                <w:color w:val="FFFFFF" w:themeColor="background1"/>
                <w:szCs w:val="24"/>
                <w:lang w:val="en-US"/>
              </w:rPr>
              <w:t>Budget</w:t>
            </w:r>
          </w:p>
        </w:tc>
        <w:tc>
          <w:tcPr>
            <w:tcW w:w="2264" w:type="dxa"/>
          </w:tcPr>
          <w:p w14:paraId="4FE379C2" w14:textId="77777777" w:rsidR="00692C7E" w:rsidRPr="001C0AE2" w:rsidRDefault="00692C7E" w:rsidP="001A6263">
            <w:pPr>
              <w:spacing w:before="0" w:after="0"/>
              <w:ind w:right="-330"/>
              <w:rPr>
                <w:rFonts w:eastAsia="Acumin Pro"/>
                <w:szCs w:val="24"/>
                <w:lang w:val="en-US"/>
              </w:rPr>
            </w:pPr>
            <w:r>
              <w:rPr>
                <w:rFonts w:eastAsia="Acumin Pro"/>
                <w:szCs w:val="24"/>
                <w:lang w:val="en-US"/>
              </w:rPr>
              <w:t>$300,000</w:t>
            </w:r>
          </w:p>
        </w:tc>
      </w:tr>
      <w:tr w:rsidR="00692C7E" w:rsidRPr="001C0AE2" w14:paraId="13123A63" w14:textId="77777777" w:rsidTr="004B6001">
        <w:trPr>
          <w:jc w:val="center"/>
        </w:trPr>
        <w:tc>
          <w:tcPr>
            <w:tcW w:w="5104" w:type="dxa"/>
            <w:tcBorders>
              <w:top w:val="single" w:sz="4" w:space="0" w:color="auto"/>
            </w:tcBorders>
            <w:shd w:val="clear" w:color="auto" w:fill="44546A" w:themeFill="text2"/>
          </w:tcPr>
          <w:p w14:paraId="234D91F8" w14:textId="77777777" w:rsidR="00692C7E" w:rsidRPr="001C0AE2" w:rsidRDefault="00692C7E" w:rsidP="001A6263">
            <w:pPr>
              <w:spacing w:before="0" w:after="0"/>
              <w:ind w:right="-330"/>
              <w:rPr>
                <w:rFonts w:eastAsia="Acumin Pro"/>
                <w:b/>
                <w:bCs/>
                <w:color w:val="FFFFFF" w:themeColor="background1"/>
                <w:szCs w:val="24"/>
                <w:lang w:val="en-US"/>
              </w:rPr>
            </w:pPr>
            <w:r>
              <w:rPr>
                <w:rFonts w:eastAsia="Acumin Pro"/>
                <w:b/>
                <w:bCs/>
                <w:color w:val="FFFFFF" w:themeColor="background1"/>
                <w:szCs w:val="24"/>
                <w:lang w:val="en-US"/>
              </w:rPr>
              <w:t>Municipal contribution</w:t>
            </w:r>
          </w:p>
        </w:tc>
        <w:tc>
          <w:tcPr>
            <w:tcW w:w="2264" w:type="dxa"/>
          </w:tcPr>
          <w:p w14:paraId="71E5AC5C" w14:textId="77777777" w:rsidR="00692C7E" w:rsidRDefault="00692C7E" w:rsidP="001A6263">
            <w:pPr>
              <w:spacing w:before="0" w:after="0"/>
              <w:ind w:right="-330"/>
              <w:rPr>
                <w:rFonts w:eastAsia="Acumin Pro"/>
                <w:szCs w:val="24"/>
                <w:lang w:val="en-US"/>
              </w:rPr>
            </w:pPr>
            <w:r>
              <w:rPr>
                <w:rFonts w:eastAsia="Acumin Pro"/>
                <w:szCs w:val="24"/>
                <w:lang w:val="en-US"/>
              </w:rPr>
              <w:t>0</w:t>
            </w:r>
          </w:p>
        </w:tc>
      </w:tr>
      <w:tr w:rsidR="00692C7E" w:rsidRPr="001C0AE2" w14:paraId="5E5D0333" w14:textId="77777777" w:rsidTr="004B6001">
        <w:trPr>
          <w:jc w:val="center"/>
        </w:trPr>
        <w:tc>
          <w:tcPr>
            <w:tcW w:w="5104" w:type="dxa"/>
            <w:tcBorders>
              <w:top w:val="single" w:sz="4" w:space="0" w:color="auto"/>
            </w:tcBorders>
            <w:shd w:val="clear" w:color="auto" w:fill="44546A" w:themeFill="text2"/>
          </w:tcPr>
          <w:p w14:paraId="3D56B045" w14:textId="77777777" w:rsidR="00692C7E" w:rsidRPr="001C0AE2" w:rsidRDefault="00692C7E" w:rsidP="001A6263">
            <w:pPr>
              <w:spacing w:before="0" w:after="0"/>
              <w:ind w:right="-330"/>
              <w:rPr>
                <w:rFonts w:eastAsia="Acumin Pro"/>
                <w:b/>
                <w:bCs/>
                <w:color w:val="FFFFFF" w:themeColor="background1"/>
                <w:szCs w:val="24"/>
                <w:lang w:val="en-US"/>
              </w:rPr>
            </w:pPr>
            <w:r>
              <w:rPr>
                <w:rFonts w:eastAsia="Acumin Pro"/>
                <w:b/>
                <w:bCs/>
                <w:color w:val="FFFFFF" w:themeColor="background1"/>
                <w:szCs w:val="24"/>
                <w:lang w:val="en-US"/>
              </w:rPr>
              <w:t>Grant Funding</w:t>
            </w:r>
          </w:p>
        </w:tc>
        <w:tc>
          <w:tcPr>
            <w:tcW w:w="2264" w:type="dxa"/>
          </w:tcPr>
          <w:p w14:paraId="41B52BC5" w14:textId="77777777" w:rsidR="00692C7E" w:rsidRDefault="00692C7E" w:rsidP="001A6263">
            <w:pPr>
              <w:spacing w:before="0" w:after="0"/>
              <w:ind w:right="-330"/>
              <w:rPr>
                <w:rFonts w:eastAsia="Acumin Pro"/>
                <w:szCs w:val="24"/>
                <w:lang w:val="en-US"/>
              </w:rPr>
            </w:pPr>
            <w:r>
              <w:rPr>
                <w:rFonts w:eastAsia="Acumin Pro"/>
                <w:szCs w:val="24"/>
                <w:lang w:val="en-US"/>
              </w:rPr>
              <w:t>$300,000</w:t>
            </w:r>
          </w:p>
        </w:tc>
      </w:tr>
      <w:tr w:rsidR="00692C7E" w:rsidRPr="001C0AE2" w14:paraId="378B809C" w14:textId="77777777" w:rsidTr="004B6001">
        <w:trPr>
          <w:jc w:val="center"/>
        </w:trPr>
        <w:tc>
          <w:tcPr>
            <w:tcW w:w="5104" w:type="dxa"/>
            <w:shd w:val="clear" w:color="auto" w:fill="44546A" w:themeFill="text2"/>
          </w:tcPr>
          <w:p w14:paraId="3150A52D" w14:textId="77777777" w:rsidR="00692C7E" w:rsidRPr="001C0AE2" w:rsidRDefault="00692C7E" w:rsidP="001A6263">
            <w:pPr>
              <w:spacing w:before="0" w:after="0"/>
              <w:ind w:right="-330"/>
              <w:rPr>
                <w:rFonts w:eastAsia="Acumin Pro"/>
                <w:b/>
                <w:bCs/>
                <w:color w:val="FFFFFF" w:themeColor="background1"/>
                <w:szCs w:val="24"/>
                <w:lang w:val="en-US"/>
              </w:rPr>
            </w:pPr>
            <w:r w:rsidRPr="001C0AE2">
              <w:rPr>
                <w:rFonts w:eastAsia="Acumin Pro"/>
                <w:b/>
                <w:bCs/>
                <w:color w:val="FFFFFF" w:themeColor="background1"/>
                <w:szCs w:val="24"/>
                <w:lang w:val="en-US"/>
              </w:rPr>
              <w:t>Tendered</w:t>
            </w:r>
            <w:r>
              <w:rPr>
                <w:rFonts w:eastAsia="Acumin Pro"/>
                <w:b/>
                <w:bCs/>
                <w:color w:val="FFFFFF" w:themeColor="background1"/>
                <w:szCs w:val="24"/>
                <w:lang w:val="en-US"/>
              </w:rPr>
              <w:t xml:space="preserve"> </w:t>
            </w:r>
            <w:r w:rsidRPr="001C0AE2">
              <w:rPr>
                <w:rFonts w:eastAsia="Acumin Pro"/>
                <w:b/>
                <w:bCs/>
                <w:color w:val="FFFFFF" w:themeColor="background1"/>
                <w:szCs w:val="24"/>
                <w:lang w:val="en-US"/>
              </w:rPr>
              <w:t xml:space="preserve">Price </w:t>
            </w:r>
          </w:p>
        </w:tc>
        <w:tc>
          <w:tcPr>
            <w:tcW w:w="2264" w:type="dxa"/>
          </w:tcPr>
          <w:p w14:paraId="7DDD8D87" w14:textId="77777777" w:rsidR="00692C7E" w:rsidRPr="001C0AE2" w:rsidRDefault="00692C7E" w:rsidP="001A6263">
            <w:pPr>
              <w:spacing w:before="0" w:after="0"/>
              <w:ind w:right="-330"/>
              <w:rPr>
                <w:rFonts w:eastAsia="Acumin Pro"/>
                <w:szCs w:val="24"/>
                <w:lang w:val="en-US"/>
              </w:rPr>
            </w:pPr>
            <w:r>
              <w:rPr>
                <w:rFonts w:eastAsia="Acumin Pro"/>
                <w:szCs w:val="24"/>
                <w:lang w:val="en-US"/>
              </w:rPr>
              <w:t>$177,829.08</w:t>
            </w:r>
          </w:p>
        </w:tc>
      </w:tr>
    </w:tbl>
    <w:p w14:paraId="7088954C" w14:textId="77777777" w:rsidR="00692C7E" w:rsidRPr="001C0AE2" w:rsidRDefault="00692C7E" w:rsidP="001A6263">
      <w:pPr>
        <w:spacing w:before="0" w:after="0" w:line="240" w:lineRule="auto"/>
        <w:ind w:right="-330"/>
        <w:rPr>
          <w:rFonts w:eastAsia="Acumin Pro"/>
          <w:szCs w:val="24"/>
          <w:lang w:val="en-US"/>
        </w:rPr>
      </w:pPr>
    </w:p>
    <w:p w14:paraId="42D46A70" w14:textId="77777777" w:rsidR="00692C7E" w:rsidRDefault="00692C7E" w:rsidP="001A6263">
      <w:pPr>
        <w:spacing w:before="0" w:after="0" w:line="240" w:lineRule="auto"/>
        <w:ind w:right="-330"/>
        <w:rPr>
          <w:rFonts w:eastAsia="Acumin Pro"/>
          <w:szCs w:val="24"/>
          <w:lang w:val="en-US"/>
        </w:rPr>
      </w:pPr>
      <w:r w:rsidRPr="3F594ACF">
        <w:rPr>
          <w:szCs w:val="24"/>
          <w:lang w:val="en-US"/>
        </w:rPr>
        <w:t xml:space="preserve">This project has been allocated </w:t>
      </w:r>
      <w:r w:rsidRPr="0053702D">
        <w:rPr>
          <w:szCs w:val="24"/>
          <w:lang w:val="en-US"/>
        </w:rPr>
        <w:t>$</w:t>
      </w:r>
      <w:r>
        <w:rPr>
          <w:szCs w:val="24"/>
          <w:lang w:val="en-US"/>
        </w:rPr>
        <w:t xml:space="preserve">300,000 </w:t>
      </w:r>
      <w:r w:rsidRPr="3F594ACF">
        <w:rPr>
          <w:szCs w:val="24"/>
          <w:lang w:val="en-US"/>
        </w:rPr>
        <w:t>in</w:t>
      </w:r>
      <w:r>
        <w:rPr>
          <w:szCs w:val="24"/>
          <w:lang w:val="en-US"/>
        </w:rPr>
        <w:t xml:space="preserve"> Australian Government Black Spot Funding</w:t>
      </w:r>
      <w:r w:rsidRPr="0053702D">
        <w:rPr>
          <w:szCs w:val="24"/>
          <w:lang w:val="en-US"/>
        </w:rPr>
        <w:t xml:space="preserve">. If this project is delayed, the </w:t>
      </w:r>
      <w:proofErr w:type="gramStart"/>
      <w:r w:rsidRPr="0053702D">
        <w:rPr>
          <w:szCs w:val="24"/>
          <w:lang w:val="en-US"/>
        </w:rPr>
        <w:t>City</w:t>
      </w:r>
      <w:proofErr w:type="gramEnd"/>
      <w:r w:rsidRPr="0053702D">
        <w:rPr>
          <w:szCs w:val="24"/>
          <w:lang w:val="en-US"/>
        </w:rPr>
        <w:t xml:space="preserve"> risks losing this grant allocation. The works are required to be completed by 30th June 2024, within the 2023-24 financial year.</w:t>
      </w:r>
      <w:r w:rsidRPr="3F594ACF">
        <w:rPr>
          <w:rFonts w:eastAsia="Acumin Pro"/>
          <w:szCs w:val="24"/>
          <w:lang w:val="en-US"/>
        </w:rPr>
        <w:t xml:space="preserve"> </w:t>
      </w:r>
    </w:p>
    <w:p w14:paraId="6A041ED4" w14:textId="77777777" w:rsidR="00692C7E" w:rsidRPr="00C1421E" w:rsidRDefault="00692C7E" w:rsidP="001A6263">
      <w:pPr>
        <w:spacing w:before="0" w:after="0" w:line="240" w:lineRule="auto"/>
        <w:ind w:right="-46"/>
        <w:rPr>
          <w:szCs w:val="24"/>
          <w:lang w:val="en-US"/>
        </w:rPr>
      </w:pPr>
    </w:p>
    <w:p w14:paraId="3B1FAA8B" w14:textId="77777777" w:rsidR="00692C7E" w:rsidRPr="00C1421E" w:rsidRDefault="00692C7E" w:rsidP="001A6263">
      <w:pPr>
        <w:spacing w:before="0" w:after="0" w:line="240" w:lineRule="auto"/>
        <w:ind w:right="-46"/>
        <w:rPr>
          <w:szCs w:val="24"/>
          <w:highlight w:val="yellow"/>
          <w:lang w:val="en-US"/>
        </w:rPr>
      </w:pPr>
    </w:p>
    <w:p w14:paraId="48DE762E" w14:textId="77777777" w:rsidR="00692C7E" w:rsidRPr="004B6001" w:rsidRDefault="00692C7E" w:rsidP="001A6263">
      <w:pPr>
        <w:spacing w:before="0" w:after="0" w:line="240" w:lineRule="auto"/>
        <w:ind w:right="-45"/>
        <w:rPr>
          <w:b/>
          <w:color w:val="002060"/>
          <w:sz w:val="28"/>
          <w:szCs w:val="32"/>
          <w:lang w:val="en-US"/>
        </w:rPr>
      </w:pPr>
      <w:r w:rsidRPr="004B6001">
        <w:rPr>
          <w:b/>
          <w:color w:val="002060"/>
          <w:sz w:val="28"/>
          <w:szCs w:val="32"/>
          <w:lang w:val="en-US"/>
        </w:rPr>
        <w:t>Legislative and Policy Implications</w:t>
      </w:r>
    </w:p>
    <w:p w14:paraId="19689AD4" w14:textId="77777777" w:rsidR="00692C7E" w:rsidRPr="00C1421E" w:rsidRDefault="00692C7E" w:rsidP="001A6263">
      <w:pPr>
        <w:spacing w:before="0" w:after="0" w:line="240" w:lineRule="auto"/>
        <w:ind w:right="-46"/>
        <w:rPr>
          <w:b/>
          <w:szCs w:val="24"/>
          <w:lang w:val="en-US"/>
        </w:rPr>
      </w:pPr>
    </w:p>
    <w:p w14:paraId="5D0881DE" w14:textId="77777777" w:rsidR="00692C7E" w:rsidRPr="00DD4A2D" w:rsidRDefault="00000000" w:rsidP="001A6263">
      <w:pPr>
        <w:spacing w:before="0" w:after="0" w:line="240" w:lineRule="auto"/>
        <w:ind w:right="-57"/>
        <w:rPr>
          <w:rFonts w:eastAsia="Calibri"/>
          <w:szCs w:val="28"/>
        </w:rPr>
      </w:pPr>
      <w:hyperlink r:id="rId16" w:history="1">
        <w:r w:rsidR="00692C7E" w:rsidRPr="00DD4A2D">
          <w:rPr>
            <w:rStyle w:val="Hyperlink"/>
            <w:rFonts w:eastAsia="Calibri"/>
            <w:szCs w:val="28"/>
          </w:rPr>
          <w:t>Procurement of Goods and Services Council Policy</w:t>
        </w:r>
      </w:hyperlink>
    </w:p>
    <w:p w14:paraId="2A6B0D19" w14:textId="77777777" w:rsidR="00692C7E" w:rsidRPr="00DD4A2D" w:rsidRDefault="00000000" w:rsidP="001A6263">
      <w:pPr>
        <w:spacing w:before="0" w:after="0" w:line="240" w:lineRule="auto"/>
        <w:ind w:right="-57"/>
        <w:rPr>
          <w:rFonts w:eastAsia="Calibri"/>
          <w:szCs w:val="28"/>
        </w:rPr>
      </w:pPr>
      <w:hyperlink r:id="rId17" w:history="1">
        <w:r w:rsidR="00692C7E" w:rsidRPr="00DD4A2D">
          <w:rPr>
            <w:rStyle w:val="Hyperlink"/>
            <w:rFonts w:eastAsia="Calibri"/>
            <w:szCs w:val="28"/>
          </w:rPr>
          <w:t xml:space="preserve">Local Government (Functions and General) Regulations 1996  </w:t>
        </w:r>
      </w:hyperlink>
    </w:p>
    <w:p w14:paraId="6D657F52" w14:textId="77777777" w:rsidR="00692C7E" w:rsidRDefault="00692C7E" w:rsidP="001A6263">
      <w:pPr>
        <w:spacing w:before="0" w:after="0" w:line="240" w:lineRule="auto"/>
        <w:ind w:right="-46"/>
        <w:rPr>
          <w:b/>
          <w:color w:val="323E4F" w:themeColor="text2" w:themeShade="BF"/>
          <w:sz w:val="28"/>
          <w:szCs w:val="32"/>
          <w:lang w:val="en-US"/>
        </w:rPr>
      </w:pPr>
    </w:p>
    <w:p w14:paraId="0A117887" w14:textId="77777777" w:rsidR="004B6001" w:rsidRDefault="004B6001" w:rsidP="001A6263">
      <w:pPr>
        <w:spacing w:before="0" w:after="0" w:line="240" w:lineRule="auto"/>
        <w:ind w:right="-46"/>
        <w:rPr>
          <w:b/>
          <w:color w:val="323E4F" w:themeColor="text2" w:themeShade="BF"/>
          <w:sz w:val="28"/>
          <w:szCs w:val="32"/>
          <w:lang w:val="en-US"/>
        </w:rPr>
      </w:pPr>
    </w:p>
    <w:p w14:paraId="69D26CB0" w14:textId="77777777" w:rsidR="00692C7E" w:rsidRPr="004B6001" w:rsidRDefault="00692C7E" w:rsidP="001A6263">
      <w:pPr>
        <w:spacing w:before="0" w:after="0" w:line="240" w:lineRule="auto"/>
        <w:ind w:right="-46"/>
        <w:rPr>
          <w:b/>
          <w:color w:val="002060"/>
          <w:sz w:val="28"/>
          <w:szCs w:val="32"/>
          <w:lang w:val="en-US"/>
        </w:rPr>
      </w:pPr>
      <w:r w:rsidRPr="004B6001">
        <w:rPr>
          <w:b/>
          <w:color w:val="002060"/>
          <w:sz w:val="28"/>
          <w:szCs w:val="32"/>
          <w:lang w:val="en-US"/>
        </w:rPr>
        <w:lastRenderedPageBreak/>
        <w:t>Decision Implications</w:t>
      </w:r>
    </w:p>
    <w:p w14:paraId="48A09E8A" w14:textId="77777777" w:rsidR="00692C7E" w:rsidRPr="00C1421E" w:rsidRDefault="00692C7E" w:rsidP="001A6263">
      <w:pPr>
        <w:spacing w:before="0" w:after="0" w:line="240" w:lineRule="auto"/>
        <w:ind w:right="-46"/>
        <w:rPr>
          <w:b/>
          <w:szCs w:val="24"/>
          <w:lang w:val="en-US"/>
        </w:rPr>
      </w:pPr>
    </w:p>
    <w:p w14:paraId="54EEDE9C" w14:textId="77777777" w:rsidR="00692C7E" w:rsidRPr="00826C11" w:rsidRDefault="00692C7E" w:rsidP="001A6263">
      <w:pPr>
        <w:spacing w:before="0" w:after="0" w:line="240" w:lineRule="auto"/>
        <w:ind w:right="-330"/>
        <w:rPr>
          <w:szCs w:val="24"/>
        </w:rPr>
      </w:pPr>
      <w:r w:rsidRPr="00826C11">
        <w:rPr>
          <w:szCs w:val="24"/>
        </w:rPr>
        <w:t xml:space="preserve">Approving </w:t>
      </w:r>
      <w:r>
        <w:rPr>
          <w:szCs w:val="24"/>
        </w:rPr>
        <w:t>the Vincent Street Black spot</w:t>
      </w:r>
      <w:r w:rsidRPr="002365BE">
        <w:rPr>
          <w:szCs w:val="24"/>
        </w:rPr>
        <w:t xml:space="preserve"> tender </w:t>
      </w:r>
      <w:r w:rsidRPr="00826C11">
        <w:rPr>
          <w:szCs w:val="24"/>
        </w:rPr>
        <w:t>is crucial for various reasons:</w:t>
      </w:r>
    </w:p>
    <w:p w14:paraId="6ADEF5A3" w14:textId="77777777" w:rsidR="00692C7E" w:rsidRPr="00826C11" w:rsidRDefault="00692C7E" w:rsidP="001A6263">
      <w:pPr>
        <w:spacing w:before="0" w:after="0" w:line="240" w:lineRule="auto"/>
        <w:ind w:right="-330"/>
        <w:rPr>
          <w:szCs w:val="24"/>
        </w:rPr>
      </w:pPr>
    </w:p>
    <w:p w14:paraId="06826ECC" w14:textId="77777777" w:rsidR="00692C7E" w:rsidRPr="00E87AA9" w:rsidRDefault="00692C7E" w:rsidP="004B6001">
      <w:pPr>
        <w:pStyle w:val="ListParagraph"/>
        <w:numPr>
          <w:ilvl w:val="0"/>
          <w:numId w:val="11"/>
        </w:numPr>
        <w:spacing w:before="0" w:after="0" w:line="240" w:lineRule="auto"/>
        <w:ind w:left="567" w:right="-330" w:hanging="567"/>
        <w:rPr>
          <w:color w:val="auto"/>
          <w:szCs w:val="24"/>
        </w:rPr>
      </w:pPr>
      <w:r w:rsidRPr="00E87AA9">
        <w:rPr>
          <w:color w:val="auto"/>
          <w:szCs w:val="24"/>
        </w:rPr>
        <w:t xml:space="preserve">Safety Benefit to Community: Road users, pedestrians, and homeowners/businesses in the area will benefit from safer roads, with a reduction in crashes, severity and trauma related to road crashes. </w:t>
      </w:r>
    </w:p>
    <w:p w14:paraId="54E12FE5" w14:textId="77777777" w:rsidR="00692C7E" w:rsidRPr="00E87AA9" w:rsidRDefault="00692C7E" w:rsidP="004B6001">
      <w:pPr>
        <w:pStyle w:val="ListParagraph"/>
        <w:spacing w:before="0" w:after="0" w:line="240" w:lineRule="auto"/>
        <w:ind w:left="567" w:right="-330" w:hanging="567"/>
        <w:rPr>
          <w:color w:val="auto"/>
          <w:szCs w:val="24"/>
        </w:rPr>
      </w:pPr>
    </w:p>
    <w:p w14:paraId="5DF74F56" w14:textId="77777777" w:rsidR="00692C7E" w:rsidRPr="00E87AA9" w:rsidRDefault="00692C7E" w:rsidP="004B6001">
      <w:pPr>
        <w:pStyle w:val="ListParagraph"/>
        <w:numPr>
          <w:ilvl w:val="0"/>
          <w:numId w:val="11"/>
        </w:numPr>
        <w:spacing w:before="0" w:after="0" w:line="240" w:lineRule="auto"/>
        <w:ind w:left="567" w:right="-330" w:hanging="567"/>
        <w:rPr>
          <w:color w:val="auto"/>
          <w:szCs w:val="24"/>
        </w:rPr>
      </w:pPr>
      <w:r w:rsidRPr="00E87AA9">
        <w:rPr>
          <w:color w:val="auto"/>
          <w:szCs w:val="24"/>
        </w:rPr>
        <w:t>Preventing Future Crashes: Swift intervention is needed to prevent further crashes and ensure road user safety. Delaying repairs could lead to further high-risk crashes in this area.</w:t>
      </w:r>
    </w:p>
    <w:p w14:paraId="73AB8CB3" w14:textId="77777777" w:rsidR="00692C7E" w:rsidRPr="00E87AA9" w:rsidRDefault="00692C7E" w:rsidP="004B6001">
      <w:pPr>
        <w:spacing w:before="0" w:after="0" w:line="240" w:lineRule="auto"/>
        <w:ind w:left="567" w:right="-329" w:hanging="567"/>
        <w:rPr>
          <w:szCs w:val="24"/>
        </w:rPr>
      </w:pPr>
    </w:p>
    <w:p w14:paraId="1741B5E7" w14:textId="771D6D71" w:rsidR="00692C7E" w:rsidRPr="00E87AA9" w:rsidRDefault="00692C7E" w:rsidP="004B6001">
      <w:pPr>
        <w:pStyle w:val="ListParagraph"/>
        <w:numPr>
          <w:ilvl w:val="0"/>
          <w:numId w:val="11"/>
        </w:numPr>
        <w:spacing w:before="0" w:after="0" w:line="240" w:lineRule="auto"/>
        <w:ind w:left="567" w:right="-330" w:hanging="567"/>
        <w:rPr>
          <w:color w:val="auto"/>
          <w:szCs w:val="24"/>
        </w:rPr>
      </w:pPr>
      <w:r w:rsidRPr="00E87AA9">
        <w:rPr>
          <w:color w:val="auto"/>
          <w:szCs w:val="24"/>
        </w:rPr>
        <w:t>Securing Funding: Timely completion is crucial for future grant funding and prevents negative reputational risks with funding bodies. Not completing the works in this financial year could jeopardi</w:t>
      </w:r>
      <w:r w:rsidR="008E7BB0" w:rsidRPr="00E87AA9">
        <w:rPr>
          <w:color w:val="auto"/>
          <w:szCs w:val="24"/>
        </w:rPr>
        <w:t>s</w:t>
      </w:r>
      <w:r w:rsidRPr="00E87AA9">
        <w:rPr>
          <w:color w:val="auto"/>
          <w:szCs w:val="24"/>
        </w:rPr>
        <w:t>e future funding opportunities.</w:t>
      </w:r>
    </w:p>
    <w:p w14:paraId="4EEC1098" w14:textId="77777777" w:rsidR="00692C7E" w:rsidRPr="00826C11" w:rsidRDefault="00692C7E" w:rsidP="001A6263">
      <w:pPr>
        <w:spacing w:before="0" w:after="0" w:line="240" w:lineRule="auto"/>
        <w:ind w:right="-330"/>
        <w:rPr>
          <w:szCs w:val="24"/>
        </w:rPr>
      </w:pPr>
    </w:p>
    <w:p w14:paraId="7931F54A" w14:textId="2650B098" w:rsidR="008E7BB0" w:rsidRPr="004B6001" w:rsidRDefault="008E7BB0" w:rsidP="001A6263">
      <w:pPr>
        <w:spacing w:before="0" w:after="0" w:line="240" w:lineRule="auto"/>
        <w:jc w:val="left"/>
        <w:rPr>
          <w:bCs/>
          <w:color w:val="1F4E79" w:themeColor="accent1" w:themeShade="80"/>
          <w:szCs w:val="28"/>
          <w:lang w:val="en-US"/>
        </w:rPr>
      </w:pPr>
    </w:p>
    <w:p w14:paraId="7284A1CC" w14:textId="3EFC8974" w:rsidR="00692C7E" w:rsidRPr="004B6001" w:rsidRDefault="00692C7E" w:rsidP="001A6263">
      <w:pPr>
        <w:spacing w:before="0" w:after="0" w:line="240" w:lineRule="auto"/>
        <w:ind w:right="-46"/>
        <w:rPr>
          <w:b/>
          <w:color w:val="002060"/>
          <w:sz w:val="28"/>
          <w:szCs w:val="32"/>
          <w:lang w:val="en-US"/>
        </w:rPr>
      </w:pPr>
      <w:r w:rsidRPr="004B6001">
        <w:rPr>
          <w:b/>
          <w:color w:val="002060"/>
          <w:sz w:val="28"/>
          <w:szCs w:val="32"/>
          <w:lang w:val="en-US"/>
        </w:rPr>
        <w:t>Conclusion</w:t>
      </w:r>
    </w:p>
    <w:p w14:paraId="653FFAB4" w14:textId="77777777" w:rsidR="00692C7E" w:rsidRPr="00C1421E" w:rsidRDefault="00692C7E" w:rsidP="001A6263">
      <w:pPr>
        <w:spacing w:before="0" w:after="0" w:line="240" w:lineRule="auto"/>
        <w:ind w:right="-46"/>
        <w:rPr>
          <w:bCs/>
          <w:szCs w:val="24"/>
          <w:lang w:val="en-US"/>
        </w:rPr>
      </w:pPr>
    </w:p>
    <w:p w14:paraId="6281C54C" w14:textId="77777777" w:rsidR="00692C7E" w:rsidRDefault="00692C7E" w:rsidP="001A6263">
      <w:pPr>
        <w:spacing w:before="0" w:after="0" w:line="240" w:lineRule="auto"/>
        <w:ind w:right="-46"/>
        <w:rPr>
          <w:bCs/>
          <w:szCs w:val="24"/>
          <w:lang w:val="en-US"/>
        </w:rPr>
      </w:pPr>
      <w:r w:rsidRPr="000B143D">
        <w:rPr>
          <w:szCs w:val="24"/>
          <w:lang w:val="en-US"/>
        </w:rPr>
        <w:t>WCP CIVIL PTY LTD</w:t>
      </w:r>
      <w:r>
        <w:rPr>
          <w:szCs w:val="24"/>
          <w:lang w:val="en-US"/>
        </w:rPr>
        <w:t xml:space="preserve"> </w:t>
      </w:r>
      <w:r>
        <w:rPr>
          <w:bCs/>
          <w:szCs w:val="24"/>
          <w:lang w:val="en-US"/>
        </w:rPr>
        <w:t>have de</w:t>
      </w:r>
      <w:r w:rsidRPr="00F81053">
        <w:rPr>
          <w:bCs/>
          <w:szCs w:val="24"/>
          <w:lang w:val="en-US"/>
        </w:rPr>
        <w:t xml:space="preserve">monstrated that they </w:t>
      </w:r>
      <w:r>
        <w:rPr>
          <w:bCs/>
          <w:szCs w:val="24"/>
          <w:lang w:val="en-US"/>
        </w:rPr>
        <w:t>have the understanding to complete the required works on Vincent Street</w:t>
      </w:r>
      <w:r w:rsidRPr="00765DFB">
        <w:rPr>
          <w:bCs/>
          <w:szCs w:val="24"/>
          <w:lang w:val="en-US"/>
        </w:rPr>
        <w:t xml:space="preserve">. </w:t>
      </w:r>
      <w:r w:rsidRPr="003928D1">
        <w:rPr>
          <w:bCs/>
          <w:szCs w:val="24"/>
          <w:lang w:val="en-US"/>
        </w:rPr>
        <w:t xml:space="preserve">They </w:t>
      </w:r>
      <w:r>
        <w:rPr>
          <w:bCs/>
          <w:szCs w:val="24"/>
          <w:lang w:val="en-US"/>
        </w:rPr>
        <w:t>have</w:t>
      </w:r>
      <w:r w:rsidRPr="003928D1">
        <w:rPr>
          <w:bCs/>
          <w:szCs w:val="24"/>
          <w:lang w:val="en-US"/>
        </w:rPr>
        <w:t xml:space="preserve"> perform</w:t>
      </w:r>
      <w:r>
        <w:rPr>
          <w:bCs/>
          <w:szCs w:val="24"/>
          <w:lang w:val="en-US"/>
        </w:rPr>
        <w:t>ed</w:t>
      </w:r>
      <w:r w:rsidRPr="003928D1">
        <w:rPr>
          <w:bCs/>
          <w:szCs w:val="24"/>
          <w:lang w:val="en-US"/>
        </w:rPr>
        <w:t xml:space="preserve"> similar projects for </w:t>
      </w:r>
      <w:r>
        <w:rPr>
          <w:bCs/>
          <w:szCs w:val="24"/>
          <w:lang w:val="en-US"/>
        </w:rPr>
        <w:t xml:space="preserve">both the </w:t>
      </w:r>
      <w:proofErr w:type="gramStart"/>
      <w:r>
        <w:rPr>
          <w:bCs/>
          <w:szCs w:val="24"/>
          <w:lang w:val="en-US"/>
        </w:rPr>
        <w:t>City</w:t>
      </w:r>
      <w:proofErr w:type="gramEnd"/>
      <w:r>
        <w:rPr>
          <w:bCs/>
          <w:szCs w:val="24"/>
          <w:lang w:val="en-US"/>
        </w:rPr>
        <w:t>, other</w:t>
      </w:r>
      <w:r w:rsidRPr="003928D1">
        <w:rPr>
          <w:bCs/>
          <w:szCs w:val="24"/>
          <w:lang w:val="en-US"/>
        </w:rPr>
        <w:t xml:space="preserve"> local government</w:t>
      </w:r>
      <w:r>
        <w:rPr>
          <w:bCs/>
          <w:szCs w:val="24"/>
          <w:lang w:val="en-US"/>
        </w:rPr>
        <w:t>s,</w:t>
      </w:r>
      <w:r w:rsidRPr="003928D1">
        <w:rPr>
          <w:bCs/>
          <w:szCs w:val="24"/>
          <w:lang w:val="en-US"/>
        </w:rPr>
        <w:t xml:space="preserve"> </w:t>
      </w:r>
      <w:r>
        <w:rPr>
          <w:bCs/>
          <w:szCs w:val="24"/>
          <w:lang w:val="en-US"/>
        </w:rPr>
        <w:t>and</w:t>
      </w:r>
      <w:r w:rsidRPr="003928D1">
        <w:rPr>
          <w:bCs/>
          <w:szCs w:val="24"/>
          <w:lang w:val="en-US"/>
        </w:rPr>
        <w:t xml:space="preserve"> large-scale road construction projects</w:t>
      </w:r>
      <w:r>
        <w:rPr>
          <w:bCs/>
          <w:szCs w:val="24"/>
          <w:lang w:val="en-US"/>
        </w:rPr>
        <w:t>.</w:t>
      </w:r>
    </w:p>
    <w:p w14:paraId="277AE2C1" w14:textId="77777777" w:rsidR="00692C7E" w:rsidRDefault="00692C7E" w:rsidP="001A6263">
      <w:pPr>
        <w:spacing w:before="0" w:after="0" w:line="240" w:lineRule="auto"/>
        <w:ind w:right="-46"/>
        <w:rPr>
          <w:bCs/>
          <w:szCs w:val="24"/>
          <w:lang w:val="en-US"/>
        </w:rPr>
      </w:pPr>
    </w:p>
    <w:p w14:paraId="3059E067" w14:textId="77777777" w:rsidR="00692C7E" w:rsidRPr="00765DFB" w:rsidRDefault="00692C7E" w:rsidP="001A6263">
      <w:pPr>
        <w:spacing w:before="0" w:after="0" w:line="240" w:lineRule="auto"/>
        <w:ind w:right="-46"/>
        <w:rPr>
          <w:bCs/>
          <w:szCs w:val="24"/>
          <w:lang w:val="en-US"/>
        </w:rPr>
      </w:pPr>
      <w:r>
        <w:rPr>
          <w:bCs/>
          <w:szCs w:val="24"/>
          <w:lang w:val="en-US"/>
        </w:rPr>
        <w:t>As such the</w:t>
      </w:r>
      <w:r w:rsidRPr="00765DFB">
        <w:rPr>
          <w:bCs/>
          <w:szCs w:val="24"/>
          <w:lang w:val="en-US"/>
        </w:rPr>
        <w:t xml:space="preserve"> evaluation Panel </w:t>
      </w:r>
      <w:proofErr w:type="gramStart"/>
      <w:r w:rsidRPr="00765DFB">
        <w:rPr>
          <w:bCs/>
          <w:szCs w:val="24"/>
          <w:lang w:val="en-US"/>
        </w:rPr>
        <w:t>advises,</w:t>
      </w:r>
      <w:proofErr w:type="gramEnd"/>
      <w:r w:rsidRPr="00765DFB">
        <w:rPr>
          <w:bCs/>
          <w:szCs w:val="24"/>
          <w:lang w:val="en-US"/>
        </w:rPr>
        <w:t xml:space="preserve"> that </w:t>
      </w:r>
      <w:r w:rsidRPr="000B143D">
        <w:rPr>
          <w:szCs w:val="24"/>
          <w:lang w:val="en-US"/>
        </w:rPr>
        <w:t>WCP CIVIL PTY LTD</w:t>
      </w:r>
      <w:r w:rsidRPr="00765DFB">
        <w:rPr>
          <w:bCs/>
          <w:szCs w:val="24"/>
          <w:lang w:val="en-US"/>
        </w:rPr>
        <w:t xml:space="preserve"> be awarded the package of works</w:t>
      </w:r>
      <w:r>
        <w:rPr>
          <w:bCs/>
          <w:szCs w:val="24"/>
          <w:lang w:val="en-US"/>
        </w:rPr>
        <w:t xml:space="preserve"> for delivery.</w:t>
      </w:r>
    </w:p>
    <w:p w14:paraId="0302A48A" w14:textId="77777777" w:rsidR="00692C7E" w:rsidRPr="00C1421E" w:rsidRDefault="00692C7E" w:rsidP="001A6263">
      <w:pPr>
        <w:spacing w:before="0" w:after="0" w:line="240" w:lineRule="auto"/>
        <w:ind w:right="-46"/>
        <w:rPr>
          <w:szCs w:val="24"/>
        </w:rPr>
      </w:pPr>
    </w:p>
    <w:p w14:paraId="6FA4C4F6" w14:textId="77777777" w:rsidR="004B6001" w:rsidRDefault="004B6001" w:rsidP="001A6263">
      <w:pPr>
        <w:spacing w:before="0" w:after="0" w:line="240" w:lineRule="auto"/>
        <w:ind w:right="-46"/>
        <w:rPr>
          <w:szCs w:val="24"/>
        </w:rPr>
      </w:pPr>
    </w:p>
    <w:p w14:paraId="18CB1C96" w14:textId="77777777" w:rsidR="00692C7E" w:rsidRPr="004B6001" w:rsidRDefault="00692C7E" w:rsidP="001A6263">
      <w:pPr>
        <w:spacing w:before="0" w:after="0" w:line="240" w:lineRule="auto"/>
        <w:ind w:right="-46"/>
        <w:rPr>
          <w:b/>
          <w:color w:val="002060"/>
          <w:sz w:val="28"/>
          <w:szCs w:val="32"/>
          <w:lang w:val="en-US"/>
        </w:rPr>
      </w:pPr>
      <w:r w:rsidRPr="004B6001">
        <w:rPr>
          <w:b/>
          <w:color w:val="002060"/>
          <w:sz w:val="28"/>
          <w:szCs w:val="32"/>
          <w:lang w:val="en-US"/>
        </w:rPr>
        <w:t>Further Information</w:t>
      </w:r>
    </w:p>
    <w:p w14:paraId="4314741E" w14:textId="77777777" w:rsidR="00692C7E" w:rsidRPr="00C1421E" w:rsidRDefault="00692C7E" w:rsidP="001A6263">
      <w:pPr>
        <w:spacing w:before="0" w:after="0" w:line="240" w:lineRule="auto"/>
        <w:ind w:right="-46"/>
        <w:rPr>
          <w:b/>
          <w:szCs w:val="24"/>
          <w:lang w:val="en-US"/>
        </w:rPr>
      </w:pPr>
    </w:p>
    <w:p w14:paraId="02B783A3" w14:textId="578498BB" w:rsidR="00692C7E" w:rsidRPr="00C1421E" w:rsidRDefault="00692C7E" w:rsidP="001A6263">
      <w:pPr>
        <w:spacing w:before="0" w:after="0" w:line="240" w:lineRule="auto"/>
        <w:ind w:right="-46"/>
        <w:rPr>
          <w:bCs/>
          <w:szCs w:val="24"/>
          <w:lang w:val="en-US"/>
        </w:rPr>
      </w:pPr>
      <w:r>
        <w:rPr>
          <w:bCs/>
          <w:szCs w:val="24"/>
          <w:lang w:val="en-US"/>
        </w:rPr>
        <w:t>Nil</w:t>
      </w:r>
      <w:r w:rsidR="00E87AA9">
        <w:rPr>
          <w:bCs/>
          <w:szCs w:val="24"/>
          <w:lang w:val="en-US"/>
        </w:rPr>
        <w:t>.</w:t>
      </w:r>
    </w:p>
    <w:p w14:paraId="5541A46F" w14:textId="77777777" w:rsidR="00692C7E" w:rsidRPr="00C1421E" w:rsidRDefault="00692C7E" w:rsidP="001A6263">
      <w:pPr>
        <w:spacing w:before="0" w:after="0" w:line="240" w:lineRule="auto"/>
        <w:ind w:right="-46"/>
        <w:rPr>
          <w:szCs w:val="24"/>
        </w:rPr>
      </w:pPr>
    </w:p>
    <w:p w14:paraId="66997B03" w14:textId="77777777" w:rsidR="00692C7E" w:rsidRPr="00692C7E" w:rsidRDefault="00692C7E" w:rsidP="001A6263">
      <w:pPr>
        <w:spacing w:before="0" w:after="0" w:line="240" w:lineRule="auto"/>
      </w:pPr>
    </w:p>
    <w:p w14:paraId="4C2408D4" w14:textId="77777777" w:rsidR="00C21BCC" w:rsidRPr="00C21BCC" w:rsidRDefault="00C21BCC" w:rsidP="001A6263">
      <w:pPr>
        <w:pStyle w:val="ListParagraph"/>
        <w:spacing w:before="0" w:after="0" w:line="240" w:lineRule="auto"/>
        <w:ind w:left="360"/>
      </w:pPr>
    </w:p>
    <w:p w14:paraId="445B36C2" w14:textId="30D438A5" w:rsidR="006454B6" w:rsidRDefault="006454B6" w:rsidP="001A6263">
      <w:pPr>
        <w:spacing w:before="0" w:after="0" w:line="240" w:lineRule="auto"/>
        <w:jc w:val="left"/>
        <w:rPr>
          <w:rFonts w:eastAsiaTheme="majorEastAsia" w:cstheme="majorBidi"/>
          <w:b/>
          <w:color w:val="163475"/>
          <w:sz w:val="28"/>
          <w:szCs w:val="32"/>
        </w:rPr>
      </w:pPr>
    </w:p>
    <w:p w14:paraId="20464AE5" w14:textId="77777777" w:rsidR="002366E8" w:rsidRDefault="002366E8" w:rsidP="001A6263">
      <w:pPr>
        <w:spacing w:before="0" w:after="0" w:line="240" w:lineRule="auto"/>
        <w:jc w:val="left"/>
        <w:rPr>
          <w:rFonts w:eastAsiaTheme="majorEastAsia" w:cstheme="majorBidi"/>
          <w:b/>
          <w:color w:val="163475"/>
          <w:sz w:val="28"/>
          <w:szCs w:val="32"/>
        </w:rPr>
      </w:pPr>
      <w:bookmarkStart w:id="19" w:name="_Toc149310792"/>
      <w:r>
        <w:br w:type="page"/>
      </w:r>
    </w:p>
    <w:p w14:paraId="7A508CC9" w14:textId="5889AE70" w:rsidR="00DA5398" w:rsidRDefault="00913932" w:rsidP="004B6001">
      <w:pPr>
        <w:pStyle w:val="Heading1"/>
        <w:numPr>
          <w:ilvl w:val="0"/>
          <w:numId w:val="7"/>
        </w:numPr>
        <w:ind w:hanging="720"/>
      </w:pPr>
      <w:bookmarkStart w:id="20" w:name="_Toc162946006"/>
      <w:r>
        <w:lastRenderedPageBreak/>
        <w:t>Declaration of Closure</w:t>
      </w:r>
      <w:bookmarkEnd w:id="19"/>
      <w:bookmarkEnd w:id="20"/>
    </w:p>
    <w:p w14:paraId="53B199F0" w14:textId="3C757300" w:rsidR="00DA5398" w:rsidRPr="00092565" w:rsidRDefault="00913932" w:rsidP="00092565">
      <w:pPr>
        <w:spacing w:after="0" w:line="240" w:lineRule="auto"/>
        <w:rPr>
          <w:b/>
          <w:szCs w:val="24"/>
        </w:rPr>
      </w:pPr>
      <w:r>
        <w:t>There being no further business, the Presiding Member declare</w:t>
      </w:r>
      <w:r w:rsidR="00113EDE">
        <w:t>d</w:t>
      </w:r>
      <w:r>
        <w:t xml:space="preserve"> the meeting closed</w:t>
      </w:r>
      <w:r w:rsidR="00113EDE">
        <w:t xml:space="preserve"> at </w:t>
      </w:r>
      <w:r w:rsidR="00491067">
        <w:rPr>
          <w:szCs w:val="24"/>
        </w:rPr>
        <w:t>7.30</w:t>
      </w:r>
      <w:r w:rsidR="006E0502">
        <w:rPr>
          <w:szCs w:val="24"/>
        </w:rPr>
        <w:t>pm</w:t>
      </w:r>
      <w:r>
        <w:rPr>
          <w:szCs w:val="24"/>
        </w:rPr>
        <w:t>.</w:t>
      </w:r>
    </w:p>
    <w:sectPr w:rsidR="00DA5398" w:rsidRPr="00092565" w:rsidSect="00DC3B8A">
      <w:headerReference w:type="default" r:id="rId18"/>
      <w:footerReference w:type="default" r:id="rId19"/>
      <w:pgSz w:w="11906" w:h="16838"/>
      <w:pgMar w:top="1440" w:right="1077" w:bottom="1440"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8B584" w14:textId="77777777" w:rsidR="00D01727" w:rsidRDefault="00D01727">
      <w:pPr>
        <w:spacing w:before="0" w:after="0" w:line="240" w:lineRule="auto"/>
      </w:pPr>
      <w:r>
        <w:separator/>
      </w:r>
    </w:p>
  </w:endnote>
  <w:endnote w:type="continuationSeparator" w:id="0">
    <w:p w14:paraId="54E69517" w14:textId="77777777" w:rsidR="00D01727" w:rsidRDefault="00D01727">
      <w:pPr>
        <w:spacing w:before="0" w:after="0" w:line="240" w:lineRule="auto"/>
      </w:pPr>
      <w:r>
        <w:continuationSeparator/>
      </w:r>
    </w:p>
  </w:endnote>
  <w:endnote w:type="continuationNotice" w:id="1">
    <w:p w14:paraId="6BA46536" w14:textId="77777777" w:rsidR="00D01727" w:rsidRDefault="00D0172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cumin Pro">
    <w:panose1 w:val="020B0504020202020204"/>
    <w:charset w:val="00"/>
    <w:family w:val="swiss"/>
    <w:notTrueType/>
    <w:pitch w:val="variable"/>
    <w:sig w:usb0="20000007" w:usb1="00000001" w:usb2="00000000" w:usb3="00000000" w:csb0="000001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B3EE8" w14:textId="77777777" w:rsidR="00D076CE" w:rsidRPr="00B971EE" w:rsidRDefault="00913932" w:rsidP="00B971EE">
    <w:pPr>
      <w:pStyle w:val="Footer"/>
      <w:jc w:val="center"/>
      <w:rPr>
        <w:rFonts w:ascii="Acumin Pro" w:hAnsi="Acumin Pro"/>
        <w:color w:val="00205B"/>
        <w:sz w:val="22"/>
      </w:rPr>
    </w:pPr>
    <w:r w:rsidRPr="00E0794C">
      <w:rPr>
        <w:rFonts w:ascii="Acumin Pro" w:hAnsi="Acumin Pro"/>
        <w:color w:val="00205B"/>
        <w:sz w:val="20"/>
        <w:szCs w:val="20"/>
      </w:rPr>
      <w:t xml:space="preserve">Page </w:t>
    </w:r>
    <w:sdt>
      <w:sdtPr>
        <w:rPr>
          <w:rFonts w:ascii="Acumin Pro" w:hAnsi="Acumin Pro"/>
          <w:color w:val="00205B"/>
          <w:sz w:val="20"/>
          <w:szCs w:val="20"/>
        </w:rPr>
        <w:id w:val="1054229923"/>
        <w:docPartObj>
          <w:docPartGallery w:val="Page Numbers (Bottom of Page)"/>
          <w:docPartUnique/>
        </w:docPartObj>
      </w:sdtPr>
      <w:sdtEndPr>
        <w:rPr>
          <w:noProof/>
        </w:rPr>
      </w:sdtEndPr>
      <w:sdtContent>
        <w:r w:rsidRPr="00E0794C">
          <w:rPr>
            <w:rFonts w:ascii="Acumin Pro" w:hAnsi="Acumin Pro"/>
            <w:color w:val="00205B"/>
            <w:sz w:val="20"/>
            <w:szCs w:val="20"/>
          </w:rPr>
          <w:fldChar w:fldCharType="begin"/>
        </w:r>
        <w:r w:rsidRPr="00E0794C">
          <w:rPr>
            <w:rFonts w:ascii="Acumin Pro" w:hAnsi="Acumin Pro"/>
            <w:color w:val="00205B"/>
            <w:sz w:val="20"/>
            <w:szCs w:val="20"/>
          </w:rPr>
          <w:instrText xml:space="preserve"> PAGE   \* MERGEFORMAT </w:instrText>
        </w:r>
        <w:r w:rsidRPr="00E0794C">
          <w:rPr>
            <w:rFonts w:ascii="Acumin Pro" w:hAnsi="Acumin Pro"/>
            <w:color w:val="00205B"/>
            <w:sz w:val="20"/>
            <w:szCs w:val="20"/>
          </w:rPr>
          <w:fldChar w:fldCharType="separate"/>
        </w:r>
        <w:r>
          <w:rPr>
            <w:rFonts w:ascii="Acumin Pro" w:hAnsi="Acumin Pro"/>
            <w:color w:val="00205B"/>
            <w:sz w:val="20"/>
            <w:szCs w:val="20"/>
          </w:rPr>
          <w:t>460</w:t>
        </w:r>
        <w:r w:rsidRPr="00E0794C">
          <w:rPr>
            <w:rFonts w:ascii="Acumin Pro" w:hAnsi="Acumin Pro"/>
            <w:noProof/>
            <w:color w:val="00205B"/>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00DC23" w14:textId="77777777" w:rsidR="00D01727" w:rsidRDefault="00D01727">
      <w:pPr>
        <w:spacing w:before="0" w:after="0" w:line="240" w:lineRule="auto"/>
      </w:pPr>
      <w:r>
        <w:separator/>
      </w:r>
    </w:p>
  </w:footnote>
  <w:footnote w:type="continuationSeparator" w:id="0">
    <w:p w14:paraId="007F5DBF" w14:textId="77777777" w:rsidR="00D01727" w:rsidRDefault="00D01727">
      <w:pPr>
        <w:spacing w:before="0" w:after="0" w:line="240" w:lineRule="auto"/>
      </w:pPr>
      <w:r>
        <w:continuationSeparator/>
      </w:r>
    </w:p>
  </w:footnote>
  <w:footnote w:type="continuationNotice" w:id="1">
    <w:p w14:paraId="67F1F6E2" w14:textId="77777777" w:rsidR="00D01727" w:rsidRDefault="00D0172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BE878" w14:textId="15808EE2" w:rsidR="00B971EE" w:rsidRDefault="00913932" w:rsidP="00046285">
    <w:pPr>
      <w:pStyle w:val="Header"/>
      <w:tabs>
        <w:tab w:val="clear" w:pos="9026"/>
        <w:tab w:val="right" w:pos="9540"/>
      </w:tabs>
    </w:pPr>
    <w:r>
      <w:rPr>
        <w:b w:val="0"/>
        <w:bCs/>
        <w:noProof/>
        <w:color w:val="00205B"/>
        <w:lang w:val="en-US"/>
      </w:rPr>
      <mc:AlternateContent>
        <mc:Choice Requires="wps">
          <w:drawing>
            <wp:anchor distT="0" distB="0" distL="114300" distR="114300" simplePos="0" relativeHeight="251658240" behindDoc="0" locked="0" layoutInCell="1" allowOverlap="1" wp14:anchorId="25727915" wp14:editId="339BD7EC">
              <wp:simplePos x="0" y="0"/>
              <wp:positionH relativeFrom="column">
                <wp:posOffset>-458470</wp:posOffset>
              </wp:positionH>
              <wp:positionV relativeFrom="paragraph">
                <wp:posOffset>357505</wp:posOffset>
              </wp:positionV>
              <wp:extent cx="6534150" cy="0"/>
              <wp:effectExtent l="0" t="19050" r="19050" b="19050"/>
              <wp:wrapTopAndBottom/>
              <wp:docPr id="11" name="Straight Connector 11"/>
              <wp:cNvGraphicFramePr/>
              <a:graphic xmlns:a="http://schemas.openxmlformats.org/drawingml/2006/main">
                <a:graphicData uri="http://schemas.microsoft.com/office/word/2010/wordprocessingShape">
                  <wps:wsp>
                    <wps:cNvCnPr/>
                    <wps:spPr>
                      <a:xfrm flipV="1">
                        <a:off x="0" y="0"/>
                        <a:ext cx="6534150" cy="0"/>
                      </a:xfrm>
                      <a:prstGeom prst="line">
                        <a:avLst/>
                      </a:prstGeom>
                      <a:ln w="28575">
                        <a:solidFill>
                          <a:srgbClr val="00205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ADD309" id="Straight Connector 11"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1pt,28.15pt" to="478.4pt,2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c1uywEAAOkDAAAOAAAAZHJzL2Uyb0RvYy54bWysU02P0zAQvSPxHyzfadJCllXUdCV2tVwQ&#10;rFjg7jrjxpLtsWzTpP+esdNmV3wcQFyseGbem3nPk+3NZA07QogaXcfXq5ozcBJ77Q4d//rl/tU1&#10;ZzEJ1wuDDjp+gshvdi9fbEffwgYHND0ERiQutqPv+JCSb6sqygGsiCv04CipMFiR6BoOVR/ESOzW&#10;VJu6vqpGDL0PKCFGit7NSb4r/EqBTJ+UipCY6TjNlsoZyrnPZ7XbivYQhB+0PI8h/mEKK7SjpgvV&#10;nUiCfQ/6FyqrZcCIKq0k2gqV0hKKBlKzrn9S8zgID0ULmRP9YlP8f7Ty4/HWPQSyYfSxjf4hZBWT&#10;CpYpo/03etOiiyZlU7HttNgGU2KSglfN6zfrhtyVl1w1U2QqH2J6D2hZ/ui40S4rEq04foiJ2lLp&#10;pSSHjWNjxzfXzdumlEU0ur/XxuRkDIf9rQnsKPJr1pu6eZcfkCieldHNOAo+6Slf6WRgbvAZFNM9&#10;zT0rK6sGC62QElxan3mNo+oMUzTCAqzn0fKO/gl4rs9QKGv4N+AFUTqjSwvYaofhd93TdBlZzfUX&#10;B2bd2YI99qfy0sUa2qfi3Hn388I+vxf40x+6+wEAAP//AwBQSwMEFAAGAAgAAAAhABPUdsXfAAAA&#10;CQEAAA8AAABkcnMvZG93bnJldi54bWxMj01Lw0AQhu+C/2EZwYu0m0Yaa8ymWMGPi4dWEbxNs2MS&#10;3I+wu2njv3fEgx5n5uWZ563WkzXiQCH23ilYzDMQ5Bqve9cqeH25n61AxIROo/GOFHxRhHV9elJh&#10;qf3RbemwS61giIslKuhSGkopY9ORxTj3Azm+ffhgMfEYWqkDHhlujcyzrJAWe8cfOhzorqPmczda&#10;BcvxARfm2by1fps9XsiwWb0/bZQ6P5tub0AkmtJfGH70WR1qdtr70ekojILZVZ5zlGHFJQgOXC8L&#10;7rL/Xci6kv8b1N8AAAD//wMAUEsBAi0AFAAGAAgAAAAhALaDOJL+AAAA4QEAABMAAAAAAAAAAAAA&#10;AAAAAAAAAFtDb250ZW50X1R5cGVzXS54bWxQSwECLQAUAAYACAAAACEAOP0h/9YAAACUAQAACwAA&#10;AAAAAAAAAAAAAAAvAQAAX3JlbHMvLnJlbHNQSwECLQAUAAYACAAAACEAbcXNbssBAADpAwAADgAA&#10;AAAAAAAAAAAAAAAuAgAAZHJzL2Uyb0RvYy54bWxQSwECLQAUAAYACAAAACEAE9R2xd8AAAAJAQAA&#10;DwAAAAAAAAAAAAAAAAAlBAAAZHJzL2Rvd25yZXYueG1sUEsFBgAAAAAEAAQA8wAAADEFAAAAAA==&#10;" strokecolor="#00205b" strokeweight="2.25pt">
              <v:stroke joinstyle="miter"/>
              <w10:wrap type="topAndBottom"/>
            </v:line>
          </w:pict>
        </mc:Fallback>
      </mc:AlternateContent>
    </w:r>
    <w:r>
      <w:rPr>
        <w:noProof/>
      </w:rPr>
      <w:drawing>
        <wp:anchor distT="0" distB="0" distL="114300" distR="114300" simplePos="0" relativeHeight="251658241" behindDoc="1" locked="0" layoutInCell="1" allowOverlap="1" wp14:anchorId="7CB74289" wp14:editId="1D807EC1">
          <wp:simplePos x="0" y="0"/>
          <wp:positionH relativeFrom="leftMargin">
            <wp:align>right</wp:align>
          </wp:positionH>
          <wp:positionV relativeFrom="paragraph">
            <wp:posOffset>-248285</wp:posOffset>
          </wp:positionV>
          <wp:extent cx="561975" cy="561975"/>
          <wp:effectExtent l="0" t="0" r="9525" b="9525"/>
          <wp:wrapTight wrapText="bothSides">
            <wp:wrapPolygon edited="0">
              <wp:start x="6590" y="0"/>
              <wp:lineTo x="1464" y="6590"/>
              <wp:lineTo x="0" y="8786"/>
              <wp:lineTo x="0" y="12447"/>
              <wp:lineTo x="6590" y="21234"/>
              <wp:lineTo x="12447" y="21234"/>
              <wp:lineTo x="16108" y="20502"/>
              <wp:lineTo x="21234" y="16108"/>
              <wp:lineTo x="21234" y="5858"/>
              <wp:lineTo x="18305" y="2197"/>
              <wp:lineTo x="12447" y="0"/>
              <wp:lineTo x="6590" y="0"/>
            </wp:wrapPolygon>
          </wp:wrapTight>
          <wp:docPr id="412119014" name="Picture 412119014"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61975" cy="561975"/>
                  </a:xfrm>
                  <a:prstGeom prst="rect">
                    <a:avLst/>
                  </a:prstGeom>
                </pic:spPr>
              </pic:pic>
            </a:graphicData>
          </a:graphic>
          <wp14:sizeRelH relativeFrom="page">
            <wp14:pctWidth>0</wp14:pctWidth>
          </wp14:sizeRelH>
          <wp14:sizeRelV relativeFrom="page">
            <wp14:pctHeight>0</wp14:pctHeight>
          </wp14:sizeRelV>
        </wp:anchor>
      </w:drawing>
    </w:r>
    <w:r w:rsidR="00D076CE" w:rsidRPr="00B971EE">
      <w:rPr>
        <w:noProof/>
      </w:rPr>
      <w:t>Special Council Meeting</w:t>
    </w:r>
    <w:r w:rsidR="00C322F8">
      <w:rPr>
        <w:noProof/>
      </w:rPr>
      <w:t xml:space="preserve"> </w:t>
    </w:r>
    <w:r w:rsidR="00A933B2">
      <w:rPr>
        <w:noProof/>
      </w:rPr>
      <w:t>Minutes</w:t>
    </w:r>
    <w:r w:rsidR="00D076CE" w:rsidRPr="00B971EE">
      <w:tab/>
    </w:r>
    <w:r w:rsidR="00D076CE" w:rsidRPr="00B971EE">
      <w:tab/>
    </w:r>
    <w:r w:rsidR="007654DA">
      <w:rPr>
        <w:noProof/>
      </w:rPr>
      <w:t>Tuesday</w:t>
    </w:r>
    <w:r w:rsidR="00A56618">
      <w:rPr>
        <w:noProof/>
      </w:rPr>
      <w:t>,</w:t>
    </w:r>
    <w:r w:rsidR="00D076CE" w:rsidRPr="00B971EE">
      <w:rPr>
        <w:noProof/>
      </w:rPr>
      <w:t xml:space="preserve"> </w:t>
    </w:r>
    <w:r w:rsidR="007654DA">
      <w:rPr>
        <w:noProof/>
      </w:rPr>
      <w:t>9 April</w:t>
    </w:r>
    <w:r w:rsidR="00D076CE" w:rsidRPr="00B971EE">
      <w:rPr>
        <w:noProof/>
      </w:rPr>
      <w:t xml:space="preserve"> 202</w:t>
    </w:r>
    <w:r w:rsidR="007654DA">
      <w:rPr>
        <w:noProof/>
      </w:rPr>
      <w:t>4</w:t>
    </w:r>
  </w:p>
  <w:p w14:paraId="3C52266D" w14:textId="77777777" w:rsidR="00B971EE" w:rsidRPr="00B971EE" w:rsidRDefault="00B971EE" w:rsidP="00B971EE">
    <w:pPr>
      <w:pStyle w:val="Header"/>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852E9A06"/>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5B27DEE"/>
    <w:lvl w:ilvl="0">
      <w:start w:val="1"/>
      <w:numFmt w:val="bullet"/>
      <w:pStyle w:val="ListBullet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3820B380"/>
    <w:lvl w:ilvl="0">
      <w:start w:val="1"/>
      <w:numFmt w:val="bullet"/>
      <w:pStyle w:val="ListBullet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4CA82472"/>
    <w:lvl w:ilvl="0">
      <w:start w:val="1"/>
      <w:numFmt w:val="bullet"/>
      <w:pStyle w:val="ListBullet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A21CBF1A"/>
    <w:lvl w:ilvl="0">
      <w:start w:val="1"/>
      <w:numFmt w:val="bullet"/>
      <w:pStyle w:val="ListBullet"/>
      <w:lvlText w:val=""/>
      <w:lvlJc w:val="left"/>
      <w:pPr>
        <w:tabs>
          <w:tab w:val="num" w:pos="360"/>
        </w:tabs>
        <w:ind w:left="360" w:hanging="360"/>
      </w:pPr>
      <w:rPr>
        <w:rFonts w:ascii="Symbol" w:hAnsi="Symbol" w:hint="default"/>
      </w:rPr>
    </w:lvl>
  </w:abstractNum>
  <w:abstractNum w:abstractNumId="5" w15:restartNumberingAfterBreak="0">
    <w:nsid w:val="0B597793"/>
    <w:multiLevelType w:val="hybridMultilevel"/>
    <w:tmpl w:val="841E03FE"/>
    <w:lvl w:ilvl="0" w:tplc="0C090001">
      <w:start w:val="1"/>
      <w:numFmt w:val="bullet"/>
      <w:lvlText w:val=""/>
      <w:lvlJc w:val="left"/>
      <w:pPr>
        <w:ind w:left="436" w:hanging="360"/>
      </w:pPr>
      <w:rPr>
        <w:rFonts w:ascii="Symbol" w:hAnsi="Symbol" w:hint="default"/>
      </w:rPr>
    </w:lvl>
    <w:lvl w:ilvl="1" w:tplc="0C090001">
      <w:start w:val="1"/>
      <w:numFmt w:val="bullet"/>
      <w:lvlText w:val=""/>
      <w:lvlJc w:val="left"/>
      <w:pPr>
        <w:ind w:left="510" w:hanging="360"/>
      </w:pPr>
      <w:rPr>
        <w:rFonts w:ascii="Symbol" w:hAnsi="Symbol"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6" w15:restartNumberingAfterBreak="0">
    <w:nsid w:val="151568B8"/>
    <w:multiLevelType w:val="hybridMultilevel"/>
    <w:tmpl w:val="31E22DC4"/>
    <w:lvl w:ilvl="0" w:tplc="31D62EE4">
      <w:start w:val="1"/>
      <w:numFmt w:val="decimal"/>
      <w:lvlText w:val="%1."/>
      <w:lvlJc w:val="left"/>
      <w:pPr>
        <w:ind w:left="1080" w:hanging="720"/>
      </w:pPr>
      <w:rPr>
        <w:rFonts w:hint="default"/>
        <w:b/>
        <w:bCs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4DF46CF"/>
    <w:multiLevelType w:val="hybridMultilevel"/>
    <w:tmpl w:val="71EA8720"/>
    <w:lvl w:ilvl="0" w:tplc="E0ACBEA8">
      <w:numFmt w:val="bullet"/>
      <w:lvlText w:val=""/>
      <w:lvlJc w:val="left"/>
      <w:pPr>
        <w:ind w:left="1080" w:hanging="720"/>
      </w:pPr>
      <w:rPr>
        <w:rFonts w:ascii="Symbol" w:eastAsiaTheme="minorEastAsia"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5015617"/>
    <w:multiLevelType w:val="hybridMultilevel"/>
    <w:tmpl w:val="56D48624"/>
    <w:lvl w:ilvl="0" w:tplc="0C090001">
      <w:start w:val="1"/>
      <w:numFmt w:val="bullet"/>
      <w:lvlText w:val=""/>
      <w:lvlJc w:val="left"/>
      <w:pPr>
        <w:ind w:left="436" w:hanging="360"/>
      </w:pPr>
      <w:rPr>
        <w:rFonts w:ascii="Symbol" w:hAnsi="Symbol"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9" w15:restartNumberingAfterBreak="0">
    <w:nsid w:val="285A3C83"/>
    <w:multiLevelType w:val="hybridMultilevel"/>
    <w:tmpl w:val="A58803F8"/>
    <w:lvl w:ilvl="0" w:tplc="85466F54">
      <w:start w:val="1"/>
      <w:numFmt w:val="lowerLetter"/>
      <w:lvlText w:val="%1."/>
      <w:lvlJc w:val="left"/>
      <w:pPr>
        <w:ind w:left="720" w:hanging="360"/>
      </w:pPr>
      <w:rPr>
        <w:rFonts w:ascii="Arial" w:eastAsiaTheme="minorEastAsia" w:hAnsi="Arial" w:cs="Arial"/>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9AE3A57"/>
    <w:multiLevelType w:val="multilevel"/>
    <w:tmpl w:val="0B2E22EA"/>
    <w:lvl w:ilvl="0">
      <w:start w:val="1"/>
      <w:numFmt w:val="decimal"/>
      <w:lvlText w:val="%1."/>
      <w:lvlJc w:val="left"/>
      <w:pPr>
        <w:ind w:left="0" w:hanging="360"/>
      </w:pPr>
    </w:lvl>
    <w:lvl w:ilvl="1">
      <w:start w:val="1"/>
      <w:numFmt w:val="decimal"/>
      <w:isLgl/>
      <w:lvlText w:val="%1.%2."/>
      <w:lvlJc w:val="left"/>
      <w:pPr>
        <w:ind w:left="360" w:hanging="720"/>
      </w:pPr>
      <w:rPr>
        <w:rFonts w:cstheme="majorBidi" w:hint="default"/>
      </w:rPr>
    </w:lvl>
    <w:lvl w:ilvl="2">
      <w:start w:val="1"/>
      <w:numFmt w:val="decimal"/>
      <w:isLgl/>
      <w:lvlText w:val="%1.%2.%3."/>
      <w:lvlJc w:val="left"/>
      <w:pPr>
        <w:ind w:left="360" w:hanging="720"/>
      </w:pPr>
      <w:rPr>
        <w:rFonts w:cstheme="majorBidi" w:hint="default"/>
      </w:rPr>
    </w:lvl>
    <w:lvl w:ilvl="3">
      <w:start w:val="1"/>
      <w:numFmt w:val="decimal"/>
      <w:isLgl/>
      <w:lvlText w:val="%1.%2.%3.%4."/>
      <w:lvlJc w:val="left"/>
      <w:pPr>
        <w:ind w:left="720" w:hanging="1080"/>
      </w:pPr>
      <w:rPr>
        <w:rFonts w:cstheme="majorBidi" w:hint="default"/>
      </w:rPr>
    </w:lvl>
    <w:lvl w:ilvl="4">
      <w:start w:val="1"/>
      <w:numFmt w:val="decimal"/>
      <w:isLgl/>
      <w:lvlText w:val="%1.%2.%3.%4.%5."/>
      <w:lvlJc w:val="left"/>
      <w:pPr>
        <w:ind w:left="720" w:hanging="1080"/>
      </w:pPr>
      <w:rPr>
        <w:rFonts w:cstheme="majorBidi" w:hint="default"/>
      </w:rPr>
    </w:lvl>
    <w:lvl w:ilvl="5">
      <w:start w:val="1"/>
      <w:numFmt w:val="decimal"/>
      <w:isLgl/>
      <w:lvlText w:val="%1.%2.%3.%4.%5.%6."/>
      <w:lvlJc w:val="left"/>
      <w:pPr>
        <w:ind w:left="1080" w:hanging="1440"/>
      </w:pPr>
      <w:rPr>
        <w:rFonts w:cstheme="majorBidi" w:hint="default"/>
      </w:rPr>
    </w:lvl>
    <w:lvl w:ilvl="6">
      <w:start w:val="1"/>
      <w:numFmt w:val="decimal"/>
      <w:isLgl/>
      <w:lvlText w:val="%1.%2.%3.%4.%5.%6.%7."/>
      <w:lvlJc w:val="left"/>
      <w:pPr>
        <w:ind w:left="1080" w:hanging="1440"/>
      </w:pPr>
      <w:rPr>
        <w:rFonts w:cstheme="majorBidi" w:hint="default"/>
      </w:rPr>
    </w:lvl>
    <w:lvl w:ilvl="7">
      <w:start w:val="1"/>
      <w:numFmt w:val="decimal"/>
      <w:isLgl/>
      <w:lvlText w:val="%1.%2.%3.%4.%5.%6.%7.%8."/>
      <w:lvlJc w:val="left"/>
      <w:pPr>
        <w:ind w:left="1440" w:hanging="1800"/>
      </w:pPr>
      <w:rPr>
        <w:rFonts w:cstheme="majorBidi" w:hint="default"/>
      </w:rPr>
    </w:lvl>
    <w:lvl w:ilvl="8">
      <w:start w:val="1"/>
      <w:numFmt w:val="decimal"/>
      <w:isLgl/>
      <w:lvlText w:val="%1.%2.%3.%4.%5.%6.%7.%8.%9."/>
      <w:lvlJc w:val="left"/>
      <w:pPr>
        <w:ind w:left="1800" w:hanging="2160"/>
      </w:pPr>
      <w:rPr>
        <w:rFonts w:cstheme="majorBidi" w:hint="default"/>
      </w:rPr>
    </w:lvl>
  </w:abstractNum>
  <w:abstractNum w:abstractNumId="11" w15:restartNumberingAfterBreak="0">
    <w:nsid w:val="308110F1"/>
    <w:multiLevelType w:val="hybridMultilevel"/>
    <w:tmpl w:val="57640C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2011D29"/>
    <w:multiLevelType w:val="hybridMultilevel"/>
    <w:tmpl w:val="B2F62122"/>
    <w:lvl w:ilvl="0" w:tplc="BE541EDE">
      <w:start w:val="1"/>
      <w:numFmt w:val="lowerLetter"/>
      <w:lvlText w:val="%1."/>
      <w:lvlJc w:val="left"/>
      <w:pPr>
        <w:ind w:left="927" w:hanging="360"/>
      </w:pPr>
      <w:rPr>
        <w:rFonts w:hint="default"/>
        <w:b w:val="0"/>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3" w15:restartNumberingAfterBreak="1">
    <w:nsid w:val="389D2097"/>
    <w:multiLevelType w:val="hybridMultilevel"/>
    <w:tmpl w:val="BDE8FB98"/>
    <w:lvl w:ilvl="0" w:tplc="9CA4DBA8">
      <w:start w:val="1"/>
      <w:numFmt w:val="decimal"/>
      <w:pStyle w:val="ListNumber"/>
      <w:lvlText w:val="%1."/>
      <w:lvlJc w:val="left"/>
      <w:pPr>
        <w:ind w:left="720" w:hanging="360"/>
      </w:pPr>
    </w:lvl>
    <w:lvl w:ilvl="1" w:tplc="693E06CA" w:tentative="1">
      <w:start w:val="1"/>
      <w:numFmt w:val="lowerLetter"/>
      <w:lvlText w:val="%2."/>
      <w:lvlJc w:val="left"/>
      <w:pPr>
        <w:ind w:left="1440" w:hanging="360"/>
      </w:pPr>
    </w:lvl>
    <w:lvl w:ilvl="2" w:tplc="BEC40908" w:tentative="1">
      <w:start w:val="1"/>
      <w:numFmt w:val="lowerRoman"/>
      <w:lvlText w:val="%3."/>
      <w:lvlJc w:val="right"/>
      <w:pPr>
        <w:ind w:left="2160" w:hanging="180"/>
      </w:pPr>
    </w:lvl>
    <w:lvl w:ilvl="3" w:tplc="E0801ABC" w:tentative="1">
      <w:start w:val="1"/>
      <w:numFmt w:val="decimal"/>
      <w:lvlText w:val="%4."/>
      <w:lvlJc w:val="left"/>
      <w:pPr>
        <w:ind w:left="2880" w:hanging="360"/>
      </w:pPr>
    </w:lvl>
    <w:lvl w:ilvl="4" w:tplc="F656FDB0" w:tentative="1">
      <w:start w:val="1"/>
      <w:numFmt w:val="lowerLetter"/>
      <w:lvlText w:val="%5."/>
      <w:lvlJc w:val="left"/>
      <w:pPr>
        <w:ind w:left="3600" w:hanging="360"/>
      </w:pPr>
    </w:lvl>
    <w:lvl w:ilvl="5" w:tplc="E7E83EAC" w:tentative="1">
      <w:start w:val="1"/>
      <w:numFmt w:val="lowerRoman"/>
      <w:lvlText w:val="%6."/>
      <w:lvlJc w:val="right"/>
      <w:pPr>
        <w:ind w:left="4320" w:hanging="180"/>
      </w:pPr>
    </w:lvl>
    <w:lvl w:ilvl="6" w:tplc="AE44D4CE" w:tentative="1">
      <w:start w:val="1"/>
      <w:numFmt w:val="decimal"/>
      <w:lvlText w:val="%7."/>
      <w:lvlJc w:val="left"/>
      <w:pPr>
        <w:ind w:left="5040" w:hanging="360"/>
      </w:pPr>
    </w:lvl>
    <w:lvl w:ilvl="7" w:tplc="7DAE01E0" w:tentative="1">
      <w:start w:val="1"/>
      <w:numFmt w:val="lowerLetter"/>
      <w:lvlText w:val="%8."/>
      <w:lvlJc w:val="left"/>
      <w:pPr>
        <w:ind w:left="5760" w:hanging="360"/>
      </w:pPr>
    </w:lvl>
    <w:lvl w:ilvl="8" w:tplc="66B6D3FA" w:tentative="1">
      <w:start w:val="1"/>
      <w:numFmt w:val="lowerRoman"/>
      <w:lvlText w:val="%9."/>
      <w:lvlJc w:val="right"/>
      <w:pPr>
        <w:ind w:left="6480" w:hanging="180"/>
      </w:pPr>
    </w:lvl>
  </w:abstractNum>
  <w:abstractNum w:abstractNumId="14" w15:restartNumberingAfterBreak="0">
    <w:nsid w:val="4F2D3910"/>
    <w:multiLevelType w:val="hybridMultilevel"/>
    <w:tmpl w:val="697E8426"/>
    <w:lvl w:ilvl="0" w:tplc="E0ACBEA8">
      <w:numFmt w:val="bullet"/>
      <w:lvlText w:val=""/>
      <w:lvlJc w:val="left"/>
      <w:pPr>
        <w:ind w:left="1080" w:hanging="720"/>
      </w:pPr>
      <w:rPr>
        <w:rFonts w:ascii="Symbol" w:eastAsiaTheme="minorEastAsia"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E1B6D47"/>
    <w:multiLevelType w:val="hybridMultilevel"/>
    <w:tmpl w:val="886865E0"/>
    <w:lvl w:ilvl="0" w:tplc="C9CE8E1A">
      <w:start w:val="1"/>
      <w:numFmt w:val="decimal"/>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0462855"/>
    <w:multiLevelType w:val="multilevel"/>
    <w:tmpl w:val="DA34BFFC"/>
    <w:lvl w:ilvl="0">
      <w:start w:val="1"/>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634C2476"/>
    <w:multiLevelType w:val="hybridMultilevel"/>
    <w:tmpl w:val="0C7E80E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886258955">
    <w:abstractNumId w:val="13"/>
  </w:num>
  <w:num w:numId="2" w16cid:durableId="1171793100">
    <w:abstractNumId w:val="4"/>
  </w:num>
  <w:num w:numId="3" w16cid:durableId="2134472896">
    <w:abstractNumId w:val="3"/>
  </w:num>
  <w:num w:numId="4" w16cid:durableId="1138570353">
    <w:abstractNumId w:val="2"/>
  </w:num>
  <w:num w:numId="5" w16cid:durableId="1044796170">
    <w:abstractNumId w:val="1"/>
  </w:num>
  <w:num w:numId="6" w16cid:durableId="1630670429">
    <w:abstractNumId w:val="0"/>
  </w:num>
  <w:num w:numId="7" w16cid:durableId="361630280">
    <w:abstractNumId w:val="10"/>
  </w:num>
  <w:num w:numId="8" w16cid:durableId="2108191979">
    <w:abstractNumId w:val="15"/>
  </w:num>
  <w:num w:numId="9" w16cid:durableId="1743527001">
    <w:abstractNumId w:val="6"/>
  </w:num>
  <w:num w:numId="10" w16cid:durableId="1924758512">
    <w:abstractNumId w:val="5"/>
  </w:num>
  <w:num w:numId="11" w16cid:durableId="362941591">
    <w:abstractNumId w:val="8"/>
  </w:num>
  <w:num w:numId="12" w16cid:durableId="1001742703">
    <w:abstractNumId w:val="11"/>
  </w:num>
  <w:num w:numId="13" w16cid:durableId="1381587369">
    <w:abstractNumId w:val="14"/>
  </w:num>
  <w:num w:numId="14" w16cid:durableId="272589284">
    <w:abstractNumId w:val="7"/>
  </w:num>
  <w:num w:numId="15" w16cid:durableId="611979210">
    <w:abstractNumId w:val="9"/>
  </w:num>
  <w:num w:numId="16" w16cid:durableId="1745712901">
    <w:abstractNumId w:val="12"/>
  </w:num>
  <w:num w:numId="17" w16cid:durableId="1320618947">
    <w:abstractNumId w:val="17"/>
  </w:num>
  <w:num w:numId="18" w16cid:durableId="6730743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readOnly" w:enforcement="1" w:cryptProviderType="rsaAES" w:cryptAlgorithmClass="hash" w:cryptAlgorithmType="typeAny" w:cryptAlgorithmSid="14" w:cryptSpinCount="100000" w:hash="8zhMDKnmP91t4UdEzyCpBkzEpvX7TbipHC6u7hLHf3loesW7fMgvr5H8Pqu3PxSVwwdFneOms9LqgMh6Kxa+Mw==" w:salt="yqx/BS7S9QIYYslPI874Zg=="/>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AA1"/>
    <w:rsid w:val="00002A1A"/>
    <w:rsid w:val="000060D6"/>
    <w:rsid w:val="00007F44"/>
    <w:rsid w:val="00010343"/>
    <w:rsid w:val="00023C35"/>
    <w:rsid w:val="00024053"/>
    <w:rsid w:val="00024EC9"/>
    <w:rsid w:val="00027C9F"/>
    <w:rsid w:val="00030915"/>
    <w:rsid w:val="00035138"/>
    <w:rsid w:val="000403C4"/>
    <w:rsid w:val="00040A79"/>
    <w:rsid w:val="00046285"/>
    <w:rsid w:val="00046B3A"/>
    <w:rsid w:val="00054958"/>
    <w:rsid w:val="00057645"/>
    <w:rsid w:val="000676ED"/>
    <w:rsid w:val="00070EA5"/>
    <w:rsid w:val="0007297E"/>
    <w:rsid w:val="00074A3B"/>
    <w:rsid w:val="000757B1"/>
    <w:rsid w:val="0007693B"/>
    <w:rsid w:val="00084922"/>
    <w:rsid w:val="00086C00"/>
    <w:rsid w:val="00086E48"/>
    <w:rsid w:val="00092115"/>
    <w:rsid w:val="00092565"/>
    <w:rsid w:val="000A0996"/>
    <w:rsid w:val="000A2F86"/>
    <w:rsid w:val="000B2353"/>
    <w:rsid w:val="000B5D29"/>
    <w:rsid w:val="000C3B1F"/>
    <w:rsid w:val="000E053A"/>
    <w:rsid w:val="000E0E37"/>
    <w:rsid w:val="000E1789"/>
    <w:rsid w:val="000E58F7"/>
    <w:rsid w:val="000E71FB"/>
    <w:rsid w:val="00113EDE"/>
    <w:rsid w:val="001150E5"/>
    <w:rsid w:val="0011628B"/>
    <w:rsid w:val="00131486"/>
    <w:rsid w:val="001356CF"/>
    <w:rsid w:val="0013644E"/>
    <w:rsid w:val="00137D3A"/>
    <w:rsid w:val="001434FA"/>
    <w:rsid w:val="0014489E"/>
    <w:rsid w:val="00145002"/>
    <w:rsid w:val="00145656"/>
    <w:rsid w:val="00150D79"/>
    <w:rsid w:val="00153844"/>
    <w:rsid w:val="001779EF"/>
    <w:rsid w:val="00190C84"/>
    <w:rsid w:val="00197F05"/>
    <w:rsid w:val="001A0A8E"/>
    <w:rsid w:val="001A5E1B"/>
    <w:rsid w:val="001A6263"/>
    <w:rsid w:val="001A7353"/>
    <w:rsid w:val="001B2271"/>
    <w:rsid w:val="001B2F40"/>
    <w:rsid w:val="001C4FD5"/>
    <w:rsid w:val="001C7F68"/>
    <w:rsid w:val="001D38BE"/>
    <w:rsid w:val="001E39E9"/>
    <w:rsid w:val="001E5E4D"/>
    <w:rsid w:val="001F3162"/>
    <w:rsid w:val="001F4A63"/>
    <w:rsid w:val="00204267"/>
    <w:rsid w:val="00211167"/>
    <w:rsid w:val="00212BA9"/>
    <w:rsid w:val="0021445B"/>
    <w:rsid w:val="00215F74"/>
    <w:rsid w:val="00234BD2"/>
    <w:rsid w:val="00235D3C"/>
    <w:rsid w:val="00236379"/>
    <w:rsid w:val="002366E8"/>
    <w:rsid w:val="00242120"/>
    <w:rsid w:val="0024218B"/>
    <w:rsid w:val="0024781E"/>
    <w:rsid w:val="00251B60"/>
    <w:rsid w:val="00260DF3"/>
    <w:rsid w:val="002618CB"/>
    <w:rsid w:val="00267519"/>
    <w:rsid w:val="0027189C"/>
    <w:rsid w:val="0027421B"/>
    <w:rsid w:val="0027441F"/>
    <w:rsid w:val="002825E7"/>
    <w:rsid w:val="00293A5C"/>
    <w:rsid w:val="002A02DD"/>
    <w:rsid w:val="002A1A02"/>
    <w:rsid w:val="002B3C6D"/>
    <w:rsid w:val="002C08A1"/>
    <w:rsid w:val="002C1D69"/>
    <w:rsid w:val="002C2AA4"/>
    <w:rsid w:val="002C3231"/>
    <w:rsid w:val="002C3F83"/>
    <w:rsid w:val="002D4FC5"/>
    <w:rsid w:val="002E3A92"/>
    <w:rsid w:val="002F14C3"/>
    <w:rsid w:val="002F5327"/>
    <w:rsid w:val="00307F55"/>
    <w:rsid w:val="00313B2E"/>
    <w:rsid w:val="00330B9D"/>
    <w:rsid w:val="003357C5"/>
    <w:rsid w:val="00341C31"/>
    <w:rsid w:val="00350964"/>
    <w:rsid w:val="003577DC"/>
    <w:rsid w:val="00357EA4"/>
    <w:rsid w:val="00362021"/>
    <w:rsid w:val="00370367"/>
    <w:rsid w:val="0037079C"/>
    <w:rsid w:val="0037623D"/>
    <w:rsid w:val="00380D52"/>
    <w:rsid w:val="00381D81"/>
    <w:rsid w:val="00390C8E"/>
    <w:rsid w:val="00392277"/>
    <w:rsid w:val="003950D7"/>
    <w:rsid w:val="00395886"/>
    <w:rsid w:val="003A4620"/>
    <w:rsid w:val="003A712B"/>
    <w:rsid w:val="003A7186"/>
    <w:rsid w:val="003A76B1"/>
    <w:rsid w:val="003B4DDC"/>
    <w:rsid w:val="003C68D6"/>
    <w:rsid w:val="003C7412"/>
    <w:rsid w:val="003C7579"/>
    <w:rsid w:val="003D286B"/>
    <w:rsid w:val="003D461D"/>
    <w:rsid w:val="003E3A93"/>
    <w:rsid w:val="003F00AC"/>
    <w:rsid w:val="003F672F"/>
    <w:rsid w:val="00402AA1"/>
    <w:rsid w:val="004060B8"/>
    <w:rsid w:val="00412347"/>
    <w:rsid w:val="0041277E"/>
    <w:rsid w:val="0041406F"/>
    <w:rsid w:val="00414756"/>
    <w:rsid w:val="004175F7"/>
    <w:rsid w:val="00423F12"/>
    <w:rsid w:val="0042405E"/>
    <w:rsid w:val="004351BF"/>
    <w:rsid w:val="00444E0B"/>
    <w:rsid w:val="004511CD"/>
    <w:rsid w:val="00452CE8"/>
    <w:rsid w:val="004578D9"/>
    <w:rsid w:val="004661E4"/>
    <w:rsid w:val="004761FA"/>
    <w:rsid w:val="004765E7"/>
    <w:rsid w:val="0048477D"/>
    <w:rsid w:val="00491067"/>
    <w:rsid w:val="004946FE"/>
    <w:rsid w:val="00495F85"/>
    <w:rsid w:val="004961BE"/>
    <w:rsid w:val="0049634B"/>
    <w:rsid w:val="004A57CC"/>
    <w:rsid w:val="004B3066"/>
    <w:rsid w:val="004B6001"/>
    <w:rsid w:val="004D20D7"/>
    <w:rsid w:val="004E0592"/>
    <w:rsid w:val="004E5422"/>
    <w:rsid w:val="004F4FF3"/>
    <w:rsid w:val="00506B6D"/>
    <w:rsid w:val="005127DD"/>
    <w:rsid w:val="00512FD9"/>
    <w:rsid w:val="00517336"/>
    <w:rsid w:val="0052420F"/>
    <w:rsid w:val="00532AC4"/>
    <w:rsid w:val="00536CFD"/>
    <w:rsid w:val="00542A74"/>
    <w:rsid w:val="0054324B"/>
    <w:rsid w:val="00555E4B"/>
    <w:rsid w:val="0056394F"/>
    <w:rsid w:val="00566D5C"/>
    <w:rsid w:val="005756D2"/>
    <w:rsid w:val="00580A3F"/>
    <w:rsid w:val="00582882"/>
    <w:rsid w:val="005872EE"/>
    <w:rsid w:val="00587FCF"/>
    <w:rsid w:val="00590AF4"/>
    <w:rsid w:val="0059562F"/>
    <w:rsid w:val="005977C3"/>
    <w:rsid w:val="005A6798"/>
    <w:rsid w:val="005C5A06"/>
    <w:rsid w:val="005F2C06"/>
    <w:rsid w:val="00611596"/>
    <w:rsid w:val="00621A4D"/>
    <w:rsid w:val="00633292"/>
    <w:rsid w:val="006358A8"/>
    <w:rsid w:val="00642CFB"/>
    <w:rsid w:val="00643F44"/>
    <w:rsid w:val="00644670"/>
    <w:rsid w:val="006454B6"/>
    <w:rsid w:val="006526C2"/>
    <w:rsid w:val="0065708D"/>
    <w:rsid w:val="00687A4C"/>
    <w:rsid w:val="00692C7E"/>
    <w:rsid w:val="00693911"/>
    <w:rsid w:val="006B17AB"/>
    <w:rsid w:val="006C3ECF"/>
    <w:rsid w:val="006C483C"/>
    <w:rsid w:val="006D3FAE"/>
    <w:rsid w:val="006E0502"/>
    <w:rsid w:val="006E76F5"/>
    <w:rsid w:val="006F5237"/>
    <w:rsid w:val="006F5DBF"/>
    <w:rsid w:val="007109F3"/>
    <w:rsid w:val="00713F23"/>
    <w:rsid w:val="00743A62"/>
    <w:rsid w:val="00752964"/>
    <w:rsid w:val="00760F19"/>
    <w:rsid w:val="00761FD8"/>
    <w:rsid w:val="00762B82"/>
    <w:rsid w:val="00763DBC"/>
    <w:rsid w:val="007654DA"/>
    <w:rsid w:val="00766AC3"/>
    <w:rsid w:val="007717E8"/>
    <w:rsid w:val="00776066"/>
    <w:rsid w:val="007901D5"/>
    <w:rsid w:val="007942F7"/>
    <w:rsid w:val="00797ABF"/>
    <w:rsid w:val="007A6949"/>
    <w:rsid w:val="007D0C61"/>
    <w:rsid w:val="007D4F7A"/>
    <w:rsid w:val="00806AC2"/>
    <w:rsid w:val="00812FCE"/>
    <w:rsid w:val="0082470A"/>
    <w:rsid w:val="00824E35"/>
    <w:rsid w:val="00834522"/>
    <w:rsid w:val="00834CCD"/>
    <w:rsid w:val="00836502"/>
    <w:rsid w:val="00846366"/>
    <w:rsid w:val="00846D88"/>
    <w:rsid w:val="00852AE9"/>
    <w:rsid w:val="0085572A"/>
    <w:rsid w:val="00857510"/>
    <w:rsid w:val="00860A44"/>
    <w:rsid w:val="00860B15"/>
    <w:rsid w:val="00862525"/>
    <w:rsid w:val="00876A61"/>
    <w:rsid w:val="00884AA6"/>
    <w:rsid w:val="008A01D2"/>
    <w:rsid w:val="008A46D0"/>
    <w:rsid w:val="008B0103"/>
    <w:rsid w:val="008B7A68"/>
    <w:rsid w:val="008E5E0A"/>
    <w:rsid w:val="008E7BB0"/>
    <w:rsid w:val="008F4CC7"/>
    <w:rsid w:val="00902B7B"/>
    <w:rsid w:val="00904063"/>
    <w:rsid w:val="00905E76"/>
    <w:rsid w:val="00913932"/>
    <w:rsid w:val="00915479"/>
    <w:rsid w:val="009241B0"/>
    <w:rsid w:val="00933923"/>
    <w:rsid w:val="00951005"/>
    <w:rsid w:val="009635CB"/>
    <w:rsid w:val="0099198C"/>
    <w:rsid w:val="00996621"/>
    <w:rsid w:val="00996FB1"/>
    <w:rsid w:val="009A1586"/>
    <w:rsid w:val="009A1C4F"/>
    <w:rsid w:val="009B7E8D"/>
    <w:rsid w:val="009C01AB"/>
    <w:rsid w:val="009D3AFC"/>
    <w:rsid w:val="009F0912"/>
    <w:rsid w:val="009F1895"/>
    <w:rsid w:val="009F3C83"/>
    <w:rsid w:val="00A00DA9"/>
    <w:rsid w:val="00A03AD8"/>
    <w:rsid w:val="00A230FD"/>
    <w:rsid w:val="00A50FBF"/>
    <w:rsid w:val="00A51B7E"/>
    <w:rsid w:val="00A56618"/>
    <w:rsid w:val="00A570D3"/>
    <w:rsid w:val="00A61319"/>
    <w:rsid w:val="00A72E19"/>
    <w:rsid w:val="00A81859"/>
    <w:rsid w:val="00A9126B"/>
    <w:rsid w:val="00A933B2"/>
    <w:rsid w:val="00A9653C"/>
    <w:rsid w:val="00AA4F7C"/>
    <w:rsid w:val="00AA6555"/>
    <w:rsid w:val="00AB7482"/>
    <w:rsid w:val="00AB7688"/>
    <w:rsid w:val="00AC2A68"/>
    <w:rsid w:val="00AC2D08"/>
    <w:rsid w:val="00AC2E8F"/>
    <w:rsid w:val="00AD7F14"/>
    <w:rsid w:val="00AE49D5"/>
    <w:rsid w:val="00AF4C80"/>
    <w:rsid w:val="00B02D3F"/>
    <w:rsid w:val="00B03F7E"/>
    <w:rsid w:val="00B12DA8"/>
    <w:rsid w:val="00B13335"/>
    <w:rsid w:val="00B206C7"/>
    <w:rsid w:val="00B2481D"/>
    <w:rsid w:val="00B257BE"/>
    <w:rsid w:val="00B332BF"/>
    <w:rsid w:val="00B37375"/>
    <w:rsid w:val="00B61152"/>
    <w:rsid w:val="00B63B8D"/>
    <w:rsid w:val="00B6449E"/>
    <w:rsid w:val="00B73CD8"/>
    <w:rsid w:val="00B7452C"/>
    <w:rsid w:val="00B75D68"/>
    <w:rsid w:val="00B81D13"/>
    <w:rsid w:val="00B94BC6"/>
    <w:rsid w:val="00B971EE"/>
    <w:rsid w:val="00B97FF4"/>
    <w:rsid w:val="00BA17F1"/>
    <w:rsid w:val="00BA3867"/>
    <w:rsid w:val="00BA4A92"/>
    <w:rsid w:val="00BA4B02"/>
    <w:rsid w:val="00BA6AC9"/>
    <w:rsid w:val="00BB5038"/>
    <w:rsid w:val="00BB6555"/>
    <w:rsid w:val="00BC5EA4"/>
    <w:rsid w:val="00BC7003"/>
    <w:rsid w:val="00BD37EE"/>
    <w:rsid w:val="00BE7CBE"/>
    <w:rsid w:val="00BF5B93"/>
    <w:rsid w:val="00BF7789"/>
    <w:rsid w:val="00C101C5"/>
    <w:rsid w:val="00C11240"/>
    <w:rsid w:val="00C12905"/>
    <w:rsid w:val="00C14C9F"/>
    <w:rsid w:val="00C16BD9"/>
    <w:rsid w:val="00C21440"/>
    <w:rsid w:val="00C21BCC"/>
    <w:rsid w:val="00C224DD"/>
    <w:rsid w:val="00C239E4"/>
    <w:rsid w:val="00C322F8"/>
    <w:rsid w:val="00C34D4F"/>
    <w:rsid w:val="00C474CF"/>
    <w:rsid w:val="00C47523"/>
    <w:rsid w:val="00C50B60"/>
    <w:rsid w:val="00C609C3"/>
    <w:rsid w:val="00C61C03"/>
    <w:rsid w:val="00C6396C"/>
    <w:rsid w:val="00C659E8"/>
    <w:rsid w:val="00C66AB5"/>
    <w:rsid w:val="00C733E2"/>
    <w:rsid w:val="00C7774A"/>
    <w:rsid w:val="00C81978"/>
    <w:rsid w:val="00C94895"/>
    <w:rsid w:val="00C9738E"/>
    <w:rsid w:val="00CA2B35"/>
    <w:rsid w:val="00CA5D45"/>
    <w:rsid w:val="00CA623B"/>
    <w:rsid w:val="00CB73A8"/>
    <w:rsid w:val="00CC0254"/>
    <w:rsid w:val="00CC1C95"/>
    <w:rsid w:val="00CC47EF"/>
    <w:rsid w:val="00CC7D63"/>
    <w:rsid w:val="00CD599C"/>
    <w:rsid w:val="00CD7623"/>
    <w:rsid w:val="00CD7925"/>
    <w:rsid w:val="00CE0041"/>
    <w:rsid w:val="00CE2B50"/>
    <w:rsid w:val="00CE5C55"/>
    <w:rsid w:val="00CF4D44"/>
    <w:rsid w:val="00CF73C3"/>
    <w:rsid w:val="00D01727"/>
    <w:rsid w:val="00D04AD0"/>
    <w:rsid w:val="00D076CE"/>
    <w:rsid w:val="00D13E95"/>
    <w:rsid w:val="00D21CBE"/>
    <w:rsid w:val="00D2630D"/>
    <w:rsid w:val="00D26511"/>
    <w:rsid w:val="00D31563"/>
    <w:rsid w:val="00D34043"/>
    <w:rsid w:val="00D45986"/>
    <w:rsid w:val="00D56967"/>
    <w:rsid w:val="00D6464C"/>
    <w:rsid w:val="00D7077E"/>
    <w:rsid w:val="00D70A08"/>
    <w:rsid w:val="00D7175A"/>
    <w:rsid w:val="00D75760"/>
    <w:rsid w:val="00D7591D"/>
    <w:rsid w:val="00D85D52"/>
    <w:rsid w:val="00D86CEF"/>
    <w:rsid w:val="00D96E33"/>
    <w:rsid w:val="00DA25F7"/>
    <w:rsid w:val="00DA390B"/>
    <w:rsid w:val="00DA5398"/>
    <w:rsid w:val="00DB467C"/>
    <w:rsid w:val="00DB7324"/>
    <w:rsid w:val="00DB76F9"/>
    <w:rsid w:val="00DC3B8A"/>
    <w:rsid w:val="00DC77FF"/>
    <w:rsid w:val="00DD3EDE"/>
    <w:rsid w:val="00DD4E24"/>
    <w:rsid w:val="00DE52DD"/>
    <w:rsid w:val="00DF66EC"/>
    <w:rsid w:val="00E0794C"/>
    <w:rsid w:val="00E2063C"/>
    <w:rsid w:val="00E213B5"/>
    <w:rsid w:val="00E24065"/>
    <w:rsid w:val="00E35B30"/>
    <w:rsid w:val="00E47AAD"/>
    <w:rsid w:val="00E55E33"/>
    <w:rsid w:val="00E61184"/>
    <w:rsid w:val="00E63A65"/>
    <w:rsid w:val="00E714A6"/>
    <w:rsid w:val="00E80162"/>
    <w:rsid w:val="00E83603"/>
    <w:rsid w:val="00E85661"/>
    <w:rsid w:val="00E861D3"/>
    <w:rsid w:val="00E87AA9"/>
    <w:rsid w:val="00E9019B"/>
    <w:rsid w:val="00E96926"/>
    <w:rsid w:val="00E97148"/>
    <w:rsid w:val="00EA0F02"/>
    <w:rsid w:val="00EA1A27"/>
    <w:rsid w:val="00EB3370"/>
    <w:rsid w:val="00EF3685"/>
    <w:rsid w:val="00EF534C"/>
    <w:rsid w:val="00EF7C32"/>
    <w:rsid w:val="00EF7D0F"/>
    <w:rsid w:val="00F0373E"/>
    <w:rsid w:val="00F042C8"/>
    <w:rsid w:val="00F07E5B"/>
    <w:rsid w:val="00F13621"/>
    <w:rsid w:val="00F22B69"/>
    <w:rsid w:val="00F241C4"/>
    <w:rsid w:val="00F248FC"/>
    <w:rsid w:val="00F31DBE"/>
    <w:rsid w:val="00F3582A"/>
    <w:rsid w:val="00F51939"/>
    <w:rsid w:val="00F52E69"/>
    <w:rsid w:val="00F57391"/>
    <w:rsid w:val="00F66DA8"/>
    <w:rsid w:val="00F83835"/>
    <w:rsid w:val="00F95F9B"/>
    <w:rsid w:val="00F970B4"/>
    <w:rsid w:val="00FA0193"/>
    <w:rsid w:val="00FA1794"/>
    <w:rsid w:val="00FA549C"/>
    <w:rsid w:val="00FB0E8D"/>
    <w:rsid w:val="00FB2A7A"/>
    <w:rsid w:val="00FB4A35"/>
    <w:rsid w:val="00FC6275"/>
    <w:rsid w:val="00FE1B94"/>
    <w:rsid w:val="00FF12C9"/>
    <w:rsid w:val="02300069"/>
    <w:rsid w:val="03CBD0CA"/>
    <w:rsid w:val="0567A12B"/>
    <w:rsid w:val="09BBC4AB"/>
    <w:rsid w:val="0D2E7D38"/>
    <w:rsid w:val="0F2F6043"/>
    <w:rsid w:val="10225B0F"/>
    <w:rsid w:val="1341A1DB"/>
    <w:rsid w:val="2252C7DB"/>
    <w:rsid w:val="2651328E"/>
    <w:rsid w:val="3B965544"/>
    <w:rsid w:val="41FCEBA8"/>
    <w:rsid w:val="45347B37"/>
    <w:rsid w:val="4ABCAE7C"/>
    <w:rsid w:val="5652D179"/>
    <w:rsid w:val="59161ED3"/>
    <w:rsid w:val="5C43E2AB"/>
    <w:rsid w:val="66F01F83"/>
    <w:rsid w:val="68D41385"/>
    <w:rsid w:val="6B76DA51"/>
    <w:rsid w:val="7CF1701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E0B6DA"/>
  <w15:chartTrackingRefBased/>
  <w15:docId w15:val="{B228E68B-F25B-4726-9600-C28D249F2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4CC7"/>
    <w:pPr>
      <w:spacing w:before="120" w:after="240"/>
      <w:jc w:val="both"/>
    </w:pPr>
    <w:rPr>
      <w:rFonts w:ascii="Arial" w:eastAsiaTheme="minorEastAsia" w:hAnsi="Arial" w:cs="Arial"/>
      <w:sz w:val="24"/>
      <w:lang w:eastAsia="en-AU"/>
    </w:rPr>
  </w:style>
  <w:style w:type="paragraph" w:styleId="Heading1">
    <w:name w:val="heading 1"/>
    <w:basedOn w:val="Normal"/>
    <w:next w:val="Normal"/>
    <w:link w:val="Heading1Char"/>
    <w:uiPriority w:val="9"/>
    <w:qFormat/>
    <w:rsid w:val="006526C2"/>
    <w:pPr>
      <w:keepNext/>
      <w:keepLines/>
      <w:spacing w:before="240" w:line="240" w:lineRule="auto"/>
      <w:ind w:hanging="709"/>
      <w:outlineLvl w:val="0"/>
    </w:pPr>
    <w:rPr>
      <w:rFonts w:eastAsiaTheme="majorEastAsia" w:cstheme="majorBidi"/>
      <w:b/>
      <w:color w:val="163475"/>
      <w:sz w:val="28"/>
      <w:szCs w:val="32"/>
    </w:rPr>
  </w:style>
  <w:style w:type="paragraph" w:styleId="Heading2">
    <w:name w:val="heading 2"/>
    <w:basedOn w:val="Heading1"/>
    <w:next w:val="Normal"/>
    <w:link w:val="Heading2Char"/>
    <w:uiPriority w:val="9"/>
    <w:unhideWhenUsed/>
    <w:qFormat/>
    <w:rsid w:val="00D7077E"/>
    <w:pPr>
      <w:outlineLvl w:val="1"/>
    </w:pPr>
  </w:style>
  <w:style w:type="paragraph" w:styleId="Heading3">
    <w:name w:val="heading 3"/>
    <w:basedOn w:val="Normal"/>
    <w:next w:val="Normal"/>
    <w:link w:val="Heading3Char"/>
    <w:uiPriority w:val="9"/>
    <w:unhideWhenUsed/>
    <w:qFormat/>
    <w:rsid w:val="00D7591D"/>
    <w:pPr>
      <w:keepNext/>
      <w:keepLines/>
      <w:spacing w:before="40" w:after="0"/>
      <w:outlineLvl w:val="2"/>
    </w:pPr>
    <w:rPr>
      <w:rFonts w:eastAsiaTheme="majorEastAsia" w:cstheme="majorBidi"/>
      <w:b/>
      <w:color w:val="163475"/>
      <w:sz w:val="28"/>
      <w:szCs w:val="24"/>
    </w:rPr>
  </w:style>
  <w:style w:type="paragraph" w:styleId="Heading4">
    <w:name w:val="heading 4"/>
    <w:basedOn w:val="Normal"/>
    <w:next w:val="Normal"/>
    <w:link w:val="Heading4Char"/>
    <w:uiPriority w:val="9"/>
    <w:unhideWhenUsed/>
    <w:qFormat/>
    <w:rsid w:val="00D7591D"/>
    <w:pPr>
      <w:keepNext/>
      <w:keepLines/>
      <w:spacing w:before="40" w:after="0"/>
      <w:outlineLvl w:val="3"/>
    </w:pPr>
    <w:rPr>
      <w:rFonts w:eastAsiaTheme="majorEastAsia" w:cstheme="majorBidi"/>
      <w:b/>
      <w:iCs/>
      <w:color w:val="163475"/>
      <w:sz w:val="28"/>
    </w:rPr>
  </w:style>
  <w:style w:type="paragraph" w:styleId="Heading5">
    <w:name w:val="heading 5"/>
    <w:next w:val="Normal"/>
    <w:link w:val="Heading5Char"/>
    <w:uiPriority w:val="9"/>
    <w:unhideWhenUsed/>
    <w:qFormat/>
    <w:rsid w:val="00643F44"/>
    <w:pPr>
      <w:spacing w:before="240" w:after="240"/>
      <w:outlineLvl w:val="4"/>
    </w:pPr>
    <w:rPr>
      <w:rFonts w:ascii="Arial" w:eastAsiaTheme="majorEastAsia" w:hAnsi="Arial" w:cstheme="majorBidi"/>
      <w:b/>
      <w:color w:val="163475"/>
      <w:sz w:val="28"/>
      <w:szCs w:val="32"/>
      <w:lang w:eastAsia="en-AU"/>
    </w:rPr>
  </w:style>
  <w:style w:type="paragraph" w:styleId="Heading6">
    <w:name w:val="heading 6"/>
    <w:basedOn w:val="Heading5"/>
    <w:next w:val="Normal"/>
    <w:link w:val="Heading6Char"/>
    <w:uiPriority w:val="9"/>
    <w:unhideWhenUsed/>
    <w:qFormat/>
    <w:rsid w:val="00D7591D"/>
    <w:pPr>
      <w:outlineLvl w:val="5"/>
    </w:pPr>
  </w:style>
  <w:style w:type="paragraph" w:styleId="Heading7">
    <w:name w:val="heading 7"/>
    <w:basedOn w:val="Heading6"/>
    <w:next w:val="Normal"/>
    <w:link w:val="Heading7Char"/>
    <w:uiPriority w:val="9"/>
    <w:unhideWhenUsed/>
    <w:qFormat/>
    <w:rsid w:val="00D7591D"/>
    <w:pPr>
      <w:outlineLvl w:val="6"/>
    </w:pPr>
  </w:style>
  <w:style w:type="paragraph" w:styleId="Heading8">
    <w:name w:val="heading 8"/>
    <w:basedOn w:val="Heading7"/>
    <w:next w:val="Normal"/>
    <w:link w:val="Heading8Char"/>
    <w:uiPriority w:val="9"/>
    <w:unhideWhenUsed/>
    <w:qFormat/>
    <w:rsid w:val="00D7591D"/>
    <w:pPr>
      <w:outlineLvl w:val="7"/>
    </w:pPr>
  </w:style>
  <w:style w:type="paragraph" w:styleId="Heading9">
    <w:name w:val="heading 9"/>
    <w:basedOn w:val="Heading8"/>
    <w:next w:val="Normal"/>
    <w:link w:val="Heading9Char"/>
    <w:uiPriority w:val="9"/>
    <w:unhideWhenUsed/>
    <w:qFormat/>
    <w:rsid w:val="00D7591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26C2"/>
    <w:rPr>
      <w:rFonts w:ascii="Arial" w:eastAsiaTheme="majorEastAsia" w:hAnsi="Arial" w:cstheme="majorBidi"/>
      <w:b/>
      <w:color w:val="163475"/>
      <w:sz w:val="28"/>
      <w:szCs w:val="32"/>
      <w:lang w:eastAsia="en-AU"/>
    </w:rPr>
  </w:style>
  <w:style w:type="paragraph" w:styleId="Header">
    <w:name w:val="header"/>
    <w:basedOn w:val="Normal"/>
    <w:link w:val="HeaderChar"/>
    <w:uiPriority w:val="99"/>
    <w:unhideWhenUsed/>
    <w:rsid w:val="00B971EE"/>
    <w:pPr>
      <w:tabs>
        <w:tab w:val="center" w:pos="4513"/>
        <w:tab w:val="right" w:pos="9026"/>
      </w:tabs>
      <w:spacing w:after="60" w:line="240" w:lineRule="auto"/>
    </w:pPr>
    <w:rPr>
      <w:rFonts w:ascii="Acumin Pro" w:hAnsi="Acumin Pro"/>
      <w:b/>
      <w:color w:val="163475"/>
    </w:rPr>
  </w:style>
  <w:style w:type="character" w:customStyle="1" w:styleId="HeaderChar">
    <w:name w:val="Header Char"/>
    <w:basedOn w:val="DefaultParagraphFont"/>
    <w:link w:val="Header"/>
    <w:uiPriority w:val="99"/>
    <w:rsid w:val="00B971EE"/>
    <w:rPr>
      <w:rFonts w:ascii="Acumin Pro" w:eastAsiaTheme="minorEastAsia" w:hAnsi="Acumin Pro" w:cs="Arial"/>
      <w:b/>
      <w:color w:val="163475"/>
      <w:lang w:eastAsia="en-AU"/>
    </w:rPr>
  </w:style>
  <w:style w:type="paragraph" w:styleId="Footer">
    <w:name w:val="footer"/>
    <w:basedOn w:val="Normal"/>
    <w:link w:val="FooterChar"/>
    <w:uiPriority w:val="99"/>
    <w:unhideWhenUsed/>
    <w:rsid w:val="00D076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76CE"/>
    <w:rPr>
      <w:rFonts w:ascii="Arial" w:eastAsiaTheme="minorEastAsia" w:hAnsi="Arial" w:cs="Arial"/>
      <w:lang w:eastAsia="en-AU"/>
    </w:rPr>
  </w:style>
  <w:style w:type="character" w:customStyle="1" w:styleId="Heading2Char">
    <w:name w:val="Heading 2 Char"/>
    <w:basedOn w:val="DefaultParagraphFont"/>
    <w:link w:val="Heading2"/>
    <w:uiPriority w:val="9"/>
    <w:rsid w:val="00D7077E"/>
    <w:rPr>
      <w:rFonts w:ascii="Arial" w:eastAsiaTheme="majorEastAsia" w:hAnsi="Arial" w:cstheme="majorBidi"/>
      <w:b/>
      <w:color w:val="163475"/>
      <w:sz w:val="28"/>
      <w:szCs w:val="32"/>
      <w:lang w:eastAsia="en-AU"/>
    </w:rPr>
  </w:style>
  <w:style w:type="character" w:customStyle="1" w:styleId="Heading3Char">
    <w:name w:val="Heading 3 Char"/>
    <w:basedOn w:val="DefaultParagraphFont"/>
    <w:link w:val="Heading3"/>
    <w:uiPriority w:val="9"/>
    <w:rsid w:val="00D7591D"/>
    <w:rPr>
      <w:rFonts w:ascii="Arial" w:eastAsiaTheme="majorEastAsia" w:hAnsi="Arial" w:cstheme="majorBidi"/>
      <w:b/>
      <w:color w:val="163475"/>
      <w:sz w:val="28"/>
      <w:szCs w:val="24"/>
      <w:lang w:eastAsia="en-AU"/>
    </w:rPr>
  </w:style>
  <w:style w:type="character" w:customStyle="1" w:styleId="Heading4Char">
    <w:name w:val="Heading 4 Char"/>
    <w:basedOn w:val="DefaultParagraphFont"/>
    <w:link w:val="Heading4"/>
    <w:uiPriority w:val="9"/>
    <w:rsid w:val="00D7591D"/>
    <w:rPr>
      <w:rFonts w:ascii="Arial" w:eastAsiaTheme="majorEastAsia" w:hAnsi="Arial" w:cstheme="majorBidi"/>
      <w:b/>
      <w:iCs/>
      <w:color w:val="163475"/>
      <w:sz w:val="28"/>
      <w:lang w:eastAsia="en-AU"/>
    </w:rPr>
  </w:style>
  <w:style w:type="character" w:customStyle="1" w:styleId="Heading5Char">
    <w:name w:val="Heading 5 Char"/>
    <w:basedOn w:val="DefaultParagraphFont"/>
    <w:link w:val="Heading5"/>
    <w:uiPriority w:val="9"/>
    <w:rsid w:val="00643F44"/>
    <w:rPr>
      <w:rFonts w:ascii="Arial" w:eastAsiaTheme="majorEastAsia" w:hAnsi="Arial" w:cstheme="majorBidi"/>
      <w:b/>
      <w:color w:val="163475"/>
      <w:sz w:val="28"/>
      <w:szCs w:val="32"/>
      <w:lang w:eastAsia="en-AU"/>
    </w:rPr>
  </w:style>
  <w:style w:type="character" w:customStyle="1" w:styleId="Heading7Char">
    <w:name w:val="Heading 7 Char"/>
    <w:basedOn w:val="DefaultParagraphFont"/>
    <w:link w:val="Heading7"/>
    <w:uiPriority w:val="9"/>
    <w:rsid w:val="00D7591D"/>
    <w:rPr>
      <w:rFonts w:ascii="Arial" w:eastAsiaTheme="majorEastAsia" w:hAnsi="Arial" w:cstheme="majorBidi"/>
      <w:b/>
      <w:color w:val="163475"/>
      <w:sz w:val="28"/>
      <w:szCs w:val="26"/>
      <w:lang w:eastAsia="en-AU"/>
    </w:rPr>
  </w:style>
  <w:style w:type="character" w:styleId="Hyperlink">
    <w:name w:val="Hyperlink"/>
    <w:basedOn w:val="DefaultParagraphFont"/>
    <w:uiPriority w:val="99"/>
    <w:unhideWhenUsed/>
    <w:rsid w:val="00D7591D"/>
    <w:rPr>
      <w:color w:val="0563C1" w:themeColor="hyperlink"/>
      <w:u w:val="single"/>
    </w:rPr>
  </w:style>
  <w:style w:type="character" w:customStyle="1" w:styleId="UnresolvedMention1">
    <w:name w:val="Unresolved Mention1"/>
    <w:basedOn w:val="DefaultParagraphFont"/>
    <w:uiPriority w:val="99"/>
    <w:rsid w:val="00D7591D"/>
    <w:rPr>
      <w:color w:val="605E5C"/>
      <w:shd w:val="clear" w:color="auto" w:fill="E1DFDD"/>
    </w:rPr>
  </w:style>
  <w:style w:type="character" w:customStyle="1" w:styleId="Heading6Char">
    <w:name w:val="Heading 6 Char"/>
    <w:basedOn w:val="DefaultParagraphFont"/>
    <w:link w:val="Heading6"/>
    <w:uiPriority w:val="9"/>
    <w:rsid w:val="00D7591D"/>
    <w:rPr>
      <w:rFonts w:ascii="Arial" w:eastAsiaTheme="majorEastAsia" w:hAnsi="Arial" w:cstheme="majorBidi"/>
      <w:b/>
      <w:color w:val="163475"/>
      <w:sz w:val="28"/>
      <w:szCs w:val="26"/>
      <w:lang w:eastAsia="en-AU"/>
    </w:rPr>
  </w:style>
  <w:style w:type="character" w:customStyle="1" w:styleId="Heading8Char">
    <w:name w:val="Heading 8 Char"/>
    <w:basedOn w:val="DefaultParagraphFont"/>
    <w:link w:val="Heading8"/>
    <w:uiPriority w:val="9"/>
    <w:rsid w:val="00D7591D"/>
    <w:rPr>
      <w:rFonts w:ascii="Arial" w:eastAsiaTheme="majorEastAsia" w:hAnsi="Arial" w:cstheme="majorBidi"/>
      <w:b/>
      <w:color w:val="163475"/>
      <w:sz w:val="28"/>
      <w:szCs w:val="26"/>
      <w:lang w:eastAsia="en-AU"/>
    </w:rPr>
  </w:style>
  <w:style w:type="character" w:customStyle="1" w:styleId="Heading9Char">
    <w:name w:val="Heading 9 Char"/>
    <w:basedOn w:val="DefaultParagraphFont"/>
    <w:link w:val="Heading9"/>
    <w:uiPriority w:val="9"/>
    <w:rsid w:val="00D7591D"/>
    <w:rPr>
      <w:rFonts w:ascii="Arial" w:eastAsiaTheme="majorEastAsia" w:hAnsi="Arial" w:cstheme="majorBidi"/>
      <w:b/>
      <w:color w:val="163475"/>
      <w:sz w:val="28"/>
      <w:szCs w:val="26"/>
      <w:lang w:eastAsia="en-AU"/>
    </w:rPr>
  </w:style>
  <w:style w:type="paragraph" w:styleId="Title">
    <w:name w:val="Title"/>
    <w:basedOn w:val="Heading9"/>
    <w:next w:val="Normal"/>
    <w:link w:val="TitleChar"/>
    <w:uiPriority w:val="10"/>
    <w:qFormat/>
    <w:rsid w:val="00E714A6"/>
  </w:style>
  <w:style w:type="character" w:customStyle="1" w:styleId="TitleChar">
    <w:name w:val="Title Char"/>
    <w:basedOn w:val="DefaultParagraphFont"/>
    <w:link w:val="Title"/>
    <w:uiPriority w:val="10"/>
    <w:rsid w:val="00E714A6"/>
    <w:rPr>
      <w:rFonts w:ascii="Arial" w:eastAsiaTheme="majorEastAsia" w:hAnsi="Arial" w:cstheme="majorBidi"/>
      <w:b/>
      <w:color w:val="163475"/>
      <w:sz w:val="28"/>
      <w:szCs w:val="26"/>
      <w:lang w:eastAsia="en-AU"/>
    </w:rPr>
  </w:style>
  <w:style w:type="paragraph" w:styleId="List">
    <w:name w:val="List"/>
    <w:basedOn w:val="Normal"/>
    <w:uiPriority w:val="99"/>
    <w:semiHidden/>
    <w:unhideWhenUsed/>
    <w:rsid w:val="00E714A6"/>
    <w:pPr>
      <w:ind w:left="283" w:hanging="283"/>
      <w:contextualSpacing/>
    </w:pPr>
  </w:style>
  <w:style w:type="paragraph" w:styleId="ListNumber">
    <w:name w:val="List Number"/>
    <w:basedOn w:val="ListParagraph"/>
    <w:uiPriority w:val="99"/>
    <w:unhideWhenUsed/>
    <w:rsid w:val="00E714A6"/>
    <w:pPr>
      <w:numPr>
        <w:numId w:val="1"/>
      </w:numPr>
    </w:pPr>
  </w:style>
  <w:style w:type="paragraph" w:styleId="ListParagraph">
    <w:name w:val="List Paragraph"/>
    <w:aliases w:val="List Paragraph1,List Paragraph11,Recommendation,1 heading,Bulleted List,Bullet point,Bullet Point Level1,Body Bullets 1,CV text,Content descriptions,Dot pt,F5 List Paragraph,L,List Bullet 1,List Paragraph Number,List Paragraph111,Numbered"/>
    <w:basedOn w:val="Normal"/>
    <w:link w:val="ListParagraphChar"/>
    <w:uiPriority w:val="34"/>
    <w:qFormat/>
    <w:rsid w:val="00E714A6"/>
    <w:pPr>
      <w:ind w:left="720"/>
      <w:contextualSpacing/>
    </w:pPr>
    <w:rPr>
      <w:b/>
      <w:color w:val="163475"/>
    </w:rPr>
  </w:style>
  <w:style w:type="paragraph" w:styleId="ListNumber2">
    <w:name w:val="List Number 2"/>
    <w:basedOn w:val="ListNumber"/>
    <w:uiPriority w:val="99"/>
    <w:unhideWhenUsed/>
    <w:rsid w:val="00E714A6"/>
  </w:style>
  <w:style w:type="paragraph" w:styleId="ListNumber3">
    <w:name w:val="List Number 3"/>
    <w:basedOn w:val="ListNumber"/>
    <w:uiPriority w:val="99"/>
    <w:unhideWhenUsed/>
    <w:rsid w:val="00E714A6"/>
  </w:style>
  <w:style w:type="paragraph" w:styleId="ListNumber4">
    <w:name w:val="List Number 4"/>
    <w:basedOn w:val="ListNumber"/>
    <w:uiPriority w:val="99"/>
    <w:unhideWhenUsed/>
    <w:rsid w:val="00E714A6"/>
  </w:style>
  <w:style w:type="paragraph" w:styleId="ListNumber5">
    <w:name w:val="List Number 5"/>
    <w:basedOn w:val="ListNumber"/>
    <w:uiPriority w:val="99"/>
    <w:unhideWhenUsed/>
    <w:rsid w:val="00E714A6"/>
  </w:style>
  <w:style w:type="paragraph" w:styleId="NoSpacing">
    <w:name w:val="No Spacing"/>
    <w:link w:val="NoSpacingChar"/>
    <w:uiPriority w:val="1"/>
    <w:qFormat/>
    <w:rsid w:val="000060D6"/>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0060D6"/>
    <w:rPr>
      <w:rFonts w:eastAsiaTheme="minorEastAsia"/>
      <w:lang w:val="en-US"/>
    </w:rPr>
  </w:style>
  <w:style w:type="paragraph" w:styleId="TOC1">
    <w:name w:val="toc 1"/>
    <w:basedOn w:val="Normal"/>
    <w:next w:val="Normal"/>
    <w:autoRedefine/>
    <w:uiPriority w:val="39"/>
    <w:unhideWhenUsed/>
    <w:rsid w:val="00A61319"/>
    <w:pPr>
      <w:tabs>
        <w:tab w:val="right" w:leader="dot" w:pos="9572"/>
      </w:tabs>
      <w:spacing w:after="100"/>
      <w:jc w:val="left"/>
    </w:pPr>
  </w:style>
  <w:style w:type="paragraph" w:styleId="TOC2">
    <w:name w:val="toc 2"/>
    <w:basedOn w:val="Normal"/>
    <w:next w:val="Normal"/>
    <w:autoRedefine/>
    <w:uiPriority w:val="39"/>
    <w:rsid w:val="00002A1A"/>
    <w:pPr>
      <w:tabs>
        <w:tab w:val="left" w:pos="426"/>
        <w:tab w:val="right" w:leader="dot" w:pos="9572"/>
      </w:tabs>
      <w:spacing w:after="100"/>
    </w:pPr>
  </w:style>
  <w:style w:type="paragraph" w:styleId="BalloonText">
    <w:name w:val="Balloon Text"/>
    <w:basedOn w:val="Normal"/>
    <w:link w:val="BalloonTextChar"/>
    <w:uiPriority w:val="99"/>
    <w:semiHidden/>
    <w:unhideWhenUsed/>
    <w:rsid w:val="001434FA"/>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4FA"/>
    <w:rPr>
      <w:rFonts w:ascii="Segoe UI" w:eastAsiaTheme="minorEastAsia" w:hAnsi="Segoe UI" w:cs="Segoe UI"/>
      <w:sz w:val="18"/>
      <w:szCs w:val="18"/>
      <w:lang w:eastAsia="en-AU"/>
    </w:rPr>
  </w:style>
  <w:style w:type="paragraph" w:styleId="Bibliography">
    <w:name w:val="Bibliography"/>
    <w:basedOn w:val="Normal"/>
    <w:next w:val="Normal"/>
    <w:uiPriority w:val="37"/>
    <w:semiHidden/>
    <w:unhideWhenUsed/>
    <w:rsid w:val="001434FA"/>
  </w:style>
  <w:style w:type="paragraph" w:styleId="BlockText">
    <w:name w:val="Block Text"/>
    <w:basedOn w:val="Normal"/>
    <w:uiPriority w:val="99"/>
    <w:semiHidden/>
    <w:unhideWhenUsed/>
    <w:rsid w:val="001434FA"/>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1434FA"/>
    <w:pPr>
      <w:spacing w:after="120"/>
    </w:pPr>
  </w:style>
  <w:style w:type="character" w:customStyle="1" w:styleId="BodyTextChar">
    <w:name w:val="Body Text Char"/>
    <w:basedOn w:val="DefaultParagraphFont"/>
    <w:link w:val="BodyText"/>
    <w:uiPriority w:val="99"/>
    <w:semiHidden/>
    <w:rsid w:val="001434FA"/>
    <w:rPr>
      <w:rFonts w:ascii="Arial" w:eastAsiaTheme="minorEastAsia" w:hAnsi="Arial" w:cs="Arial"/>
      <w:sz w:val="24"/>
      <w:lang w:eastAsia="en-AU"/>
    </w:rPr>
  </w:style>
  <w:style w:type="paragraph" w:styleId="BodyText2">
    <w:name w:val="Body Text 2"/>
    <w:basedOn w:val="Normal"/>
    <w:link w:val="BodyText2Char"/>
    <w:uiPriority w:val="99"/>
    <w:semiHidden/>
    <w:unhideWhenUsed/>
    <w:rsid w:val="001434FA"/>
    <w:pPr>
      <w:spacing w:after="120" w:line="480" w:lineRule="auto"/>
    </w:pPr>
  </w:style>
  <w:style w:type="character" w:customStyle="1" w:styleId="BodyText2Char">
    <w:name w:val="Body Text 2 Char"/>
    <w:basedOn w:val="DefaultParagraphFont"/>
    <w:link w:val="BodyText2"/>
    <w:uiPriority w:val="99"/>
    <w:semiHidden/>
    <w:rsid w:val="001434FA"/>
    <w:rPr>
      <w:rFonts w:ascii="Arial" w:eastAsiaTheme="minorEastAsia" w:hAnsi="Arial" w:cs="Arial"/>
      <w:sz w:val="24"/>
      <w:lang w:eastAsia="en-AU"/>
    </w:rPr>
  </w:style>
  <w:style w:type="paragraph" w:styleId="BodyText3">
    <w:name w:val="Body Text 3"/>
    <w:basedOn w:val="Normal"/>
    <w:link w:val="BodyText3Char"/>
    <w:uiPriority w:val="99"/>
    <w:semiHidden/>
    <w:unhideWhenUsed/>
    <w:rsid w:val="001434FA"/>
    <w:pPr>
      <w:spacing w:after="120"/>
    </w:pPr>
    <w:rPr>
      <w:sz w:val="16"/>
      <w:szCs w:val="16"/>
    </w:rPr>
  </w:style>
  <w:style w:type="character" w:customStyle="1" w:styleId="BodyText3Char">
    <w:name w:val="Body Text 3 Char"/>
    <w:basedOn w:val="DefaultParagraphFont"/>
    <w:link w:val="BodyText3"/>
    <w:uiPriority w:val="99"/>
    <w:semiHidden/>
    <w:rsid w:val="001434FA"/>
    <w:rPr>
      <w:rFonts w:ascii="Arial" w:eastAsiaTheme="minorEastAsia" w:hAnsi="Arial" w:cs="Arial"/>
      <w:sz w:val="16"/>
      <w:szCs w:val="16"/>
      <w:lang w:eastAsia="en-AU"/>
    </w:rPr>
  </w:style>
  <w:style w:type="paragraph" w:styleId="BodyTextFirstIndent">
    <w:name w:val="Body Text First Indent"/>
    <w:basedOn w:val="BodyText"/>
    <w:link w:val="BodyTextFirstIndentChar"/>
    <w:uiPriority w:val="99"/>
    <w:semiHidden/>
    <w:unhideWhenUsed/>
    <w:rsid w:val="001434FA"/>
    <w:pPr>
      <w:spacing w:after="240"/>
      <w:ind w:firstLine="360"/>
    </w:pPr>
  </w:style>
  <w:style w:type="character" w:customStyle="1" w:styleId="BodyTextFirstIndentChar">
    <w:name w:val="Body Text First Indent Char"/>
    <w:basedOn w:val="BodyTextChar"/>
    <w:link w:val="BodyTextFirstIndent"/>
    <w:uiPriority w:val="99"/>
    <w:semiHidden/>
    <w:rsid w:val="001434FA"/>
    <w:rPr>
      <w:rFonts w:ascii="Arial" w:eastAsiaTheme="minorEastAsia" w:hAnsi="Arial" w:cs="Arial"/>
      <w:sz w:val="24"/>
      <w:lang w:eastAsia="en-AU"/>
    </w:rPr>
  </w:style>
  <w:style w:type="paragraph" w:styleId="BodyTextIndent">
    <w:name w:val="Body Text Indent"/>
    <w:basedOn w:val="Normal"/>
    <w:link w:val="BodyTextIndentChar"/>
    <w:uiPriority w:val="99"/>
    <w:semiHidden/>
    <w:unhideWhenUsed/>
    <w:rsid w:val="001434FA"/>
    <w:pPr>
      <w:spacing w:after="120"/>
      <w:ind w:left="283"/>
    </w:pPr>
  </w:style>
  <w:style w:type="character" w:customStyle="1" w:styleId="BodyTextIndentChar">
    <w:name w:val="Body Text Indent Char"/>
    <w:basedOn w:val="DefaultParagraphFont"/>
    <w:link w:val="BodyTextIndent"/>
    <w:uiPriority w:val="99"/>
    <w:semiHidden/>
    <w:rsid w:val="001434FA"/>
    <w:rPr>
      <w:rFonts w:ascii="Arial" w:eastAsiaTheme="minorEastAsia" w:hAnsi="Arial" w:cs="Arial"/>
      <w:sz w:val="24"/>
      <w:lang w:eastAsia="en-AU"/>
    </w:rPr>
  </w:style>
  <w:style w:type="paragraph" w:styleId="BodyTextFirstIndent2">
    <w:name w:val="Body Text First Indent 2"/>
    <w:basedOn w:val="BodyTextIndent"/>
    <w:link w:val="BodyTextFirstIndent2Char"/>
    <w:uiPriority w:val="99"/>
    <w:semiHidden/>
    <w:unhideWhenUsed/>
    <w:rsid w:val="001434FA"/>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1434FA"/>
    <w:rPr>
      <w:rFonts w:ascii="Arial" w:eastAsiaTheme="minorEastAsia" w:hAnsi="Arial" w:cs="Arial"/>
      <w:sz w:val="24"/>
      <w:lang w:eastAsia="en-AU"/>
    </w:rPr>
  </w:style>
  <w:style w:type="paragraph" w:styleId="BodyTextIndent2">
    <w:name w:val="Body Text Indent 2"/>
    <w:basedOn w:val="Normal"/>
    <w:link w:val="BodyTextIndent2Char"/>
    <w:uiPriority w:val="99"/>
    <w:semiHidden/>
    <w:unhideWhenUsed/>
    <w:rsid w:val="001434FA"/>
    <w:pPr>
      <w:spacing w:after="120" w:line="480" w:lineRule="auto"/>
      <w:ind w:left="283"/>
    </w:pPr>
  </w:style>
  <w:style w:type="character" w:customStyle="1" w:styleId="BodyTextIndent2Char">
    <w:name w:val="Body Text Indent 2 Char"/>
    <w:basedOn w:val="DefaultParagraphFont"/>
    <w:link w:val="BodyTextIndent2"/>
    <w:uiPriority w:val="99"/>
    <w:semiHidden/>
    <w:rsid w:val="001434FA"/>
    <w:rPr>
      <w:rFonts w:ascii="Arial" w:eastAsiaTheme="minorEastAsia" w:hAnsi="Arial" w:cs="Arial"/>
      <w:sz w:val="24"/>
      <w:lang w:eastAsia="en-AU"/>
    </w:rPr>
  </w:style>
  <w:style w:type="paragraph" w:styleId="BodyTextIndent3">
    <w:name w:val="Body Text Indent 3"/>
    <w:basedOn w:val="Normal"/>
    <w:link w:val="BodyTextIndent3Char"/>
    <w:uiPriority w:val="99"/>
    <w:semiHidden/>
    <w:unhideWhenUsed/>
    <w:rsid w:val="001434FA"/>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1434FA"/>
    <w:rPr>
      <w:rFonts w:ascii="Arial" w:eastAsiaTheme="minorEastAsia" w:hAnsi="Arial" w:cs="Arial"/>
      <w:sz w:val="16"/>
      <w:szCs w:val="16"/>
      <w:lang w:eastAsia="en-AU"/>
    </w:rPr>
  </w:style>
  <w:style w:type="paragraph" w:styleId="Caption">
    <w:name w:val="caption"/>
    <w:basedOn w:val="Normal"/>
    <w:next w:val="Normal"/>
    <w:uiPriority w:val="35"/>
    <w:semiHidden/>
    <w:unhideWhenUsed/>
    <w:qFormat/>
    <w:rsid w:val="001434FA"/>
    <w:pPr>
      <w:spacing w:before="0"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1434FA"/>
    <w:pPr>
      <w:spacing w:before="0" w:after="0" w:line="240" w:lineRule="auto"/>
      <w:ind w:left="4252"/>
    </w:pPr>
  </w:style>
  <w:style w:type="character" w:customStyle="1" w:styleId="ClosingChar">
    <w:name w:val="Closing Char"/>
    <w:basedOn w:val="DefaultParagraphFont"/>
    <w:link w:val="Closing"/>
    <w:uiPriority w:val="99"/>
    <w:semiHidden/>
    <w:rsid w:val="001434FA"/>
    <w:rPr>
      <w:rFonts w:ascii="Arial" w:eastAsiaTheme="minorEastAsia" w:hAnsi="Arial" w:cs="Arial"/>
      <w:sz w:val="24"/>
      <w:lang w:eastAsia="en-AU"/>
    </w:rPr>
  </w:style>
  <w:style w:type="paragraph" w:styleId="CommentText">
    <w:name w:val="annotation text"/>
    <w:basedOn w:val="Normal"/>
    <w:link w:val="CommentTextChar"/>
    <w:uiPriority w:val="99"/>
    <w:semiHidden/>
    <w:unhideWhenUsed/>
    <w:rsid w:val="001434FA"/>
    <w:pPr>
      <w:spacing w:line="240" w:lineRule="auto"/>
    </w:pPr>
    <w:rPr>
      <w:sz w:val="20"/>
      <w:szCs w:val="20"/>
    </w:rPr>
  </w:style>
  <w:style w:type="character" w:customStyle="1" w:styleId="CommentTextChar">
    <w:name w:val="Comment Text Char"/>
    <w:basedOn w:val="DefaultParagraphFont"/>
    <w:link w:val="CommentText"/>
    <w:uiPriority w:val="99"/>
    <w:semiHidden/>
    <w:rsid w:val="001434FA"/>
    <w:rPr>
      <w:rFonts w:ascii="Arial" w:eastAsiaTheme="minorEastAsia" w:hAnsi="Arial" w:cs="Arial"/>
      <w:sz w:val="20"/>
      <w:szCs w:val="20"/>
      <w:lang w:eastAsia="en-AU"/>
    </w:rPr>
  </w:style>
  <w:style w:type="paragraph" w:styleId="CommentSubject">
    <w:name w:val="annotation subject"/>
    <w:basedOn w:val="CommentText"/>
    <w:next w:val="CommentText"/>
    <w:link w:val="CommentSubjectChar"/>
    <w:uiPriority w:val="99"/>
    <w:semiHidden/>
    <w:unhideWhenUsed/>
    <w:rsid w:val="001434FA"/>
    <w:rPr>
      <w:b/>
      <w:bCs/>
    </w:rPr>
  </w:style>
  <w:style w:type="character" w:customStyle="1" w:styleId="CommentSubjectChar">
    <w:name w:val="Comment Subject Char"/>
    <w:basedOn w:val="CommentTextChar"/>
    <w:link w:val="CommentSubject"/>
    <w:uiPriority w:val="99"/>
    <w:semiHidden/>
    <w:rsid w:val="001434FA"/>
    <w:rPr>
      <w:rFonts w:ascii="Arial" w:eastAsiaTheme="minorEastAsia" w:hAnsi="Arial" w:cs="Arial"/>
      <w:b/>
      <w:bCs/>
      <w:sz w:val="20"/>
      <w:szCs w:val="20"/>
      <w:lang w:eastAsia="en-AU"/>
    </w:rPr>
  </w:style>
  <w:style w:type="paragraph" w:styleId="Date">
    <w:name w:val="Date"/>
    <w:basedOn w:val="Normal"/>
    <w:next w:val="Normal"/>
    <w:link w:val="DateChar"/>
    <w:uiPriority w:val="99"/>
    <w:semiHidden/>
    <w:unhideWhenUsed/>
    <w:rsid w:val="001434FA"/>
  </w:style>
  <w:style w:type="character" w:customStyle="1" w:styleId="DateChar">
    <w:name w:val="Date Char"/>
    <w:basedOn w:val="DefaultParagraphFont"/>
    <w:link w:val="Date"/>
    <w:uiPriority w:val="99"/>
    <w:semiHidden/>
    <w:rsid w:val="001434FA"/>
    <w:rPr>
      <w:rFonts w:ascii="Arial" w:eastAsiaTheme="minorEastAsia" w:hAnsi="Arial" w:cs="Arial"/>
      <w:sz w:val="24"/>
      <w:lang w:eastAsia="en-AU"/>
    </w:rPr>
  </w:style>
  <w:style w:type="paragraph" w:styleId="DocumentMap">
    <w:name w:val="Document Map"/>
    <w:basedOn w:val="Normal"/>
    <w:link w:val="DocumentMapChar"/>
    <w:uiPriority w:val="99"/>
    <w:semiHidden/>
    <w:unhideWhenUsed/>
    <w:rsid w:val="001434FA"/>
    <w:pPr>
      <w:spacing w:before="0"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434FA"/>
    <w:rPr>
      <w:rFonts w:ascii="Segoe UI" w:eastAsiaTheme="minorEastAsia" w:hAnsi="Segoe UI" w:cs="Segoe UI"/>
      <w:sz w:val="16"/>
      <w:szCs w:val="16"/>
      <w:lang w:eastAsia="en-AU"/>
    </w:rPr>
  </w:style>
  <w:style w:type="paragraph" w:styleId="E-mailSignature">
    <w:name w:val="E-mail Signature"/>
    <w:basedOn w:val="Normal"/>
    <w:link w:val="E-mailSignatureChar"/>
    <w:uiPriority w:val="99"/>
    <w:semiHidden/>
    <w:unhideWhenUsed/>
    <w:rsid w:val="001434FA"/>
    <w:pPr>
      <w:spacing w:before="0" w:after="0" w:line="240" w:lineRule="auto"/>
    </w:pPr>
  </w:style>
  <w:style w:type="character" w:customStyle="1" w:styleId="E-mailSignatureChar">
    <w:name w:val="E-mail Signature Char"/>
    <w:basedOn w:val="DefaultParagraphFont"/>
    <w:link w:val="E-mailSignature"/>
    <w:uiPriority w:val="99"/>
    <w:semiHidden/>
    <w:rsid w:val="001434FA"/>
    <w:rPr>
      <w:rFonts w:ascii="Arial" w:eastAsiaTheme="minorEastAsia" w:hAnsi="Arial" w:cs="Arial"/>
      <w:sz w:val="24"/>
      <w:lang w:eastAsia="en-AU"/>
    </w:rPr>
  </w:style>
  <w:style w:type="paragraph" w:styleId="EndnoteText">
    <w:name w:val="endnote text"/>
    <w:basedOn w:val="Normal"/>
    <w:link w:val="EndnoteTextChar"/>
    <w:uiPriority w:val="99"/>
    <w:semiHidden/>
    <w:unhideWhenUsed/>
    <w:rsid w:val="001434FA"/>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1434FA"/>
    <w:rPr>
      <w:rFonts w:ascii="Arial" w:eastAsiaTheme="minorEastAsia" w:hAnsi="Arial" w:cs="Arial"/>
      <w:sz w:val="20"/>
      <w:szCs w:val="20"/>
      <w:lang w:eastAsia="en-AU"/>
    </w:rPr>
  </w:style>
  <w:style w:type="paragraph" w:styleId="EnvelopeAddress">
    <w:name w:val="envelope address"/>
    <w:basedOn w:val="Normal"/>
    <w:uiPriority w:val="99"/>
    <w:semiHidden/>
    <w:unhideWhenUsed/>
    <w:rsid w:val="001434FA"/>
    <w:pPr>
      <w:framePr w:w="7920" w:h="1980" w:hRule="exact" w:hSpace="180" w:wrap="auto" w:hAnchor="page" w:xAlign="center" w:yAlign="bottom"/>
      <w:spacing w:before="0" w:after="0"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1434FA"/>
    <w:pPr>
      <w:spacing w:before="0"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1434FA"/>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1434FA"/>
    <w:rPr>
      <w:rFonts w:ascii="Arial" w:eastAsiaTheme="minorEastAsia" w:hAnsi="Arial" w:cs="Arial"/>
      <w:sz w:val="20"/>
      <w:szCs w:val="20"/>
      <w:lang w:eastAsia="en-AU"/>
    </w:rPr>
  </w:style>
  <w:style w:type="paragraph" w:styleId="HTMLAddress">
    <w:name w:val="HTML Address"/>
    <w:basedOn w:val="Normal"/>
    <w:link w:val="HTMLAddressChar"/>
    <w:uiPriority w:val="99"/>
    <w:semiHidden/>
    <w:unhideWhenUsed/>
    <w:rsid w:val="001434FA"/>
    <w:pPr>
      <w:spacing w:before="0" w:after="0" w:line="240" w:lineRule="auto"/>
    </w:pPr>
    <w:rPr>
      <w:i/>
      <w:iCs/>
    </w:rPr>
  </w:style>
  <w:style w:type="character" w:customStyle="1" w:styleId="HTMLAddressChar">
    <w:name w:val="HTML Address Char"/>
    <w:basedOn w:val="DefaultParagraphFont"/>
    <w:link w:val="HTMLAddress"/>
    <w:uiPriority w:val="99"/>
    <w:semiHidden/>
    <w:rsid w:val="001434FA"/>
    <w:rPr>
      <w:rFonts w:ascii="Arial" w:eastAsiaTheme="minorEastAsia" w:hAnsi="Arial" w:cs="Arial"/>
      <w:i/>
      <w:iCs/>
      <w:sz w:val="24"/>
      <w:lang w:eastAsia="en-AU"/>
    </w:rPr>
  </w:style>
  <w:style w:type="paragraph" w:styleId="HTMLPreformatted">
    <w:name w:val="HTML Preformatted"/>
    <w:basedOn w:val="Normal"/>
    <w:link w:val="HTMLPreformattedChar"/>
    <w:uiPriority w:val="99"/>
    <w:semiHidden/>
    <w:unhideWhenUsed/>
    <w:rsid w:val="001434FA"/>
    <w:pPr>
      <w:spacing w:before="0"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434FA"/>
    <w:rPr>
      <w:rFonts w:ascii="Consolas" w:eastAsiaTheme="minorEastAsia" w:hAnsi="Consolas" w:cs="Arial"/>
      <w:sz w:val="20"/>
      <w:szCs w:val="20"/>
      <w:lang w:eastAsia="en-AU"/>
    </w:rPr>
  </w:style>
  <w:style w:type="paragraph" w:styleId="Index1">
    <w:name w:val="index 1"/>
    <w:basedOn w:val="Normal"/>
    <w:next w:val="Normal"/>
    <w:autoRedefine/>
    <w:uiPriority w:val="99"/>
    <w:semiHidden/>
    <w:unhideWhenUsed/>
    <w:rsid w:val="001434FA"/>
    <w:pPr>
      <w:spacing w:before="0" w:after="0" w:line="240" w:lineRule="auto"/>
      <w:ind w:left="240" w:hanging="240"/>
    </w:pPr>
  </w:style>
  <w:style w:type="paragraph" w:styleId="Index2">
    <w:name w:val="index 2"/>
    <w:basedOn w:val="Normal"/>
    <w:next w:val="Normal"/>
    <w:autoRedefine/>
    <w:uiPriority w:val="99"/>
    <w:semiHidden/>
    <w:unhideWhenUsed/>
    <w:rsid w:val="001434FA"/>
    <w:pPr>
      <w:spacing w:before="0" w:after="0" w:line="240" w:lineRule="auto"/>
      <w:ind w:left="480" w:hanging="240"/>
    </w:pPr>
  </w:style>
  <w:style w:type="paragraph" w:styleId="Index3">
    <w:name w:val="index 3"/>
    <w:basedOn w:val="Normal"/>
    <w:next w:val="Normal"/>
    <w:autoRedefine/>
    <w:uiPriority w:val="99"/>
    <w:semiHidden/>
    <w:unhideWhenUsed/>
    <w:rsid w:val="001434FA"/>
    <w:pPr>
      <w:spacing w:before="0" w:after="0" w:line="240" w:lineRule="auto"/>
      <w:ind w:left="720" w:hanging="240"/>
    </w:pPr>
  </w:style>
  <w:style w:type="paragraph" w:styleId="Index4">
    <w:name w:val="index 4"/>
    <w:basedOn w:val="Normal"/>
    <w:next w:val="Normal"/>
    <w:autoRedefine/>
    <w:uiPriority w:val="99"/>
    <w:semiHidden/>
    <w:unhideWhenUsed/>
    <w:rsid w:val="001434FA"/>
    <w:pPr>
      <w:spacing w:before="0" w:after="0" w:line="240" w:lineRule="auto"/>
      <w:ind w:left="960" w:hanging="240"/>
    </w:pPr>
  </w:style>
  <w:style w:type="paragraph" w:styleId="Index5">
    <w:name w:val="index 5"/>
    <w:basedOn w:val="Normal"/>
    <w:next w:val="Normal"/>
    <w:autoRedefine/>
    <w:uiPriority w:val="99"/>
    <w:semiHidden/>
    <w:unhideWhenUsed/>
    <w:rsid w:val="001434FA"/>
    <w:pPr>
      <w:spacing w:before="0" w:after="0" w:line="240" w:lineRule="auto"/>
      <w:ind w:left="1200" w:hanging="240"/>
    </w:pPr>
  </w:style>
  <w:style w:type="paragraph" w:styleId="Index6">
    <w:name w:val="index 6"/>
    <w:basedOn w:val="Normal"/>
    <w:next w:val="Normal"/>
    <w:autoRedefine/>
    <w:uiPriority w:val="99"/>
    <w:semiHidden/>
    <w:unhideWhenUsed/>
    <w:rsid w:val="001434FA"/>
    <w:pPr>
      <w:spacing w:before="0" w:after="0" w:line="240" w:lineRule="auto"/>
      <w:ind w:left="1440" w:hanging="240"/>
    </w:pPr>
  </w:style>
  <w:style w:type="paragraph" w:styleId="Index7">
    <w:name w:val="index 7"/>
    <w:basedOn w:val="Normal"/>
    <w:next w:val="Normal"/>
    <w:autoRedefine/>
    <w:uiPriority w:val="99"/>
    <w:semiHidden/>
    <w:unhideWhenUsed/>
    <w:rsid w:val="001434FA"/>
    <w:pPr>
      <w:spacing w:before="0" w:after="0" w:line="240" w:lineRule="auto"/>
      <w:ind w:left="1680" w:hanging="240"/>
    </w:pPr>
  </w:style>
  <w:style w:type="paragraph" w:styleId="Index8">
    <w:name w:val="index 8"/>
    <w:basedOn w:val="Normal"/>
    <w:next w:val="Normal"/>
    <w:autoRedefine/>
    <w:uiPriority w:val="99"/>
    <w:semiHidden/>
    <w:unhideWhenUsed/>
    <w:rsid w:val="001434FA"/>
    <w:pPr>
      <w:spacing w:before="0" w:after="0" w:line="240" w:lineRule="auto"/>
      <w:ind w:left="1920" w:hanging="240"/>
    </w:pPr>
  </w:style>
  <w:style w:type="paragraph" w:styleId="Index9">
    <w:name w:val="index 9"/>
    <w:basedOn w:val="Normal"/>
    <w:next w:val="Normal"/>
    <w:autoRedefine/>
    <w:uiPriority w:val="99"/>
    <w:semiHidden/>
    <w:unhideWhenUsed/>
    <w:rsid w:val="001434FA"/>
    <w:pPr>
      <w:spacing w:before="0" w:after="0" w:line="240" w:lineRule="auto"/>
      <w:ind w:left="2160" w:hanging="240"/>
    </w:pPr>
  </w:style>
  <w:style w:type="paragraph" w:styleId="IndexHeading">
    <w:name w:val="index heading"/>
    <w:basedOn w:val="Normal"/>
    <w:next w:val="Index1"/>
    <w:uiPriority w:val="99"/>
    <w:semiHidden/>
    <w:unhideWhenUsed/>
    <w:rsid w:val="001434FA"/>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1434FA"/>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1434FA"/>
    <w:rPr>
      <w:rFonts w:ascii="Arial" w:eastAsiaTheme="minorEastAsia" w:hAnsi="Arial" w:cs="Arial"/>
      <w:i/>
      <w:iCs/>
      <w:color w:val="5B9BD5" w:themeColor="accent1"/>
      <w:sz w:val="24"/>
      <w:lang w:eastAsia="en-AU"/>
    </w:rPr>
  </w:style>
  <w:style w:type="paragraph" w:styleId="List2">
    <w:name w:val="List 2"/>
    <w:basedOn w:val="Normal"/>
    <w:uiPriority w:val="99"/>
    <w:semiHidden/>
    <w:unhideWhenUsed/>
    <w:rsid w:val="001434FA"/>
    <w:pPr>
      <w:ind w:left="566" w:hanging="283"/>
      <w:contextualSpacing/>
    </w:pPr>
  </w:style>
  <w:style w:type="paragraph" w:styleId="List3">
    <w:name w:val="List 3"/>
    <w:basedOn w:val="Normal"/>
    <w:uiPriority w:val="99"/>
    <w:semiHidden/>
    <w:unhideWhenUsed/>
    <w:rsid w:val="001434FA"/>
    <w:pPr>
      <w:ind w:left="849" w:hanging="283"/>
      <w:contextualSpacing/>
    </w:pPr>
  </w:style>
  <w:style w:type="paragraph" w:styleId="List4">
    <w:name w:val="List 4"/>
    <w:basedOn w:val="Normal"/>
    <w:uiPriority w:val="99"/>
    <w:semiHidden/>
    <w:unhideWhenUsed/>
    <w:rsid w:val="001434FA"/>
    <w:pPr>
      <w:ind w:left="1132" w:hanging="283"/>
      <w:contextualSpacing/>
    </w:pPr>
  </w:style>
  <w:style w:type="paragraph" w:styleId="List5">
    <w:name w:val="List 5"/>
    <w:basedOn w:val="Normal"/>
    <w:uiPriority w:val="99"/>
    <w:semiHidden/>
    <w:unhideWhenUsed/>
    <w:rsid w:val="001434FA"/>
    <w:pPr>
      <w:ind w:left="1415" w:hanging="283"/>
      <w:contextualSpacing/>
    </w:pPr>
  </w:style>
  <w:style w:type="paragraph" w:styleId="ListBullet">
    <w:name w:val="List Bullet"/>
    <w:basedOn w:val="Normal"/>
    <w:uiPriority w:val="99"/>
    <w:semiHidden/>
    <w:unhideWhenUsed/>
    <w:rsid w:val="001434FA"/>
    <w:pPr>
      <w:numPr>
        <w:numId w:val="2"/>
      </w:numPr>
      <w:contextualSpacing/>
    </w:pPr>
  </w:style>
  <w:style w:type="paragraph" w:styleId="ListBullet2">
    <w:name w:val="List Bullet 2"/>
    <w:basedOn w:val="Normal"/>
    <w:uiPriority w:val="99"/>
    <w:semiHidden/>
    <w:unhideWhenUsed/>
    <w:rsid w:val="001434FA"/>
    <w:pPr>
      <w:numPr>
        <w:numId w:val="3"/>
      </w:numPr>
      <w:contextualSpacing/>
    </w:pPr>
  </w:style>
  <w:style w:type="paragraph" w:styleId="ListBullet3">
    <w:name w:val="List Bullet 3"/>
    <w:basedOn w:val="Normal"/>
    <w:uiPriority w:val="99"/>
    <w:semiHidden/>
    <w:unhideWhenUsed/>
    <w:rsid w:val="001434FA"/>
    <w:pPr>
      <w:numPr>
        <w:numId w:val="4"/>
      </w:numPr>
      <w:contextualSpacing/>
    </w:pPr>
  </w:style>
  <w:style w:type="paragraph" w:styleId="ListBullet4">
    <w:name w:val="List Bullet 4"/>
    <w:basedOn w:val="Normal"/>
    <w:uiPriority w:val="99"/>
    <w:semiHidden/>
    <w:unhideWhenUsed/>
    <w:rsid w:val="001434FA"/>
    <w:pPr>
      <w:numPr>
        <w:numId w:val="5"/>
      </w:numPr>
      <w:contextualSpacing/>
    </w:pPr>
  </w:style>
  <w:style w:type="paragraph" w:styleId="ListBullet5">
    <w:name w:val="List Bullet 5"/>
    <w:basedOn w:val="Normal"/>
    <w:uiPriority w:val="99"/>
    <w:semiHidden/>
    <w:unhideWhenUsed/>
    <w:rsid w:val="001434FA"/>
    <w:pPr>
      <w:numPr>
        <w:numId w:val="6"/>
      </w:numPr>
      <w:contextualSpacing/>
    </w:pPr>
  </w:style>
  <w:style w:type="paragraph" w:styleId="ListContinue">
    <w:name w:val="List Continue"/>
    <w:basedOn w:val="Normal"/>
    <w:uiPriority w:val="99"/>
    <w:semiHidden/>
    <w:unhideWhenUsed/>
    <w:rsid w:val="001434FA"/>
    <w:pPr>
      <w:spacing w:after="120"/>
      <w:ind w:left="283"/>
      <w:contextualSpacing/>
    </w:pPr>
  </w:style>
  <w:style w:type="paragraph" w:styleId="ListContinue2">
    <w:name w:val="List Continue 2"/>
    <w:basedOn w:val="Normal"/>
    <w:uiPriority w:val="99"/>
    <w:semiHidden/>
    <w:unhideWhenUsed/>
    <w:rsid w:val="001434FA"/>
    <w:pPr>
      <w:spacing w:after="120"/>
      <w:ind w:left="566"/>
      <w:contextualSpacing/>
    </w:pPr>
  </w:style>
  <w:style w:type="paragraph" w:styleId="ListContinue3">
    <w:name w:val="List Continue 3"/>
    <w:basedOn w:val="Normal"/>
    <w:uiPriority w:val="99"/>
    <w:semiHidden/>
    <w:unhideWhenUsed/>
    <w:rsid w:val="001434FA"/>
    <w:pPr>
      <w:spacing w:after="120"/>
      <w:ind w:left="849"/>
      <w:contextualSpacing/>
    </w:pPr>
  </w:style>
  <w:style w:type="paragraph" w:styleId="ListContinue4">
    <w:name w:val="List Continue 4"/>
    <w:basedOn w:val="Normal"/>
    <w:uiPriority w:val="99"/>
    <w:semiHidden/>
    <w:unhideWhenUsed/>
    <w:rsid w:val="001434FA"/>
    <w:pPr>
      <w:spacing w:after="120"/>
      <w:ind w:left="1132"/>
      <w:contextualSpacing/>
    </w:pPr>
  </w:style>
  <w:style w:type="paragraph" w:styleId="ListContinue5">
    <w:name w:val="List Continue 5"/>
    <w:basedOn w:val="Normal"/>
    <w:uiPriority w:val="99"/>
    <w:semiHidden/>
    <w:unhideWhenUsed/>
    <w:rsid w:val="001434FA"/>
    <w:pPr>
      <w:spacing w:after="120"/>
      <w:ind w:left="1415"/>
      <w:contextualSpacing/>
    </w:pPr>
  </w:style>
  <w:style w:type="paragraph" w:styleId="MacroText">
    <w:name w:val="macro"/>
    <w:link w:val="MacroTextChar"/>
    <w:uiPriority w:val="99"/>
    <w:semiHidden/>
    <w:unhideWhenUsed/>
    <w:rsid w:val="001434FA"/>
    <w:pPr>
      <w:tabs>
        <w:tab w:val="left" w:pos="480"/>
        <w:tab w:val="left" w:pos="960"/>
        <w:tab w:val="left" w:pos="1440"/>
        <w:tab w:val="left" w:pos="1920"/>
        <w:tab w:val="left" w:pos="2400"/>
        <w:tab w:val="left" w:pos="2880"/>
        <w:tab w:val="left" w:pos="3360"/>
        <w:tab w:val="left" w:pos="3840"/>
        <w:tab w:val="left" w:pos="4320"/>
      </w:tabs>
      <w:spacing w:before="120" w:after="0"/>
      <w:jc w:val="both"/>
    </w:pPr>
    <w:rPr>
      <w:rFonts w:ascii="Consolas" w:eastAsiaTheme="minorEastAsia" w:hAnsi="Consolas" w:cs="Arial"/>
      <w:sz w:val="20"/>
      <w:szCs w:val="20"/>
      <w:lang w:eastAsia="en-AU"/>
    </w:rPr>
  </w:style>
  <w:style w:type="character" w:customStyle="1" w:styleId="MacroTextChar">
    <w:name w:val="Macro Text Char"/>
    <w:basedOn w:val="DefaultParagraphFont"/>
    <w:link w:val="MacroText"/>
    <w:uiPriority w:val="99"/>
    <w:semiHidden/>
    <w:rsid w:val="001434FA"/>
    <w:rPr>
      <w:rFonts w:ascii="Consolas" w:eastAsiaTheme="minorEastAsia" w:hAnsi="Consolas" w:cs="Arial"/>
      <w:sz w:val="20"/>
      <w:szCs w:val="20"/>
      <w:lang w:eastAsia="en-AU"/>
    </w:rPr>
  </w:style>
  <w:style w:type="paragraph" w:styleId="MessageHeader">
    <w:name w:val="Message Header"/>
    <w:basedOn w:val="Normal"/>
    <w:link w:val="MessageHeaderChar"/>
    <w:uiPriority w:val="99"/>
    <w:semiHidden/>
    <w:unhideWhenUsed/>
    <w:rsid w:val="001434FA"/>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1434FA"/>
    <w:rPr>
      <w:rFonts w:asciiTheme="majorHAnsi" w:eastAsiaTheme="majorEastAsia" w:hAnsiTheme="majorHAnsi" w:cstheme="majorBidi"/>
      <w:sz w:val="24"/>
      <w:szCs w:val="24"/>
      <w:shd w:val="pct20" w:color="auto" w:fill="auto"/>
      <w:lang w:eastAsia="en-AU"/>
    </w:rPr>
  </w:style>
  <w:style w:type="paragraph" w:styleId="NormalWeb">
    <w:name w:val="Normal (Web)"/>
    <w:basedOn w:val="Normal"/>
    <w:uiPriority w:val="99"/>
    <w:semiHidden/>
    <w:unhideWhenUsed/>
    <w:rsid w:val="001434FA"/>
    <w:rPr>
      <w:rFonts w:ascii="Times New Roman" w:hAnsi="Times New Roman" w:cs="Times New Roman"/>
      <w:szCs w:val="24"/>
    </w:rPr>
  </w:style>
  <w:style w:type="paragraph" w:styleId="NormalIndent">
    <w:name w:val="Normal Indent"/>
    <w:basedOn w:val="Normal"/>
    <w:uiPriority w:val="99"/>
    <w:semiHidden/>
    <w:unhideWhenUsed/>
    <w:rsid w:val="001434FA"/>
    <w:pPr>
      <w:ind w:left="720"/>
    </w:pPr>
  </w:style>
  <w:style w:type="paragraph" w:styleId="NoteHeading">
    <w:name w:val="Note Heading"/>
    <w:basedOn w:val="Normal"/>
    <w:next w:val="Normal"/>
    <w:link w:val="NoteHeadingChar"/>
    <w:uiPriority w:val="99"/>
    <w:semiHidden/>
    <w:unhideWhenUsed/>
    <w:rsid w:val="001434FA"/>
    <w:pPr>
      <w:spacing w:before="0" w:after="0" w:line="240" w:lineRule="auto"/>
    </w:pPr>
  </w:style>
  <w:style w:type="character" w:customStyle="1" w:styleId="NoteHeadingChar">
    <w:name w:val="Note Heading Char"/>
    <w:basedOn w:val="DefaultParagraphFont"/>
    <w:link w:val="NoteHeading"/>
    <w:uiPriority w:val="99"/>
    <w:semiHidden/>
    <w:rsid w:val="001434FA"/>
    <w:rPr>
      <w:rFonts w:ascii="Arial" w:eastAsiaTheme="minorEastAsia" w:hAnsi="Arial" w:cs="Arial"/>
      <w:sz w:val="24"/>
      <w:lang w:eastAsia="en-AU"/>
    </w:rPr>
  </w:style>
  <w:style w:type="paragraph" w:styleId="PlainText">
    <w:name w:val="Plain Text"/>
    <w:basedOn w:val="Normal"/>
    <w:link w:val="PlainTextChar"/>
    <w:uiPriority w:val="99"/>
    <w:semiHidden/>
    <w:unhideWhenUsed/>
    <w:rsid w:val="001434FA"/>
    <w:pPr>
      <w:spacing w:before="0"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1434FA"/>
    <w:rPr>
      <w:rFonts w:ascii="Consolas" w:eastAsiaTheme="minorEastAsia" w:hAnsi="Consolas" w:cs="Arial"/>
      <w:sz w:val="21"/>
      <w:szCs w:val="21"/>
      <w:lang w:eastAsia="en-AU"/>
    </w:rPr>
  </w:style>
  <w:style w:type="paragraph" w:styleId="Quote">
    <w:name w:val="Quote"/>
    <w:basedOn w:val="Normal"/>
    <w:next w:val="Normal"/>
    <w:link w:val="QuoteChar"/>
    <w:uiPriority w:val="29"/>
    <w:qFormat/>
    <w:rsid w:val="001434F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434FA"/>
    <w:rPr>
      <w:rFonts w:ascii="Arial" w:eastAsiaTheme="minorEastAsia" w:hAnsi="Arial" w:cs="Arial"/>
      <w:i/>
      <w:iCs/>
      <w:color w:val="404040" w:themeColor="text1" w:themeTint="BF"/>
      <w:sz w:val="24"/>
      <w:lang w:eastAsia="en-AU"/>
    </w:rPr>
  </w:style>
  <w:style w:type="paragraph" w:styleId="Salutation">
    <w:name w:val="Salutation"/>
    <w:basedOn w:val="Normal"/>
    <w:next w:val="Normal"/>
    <w:link w:val="SalutationChar"/>
    <w:uiPriority w:val="99"/>
    <w:semiHidden/>
    <w:unhideWhenUsed/>
    <w:rsid w:val="001434FA"/>
  </w:style>
  <w:style w:type="character" w:customStyle="1" w:styleId="SalutationChar">
    <w:name w:val="Salutation Char"/>
    <w:basedOn w:val="DefaultParagraphFont"/>
    <w:link w:val="Salutation"/>
    <w:uiPriority w:val="99"/>
    <w:semiHidden/>
    <w:rsid w:val="001434FA"/>
    <w:rPr>
      <w:rFonts w:ascii="Arial" w:eastAsiaTheme="minorEastAsia" w:hAnsi="Arial" w:cs="Arial"/>
      <w:sz w:val="24"/>
      <w:lang w:eastAsia="en-AU"/>
    </w:rPr>
  </w:style>
  <w:style w:type="paragraph" w:styleId="Signature">
    <w:name w:val="Signature"/>
    <w:basedOn w:val="Normal"/>
    <w:link w:val="SignatureChar"/>
    <w:uiPriority w:val="99"/>
    <w:semiHidden/>
    <w:unhideWhenUsed/>
    <w:rsid w:val="001434FA"/>
    <w:pPr>
      <w:spacing w:before="0" w:after="0" w:line="240" w:lineRule="auto"/>
      <w:ind w:left="4252"/>
    </w:pPr>
  </w:style>
  <w:style w:type="character" w:customStyle="1" w:styleId="SignatureChar">
    <w:name w:val="Signature Char"/>
    <w:basedOn w:val="DefaultParagraphFont"/>
    <w:link w:val="Signature"/>
    <w:uiPriority w:val="99"/>
    <w:semiHidden/>
    <w:rsid w:val="001434FA"/>
    <w:rPr>
      <w:rFonts w:ascii="Arial" w:eastAsiaTheme="minorEastAsia" w:hAnsi="Arial" w:cs="Arial"/>
      <w:sz w:val="24"/>
      <w:lang w:eastAsia="en-AU"/>
    </w:rPr>
  </w:style>
  <w:style w:type="paragraph" w:styleId="Subtitle">
    <w:name w:val="Subtitle"/>
    <w:basedOn w:val="Normal"/>
    <w:next w:val="Normal"/>
    <w:link w:val="SubtitleChar"/>
    <w:uiPriority w:val="11"/>
    <w:qFormat/>
    <w:rsid w:val="001434FA"/>
    <w:pPr>
      <w:numPr>
        <w:ilvl w:val="1"/>
      </w:numPr>
      <w:spacing w:after="160"/>
    </w:pPr>
    <w:rPr>
      <w:rFonts w:asciiTheme="minorHAnsi" w:hAnsiTheme="minorHAnsi" w:cstheme="minorBidi"/>
      <w:color w:val="5A5A5A" w:themeColor="text1" w:themeTint="A5"/>
      <w:spacing w:val="15"/>
      <w:sz w:val="22"/>
    </w:rPr>
  </w:style>
  <w:style w:type="character" w:customStyle="1" w:styleId="SubtitleChar">
    <w:name w:val="Subtitle Char"/>
    <w:basedOn w:val="DefaultParagraphFont"/>
    <w:link w:val="Subtitle"/>
    <w:uiPriority w:val="11"/>
    <w:rsid w:val="001434FA"/>
    <w:rPr>
      <w:rFonts w:eastAsiaTheme="minorEastAsia"/>
      <w:color w:val="5A5A5A" w:themeColor="text1" w:themeTint="A5"/>
      <w:spacing w:val="15"/>
      <w:lang w:eastAsia="en-AU"/>
    </w:rPr>
  </w:style>
  <w:style w:type="paragraph" w:styleId="TableofAuthorities">
    <w:name w:val="table of authorities"/>
    <w:basedOn w:val="Normal"/>
    <w:next w:val="Normal"/>
    <w:uiPriority w:val="99"/>
    <w:semiHidden/>
    <w:unhideWhenUsed/>
    <w:rsid w:val="001434FA"/>
    <w:pPr>
      <w:spacing w:after="0"/>
      <w:ind w:left="240" w:hanging="240"/>
    </w:pPr>
  </w:style>
  <w:style w:type="paragraph" w:styleId="TableofFigures">
    <w:name w:val="table of figures"/>
    <w:basedOn w:val="Normal"/>
    <w:next w:val="Normal"/>
    <w:uiPriority w:val="99"/>
    <w:semiHidden/>
    <w:unhideWhenUsed/>
    <w:rsid w:val="001434FA"/>
    <w:pPr>
      <w:spacing w:after="0"/>
    </w:pPr>
  </w:style>
  <w:style w:type="paragraph" w:styleId="TOAHeading">
    <w:name w:val="toa heading"/>
    <w:basedOn w:val="Normal"/>
    <w:next w:val="Normal"/>
    <w:uiPriority w:val="99"/>
    <w:semiHidden/>
    <w:unhideWhenUsed/>
    <w:rsid w:val="001434FA"/>
    <w:rPr>
      <w:rFonts w:asciiTheme="majorHAnsi" w:eastAsiaTheme="majorEastAsia" w:hAnsiTheme="majorHAnsi" w:cstheme="majorBidi"/>
      <w:b/>
      <w:bCs/>
      <w:szCs w:val="24"/>
    </w:rPr>
  </w:style>
  <w:style w:type="paragraph" w:styleId="TOC3">
    <w:name w:val="toc 3"/>
    <w:basedOn w:val="Normal"/>
    <w:next w:val="Normal"/>
    <w:autoRedefine/>
    <w:uiPriority w:val="39"/>
    <w:semiHidden/>
    <w:unhideWhenUsed/>
    <w:rsid w:val="001434FA"/>
    <w:pPr>
      <w:spacing w:after="100"/>
      <w:ind w:left="480"/>
    </w:pPr>
  </w:style>
  <w:style w:type="paragraph" w:styleId="TOC4">
    <w:name w:val="toc 4"/>
    <w:basedOn w:val="Normal"/>
    <w:next w:val="Normal"/>
    <w:autoRedefine/>
    <w:uiPriority w:val="39"/>
    <w:semiHidden/>
    <w:unhideWhenUsed/>
    <w:rsid w:val="001434FA"/>
    <w:pPr>
      <w:spacing w:after="100"/>
      <w:ind w:left="720"/>
    </w:pPr>
  </w:style>
  <w:style w:type="paragraph" w:styleId="TOC5">
    <w:name w:val="toc 5"/>
    <w:basedOn w:val="Normal"/>
    <w:next w:val="Normal"/>
    <w:autoRedefine/>
    <w:uiPriority w:val="39"/>
    <w:semiHidden/>
    <w:unhideWhenUsed/>
    <w:rsid w:val="001434FA"/>
    <w:pPr>
      <w:spacing w:after="100"/>
      <w:ind w:left="960"/>
    </w:pPr>
  </w:style>
  <w:style w:type="paragraph" w:styleId="TOC6">
    <w:name w:val="toc 6"/>
    <w:basedOn w:val="Normal"/>
    <w:next w:val="Normal"/>
    <w:autoRedefine/>
    <w:uiPriority w:val="39"/>
    <w:semiHidden/>
    <w:unhideWhenUsed/>
    <w:rsid w:val="001434FA"/>
    <w:pPr>
      <w:spacing w:after="100"/>
      <w:ind w:left="1200"/>
    </w:pPr>
  </w:style>
  <w:style w:type="paragraph" w:styleId="TOC7">
    <w:name w:val="toc 7"/>
    <w:basedOn w:val="Normal"/>
    <w:next w:val="Normal"/>
    <w:autoRedefine/>
    <w:uiPriority w:val="39"/>
    <w:semiHidden/>
    <w:unhideWhenUsed/>
    <w:rsid w:val="001434FA"/>
    <w:pPr>
      <w:spacing w:after="100"/>
      <w:ind w:left="1440"/>
    </w:pPr>
  </w:style>
  <w:style w:type="paragraph" w:styleId="TOC8">
    <w:name w:val="toc 8"/>
    <w:basedOn w:val="Normal"/>
    <w:next w:val="Normal"/>
    <w:autoRedefine/>
    <w:uiPriority w:val="39"/>
    <w:semiHidden/>
    <w:unhideWhenUsed/>
    <w:rsid w:val="001434FA"/>
    <w:pPr>
      <w:spacing w:after="100"/>
      <w:ind w:left="1680"/>
    </w:pPr>
  </w:style>
  <w:style w:type="paragraph" w:styleId="TOC9">
    <w:name w:val="toc 9"/>
    <w:basedOn w:val="Normal"/>
    <w:next w:val="Normal"/>
    <w:autoRedefine/>
    <w:uiPriority w:val="39"/>
    <w:semiHidden/>
    <w:unhideWhenUsed/>
    <w:rsid w:val="001434FA"/>
    <w:pPr>
      <w:spacing w:after="100"/>
      <w:ind w:left="1920"/>
    </w:pPr>
  </w:style>
  <w:style w:type="paragraph" w:styleId="TOCHeading">
    <w:name w:val="TOC Heading"/>
    <w:basedOn w:val="Heading1"/>
    <w:next w:val="Normal"/>
    <w:uiPriority w:val="39"/>
    <w:unhideWhenUsed/>
    <w:qFormat/>
    <w:rsid w:val="001434FA"/>
    <w:pPr>
      <w:spacing w:after="0" w:line="276" w:lineRule="auto"/>
      <w:ind w:firstLine="0"/>
      <w:outlineLvl w:val="9"/>
    </w:pPr>
    <w:rPr>
      <w:rFonts w:asciiTheme="majorHAnsi" w:hAnsiTheme="majorHAnsi"/>
      <w:b w:val="0"/>
      <w:color w:val="2E74B5" w:themeColor="accent1" w:themeShade="BF"/>
      <w:sz w:val="32"/>
    </w:rPr>
  </w:style>
  <w:style w:type="table" w:styleId="TableGrid">
    <w:name w:val="Table Grid"/>
    <w:basedOn w:val="TableNormal"/>
    <w:uiPriority w:val="59"/>
    <w:rsid w:val="00692C7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section">
    <w:name w:val="Subsection"/>
    <w:rsid w:val="00692C7E"/>
    <w:pPr>
      <w:tabs>
        <w:tab w:val="right" w:pos="595"/>
        <w:tab w:val="left" w:pos="879"/>
      </w:tabs>
      <w:spacing w:before="160" w:after="0" w:line="260" w:lineRule="atLeast"/>
      <w:ind w:left="879" w:hanging="879"/>
    </w:pPr>
    <w:rPr>
      <w:rFonts w:ascii="Times New Roman" w:eastAsia="Times New Roman" w:hAnsi="Times New Roman" w:cs="Times New Roman"/>
      <w:sz w:val="24"/>
      <w:szCs w:val="20"/>
      <w:lang w:eastAsia="en-AU"/>
    </w:rPr>
  </w:style>
  <w:style w:type="character" w:customStyle="1" w:styleId="ListParagraphChar">
    <w:name w:val="List Paragraph Char"/>
    <w:aliases w:val="List Paragraph1 Char,List Paragraph11 Char,Recommendation Char,1 heading Char,Bulleted List Char,Bullet point Char,Bullet Point Level1 Char,Body Bullets 1 Char,CV text Char,Content descriptions Char,Dot pt Char,F5 List Paragraph Char"/>
    <w:basedOn w:val="DefaultParagraphFont"/>
    <w:link w:val="ListParagraph"/>
    <w:uiPriority w:val="34"/>
    <w:locked/>
    <w:rsid w:val="00692C7E"/>
    <w:rPr>
      <w:rFonts w:ascii="Arial" w:eastAsiaTheme="minorEastAsia" w:hAnsi="Arial" w:cs="Arial"/>
      <w:b/>
      <w:color w:val="163475"/>
      <w:sz w:val="24"/>
      <w:lang w:eastAsia="en-AU"/>
    </w:rPr>
  </w:style>
  <w:style w:type="paragraph" w:customStyle="1" w:styleId="xmsonormal">
    <w:name w:val="x_msonormal"/>
    <w:basedOn w:val="Normal"/>
    <w:rsid w:val="00C101C5"/>
    <w:pPr>
      <w:spacing w:before="0" w:after="0" w:line="240" w:lineRule="auto"/>
      <w:jc w:val="left"/>
    </w:pPr>
    <w:rPr>
      <w:rFonts w:ascii="Calibri" w:eastAsiaTheme="minorHAnsi" w:hAnsi="Calibri"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006952">
      <w:bodyDiv w:val="1"/>
      <w:marLeft w:val="0"/>
      <w:marRight w:val="0"/>
      <w:marTop w:val="0"/>
      <w:marBottom w:val="0"/>
      <w:divBdr>
        <w:top w:val="none" w:sz="0" w:space="0" w:color="auto"/>
        <w:left w:val="none" w:sz="0" w:space="0" w:color="auto"/>
        <w:bottom w:val="none" w:sz="0" w:space="0" w:color="auto"/>
        <w:right w:val="none" w:sz="0" w:space="0" w:color="auto"/>
      </w:divBdr>
    </w:div>
    <w:div w:id="339041287">
      <w:bodyDiv w:val="1"/>
      <w:marLeft w:val="0"/>
      <w:marRight w:val="0"/>
      <w:marTop w:val="0"/>
      <w:marBottom w:val="0"/>
      <w:divBdr>
        <w:top w:val="none" w:sz="0" w:space="0" w:color="auto"/>
        <w:left w:val="none" w:sz="0" w:space="0" w:color="auto"/>
        <w:bottom w:val="none" w:sz="0" w:space="0" w:color="auto"/>
        <w:right w:val="none" w:sz="0" w:space="0" w:color="auto"/>
      </w:divBdr>
    </w:div>
    <w:div w:id="417602815">
      <w:bodyDiv w:val="1"/>
      <w:marLeft w:val="0"/>
      <w:marRight w:val="0"/>
      <w:marTop w:val="0"/>
      <w:marBottom w:val="0"/>
      <w:divBdr>
        <w:top w:val="none" w:sz="0" w:space="0" w:color="auto"/>
        <w:left w:val="none" w:sz="0" w:space="0" w:color="auto"/>
        <w:bottom w:val="none" w:sz="0" w:space="0" w:color="auto"/>
        <w:right w:val="none" w:sz="0" w:space="0" w:color="auto"/>
      </w:divBdr>
    </w:div>
    <w:div w:id="537742957">
      <w:bodyDiv w:val="1"/>
      <w:marLeft w:val="0"/>
      <w:marRight w:val="0"/>
      <w:marTop w:val="0"/>
      <w:marBottom w:val="0"/>
      <w:divBdr>
        <w:top w:val="none" w:sz="0" w:space="0" w:color="auto"/>
        <w:left w:val="none" w:sz="0" w:space="0" w:color="auto"/>
        <w:bottom w:val="none" w:sz="0" w:space="0" w:color="auto"/>
        <w:right w:val="none" w:sz="0" w:space="0" w:color="auto"/>
      </w:divBdr>
    </w:div>
    <w:div w:id="606348456">
      <w:bodyDiv w:val="1"/>
      <w:marLeft w:val="0"/>
      <w:marRight w:val="0"/>
      <w:marTop w:val="0"/>
      <w:marBottom w:val="0"/>
      <w:divBdr>
        <w:top w:val="none" w:sz="0" w:space="0" w:color="auto"/>
        <w:left w:val="none" w:sz="0" w:space="0" w:color="auto"/>
        <w:bottom w:val="none" w:sz="0" w:space="0" w:color="auto"/>
        <w:right w:val="none" w:sz="0" w:space="0" w:color="auto"/>
      </w:divBdr>
    </w:div>
    <w:div w:id="618420047">
      <w:bodyDiv w:val="1"/>
      <w:marLeft w:val="0"/>
      <w:marRight w:val="0"/>
      <w:marTop w:val="0"/>
      <w:marBottom w:val="0"/>
      <w:divBdr>
        <w:top w:val="none" w:sz="0" w:space="0" w:color="auto"/>
        <w:left w:val="none" w:sz="0" w:space="0" w:color="auto"/>
        <w:bottom w:val="none" w:sz="0" w:space="0" w:color="auto"/>
        <w:right w:val="none" w:sz="0" w:space="0" w:color="auto"/>
      </w:divBdr>
    </w:div>
    <w:div w:id="688914768">
      <w:bodyDiv w:val="1"/>
      <w:marLeft w:val="0"/>
      <w:marRight w:val="0"/>
      <w:marTop w:val="0"/>
      <w:marBottom w:val="0"/>
      <w:divBdr>
        <w:top w:val="none" w:sz="0" w:space="0" w:color="auto"/>
        <w:left w:val="none" w:sz="0" w:space="0" w:color="auto"/>
        <w:bottom w:val="none" w:sz="0" w:space="0" w:color="auto"/>
        <w:right w:val="none" w:sz="0" w:space="0" w:color="auto"/>
      </w:divBdr>
    </w:div>
    <w:div w:id="780294985">
      <w:bodyDiv w:val="1"/>
      <w:marLeft w:val="0"/>
      <w:marRight w:val="0"/>
      <w:marTop w:val="0"/>
      <w:marBottom w:val="0"/>
      <w:divBdr>
        <w:top w:val="none" w:sz="0" w:space="0" w:color="auto"/>
        <w:left w:val="none" w:sz="0" w:space="0" w:color="auto"/>
        <w:bottom w:val="none" w:sz="0" w:space="0" w:color="auto"/>
        <w:right w:val="none" w:sz="0" w:space="0" w:color="auto"/>
      </w:divBdr>
    </w:div>
    <w:div w:id="1022173402">
      <w:bodyDiv w:val="1"/>
      <w:marLeft w:val="0"/>
      <w:marRight w:val="0"/>
      <w:marTop w:val="0"/>
      <w:marBottom w:val="0"/>
      <w:divBdr>
        <w:top w:val="none" w:sz="0" w:space="0" w:color="auto"/>
        <w:left w:val="none" w:sz="0" w:space="0" w:color="auto"/>
        <w:bottom w:val="none" w:sz="0" w:space="0" w:color="auto"/>
        <w:right w:val="none" w:sz="0" w:space="0" w:color="auto"/>
      </w:divBdr>
    </w:div>
    <w:div w:id="1043485938">
      <w:bodyDiv w:val="1"/>
      <w:marLeft w:val="0"/>
      <w:marRight w:val="0"/>
      <w:marTop w:val="0"/>
      <w:marBottom w:val="0"/>
      <w:divBdr>
        <w:top w:val="none" w:sz="0" w:space="0" w:color="auto"/>
        <w:left w:val="none" w:sz="0" w:space="0" w:color="auto"/>
        <w:bottom w:val="none" w:sz="0" w:space="0" w:color="auto"/>
        <w:right w:val="none" w:sz="0" w:space="0" w:color="auto"/>
      </w:divBdr>
    </w:div>
    <w:div w:id="1092432695">
      <w:bodyDiv w:val="1"/>
      <w:marLeft w:val="0"/>
      <w:marRight w:val="0"/>
      <w:marTop w:val="0"/>
      <w:marBottom w:val="0"/>
      <w:divBdr>
        <w:top w:val="none" w:sz="0" w:space="0" w:color="auto"/>
        <w:left w:val="none" w:sz="0" w:space="0" w:color="auto"/>
        <w:bottom w:val="none" w:sz="0" w:space="0" w:color="auto"/>
        <w:right w:val="none" w:sz="0" w:space="0" w:color="auto"/>
      </w:divBdr>
    </w:div>
    <w:div w:id="1213617125">
      <w:bodyDiv w:val="1"/>
      <w:marLeft w:val="0"/>
      <w:marRight w:val="0"/>
      <w:marTop w:val="0"/>
      <w:marBottom w:val="0"/>
      <w:divBdr>
        <w:top w:val="none" w:sz="0" w:space="0" w:color="auto"/>
        <w:left w:val="none" w:sz="0" w:space="0" w:color="auto"/>
        <w:bottom w:val="none" w:sz="0" w:space="0" w:color="auto"/>
        <w:right w:val="none" w:sz="0" w:space="0" w:color="auto"/>
      </w:divBdr>
    </w:div>
    <w:div w:id="1281037369">
      <w:bodyDiv w:val="1"/>
      <w:marLeft w:val="0"/>
      <w:marRight w:val="0"/>
      <w:marTop w:val="0"/>
      <w:marBottom w:val="0"/>
      <w:divBdr>
        <w:top w:val="none" w:sz="0" w:space="0" w:color="auto"/>
        <w:left w:val="none" w:sz="0" w:space="0" w:color="auto"/>
        <w:bottom w:val="none" w:sz="0" w:space="0" w:color="auto"/>
        <w:right w:val="none" w:sz="0" w:space="0" w:color="auto"/>
      </w:divBdr>
    </w:div>
    <w:div w:id="1403024332">
      <w:bodyDiv w:val="1"/>
      <w:marLeft w:val="0"/>
      <w:marRight w:val="0"/>
      <w:marTop w:val="0"/>
      <w:marBottom w:val="0"/>
      <w:divBdr>
        <w:top w:val="none" w:sz="0" w:space="0" w:color="auto"/>
        <w:left w:val="none" w:sz="0" w:space="0" w:color="auto"/>
        <w:bottom w:val="none" w:sz="0" w:space="0" w:color="auto"/>
        <w:right w:val="none" w:sz="0" w:space="0" w:color="auto"/>
      </w:divBdr>
    </w:div>
    <w:div w:id="1434865353">
      <w:bodyDiv w:val="1"/>
      <w:marLeft w:val="0"/>
      <w:marRight w:val="0"/>
      <w:marTop w:val="0"/>
      <w:marBottom w:val="0"/>
      <w:divBdr>
        <w:top w:val="none" w:sz="0" w:space="0" w:color="auto"/>
        <w:left w:val="none" w:sz="0" w:space="0" w:color="auto"/>
        <w:bottom w:val="none" w:sz="0" w:space="0" w:color="auto"/>
        <w:right w:val="none" w:sz="0" w:space="0" w:color="auto"/>
      </w:divBdr>
    </w:div>
    <w:div w:id="1446726767">
      <w:bodyDiv w:val="1"/>
      <w:marLeft w:val="0"/>
      <w:marRight w:val="0"/>
      <w:marTop w:val="0"/>
      <w:marBottom w:val="0"/>
      <w:divBdr>
        <w:top w:val="none" w:sz="0" w:space="0" w:color="auto"/>
        <w:left w:val="none" w:sz="0" w:space="0" w:color="auto"/>
        <w:bottom w:val="none" w:sz="0" w:space="0" w:color="auto"/>
        <w:right w:val="none" w:sz="0" w:space="0" w:color="auto"/>
      </w:divBdr>
    </w:div>
    <w:div w:id="1857115054">
      <w:bodyDiv w:val="1"/>
      <w:marLeft w:val="0"/>
      <w:marRight w:val="0"/>
      <w:marTop w:val="0"/>
      <w:marBottom w:val="0"/>
      <w:divBdr>
        <w:top w:val="none" w:sz="0" w:space="0" w:color="auto"/>
        <w:left w:val="none" w:sz="0" w:space="0" w:color="auto"/>
        <w:bottom w:val="none" w:sz="0" w:space="0" w:color="auto"/>
        <w:right w:val="none" w:sz="0" w:space="0" w:color="auto"/>
      </w:divBdr>
    </w:div>
    <w:div w:id="2001040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ouncil@nedlands.wa.gov.au"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austlii.edu.au/cgi-bin/viewdb/au/legis/wa/consol_reg/lgagr1996474/" TargetMode="External"/><Relationship Id="rId2" Type="http://schemas.openxmlformats.org/officeDocument/2006/relationships/customXml" Target="../customXml/item2.xml"/><Relationship Id="rId16" Type="http://schemas.openxmlformats.org/officeDocument/2006/relationships/hyperlink" Target="https://www.nedlands.wa.gov.au/documents/608/procurement-of-good-and-service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nedlands.wa.gov.au/public-address-registration-form"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nedlands.wa.gov.au/public-question-tim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DMS Document" ma:contentTypeID="0x010100DBE2AFA49EAD6847BCAE523F8D149C8E000566C0B26DA3DE4E9B2DCE89672D6D34" ma:contentTypeVersion="23" ma:contentTypeDescription="" ma:contentTypeScope="" ma:versionID="8b774e5d072103e40787029299d81095">
  <xsd:schema xmlns:xsd="http://www.w3.org/2001/XMLSchema" xmlns:xs="http://www.w3.org/2001/XMLSchema" xmlns:p="http://schemas.microsoft.com/office/2006/metadata/properties" xmlns:ns1="http://schemas.microsoft.com/sharepoint/v3" xmlns:ns2="7dce4f99-cff1-4fd8-801c-290f26aab7b1" xmlns:ns3="a4569545-3f5c-4d76-b5ef-e21c01e673e6" xmlns:ns4="02b462e0-950b-4d18-8f56-efe6ec8fd98e" xmlns:ns5="82dc8473-40ba-4f11-b935-f34260e482de" xmlns:ns6="b3dba301-5620-44c7-a8fe-21bd50c42e00" xmlns:ns7="99f90307-c380-4349-a4d3-52955e408d9d" targetNamespace="http://schemas.microsoft.com/office/2006/metadata/properties" ma:root="true" ma:fieldsID="643da69696dfe5d961b61476868fb6f0" ns1:_="" ns2:_="" ns3:_="" ns4:_="" ns5:_="" ns6:_="" ns7:_="">
    <xsd:import namespace="http://schemas.microsoft.com/sharepoint/v3"/>
    <xsd:import namespace="7dce4f99-cff1-4fd8-801c-290f26aab7b1"/>
    <xsd:import namespace="a4569545-3f5c-4d76-b5ef-e21c01e673e6"/>
    <xsd:import namespace="02b462e0-950b-4d18-8f56-efe6ec8fd98e"/>
    <xsd:import namespace="82dc8473-40ba-4f11-b935-f34260e482de"/>
    <xsd:import namespace="b3dba301-5620-44c7-a8fe-21bd50c42e00"/>
    <xsd:import namespace="99f90307-c380-4349-a4d3-52955e408d9d"/>
    <xsd:element name="properties">
      <xsd:complexType>
        <xsd:sequence>
          <xsd:element name="documentManagement">
            <xsd:complexType>
              <xsd:all>
                <xsd:element ref="ns2:Additional_x0020_Info" minOccurs="0"/>
                <xsd:element ref="ns2:eDMS_x0020_Library" minOccurs="0"/>
                <xsd:element ref="ns1:V3Comments" minOccurs="0"/>
                <xsd:element ref="ns4:_dlc_DocIdUrl" minOccurs="0"/>
                <xsd:element ref="ns4:_dlc_DocIdPersistId" minOccurs="0"/>
                <xsd:element ref="ns4:l5218a67820a405eab41420940e22386" minOccurs="0"/>
                <xsd:element ref="ns4:TaxCatchAll" minOccurs="0"/>
                <xsd:element ref="ns4:TaxCatchAllLabel" minOccurs="0"/>
                <xsd:element ref="ns4:c17adc3306e5490dbb62a9b09578c603" minOccurs="0"/>
                <xsd:element ref="ns4:i1b3c855753b482e967e07bcf98e63b6" minOccurs="0"/>
                <xsd:element ref="ns5:j6438741ad114f2786113428657618e6" minOccurs="0"/>
                <xsd:element ref="ns3:b73ede9528844b4dac4ca2ed79a068d8" minOccurs="0"/>
                <xsd:element ref="ns4:_dlc_DocId" minOccurs="0"/>
                <xsd:element ref="ns6:MediaServiceMetadata" minOccurs="0"/>
                <xsd:element ref="ns6:MediaServiceFastMetadata" minOccurs="0"/>
                <xsd:element ref="ns6:MediaServiceEventHashCode" minOccurs="0"/>
                <xsd:element ref="ns6:MediaServiceGenerationTime" minOccurs="0"/>
                <xsd:element ref="ns6:MediaServiceAutoKeyPoints" minOccurs="0"/>
                <xsd:element ref="ns6:MediaServiceKeyPoints" minOccurs="0"/>
                <xsd:element ref="ns7:SharedWithUsers" minOccurs="0"/>
                <xsd:element ref="ns7:SharedWithDetails" minOccurs="0"/>
                <xsd:element ref="ns6:MediaServiceDateTaken" minOccurs="0"/>
                <xsd:element ref="ns6:MediaServiceOCR" minOccurs="0"/>
                <xsd:element ref="ns6:lcf76f155ced4ddcb4097134ff3c332f" minOccurs="0"/>
                <xsd:element ref="ns6:MediaServiceSearchProperties" minOccurs="0"/>
                <xsd:element ref="ns6: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8" nillable="true" ma:displayName="Append-Only Comments" ma:internalName="V3Comments">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ce4f99-cff1-4fd8-801c-290f26aab7b1" elementFormDefault="qualified">
    <xsd:import namespace="http://schemas.microsoft.com/office/2006/documentManagement/types"/>
    <xsd:import namespace="http://schemas.microsoft.com/office/infopath/2007/PartnerControls"/>
    <xsd:element name="Additional_x0020_Info" ma:index="1" nillable="true" ma:displayName="Additional Info" ma:internalName="Additional_x0020_Info">
      <xsd:simpleType>
        <xsd:restriction base="dms:Text">
          <xsd:maxLength value="255"/>
        </xsd:restriction>
      </xsd:simpleType>
    </xsd:element>
    <xsd:element name="eDMS_x0020_Library" ma:index="4" nillable="true" ma:displayName="eDMS Library" ma:internalName="eDMS_x0020_Librar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569545-3f5c-4d76-b5ef-e21c01e673e6" elementFormDefault="qualified">
    <xsd:import namespace="http://schemas.microsoft.com/office/2006/documentManagement/types"/>
    <xsd:import namespace="http://schemas.microsoft.com/office/infopath/2007/PartnerControls"/>
    <xsd:element name="b73ede9528844b4dac4ca2ed79a068d8" ma:index="22" nillable="true" ma:taxonomy="true" ma:internalName="b73ede9528844b4dac4ca2ed79a068d8" ma:taxonomyFieldName="Entity" ma:displayName="Entity" ma:default="" ma:fieldId="{b73ede95-2884-4b4d-ac4c-a2ed79a068d8}" ma:sspId="f748efd2-e33e-48a5-90e8-1a83c1cb5ef9" ma:termSetId="856870c0-482b-4b60-9f4e-79866ceab47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2b462e0-950b-4d18-8f56-efe6ec8fd98e" elementFormDefault="qualified">
    <xsd:import namespace="http://schemas.microsoft.com/office/2006/documentManagement/types"/>
    <xsd:import namespace="http://schemas.microsoft.com/office/infopath/2007/PartnerControls"/>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5218a67820a405eab41420940e22386" ma:index="11" nillable="true" ma:taxonomy="true" ma:internalName="l5218a67820a405eab41420940e22386" ma:taxonomyFieldName="eDMS_x0020_Site" ma:displayName="eDMS Site" ma:default="" ma:fieldId="{55218a67-820a-405e-ab41-420940e22386}" ma:sspId="f748efd2-e33e-48a5-90e8-1a83c1cb5ef9" ma:termSetId="6db94800-35c5-4084-8834-fb0f370e171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3236D51B-5DEC-410E-8849-EF343E22C857}" ma:internalName="TaxCatchAll" ma:showField="CatchAllData" ma:web="{7dce4f99-cff1-4fd8-801c-290f26aab7b1}">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3236D51B-5DEC-410E-8849-EF343E22C857}" ma:internalName="TaxCatchAllLabel" ma:readOnly="true" ma:showField="CatchAllDataLabel" ma:web="{7dce4f99-cff1-4fd8-801c-290f26aab7b1}">
      <xsd:complexType>
        <xsd:complexContent>
          <xsd:extension base="dms:MultiChoiceLookup">
            <xsd:sequence>
              <xsd:element name="Value" type="dms:Lookup" maxOccurs="unbounded" minOccurs="0" nillable="true"/>
            </xsd:sequence>
          </xsd:extension>
        </xsd:complexContent>
      </xsd:complexType>
    </xsd:element>
    <xsd:element name="c17adc3306e5490dbb62a9b09578c603" ma:index="15" nillable="true" ma:taxonomy="true" ma:internalName="c17adc3306e5490dbb62a9b09578c603" ma:taxonomyFieldName="Function" ma:displayName="Function" ma:default="" ma:fieldId="{c17adc33-06e5-490d-bb62-a9b09578c603}" ma:sspId="f748efd2-e33e-48a5-90e8-1a83c1cb5ef9" ma:termSetId="7b2787ca-6b71-49d0-a2af-b3802dd8bff8" ma:anchorId="00000000-0000-0000-0000-000000000000" ma:open="false" ma:isKeyword="false">
      <xsd:complexType>
        <xsd:sequence>
          <xsd:element ref="pc:Terms" minOccurs="0" maxOccurs="1"/>
        </xsd:sequence>
      </xsd:complexType>
    </xsd:element>
    <xsd:element name="i1b3c855753b482e967e07bcf98e63b6" ma:index="17" nillable="true" ma:taxonomy="true" ma:internalName="i1b3c855753b482e967e07bcf98e63b6" ma:taxonomyFieldName="Activity" ma:displayName="Activity" ma:default="" ma:fieldId="{21b3c855-753b-482e-967e-07bcf98e63b6}" ma:sspId="f748efd2-e33e-48a5-90e8-1a83c1cb5ef9" ma:termSetId="7b2787ca-6b71-49d0-a2af-b3802dd8bff8"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dc8473-40ba-4f11-b935-f34260e482de" elementFormDefault="qualified">
    <xsd:import namespace="http://schemas.microsoft.com/office/2006/documentManagement/types"/>
    <xsd:import namespace="http://schemas.microsoft.com/office/infopath/2007/PartnerControls"/>
    <xsd:element name="j6438741ad114f2786113428657618e6" ma:index="19" nillable="true" ma:taxonomy="true" ma:internalName="j6438741ad114f2786113428657618e6" ma:taxonomyFieldName="Subject_x0020_Matter" ma:displayName="Subject Matter" ma:default="" ma:fieldId="{36438741-ad11-4f27-8611-3428657618e6}" ma:sspId="f748efd2-e33e-48a5-90e8-1a83c1cb5ef9" ma:termSetId="7b2787ca-6b71-49d0-a2af-b3802dd8bff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3dba301-5620-44c7-a8fe-21bd50c42e00" elementFormDefault="qualified">
    <xsd:import namespace="http://schemas.microsoft.com/office/2006/documentManagement/types"/>
    <xsd:import namespace="http://schemas.microsoft.com/office/infopath/2007/PartnerControls"/>
    <xsd:element name="MediaServiceMetadata" ma:index="26" nillable="true" ma:displayName="MediaServiceMetadata" ma:description="" ma:hidden="true" ma:internalName="MediaServiceMetadata" ma:readOnly="true">
      <xsd:simpleType>
        <xsd:restriction base="dms:Note"/>
      </xsd:simpleType>
    </xsd:element>
    <xsd:element name="MediaServiceFastMetadata" ma:index="27" nillable="true" ma:displayName="MediaServiceFastMetadata" ma:description="" ma:hidden="true" ma:internalName="MediaServiceFastMetadata" ma:readOnly="true">
      <xsd:simpleType>
        <xsd:restriction base="dms:Note"/>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DateTaken" ma:index="34" nillable="true" ma:displayName="MediaServiceDateTaken" ma:hidden="true" ma:internalName="MediaServiceDateTaken" ma:readOnly="true">
      <xsd:simpleType>
        <xsd:restriction base="dms:Text"/>
      </xsd:simpleType>
    </xsd:element>
    <xsd:element name="MediaServiceOCR" ma:index="35" nillable="true" ma:displayName="Extracted Text" ma:internalName="MediaServiceOCR" ma:readOnly="true">
      <xsd:simpleType>
        <xsd:restriction base="dms:Note">
          <xsd:maxLength value="255"/>
        </xsd:restriction>
      </xsd:simpleType>
    </xsd:element>
    <xsd:element name="lcf76f155ced4ddcb4097134ff3c332f" ma:index="37" nillable="true" ma:taxonomy="true" ma:internalName="lcf76f155ced4ddcb4097134ff3c332f" ma:taxonomyFieldName="MediaServiceImageTags" ma:displayName="Image Tags" ma:readOnly="false" ma:fieldId="{5cf76f15-5ced-4ddc-b409-7134ff3c332f}" ma:taxonomyMulti="true" ma:sspId="f748efd2-e33e-48a5-90e8-1a83c1cb5ef9" ma:termSetId="09814cd3-568e-fe90-9814-8d621ff8fb84" ma:anchorId="fba54fb3-c3e1-fe81-a776-ca4b69148c4d" ma:open="true" ma:isKeyword="false">
      <xsd:complexType>
        <xsd:sequence>
          <xsd:element ref="pc:Terms" minOccurs="0" maxOccurs="1"/>
        </xsd:sequence>
      </xsd:complexType>
    </xsd:element>
    <xsd:element name="MediaServiceSearchProperties" ma:index="38" nillable="true" ma:displayName="MediaServiceSearchProperties" ma:hidden="true" ma:internalName="MediaServiceSearchProperties" ma:readOnly="true">
      <xsd:simpleType>
        <xsd:restriction base="dms:Note"/>
      </xsd:simpleType>
    </xsd:element>
    <xsd:element name="MediaServiceObjectDetectorVersions" ma:index="3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f90307-c380-4349-a4d3-52955e408d9d" elementFormDefault="qualified">
    <xsd:import namespace="http://schemas.microsoft.com/office/2006/documentManagement/types"/>
    <xsd:import namespace="http://schemas.microsoft.com/office/infopath/2007/PartnerControls"/>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eDMS_x0020_Library xmlns="7dce4f99-cff1-4fd8-801c-290f26aab7b1">Meetings</eDMS_x0020_Library>
    <c17adc3306e5490dbb62a9b09578c603 xmlns="02b462e0-950b-4d18-8f56-efe6ec8fd98e">
      <Terms xmlns="http://schemas.microsoft.com/office/infopath/2007/PartnerControls">
        <TermInfo xmlns="http://schemas.microsoft.com/office/infopath/2007/PartnerControls">
          <TermName xmlns="http://schemas.microsoft.com/office/infopath/2007/PartnerControls">Council</TermName>
          <TermId xmlns="http://schemas.microsoft.com/office/infopath/2007/PartnerControls">e9dab8bc-19a9-476e-9804-8565541956eb</TermId>
        </TermInfo>
      </Terms>
    </c17adc3306e5490dbb62a9b09578c603>
    <_dlc_DocId xmlns="02b462e0-950b-4d18-8f56-efe6ec8fd98e">ORGN-317801165-13655</_dlc_DocId>
    <TaxCatchAll xmlns="02b462e0-950b-4d18-8f56-efe6ec8fd98e">
      <Value>153</Value>
      <Value>139</Value>
      <Value>4</Value>
      <Value>140</Value>
      <Value>154</Value>
    </TaxCatchAll>
    <i1b3c855753b482e967e07bcf98e63b6 xmlns="02b462e0-950b-4d18-8f56-efe6ec8fd98e">
      <Terms xmlns="http://schemas.microsoft.com/office/infopath/2007/PartnerControls">
        <TermInfo xmlns="http://schemas.microsoft.com/office/infopath/2007/PartnerControls">
          <TermName xmlns="http://schemas.microsoft.com/office/infopath/2007/PartnerControls">Meetings</TermName>
          <TermId xmlns="http://schemas.microsoft.com/office/infopath/2007/PartnerControls">1b90c5f6-ddf7-405d-b0aa-a573170e1a5d</TermId>
        </TermInfo>
      </Terms>
    </i1b3c855753b482e967e07bcf98e63b6>
    <j6438741ad114f2786113428657618e6 xmlns="82dc8473-40ba-4f11-b935-f34260e482de">
      <Terms xmlns="http://schemas.microsoft.com/office/infopath/2007/PartnerControls">
        <TermInfo xmlns="http://schemas.microsoft.com/office/infopath/2007/PartnerControls">
          <TermName xmlns="http://schemas.microsoft.com/office/infopath/2007/PartnerControls">Meeting</TermName>
          <TermId xmlns="http://schemas.microsoft.com/office/infopath/2007/PartnerControls">1f576ca3-e898-4889-9bff-971fa1197b35</TermId>
        </TermInfo>
      </Terms>
    </j6438741ad114f2786113428657618e6>
    <b73ede9528844b4dac4ca2ed79a068d8 xmlns="a4569545-3f5c-4d76-b5ef-e21c01e673e6">
      <Terms xmlns="http://schemas.microsoft.com/office/infopath/2007/PartnerControls">
        <TermInfo xmlns="http://schemas.microsoft.com/office/infopath/2007/PartnerControls">
          <TermName xmlns="http://schemas.microsoft.com/office/infopath/2007/PartnerControls">City of Nedlands</TermName>
          <TermId xmlns="http://schemas.microsoft.com/office/infopath/2007/PartnerControls">e1cb6260-fbdb-4707-a83e-0c933e524b72</TermId>
        </TermInfo>
      </Terms>
    </b73ede9528844b4dac4ca2ed79a068d8>
    <l5218a67820a405eab41420940e22386 xmlns="02b462e0-950b-4d18-8f56-efe6ec8fd98e">
      <Terms xmlns="http://schemas.microsoft.com/office/infopath/2007/PartnerControls">
        <TermInfo xmlns="http://schemas.microsoft.com/office/infopath/2007/PartnerControls">
          <TermName xmlns="http://schemas.microsoft.com/office/infopath/2007/PartnerControls">Council</TermName>
          <TermId xmlns="http://schemas.microsoft.com/office/infopath/2007/PartnerControls">aa216eff-3449-4bd9-a57e-8ddebac59c1d</TermId>
        </TermInfo>
      </Terms>
    </l5218a67820a405eab41420940e22386>
    <_dlc_DocIdUrl xmlns="02b462e0-950b-4d18-8f56-efe6ec8fd98e">
      <Url>https://nedlands365.sharepoint.com/sites/organisation/council/_layouts/15/DocIdRedir.aspx?ID=ORGN-317801165-13655</Url>
      <Description>ORGN-317801165-13655</Description>
    </_dlc_DocIdUrl>
    <Additional_x0020_Info xmlns="7dce4f99-cff1-4fd8-801c-290f26aab7b1" xsi:nil="true"/>
    <V3Comments xmlns="http://schemas.microsoft.com/sharepoint/v3" xsi:nil="true"/>
    <lcf76f155ced4ddcb4097134ff3c332f xmlns="b3dba301-5620-44c7-a8fe-21bd50c42e00">
      <Terms xmlns="http://schemas.microsoft.com/office/infopath/2007/PartnerControls"/>
    </lcf76f155ced4ddcb4097134ff3c332f>
    <SharedWithUsers xmlns="99f90307-c380-4349-a4d3-52955e408d9d">
      <UserInfo>
        <DisplayName>Emma Bock</DisplayName>
        <AccountId>4031</AccountId>
        <AccountType/>
      </UserInfo>
      <UserInfo>
        <DisplayName>Michael Cole</DisplayName>
        <AccountId>2439</AccountId>
        <AccountType/>
      </UserInfo>
      <UserInfo>
        <DisplayName>Libby Kania</DisplayName>
        <AccountId>3237</AccountId>
        <AccountType/>
      </UserInfo>
      <UserInfo>
        <DisplayName>Tony Free</DisplayName>
        <AccountId>1659</AccountId>
        <AccountType/>
      </UserInfo>
    </SharedWithUser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617E01D-FEF8-4924-ACF0-F85F442B90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dce4f99-cff1-4fd8-801c-290f26aab7b1"/>
    <ds:schemaRef ds:uri="a4569545-3f5c-4d76-b5ef-e21c01e673e6"/>
    <ds:schemaRef ds:uri="02b462e0-950b-4d18-8f56-efe6ec8fd98e"/>
    <ds:schemaRef ds:uri="82dc8473-40ba-4f11-b935-f34260e482de"/>
    <ds:schemaRef ds:uri="b3dba301-5620-44c7-a8fe-21bd50c42e00"/>
    <ds:schemaRef ds:uri="99f90307-c380-4349-a4d3-52955e408d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785315-4056-432E-A72D-106577064A9F}">
  <ds:schemaRefs>
    <ds:schemaRef ds:uri="http://schemas.microsoft.com/sharepoint/v3/contenttype/forms"/>
  </ds:schemaRefs>
</ds:datastoreItem>
</file>

<file path=customXml/itemProps3.xml><?xml version="1.0" encoding="utf-8"?>
<ds:datastoreItem xmlns:ds="http://schemas.openxmlformats.org/officeDocument/2006/customXml" ds:itemID="{A8E663EC-158C-40DF-98F9-A2140F0D261B}">
  <ds:schemaRefs>
    <ds:schemaRef ds:uri="http://schemas.microsoft.com/sharepoint/events"/>
  </ds:schemaRefs>
</ds:datastoreItem>
</file>

<file path=customXml/itemProps4.xml><?xml version="1.0" encoding="utf-8"?>
<ds:datastoreItem xmlns:ds="http://schemas.openxmlformats.org/officeDocument/2006/customXml" ds:itemID="{19D7D9C5-5B25-47F0-8BF2-462ECC6A2F93}">
  <ds:schemaRefs>
    <ds:schemaRef ds:uri="http://schemas.microsoft.com/office/2006/metadata/properties"/>
    <ds:schemaRef ds:uri="http://schemas.microsoft.com/office/infopath/2007/PartnerControls"/>
    <ds:schemaRef ds:uri="7dce4f99-cff1-4fd8-801c-290f26aab7b1"/>
    <ds:schemaRef ds:uri="02b462e0-950b-4d18-8f56-efe6ec8fd98e"/>
    <ds:schemaRef ds:uri="82dc8473-40ba-4f11-b935-f34260e482de"/>
    <ds:schemaRef ds:uri="a4569545-3f5c-4d76-b5ef-e21c01e673e6"/>
    <ds:schemaRef ds:uri="http://schemas.microsoft.com/sharepoint/v3"/>
    <ds:schemaRef ds:uri="b3dba301-5620-44c7-a8fe-21bd50c42e00"/>
    <ds:schemaRef ds:uri="99f90307-c380-4349-a4d3-52955e408d9d"/>
  </ds:schemaRefs>
</ds:datastoreItem>
</file>

<file path=customXml/itemProps5.xml><?xml version="1.0" encoding="utf-8"?>
<ds:datastoreItem xmlns:ds="http://schemas.openxmlformats.org/officeDocument/2006/customXml" ds:itemID="{1171FA44-3EFF-41AB-8C27-DB1F2405B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22</Pages>
  <Words>5388</Words>
  <Characters>28289</Characters>
  <Application>Microsoft Office Word</Application>
  <DocSecurity>8</DocSecurity>
  <Lines>764</Lines>
  <Paragraphs>340</Paragraphs>
  <ScaleCrop>false</ScaleCrop>
  <Company/>
  <LinksUpToDate>false</LinksUpToDate>
  <CharactersWithSpaces>33337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Special Council Meeting Minutes - 9 April</dc:title>
  <dc:subject/>
  <dc:creator>Nicole Ceric</dc:creator>
  <cp:keywords/>
  <cp:lastModifiedBy>Emma Bock</cp:lastModifiedBy>
  <cp:revision>3</cp:revision>
  <cp:lastPrinted>2024-04-09T07:27:00Z</cp:lastPrinted>
  <dcterms:created xsi:type="dcterms:W3CDTF">2024-04-24T01:41:00Z</dcterms:created>
  <dcterms:modified xsi:type="dcterms:W3CDTF">2024-04-24T01:42:00Z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ntity">
    <vt:lpwstr>4</vt:lpwstr>
  </property>
  <property fmtid="{D5CDD505-2E9C-101B-9397-08002B2CF9AE}" pid="3" name="Activity">
    <vt:lpwstr>139</vt:lpwstr>
  </property>
  <property fmtid="{D5CDD505-2E9C-101B-9397-08002B2CF9AE}" pid="4" name="MediaServiceImageTags">
    <vt:lpwstr/>
  </property>
  <property fmtid="{D5CDD505-2E9C-101B-9397-08002B2CF9AE}" pid="5" name="ContentTypeId">
    <vt:lpwstr>0x010100DBE2AFA49EAD6847BCAE523F8D149C8E000566C0B26DA3DE4E9B2DCE89672D6D34</vt:lpwstr>
  </property>
  <property fmtid="{D5CDD505-2E9C-101B-9397-08002B2CF9AE}" pid="6" name="eDMS Site">
    <vt:lpwstr>154</vt:lpwstr>
  </property>
  <property fmtid="{D5CDD505-2E9C-101B-9397-08002B2CF9AE}" pid="7" name="Function">
    <vt:lpwstr>153</vt:lpwstr>
  </property>
  <property fmtid="{D5CDD505-2E9C-101B-9397-08002B2CF9AE}" pid="8" name="Subject Matter">
    <vt:lpwstr>140</vt:lpwstr>
  </property>
  <property fmtid="{D5CDD505-2E9C-101B-9397-08002B2CF9AE}" pid="9" name="_dlc_DocIdItemGuid">
    <vt:lpwstr>ed2f4baf-2f5c-461b-9145-b907152858c8</vt:lpwstr>
  </property>
</Properties>
</file>