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109A" w14:textId="35DB8ABD" w:rsidR="000F57D2" w:rsidRPr="000F57D2" w:rsidRDefault="000F57D2" w:rsidP="006D3202">
      <w:pPr>
        <w:spacing w:after="360" w:line="240" w:lineRule="auto"/>
        <w:rPr>
          <w:sz w:val="32"/>
          <w:szCs w:val="32"/>
        </w:rPr>
      </w:pPr>
      <w:r w:rsidRPr="000F57D2">
        <w:rPr>
          <w:noProof/>
        </w:rPr>
        <w:drawing>
          <wp:anchor distT="0" distB="0" distL="114300" distR="114300" simplePos="0" relativeHeight="251659264" behindDoc="1" locked="0" layoutInCell="1" allowOverlap="1" wp14:anchorId="250E3C12" wp14:editId="12685621">
            <wp:simplePos x="0" y="0"/>
            <wp:positionH relativeFrom="margin">
              <wp:align>left</wp:align>
            </wp:positionH>
            <wp:positionV relativeFrom="page">
              <wp:posOffset>197485</wp:posOffset>
            </wp:positionV>
            <wp:extent cx="4894580" cy="1031875"/>
            <wp:effectExtent l="0" t="0" r="1270" b="0"/>
            <wp:wrapTight wrapText="bothSides">
              <wp:wrapPolygon edited="0">
                <wp:start x="0" y="0"/>
                <wp:lineTo x="0" y="21135"/>
                <wp:lineTo x="21522" y="21135"/>
                <wp:lineTo x="21522" y="0"/>
                <wp:lineTo x="0" y="0"/>
              </wp:wrapPolygon>
            </wp:wrapTight>
            <wp:docPr id="1782518504"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18504" name="Picture 1" descr="A close-up of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4882" cy="10593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57D2">
        <w:rPr>
          <w:sz w:val="32"/>
          <w:szCs w:val="32"/>
        </w:rPr>
        <w:t>_____________________________________________</w:t>
      </w:r>
    </w:p>
    <w:p w14:paraId="0CEAD251" w14:textId="6554BA11" w:rsidR="000F57D2" w:rsidRPr="000F57D2" w:rsidRDefault="000F57D2" w:rsidP="000F57D2">
      <w:pPr>
        <w:spacing w:before="100" w:beforeAutospacing="1"/>
        <w:rPr>
          <w:rFonts w:cs="Arial"/>
        </w:rPr>
      </w:pPr>
      <w:r>
        <w:rPr>
          <w:rFonts w:cs="Arial"/>
        </w:rPr>
        <w:t>14 August 2025</w:t>
      </w:r>
    </w:p>
    <w:p w14:paraId="2EF88B00" w14:textId="414B6494" w:rsidR="000F57D2" w:rsidRPr="000F57D2" w:rsidRDefault="000F57D2" w:rsidP="000F57D2">
      <w:pPr>
        <w:rPr>
          <w:rFonts w:cs="Arial"/>
          <w:b/>
          <w:bCs/>
          <w:sz w:val="32"/>
          <w:szCs w:val="32"/>
        </w:rPr>
      </w:pPr>
      <w:r w:rsidRPr="005F40D8">
        <w:rPr>
          <w:rFonts w:cs="Arial"/>
          <w:b/>
          <w:bCs/>
          <w:i/>
          <w:iCs/>
          <w:sz w:val="32"/>
          <w:szCs w:val="32"/>
        </w:rPr>
        <w:t>Human/Nature</w:t>
      </w:r>
      <w:r w:rsidRPr="000F57D2">
        <w:rPr>
          <w:rFonts w:cs="Arial"/>
          <w:b/>
          <w:bCs/>
          <w:sz w:val="32"/>
          <w:szCs w:val="32"/>
        </w:rPr>
        <w:t xml:space="preserve"> </w:t>
      </w:r>
      <w:r w:rsidR="005F40D8">
        <w:rPr>
          <w:rFonts w:cs="Arial"/>
          <w:b/>
          <w:bCs/>
          <w:sz w:val="32"/>
          <w:szCs w:val="32"/>
        </w:rPr>
        <w:t>art e</w:t>
      </w:r>
      <w:r w:rsidRPr="000F57D2">
        <w:rPr>
          <w:rFonts w:cs="Arial"/>
          <w:b/>
          <w:bCs/>
          <w:sz w:val="32"/>
          <w:szCs w:val="32"/>
        </w:rPr>
        <w:t>xhibition at Tresillian Arts Centre</w:t>
      </w:r>
    </w:p>
    <w:p w14:paraId="31075EDA" w14:textId="77777777" w:rsidR="00893CD2" w:rsidRPr="007E7826" w:rsidRDefault="000F57D2" w:rsidP="00893CD2">
      <w:pPr>
        <w:spacing w:before="240"/>
        <w:rPr>
          <w:rFonts w:cs="Arial"/>
          <w:sz w:val="24"/>
          <w:szCs w:val="24"/>
        </w:rPr>
      </w:pPr>
      <w:r w:rsidRPr="000F57D2">
        <w:rPr>
          <w:rFonts w:cs="Arial"/>
          <w:b/>
          <w:bCs/>
          <w:sz w:val="24"/>
          <w:szCs w:val="24"/>
        </w:rPr>
        <w:t>Exhibition overview:</w:t>
      </w:r>
      <w:r w:rsidRPr="000F57D2">
        <w:rPr>
          <w:rFonts w:cs="Arial"/>
          <w:sz w:val="24"/>
          <w:szCs w:val="24"/>
        </w:rPr>
        <w:br/>
      </w:r>
      <w:r w:rsidR="00893CD2" w:rsidRPr="007E7826">
        <w:rPr>
          <w:rFonts w:cs="Arial"/>
          <w:i/>
          <w:iCs/>
          <w:sz w:val="24"/>
          <w:szCs w:val="24"/>
        </w:rPr>
        <w:t>Human/Nature</w:t>
      </w:r>
      <w:r w:rsidR="00893CD2" w:rsidRPr="007E7826">
        <w:rPr>
          <w:rFonts w:cs="Arial"/>
          <w:sz w:val="24"/>
          <w:szCs w:val="24"/>
        </w:rPr>
        <w:t> brings together three Perth artists—Jamie Russell, Melissa De Winter, and Nellie Pease—in a thoughtful exploration of the fragile and layered relationship between people and the natural world.</w:t>
      </w:r>
    </w:p>
    <w:p w14:paraId="02CE9D1A" w14:textId="77777777" w:rsidR="00893CD2" w:rsidRPr="00893CD2" w:rsidRDefault="00893CD2" w:rsidP="00893CD2">
      <w:pPr>
        <w:spacing w:before="240"/>
        <w:rPr>
          <w:rFonts w:cs="Arial"/>
          <w:sz w:val="24"/>
          <w:szCs w:val="24"/>
        </w:rPr>
      </w:pPr>
      <w:r w:rsidRPr="00893CD2">
        <w:rPr>
          <w:rFonts w:cs="Arial"/>
          <w:sz w:val="24"/>
          <w:szCs w:val="24"/>
        </w:rPr>
        <w:t>At a time when nature feels increasingly distant, the exhibition invites reflection on how we live within, impact, and care for the ecosystems we share. Despite their varied styles and techniques, the artists are united by their use of traditional media, found and reclaimed materials, and a shared focus on connection and the human-nature interface.</w:t>
      </w:r>
    </w:p>
    <w:p w14:paraId="68DA56BB" w14:textId="61AD44BB" w:rsidR="000F57D2" w:rsidRPr="000F57D2" w:rsidRDefault="006D3202" w:rsidP="00893CD2">
      <w:pPr>
        <w:spacing w:before="240"/>
        <w:rPr>
          <w:rFonts w:cs="Arial"/>
          <w:sz w:val="24"/>
          <w:szCs w:val="24"/>
        </w:rPr>
      </w:pPr>
      <w:r>
        <w:rPr>
          <w:rFonts w:cs="Arial"/>
          <w:b/>
          <w:bCs/>
          <w:sz w:val="24"/>
          <w:szCs w:val="24"/>
        </w:rPr>
        <w:t>About the artists</w:t>
      </w:r>
      <w:r w:rsidR="000F57D2" w:rsidRPr="000F57D2">
        <w:rPr>
          <w:rFonts w:cs="Arial"/>
          <w:b/>
          <w:bCs/>
          <w:sz w:val="24"/>
          <w:szCs w:val="24"/>
        </w:rPr>
        <w:t>:</w:t>
      </w:r>
    </w:p>
    <w:p w14:paraId="01ED3D0E" w14:textId="77777777" w:rsidR="006D3202" w:rsidRPr="006D3202" w:rsidRDefault="006D3202" w:rsidP="006D3202">
      <w:pPr>
        <w:rPr>
          <w:rFonts w:cs="Arial"/>
          <w:sz w:val="24"/>
          <w:szCs w:val="24"/>
        </w:rPr>
      </w:pPr>
      <w:r w:rsidRPr="006D3202">
        <w:rPr>
          <w:rFonts w:cs="Arial"/>
          <w:b/>
          <w:bCs/>
          <w:sz w:val="24"/>
          <w:szCs w:val="24"/>
        </w:rPr>
        <w:t>Nellie Pease</w:t>
      </w:r>
      <w:r w:rsidRPr="006D3202">
        <w:rPr>
          <w:rFonts w:cs="Arial"/>
          <w:sz w:val="24"/>
          <w:szCs w:val="24"/>
        </w:rPr>
        <w:br/>
        <w:t xml:space="preserve">A scientist and artist, Pease sees both disciplines as driven by curiosity and a desire to understand our place in the world. Her work invites viewers to pause and celebrate the overlooked—finding beauty in discarded objects and hidden </w:t>
      </w:r>
      <w:proofErr w:type="gramStart"/>
      <w:r w:rsidRPr="006D3202">
        <w:rPr>
          <w:rFonts w:cs="Arial"/>
          <w:sz w:val="24"/>
          <w:szCs w:val="24"/>
        </w:rPr>
        <w:t>details, and</w:t>
      </w:r>
      <w:proofErr w:type="gramEnd"/>
      <w:r w:rsidRPr="006D3202">
        <w:rPr>
          <w:rFonts w:cs="Arial"/>
          <w:sz w:val="24"/>
          <w:szCs w:val="24"/>
        </w:rPr>
        <w:t xml:space="preserve"> reflecting on our connection to the natural world.</w:t>
      </w:r>
    </w:p>
    <w:p w14:paraId="054BFB2F" w14:textId="77777777" w:rsidR="006D3202" w:rsidRPr="006D3202" w:rsidRDefault="006D3202" w:rsidP="006D3202">
      <w:pPr>
        <w:rPr>
          <w:rFonts w:cs="Arial"/>
          <w:sz w:val="24"/>
          <w:szCs w:val="24"/>
        </w:rPr>
      </w:pPr>
      <w:r w:rsidRPr="006D3202">
        <w:rPr>
          <w:rFonts w:cs="Arial"/>
          <w:b/>
          <w:bCs/>
          <w:sz w:val="24"/>
          <w:szCs w:val="24"/>
        </w:rPr>
        <w:t>Jamie Russell</w:t>
      </w:r>
      <w:r w:rsidRPr="006D3202">
        <w:rPr>
          <w:rFonts w:cs="Arial"/>
          <w:sz w:val="24"/>
          <w:szCs w:val="24"/>
        </w:rPr>
        <w:br/>
        <w:t>Russell’s expressive oil paintings draw on Expressionism, Cubism, and Art Deco, using bold colour, exaggerated perspective, and surreal interiors. His works explore themes of containment and observation—worlds within worlds, looking in or out.</w:t>
      </w:r>
    </w:p>
    <w:p w14:paraId="4EEFFD49" w14:textId="77777777" w:rsidR="006D3202" w:rsidRPr="006D3202" w:rsidRDefault="006D3202" w:rsidP="006D3202">
      <w:pPr>
        <w:rPr>
          <w:rFonts w:cs="Arial"/>
          <w:sz w:val="24"/>
          <w:szCs w:val="24"/>
        </w:rPr>
      </w:pPr>
      <w:r w:rsidRPr="006D3202">
        <w:rPr>
          <w:rFonts w:cs="Arial"/>
          <w:b/>
          <w:bCs/>
          <w:sz w:val="24"/>
          <w:szCs w:val="24"/>
        </w:rPr>
        <w:t>Melissa De Winter</w:t>
      </w:r>
      <w:r w:rsidRPr="006D3202">
        <w:rPr>
          <w:rFonts w:cs="Arial"/>
          <w:sz w:val="24"/>
          <w:szCs w:val="24"/>
        </w:rPr>
        <w:br/>
        <w:t>Working in encaustic, De Winter embeds sketches and found materials in molten beeswax, blending structure with spontaneity. Her practice is grounded in sustainability and shaped by themes of resilience and interconnectedness, encouraging viewers to slow down and look closer.</w:t>
      </w:r>
    </w:p>
    <w:p w14:paraId="02E3CB50" w14:textId="58495237" w:rsidR="009662FB" w:rsidRDefault="009662FB" w:rsidP="009662FB">
      <w:pPr>
        <w:spacing w:before="240"/>
        <w:rPr>
          <w:rFonts w:cs="Arial"/>
          <w:sz w:val="24"/>
          <w:szCs w:val="24"/>
        </w:rPr>
      </w:pPr>
      <w:r w:rsidRPr="000F57D2">
        <w:rPr>
          <w:rFonts w:cs="Arial"/>
          <w:b/>
          <w:bCs/>
          <w:sz w:val="24"/>
          <w:szCs w:val="24"/>
        </w:rPr>
        <w:t>Opening night:</w:t>
      </w:r>
      <w:r w:rsidRPr="000F57D2">
        <w:rPr>
          <w:rFonts w:cs="Arial"/>
          <w:sz w:val="24"/>
          <w:szCs w:val="24"/>
        </w:rPr>
        <w:t> Thursday 29 August, 6pm</w:t>
      </w:r>
      <w:r w:rsidRPr="000F57D2">
        <w:rPr>
          <w:rFonts w:cs="Arial"/>
          <w:sz w:val="24"/>
          <w:szCs w:val="24"/>
        </w:rPr>
        <w:br/>
      </w:r>
      <w:r w:rsidRPr="000F57D2">
        <w:rPr>
          <w:rFonts w:cs="Arial"/>
          <w:b/>
          <w:bCs/>
          <w:sz w:val="24"/>
          <w:szCs w:val="24"/>
        </w:rPr>
        <w:t>Exhibition dates:</w:t>
      </w:r>
      <w:r w:rsidRPr="000F57D2">
        <w:rPr>
          <w:rFonts w:cs="Arial"/>
          <w:sz w:val="24"/>
          <w:szCs w:val="24"/>
        </w:rPr>
        <w:t> 29 August – 19 September</w:t>
      </w:r>
      <w:r w:rsidRPr="000F57D2">
        <w:rPr>
          <w:rFonts w:cs="Arial"/>
          <w:sz w:val="24"/>
          <w:szCs w:val="24"/>
        </w:rPr>
        <w:br/>
      </w:r>
      <w:r w:rsidRPr="000F57D2">
        <w:rPr>
          <w:rFonts w:cs="Arial"/>
          <w:b/>
          <w:bCs/>
          <w:sz w:val="24"/>
          <w:szCs w:val="24"/>
        </w:rPr>
        <w:t>Venue:</w:t>
      </w:r>
      <w:r w:rsidRPr="000F57D2">
        <w:rPr>
          <w:rFonts w:cs="Arial"/>
          <w:sz w:val="24"/>
          <w:szCs w:val="24"/>
        </w:rPr>
        <w:t> Tresillian Arts Centre, 21 Tyrell Street, Nedlands</w:t>
      </w:r>
      <w:r w:rsidRPr="000F57D2">
        <w:rPr>
          <w:rFonts w:cs="Arial"/>
          <w:sz w:val="24"/>
          <w:szCs w:val="24"/>
        </w:rPr>
        <w:br/>
      </w:r>
      <w:r w:rsidRPr="000F57D2">
        <w:rPr>
          <w:rFonts w:cs="Arial"/>
          <w:b/>
          <w:bCs/>
          <w:sz w:val="24"/>
          <w:szCs w:val="24"/>
        </w:rPr>
        <w:t>Gallery Hours:</w:t>
      </w:r>
      <w:r>
        <w:rPr>
          <w:rFonts w:cs="Arial"/>
          <w:b/>
          <w:bCs/>
          <w:sz w:val="24"/>
          <w:szCs w:val="24"/>
        </w:rPr>
        <w:t xml:space="preserve">  </w:t>
      </w:r>
      <w:r w:rsidRPr="000F57D2">
        <w:rPr>
          <w:rFonts w:cs="Arial"/>
          <w:sz w:val="24"/>
          <w:szCs w:val="24"/>
        </w:rPr>
        <w:t>Monday to Friday: 9am – 4pm</w:t>
      </w:r>
      <w:r>
        <w:rPr>
          <w:rFonts w:cs="Arial"/>
          <w:sz w:val="24"/>
          <w:szCs w:val="24"/>
        </w:rPr>
        <w:t xml:space="preserve"> // </w:t>
      </w:r>
      <w:r w:rsidRPr="000F57D2">
        <w:rPr>
          <w:rFonts w:cs="Arial"/>
          <w:sz w:val="24"/>
          <w:szCs w:val="24"/>
        </w:rPr>
        <w:t>Sundays: 1pm – 4pm</w:t>
      </w:r>
      <w:r>
        <w:rPr>
          <w:rFonts w:cs="Arial"/>
          <w:sz w:val="24"/>
          <w:szCs w:val="24"/>
        </w:rPr>
        <w:t>.</w:t>
      </w:r>
    </w:p>
    <w:p w14:paraId="22DDCE0C" w14:textId="67DBA5DE" w:rsidR="009662FB" w:rsidRPr="000F57D2" w:rsidRDefault="009662FB" w:rsidP="009662FB">
      <w:pPr>
        <w:spacing w:before="240"/>
        <w:rPr>
          <w:rFonts w:cs="Arial"/>
          <w:sz w:val="24"/>
          <w:szCs w:val="24"/>
        </w:rPr>
      </w:pPr>
      <w:r>
        <w:rPr>
          <w:rFonts w:cs="Arial"/>
          <w:sz w:val="24"/>
          <w:szCs w:val="24"/>
        </w:rPr>
        <w:t>ENDS</w:t>
      </w:r>
    </w:p>
    <w:p w14:paraId="66CBE0AF" w14:textId="77777777" w:rsidR="000F57D2" w:rsidRPr="000F57D2" w:rsidRDefault="000F57D2" w:rsidP="000F57D2">
      <w:pPr>
        <w:jc w:val="both"/>
        <w:rPr>
          <w:rFonts w:cs="Arial"/>
          <w:sz w:val="20"/>
          <w:szCs w:val="20"/>
        </w:rPr>
      </w:pPr>
      <w:r w:rsidRPr="000F57D2">
        <w:rPr>
          <w:rFonts w:cs="Arial"/>
          <w:sz w:val="20"/>
          <w:szCs w:val="20"/>
        </w:rPr>
        <w:t>_________________________________________________________________________________</w:t>
      </w:r>
    </w:p>
    <w:p w14:paraId="5052CC38" w14:textId="10AEFF05" w:rsidR="00EB4D34" w:rsidRPr="009662FB" w:rsidRDefault="000F57D2" w:rsidP="009662FB">
      <w:pPr>
        <w:rPr>
          <w:rFonts w:cs="Arial"/>
          <w:i/>
          <w:iCs/>
          <w:sz w:val="16"/>
          <w:szCs w:val="16"/>
          <w:lang w:val="en-GB" w:eastAsia="en-GB"/>
        </w:rPr>
      </w:pPr>
      <w:r w:rsidRPr="009662FB">
        <w:rPr>
          <w:rFonts w:cs="Arial"/>
          <w:sz w:val="16"/>
          <w:szCs w:val="16"/>
          <w:lang w:val="en-GB" w:eastAsia="en-GB"/>
        </w:rPr>
        <w:t xml:space="preserve">For further information please contact the City of Nedlands Communications and Engagement Team at </w:t>
      </w:r>
      <w:hyperlink r:id="rId6" w:history="1">
        <w:r w:rsidR="009662FB" w:rsidRPr="009662FB">
          <w:rPr>
            <w:rStyle w:val="Hyperlink"/>
            <w:rFonts w:cs="Arial"/>
            <w:sz w:val="16"/>
            <w:szCs w:val="16"/>
            <w:lang w:val="en-GB" w:eastAsia="en-GB"/>
          </w:rPr>
          <w:t>communications@nedlands.wa.gov.au</w:t>
        </w:r>
      </w:hyperlink>
      <w:r w:rsidR="009662FB" w:rsidRPr="009662FB">
        <w:rPr>
          <w:rFonts w:cs="Arial"/>
          <w:i/>
          <w:iCs/>
          <w:sz w:val="16"/>
          <w:szCs w:val="16"/>
          <w:lang w:val="en-GB" w:eastAsia="en-GB"/>
        </w:rPr>
        <w:t xml:space="preserve"> </w:t>
      </w:r>
    </w:p>
    <w:sectPr w:rsidR="00EB4D34" w:rsidRPr="009662FB" w:rsidSect="009662FB">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A23"/>
    <w:multiLevelType w:val="multilevel"/>
    <w:tmpl w:val="D1AA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E08A8"/>
    <w:multiLevelType w:val="multilevel"/>
    <w:tmpl w:val="736E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0866575">
    <w:abstractNumId w:val="0"/>
  </w:num>
  <w:num w:numId="2" w16cid:durableId="41098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D2"/>
    <w:rsid w:val="000F57D2"/>
    <w:rsid w:val="001E6911"/>
    <w:rsid w:val="00271A6E"/>
    <w:rsid w:val="005F40D8"/>
    <w:rsid w:val="006D3202"/>
    <w:rsid w:val="007E7826"/>
    <w:rsid w:val="00893CD2"/>
    <w:rsid w:val="009662FB"/>
    <w:rsid w:val="00DD1E4A"/>
    <w:rsid w:val="00E42E73"/>
    <w:rsid w:val="00EB4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C1EA"/>
  <w15:chartTrackingRefBased/>
  <w15:docId w15:val="{59623EA0-7F48-4D12-9F45-514A75DE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D2"/>
    <w:pPr>
      <w:spacing w:line="259" w:lineRule="auto"/>
    </w:pPr>
    <w:rPr>
      <w:sz w:val="22"/>
      <w:szCs w:val="22"/>
    </w:rPr>
  </w:style>
  <w:style w:type="paragraph" w:styleId="Heading1">
    <w:name w:val="heading 1"/>
    <w:basedOn w:val="Normal"/>
    <w:next w:val="Normal"/>
    <w:link w:val="Heading1Char"/>
    <w:uiPriority w:val="9"/>
    <w:qFormat/>
    <w:rsid w:val="000F5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7D2"/>
    <w:rPr>
      <w:rFonts w:eastAsiaTheme="majorEastAsia" w:cstheme="majorBidi"/>
      <w:color w:val="272727" w:themeColor="text1" w:themeTint="D8"/>
    </w:rPr>
  </w:style>
  <w:style w:type="paragraph" w:styleId="Title">
    <w:name w:val="Title"/>
    <w:basedOn w:val="Normal"/>
    <w:next w:val="Normal"/>
    <w:link w:val="TitleChar"/>
    <w:uiPriority w:val="10"/>
    <w:qFormat/>
    <w:rsid w:val="000F5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7D2"/>
    <w:pPr>
      <w:spacing w:before="160"/>
      <w:jc w:val="center"/>
    </w:pPr>
    <w:rPr>
      <w:i/>
      <w:iCs/>
      <w:color w:val="404040" w:themeColor="text1" w:themeTint="BF"/>
    </w:rPr>
  </w:style>
  <w:style w:type="character" w:customStyle="1" w:styleId="QuoteChar">
    <w:name w:val="Quote Char"/>
    <w:basedOn w:val="DefaultParagraphFont"/>
    <w:link w:val="Quote"/>
    <w:uiPriority w:val="29"/>
    <w:rsid w:val="000F57D2"/>
    <w:rPr>
      <w:i/>
      <w:iCs/>
      <w:color w:val="404040" w:themeColor="text1" w:themeTint="BF"/>
    </w:rPr>
  </w:style>
  <w:style w:type="paragraph" w:styleId="ListParagraph">
    <w:name w:val="List Paragraph"/>
    <w:basedOn w:val="Normal"/>
    <w:uiPriority w:val="34"/>
    <w:qFormat/>
    <w:rsid w:val="000F57D2"/>
    <w:pPr>
      <w:ind w:left="720"/>
      <w:contextualSpacing/>
    </w:pPr>
  </w:style>
  <w:style w:type="character" w:styleId="IntenseEmphasis">
    <w:name w:val="Intense Emphasis"/>
    <w:basedOn w:val="DefaultParagraphFont"/>
    <w:uiPriority w:val="21"/>
    <w:qFormat/>
    <w:rsid w:val="000F57D2"/>
    <w:rPr>
      <w:i/>
      <w:iCs/>
      <w:color w:val="0F4761" w:themeColor="accent1" w:themeShade="BF"/>
    </w:rPr>
  </w:style>
  <w:style w:type="paragraph" w:styleId="IntenseQuote">
    <w:name w:val="Intense Quote"/>
    <w:basedOn w:val="Normal"/>
    <w:next w:val="Normal"/>
    <w:link w:val="IntenseQuoteChar"/>
    <w:uiPriority w:val="30"/>
    <w:qFormat/>
    <w:rsid w:val="000F5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7D2"/>
    <w:rPr>
      <w:i/>
      <w:iCs/>
      <w:color w:val="0F4761" w:themeColor="accent1" w:themeShade="BF"/>
    </w:rPr>
  </w:style>
  <w:style w:type="character" w:styleId="IntenseReference">
    <w:name w:val="Intense Reference"/>
    <w:basedOn w:val="DefaultParagraphFont"/>
    <w:uiPriority w:val="32"/>
    <w:qFormat/>
    <w:rsid w:val="000F57D2"/>
    <w:rPr>
      <w:b/>
      <w:bCs/>
      <w:smallCaps/>
      <w:color w:val="0F4761" w:themeColor="accent1" w:themeShade="BF"/>
      <w:spacing w:val="5"/>
    </w:rPr>
  </w:style>
  <w:style w:type="character" w:styleId="Hyperlink">
    <w:name w:val="Hyperlink"/>
    <w:basedOn w:val="DefaultParagraphFont"/>
    <w:uiPriority w:val="99"/>
    <w:unhideWhenUsed/>
    <w:rsid w:val="000F57D2"/>
    <w:rPr>
      <w:color w:val="467886" w:themeColor="hyperlink"/>
      <w:u w:val="single"/>
    </w:rPr>
  </w:style>
  <w:style w:type="paragraph" w:styleId="NormalWeb">
    <w:name w:val="Normal (Web)"/>
    <w:basedOn w:val="Normal"/>
    <w:uiPriority w:val="99"/>
    <w:semiHidden/>
    <w:unhideWhenUsed/>
    <w:rsid w:val="00893CD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6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nedlands.wa.gov.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Solyma</dc:creator>
  <cp:keywords/>
  <dc:description/>
  <cp:lastModifiedBy>Sharon Solyma</cp:lastModifiedBy>
  <cp:revision>8</cp:revision>
  <dcterms:created xsi:type="dcterms:W3CDTF">2025-08-14T07:52:00Z</dcterms:created>
  <dcterms:modified xsi:type="dcterms:W3CDTF">2025-08-15T02:51:00Z</dcterms:modified>
</cp:coreProperties>
</file>