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CC5F" w14:textId="77777777" w:rsidR="00FA47A5" w:rsidRPr="00FA47A5" w:rsidRDefault="00FA47A5" w:rsidP="0096363B">
      <w:pPr>
        <w:tabs>
          <w:tab w:val="left" w:pos="709"/>
          <w:tab w:val="left" w:pos="2127"/>
          <w:tab w:val="right" w:leader="dot" w:pos="9072"/>
        </w:tabs>
        <w:ind w:right="-45"/>
        <w:jc w:val="both"/>
        <w:rPr>
          <w:rFonts w:ascii="Arial" w:eastAsia="Times New Roman" w:hAnsi="Arial" w:cs="Arial"/>
          <w:b/>
          <w:noProof/>
          <w:sz w:val="28"/>
          <w:szCs w:val="24"/>
          <w:lang w:val="en-AU" w:eastAsia="en-US"/>
        </w:rPr>
      </w:pPr>
      <w:bookmarkStart w:id="0" w:name="_Toc522785154"/>
      <w:r w:rsidRPr="00FA47A5">
        <w:rPr>
          <w:rFonts w:ascii="Arial" w:eastAsia="Times New Roman" w:hAnsi="Arial" w:cs="Arial"/>
          <w:b/>
          <w:noProof/>
          <w:sz w:val="28"/>
          <w:szCs w:val="24"/>
          <w:lang w:val="en-AU" w:eastAsia="en-US"/>
        </w:rPr>
        <w:t>Stormwater</w:t>
      </w:r>
      <w:bookmarkEnd w:id="0"/>
    </w:p>
    <w:p w14:paraId="7E1A5EB8" w14:textId="4B28EAD9" w:rsidR="00FA47A5" w:rsidRPr="00FA47A5" w:rsidRDefault="00FA47A5" w:rsidP="0096363B">
      <w:pPr>
        <w:ind w:left="2160" w:hanging="2160"/>
        <w:jc w:val="both"/>
        <w:rPr>
          <w:rFonts w:ascii="Arial" w:eastAsia="Times New Roman" w:hAnsi="Arial" w:cs="Arial"/>
          <w:sz w:val="24"/>
          <w:szCs w:val="24"/>
          <w:lang w:val="en-AU" w:eastAsia="en-US"/>
        </w:rPr>
      </w:pPr>
    </w:p>
    <w:p w14:paraId="54B0BF57" w14:textId="77777777" w:rsidR="00FA47A5" w:rsidRPr="00FA47A5" w:rsidRDefault="00FA47A5" w:rsidP="0096363B">
      <w:pPr>
        <w:ind w:left="2160" w:hanging="2160"/>
        <w:jc w:val="both"/>
        <w:rPr>
          <w:rFonts w:ascii="Arial" w:eastAsia="Times New Roman" w:hAnsi="Arial" w:cs="Arial"/>
          <w:i/>
          <w:sz w:val="24"/>
          <w:szCs w:val="24"/>
          <w:lang w:val="en-AU" w:eastAsia="en-US"/>
        </w:rPr>
      </w:pPr>
      <w:r w:rsidRPr="00FA47A5">
        <w:rPr>
          <w:rFonts w:ascii="Arial" w:eastAsia="Times New Roman" w:hAnsi="Arial" w:cs="Arial"/>
          <w:b/>
          <w:sz w:val="24"/>
          <w:szCs w:val="24"/>
          <w:lang w:val="en-AU" w:eastAsia="en-US"/>
        </w:rPr>
        <w:t>Status</w:t>
      </w:r>
      <w:r w:rsidRPr="00FA47A5">
        <w:rPr>
          <w:rFonts w:ascii="Arial" w:eastAsia="Times New Roman" w:hAnsi="Arial" w:cs="Arial"/>
          <w:sz w:val="24"/>
          <w:szCs w:val="24"/>
          <w:lang w:val="en-AU" w:eastAsia="en-US"/>
        </w:rPr>
        <w:tab/>
        <w:t>Council</w:t>
      </w:r>
    </w:p>
    <w:p w14:paraId="1BA9483F" w14:textId="77777777" w:rsidR="00FA47A5" w:rsidRPr="00FA47A5" w:rsidRDefault="00FA47A5" w:rsidP="0096363B">
      <w:pPr>
        <w:ind w:left="2160" w:hanging="2160"/>
        <w:jc w:val="both"/>
        <w:rPr>
          <w:rFonts w:ascii="Arial" w:eastAsia="Times New Roman" w:hAnsi="Arial" w:cs="Arial"/>
          <w:b/>
          <w:sz w:val="24"/>
          <w:szCs w:val="24"/>
          <w:lang w:val="en-AU" w:eastAsia="en-US"/>
        </w:rPr>
      </w:pPr>
    </w:p>
    <w:p w14:paraId="484551FB" w14:textId="77777777" w:rsidR="00FA47A5" w:rsidRPr="00FA47A5" w:rsidRDefault="00FA47A5" w:rsidP="0096363B">
      <w:pPr>
        <w:ind w:left="2160" w:hanging="2160"/>
        <w:jc w:val="both"/>
        <w:rPr>
          <w:rFonts w:ascii="Arial" w:eastAsia="Times New Roman" w:hAnsi="Arial" w:cs="Arial"/>
          <w:b/>
          <w:sz w:val="24"/>
          <w:szCs w:val="24"/>
          <w:lang w:val="en-AU" w:eastAsia="en-US"/>
        </w:rPr>
      </w:pPr>
      <w:r w:rsidRPr="00FA47A5">
        <w:rPr>
          <w:rFonts w:ascii="Arial" w:eastAsia="Times New Roman" w:hAnsi="Arial" w:cs="Arial"/>
          <w:b/>
          <w:sz w:val="24"/>
          <w:szCs w:val="24"/>
          <w:lang w:val="en-AU" w:eastAsia="en-US"/>
        </w:rPr>
        <w:t>Responsible</w:t>
      </w:r>
    </w:p>
    <w:p w14:paraId="2666F3C2" w14:textId="77777777" w:rsidR="00FA47A5" w:rsidRPr="00FA47A5" w:rsidRDefault="00FA47A5" w:rsidP="0096363B">
      <w:pPr>
        <w:ind w:left="2160" w:hanging="2160"/>
        <w:jc w:val="both"/>
        <w:rPr>
          <w:rFonts w:ascii="Arial" w:eastAsia="Times New Roman" w:hAnsi="Arial" w:cs="Arial"/>
          <w:sz w:val="24"/>
          <w:szCs w:val="24"/>
          <w:lang w:val="en-AU" w:eastAsia="en-US"/>
        </w:rPr>
      </w:pPr>
      <w:r w:rsidRPr="00FA47A5">
        <w:rPr>
          <w:rFonts w:ascii="Arial" w:eastAsia="Times New Roman" w:hAnsi="Arial" w:cs="Arial"/>
          <w:b/>
          <w:sz w:val="24"/>
          <w:szCs w:val="24"/>
          <w:lang w:val="en-AU" w:eastAsia="en-US"/>
        </w:rPr>
        <w:t>Division</w:t>
      </w:r>
      <w:r w:rsidRPr="00FA47A5">
        <w:rPr>
          <w:rFonts w:ascii="Arial" w:eastAsia="Times New Roman" w:hAnsi="Arial" w:cs="Arial"/>
          <w:sz w:val="24"/>
          <w:szCs w:val="24"/>
          <w:lang w:val="en-AU" w:eastAsia="en-US"/>
        </w:rPr>
        <w:tab/>
        <w:t>Technical Services</w:t>
      </w:r>
    </w:p>
    <w:p w14:paraId="56A230B1" w14:textId="77777777" w:rsidR="00FA47A5" w:rsidRPr="00FA47A5" w:rsidRDefault="00FA47A5" w:rsidP="0096363B">
      <w:pPr>
        <w:ind w:left="2160" w:hanging="2160"/>
        <w:jc w:val="both"/>
        <w:rPr>
          <w:rFonts w:ascii="Arial" w:eastAsia="Times New Roman" w:hAnsi="Arial" w:cs="Arial"/>
          <w:b/>
          <w:sz w:val="24"/>
          <w:szCs w:val="24"/>
          <w:lang w:val="en-AU" w:eastAsia="en-US"/>
        </w:rPr>
      </w:pPr>
    </w:p>
    <w:p w14:paraId="2732E0A0" w14:textId="77777777" w:rsidR="00FA47A5" w:rsidRPr="00FA47A5" w:rsidRDefault="00FA47A5" w:rsidP="0096363B">
      <w:pPr>
        <w:ind w:left="2160" w:hanging="2160"/>
        <w:jc w:val="both"/>
        <w:rPr>
          <w:rFonts w:ascii="Arial" w:eastAsia="Times New Roman" w:hAnsi="Arial" w:cs="Arial"/>
          <w:sz w:val="24"/>
          <w:szCs w:val="24"/>
          <w:lang w:val="en-AU" w:eastAsia="en-US"/>
        </w:rPr>
      </w:pPr>
      <w:r w:rsidRPr="00FA47A5">
        <w:rPr>
          <w:rFonts w:ascii="Arial" w:eastAsia="Times New Roman" w:hAnsi="Arial" w:cs="Arial"/>
          <w:b/>
          <w:sz w:val="24"/>
          <w:szCs w:val="24"/>
          <w:lang w:val="en-AU" w:eastAsia="en-US"/>
        </w:rPr>
        <w:t>Objective</w:t>
      </w:r>
      <w:r w:rsidRPr="00FA47A5">
        <w:rPr>
          <w:rFonts w:ascii="Arial" w:eastAsia="Times New Roman" w:hAnsi="Arial" w:cs="Arial"/>
          <w:b/>
          <w:sz w:val="24"/>
          <w:szCs w:val="24"/>
          <w:lang w:val="en-AU" w:eastAsia="en-US"/>
        </w:rPr>
        <w:tab/>
      </w:r>
      <w:r w:rsidRPr="00FA47A5">
        <w:rPr>
          <w:rFonts w:ascii="Arial" w:eastAsia="Times New Roman" w:hAnsi="Arial" w:cs="Arial"/>
          <w:sz w:val="24"/>
          <w:szCs w:val="24"/>
          <w:lang w:val="en-AU" w:eastAsia="en-US"/>
        </w:rPr>
        <w:t xml:space="preserve">To ensure stormwater is managed to protect environmental, </w:t>
      </w:r>
      <w:proofErr w:type="gramStart"/>
      <w:r w:rsidRPr="00FA47A5">
        <w:rPr>
          <w:rFonts w:ascii="Arial" w:eastAsia="Times New Roman" w:hAnsi="Arial" w:cs="Arial"/>
          <w:sz w:val="24"/>
          <w:szCs w:val="24"/>
          <w:lang w:val="en-AU" w:eastAsia="en-US"/>
        </w:rPr>
        <w:t>social</w:t>
      </w:r>
      <w:proofErr w:type="gramEnd"/>
      <w:r w:rsidRPr="00FA47A5">
        <w:rPr>
          <w:rFonts w:ascii="Arial" w:eastAsia="Times New Roman" w:hAnsi="Arial" w:cs="Arial"/>
          <w:sz w:val="24"/>
          <w:szCs w:val="24"/>
          <w:lang w:val="en-AU" w:eastAsia="en-US"/>
        </w:rPr>
        <w:t xml:space="preserve"> and economic values of the community.</w:t>
      </w:r>
    </w:p>
    <w:p w14:paraId="65E02A4C" w14:textId="77777777" w:rsidR="00FA47A5" w:rsidRPr="00FA47A5" w:rsidRDefault="00FA47A5" w:rsidP="0096363B">
      <w:pPr>
        <w:pBdr>
          <w:bottom w:val="single" w:sz="4" w:space="1" w:color="auto"/>
        </w:pBdr>
        <w:jc w:val="both"/>
        <w:rPr>
          <w:rFonts w:ascii="Arial" w:eastAsia="Times New Roman" w:hAnsi="Arial" w:cs="Arial"/>
          <w:b/>
          <w:sz w:val="24"/>
          <w:szCs w:val="24"/>
          <w:lang w:val="en-AU" w:eastAsia="en-US"/>
        </w:rPr>
      </w:pPr>
    </w:p>
    <w:p w14:paraId="63C38D15" w14:textId="77777777" w:rsidR="00FA47A5" w:rsidRPr="00FA47A5" w:rsidRDefault="00FA47A5" w:rsidP="0096363B">
      <w:pPr>
        <w:jc w:val="both"/>
        <w:rPr>
          <w:rFonts w:ascii="Arial" w:eastAsia="Times New Roman" w:hAnsi="Arial" w:cs="Arial"/>
          <w:b/>
          <w:sz w:val="24"/>
          <w:szCs w:val="24"/>
          <w:lang w:val="en-AU" w:eastAsia="en-US"/>
        </w:rPr>
      </w:pPr>
    </w:p>
    <w:p w14:paraId="600858E9" w14:textId="77777777" w:rsidR="00FA47A5" w:rsidRPr="00FA47A5" w:rsidRDefault="00FA47A5" w:rsidP="0096363B">
      <w:pPr>
        <w:ind w:right="-755"/>
        <w:jc w:val="both"/>
        <w:rPr>
          <w:rFonts w:ascii="Arial" w:eastAsia="Times New Roman" w:hAnsi="Arial" w:cs="Arial"/>
          <w:b/>
          <w:sz w:val="24"/>
          <w:szCs w:val="24"/>
          <w:lang w:val="en-AU" w:eastAsia="en-US"/>
        </w:rPr>
      </w:pPr>
      <w:r w:rsidRPr="00FA47A5">
        <w:rPr>
          <w:rFonts w:ascii="Arial" w:eastAsia="Times New Roman" w:hAnsi="Arial" w:cs="Arial"/>
          <w:b/>
          <w:sz w:val="24"/>
          <w:szCs w:val="24"/>
          <w:lang w:val="en-AU" w:eastAsia="en-US"/>
        </w:rPr>
        <w:t>Context</w:t>
      </w:r>
    </w:p>
    <w:p w14:paraId="3B47CD45" w14:textId="77777777" w:rsidR="00FA47A5" w:rsidRPr="00FA47A5" w:rsidRDefault="00FA47A5" w:rsidP="0096363B">
      <w:pPr>
        <w:autoSpaceDE w:val="0"/>
        <w:autoSpaceDN w:val="0"/>
        <w:adjustRightInd w:val="0"/>
        <w:jc w:val="both"/>
        <w:rPr>
          <w:rFonts w:ascii="Arial" w:hAnsi="Arial" w:cs="Arial"/>
          <w:color w:val="000000"/>
          <w:lang w:eastAsia="en-US"/>
        </w:rPr>
      </w:pPr>
    </w:p>
    <w:p w14:paraId="4C9A95C0" w14:textId="727470DA" w:rsidR="00FA47A5" w:rsidRPr="00FA47A5" w:rsidRDefault="004A5505" w:rsidP="0096363B">
      <w:p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 xml:space="preserve">The </w:t>
      </w:r>
      <w:proofErr w:type="gramStart"/>
      <w:r w:rsidRPr="3152BFCD">
        <w:rPr>
          <w:rFonts w:ascii="Arial" w:hAnsi="Arial" w:cs="Arial"/>
          <w:color w:val="000000" w:themeColor="text1"/>
          <w:sz w:val="24"/>
          <w:szCs w:val="24"/>
          <w:lang w:eastAsia="en-US"/>
        </w:rPr>
        <w:t>City</w:t>
      </w:r>
      <w:proofErr w:type="gramEnd"/>
      <w:r w:rsidRPr="3152BFCD">
        <w:rPr>
          <w:rFonts w:ascii="Arial" w:hAnsi="Arial" w:cs="Arial"/>
          <w:color w:val="000000" w:themeColor="text1"/>
          <w:sz w:val="24"/>
          <w:szCs w:val="24"/>
          <w:lang w:eastAsia="en-US"/>
        </w:rPr>
        <w:t xml:space="preserve"> will effectively manage and control stormwater runoff to protect the community and environment from the adverse impacts</w:t>
      </w:r>
      <w:r w:rsidR="53854EE7" w:rsidRPr="3152BFCD">
        <w:rPr>
          <w:rFonts w:ascii="Arial" w:hAnsi="Arial" w:cs="Arial"/>
          <w:color w:val="000000" w:themeColor="text1"/>
          <w:sz w:val="24"/>
          <w:szCs w:val="24"/>
          <w:lang w:eastAsia="en-US"/>
        </w:rPr>
        <w:t>.</w:t>
      </w:r>
    </w:p>
    <w:p w14:paraId="616FBDBD" w14:textId="77777777" w:rsidR="00FA47A5" w:rsidRPr="00FA47A5" w:rsidRDefault="00FA47A5" w:rsidP="0096363B">
      <w:pPr>
        <w:autoSpaceDE w:val="0"/>
        <w:autoSpaceDN w:val="0"/>
        <w:adjustRightInd w:val="0"/>
        <w:jc w:val="both"/>
        <w:rPr>
          <w:rFonts w:ascii="Arial" w:hAnsi="Arial" w:cs="Arial"/>
          <w:color w:val="000000"/>
          <w:sz w:val="24"/>
          <w:szCs w:val="24"/>
          <w:lang w:eastAsia="en-US"/>
        </w:rPr>
      </w:pPr>
    </w:p>
    <w:p w14:paraId="16CEF772" w14:textId="3AD2D30E" w:rsidR="00FA47A5" w:rsidRPr="00FA47A5" w:rsidRDefault="00FA47A5" w:rsidP="0096363B">
      <w:p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 xml:space="preserve">The </w:t>
      </w:r>
      <w:proofErr w:type="gramStart"/>
      <w:r w:rsidRPr="3152BFCD">
        <w:rPr>
          <w:rFonts w:ascii="Arial" w:hAnsi="Arial" w:cs="Arial"/>
          <w:color w:val="000000" w:themeColor="text1"/>
          <w:sz w:val="24"/>
          <w:szCs w:val="24"/>
          <w:lang w:eastAsia="en-US"/>
        </w:rPr>
        <w:t>City</w:t>
      </w:r>
      <w:proofErr w:type="gramEnd"/>
      <w:r w:rsidRPr="3152BFCD">
        <w:rPr>
          <w:rFonts w:ascii="Arial" w:hAnsi="Arial" w:cs="Arial"/>
          <w:color w:val="000000" w:themeColor="text1"/>
          <w:sz w:val="24"/>
          <w:szCs w:val="24"/>
          <w:lang w:eastAsia="en-US"/>
        </w:rPr>
        <w:t xml:space="preserve"> will achieve this in consideration of </w:t>
      </w:r>
      <w:r w:rsidR="168EA745" w:rsidRPr="3152BFCD">
        <w:rPr>
          <w:rFonts w:ascii="Arial" w:hAnsi="Arial" w:cs="Arial"/>
          <w:color w:val="000000" w:themeColor="text1"/>
          <w:sz w:val="24"/>
          <w:szCs w:val="24"/>
          <w:lang w:eastAsia="en-US"/>
        </w:rPr>
        <w:t>industry best practice water sensitive urban</w:t>
      </w:r>
      <w:r w:rsidR="76CBE292" w:rsidRPr="3152BFCD">
        <w:rPr>
          <w:rFonts w:ascii="Arial" w:hAnsi="Arial" w:cs="Arial"/>
          <w:color w:val="000000" w:themeColor="text1"/>
          <w:sz w:val="24"/>
          <w:szCs w:val="24"/>
          <w:lang w:eastAsia="en-US"/>
        </w:rPr>
        <w:t xml:space="preserve"> design</w:t>
      </w:r>
      <w:r w:rsidR="168EA745" w:rsidRPr="3152BFCD">
        <w:rPr>
          <w:rFonts w:ascii="Arial" w:hAnsi="Arial" w:cs="Arial"/>
          <w:color w:val="000000" w:themeColor="text1"/>
          <w:sz w:val="24"/>
          <w:szCs w:val="24"/>
          <w:lang w:eastAsia="en-US"/>
        </w:rPr>
        <w:t xml:space="preserve"> </w:t>
      </w:r>
      <w:r w:rsidRPr="3152BFCD">
        <w:rPr>
          <w:rFonts w:ascii="Arial" w:hAnsi="Arial" w:cs="Arial"/>
          <w:color w:val="000000" w:themeColor="text1"/>
          <w:sz w:val="24"/>
          <w:szCs w:val="24"/>
          <w:lang w:eastAsia="en-US"/>
        </w:rPr>
        <w:t>principles.</w:t>
      </w:r>
    </w:p>
    <w:p w14:paraId="0C4D0B10" w14:textId="56C5CD23" w:rsidR="00FA47A5" w:rsidRPr="00FA47A5" w:rsidRDefault="00FA47A5" w:rsidP="0096363B">
      <w:pPr>
        <w:autoSpaceDE w:val="0"/>
        <w:autoSpaceDN w:val="0"/>
        <w:adjustRightInd w:val="0"/>
        <w:ind w:right="-755"/>
        <w:jc w:val="both"/>
        <w:rPr>
          <w:rFonts w:eastAsia="Calibri"/>
          <w:b/>
          <w:bCs/>
          <w:sz w:val="24"/>
          <w:szCs w:val="24"/>
          <w:lang w:val="en-AU" w:eastAsia="en-US"/>
        </w:rPr>
      </w:pPr>
    </w:p>
    <w:p w14:paraId="02AE2375" w14:textId="3484D4C5" w:rsidR="00FA47A5" w:rsidRPr="00FA47A5" w:rsidRDefault="00FA47A5" w:rsidP="0096363B">
      <w:pPr>
        <w:autoSpaceDE w:val="0"/>
        <w:autoSpaceDN w:val="0"/>
        <w:adjustRightInd w:val="0"/>
        <w:jc w:val="both"/>
        <w:rPr>
          <w:rFonts w:ascii="Arial" w:hAnsi="Arial" w:cs="Arial"/>
          <w:b/>
          <w:color w:val="000000"/>
          <w:sz w:val="24"/>
          <w:szCs w:val="24"/>
          <w:lang w:eastAsia="en-US"/>
        </w:rPr>
      </w:pPr>
      <w:r w:rsidRPr="00FA47A5">
        <w:rPr>
          <w:rFonts w:ascii="Arial" w:hAnsi="Arial" w:cs="Arial"/>
          <w:b/>
          <w:color w:val="000000"/>
          <w:sz w:val="24"/>
          <w:szCs w:val="24"/>
          <w:lang w:eastAsia="en-US"/>
        </w:rPr>
        <w:t>Management of Stormwater Resources</w:t>
      </w:r>
    </w:p>
    <w:p w14:paraId="6D92ED48" w14:textId="77777777" w:rsidR="00FA47A5" w:rsidRPr="00FA47A5" w:rsidRDefault="00FA47A5" w:rsidP="0096363B">
      <w:pPr>
        <w:autoSpaceDE w:val="0"/>
        <w:autoSpaceDN w:val="0"/>
        <w:adjustRightInd w:val="0"/>
        <w:jc w:val="both"/>
        <w:rPr>
          <w:rFonts w:ascii="Arial" w:hAnsi="Arial" w:cs="Arial"/>
          <w:b/>
          <w:color w:val="000000"/>
          <w:sz w:val="24"/>
          <w:szCs w:val="24"/>
          <w:lang w:eastAsia="en-US"/>
        </w:rPr>
      </w:pPr>
    </w:p>
    <w:p w14:paraId="38A5E2B0" w14:textId="77777777" w:rsidR="00FA47A5" w:rsidRPr="00FA47A5" w:rsidRDefault="00FA47A5" w:rsidP="0096363B">
      <w:p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 xml:space="preserve">The management of stormwater resources within the City will be in accordance with the following objectives outlined within the Stormwater Management Manual for Western Australia: </w:t>
      </w:r>
    </w:p>
    <w:p w14:paraId="62C3FAC0" w14:textId="5CCB806F" w:rsidR="3152BFCD" w:rsidRDefault="3152BFCD" w:rsidP="0096363B">
      <w:pPr>
        <w:jc w:val="both"/>
        <w:rPr>
          <w:rFonts w:ascii="Arial" w:hAnsi="Arial" w:cs="Arial"/>
          <w:color w:val="000000" w:themeColor="text1"/>
          <w:sz w:val="24"/>
          <w:szCs w:val="24"/>
          <w:lang w:eastAsia="en-US"/>
        </w:rPr>
      </w:pPr>
    </w:p>
    <w:p w14:paraId="3EBE77AF" w14:textId="0AAE77C7" w:rsidR="0C1E36FA" w:rsidRDefault="0C1E36FA" w:rsidP="0096363B">
      <w:pPr>
        <w:ind w:left="567" w:hanging="567"/>
        <w:jc w:val="both"/>
      </w:pPr>
      <w:r w:rsidRPr="3152BFCD">
        <w:rPr>
          <w:rFonts w:ascii="Arial" w:eastAsia="Arial" w:hAnsi="Arial" w:cs="Arial"/>
          <w:sz w:val="24"/>
          <w:szCs w:val="24"/>
        </w:rPr>
        <w:t xml:space="preserve">a. </w:t>
      </w:r>
      <w:r w:rsidR="00EE729A">
        <w:rPr>
          <w:rFonts w:ascii="Arial" w:eastAsia="Arial" w:hAnsi="Arial" w:cs="Arial"/>
          <w:sz w:val="24"/>
          <w:szCs w:val="24"/>
        </w:rPr>
        <w:tab/>
      </w:r>
      <w:r w:rsidRPr="3152BFCD">
        <w:rPr>
          <w:rFonts w:ascii="Arial" w:eastAsia="Arial" w:hAnsi="Arial" w:cs="Arial"/>
          <w:sz w:val="24"/>
          <w:szCs w:val="24"/>
        </w:rPr>
        <w:t xml:space="preserve">Maintain or improve water quality of surface and groundwater resources. </w:t>
      </w:r>
    </w:p>
    <w:p w14:paraId="1850AC83" w14:textId="6235CEC7" w:rsidR="0C1E36FA" w:rsidRDefault="0C1E36FA" w:rsidP="0096363B">
      <w:pPr>
        <w:ind w:left="567" w:hanging="567"/>
        <w:jc w:val="both"/>
      </w:pPr>
      <w:r w:rsidRPr="3152BFCD">
        <w:rPr>
          <w:rFonts w:ascii="Arial" w:eastAsia="Arial" w:hAnsi="Arial" w:cs="Arial"/>
          <w:sz w:val="24"/>
          <w:szCs w:val="24"/>
        </w:rPr>
        <w:t xml:space="preserve">b. </w:t>
      </w:r>
      <w:r w:rsidR="00EE729A">
        <w:rPr>
          <w:rFonts w:ascii="Arial" w:eastAsia="Arial" w:hAnsi="Arial" w:cs="Arial"/>
          <w:sz w:val="24"/>
          <w:szCs w:val="24"/>
        </w:rPr>
        <w:tab/>
      </w:r>
      <w:r w:rsidRPr="3152BFCD">
        <w:rPr>
          <w:rFonts w:ascii="Arial" w:eastAsia="Arial" w:hAnsi="Arial" w:cs="Arial"/>
          <w:sz w:val="24"/>
          <w:szCs w:val="24"/>
        </w:rPr>
        <w:t xml:space="preserve">Maintain the total water cycle balance. </w:t>
      </w:r>
    </w:p>
    <w:p w14:paraId="442E7FBA" w14:textId="454A9F0E" w:rsidR="0C1E36FA" w:rsidRDefault="0C1E36FA" w:rsidP="0096363B">
      <w:pPr>
        <w:ind w:left="567" w:hanging="567"/>
        <w:jc w:val="both"/>
      </w:pPr>
      <w:r w:rsidRPr="3152BFCD">
        <w:rPr>
          <w:rFonts w:ascii="Arial" w:eastAsia="Arial" w:hAnsi="Arial" w:cs="Arial"/>
          <w:sz w:val="24"/>
          <w:szCs w:val="24"/>
        </w:rPr>
        <w:t xml:space="preserve">c. </w:t>
      </w:r>
      <w:r w:rsidR="00EE729A">
        <w:rPr>
          <w:rFonts w:ascii="Arial" w:eastAsia="Arial" w:hAnsi="Arial" w:cs="Arial"/>
          <w:sz w:val="24"/>
          <w:szCs w:val="24"/>
        </w:rPr>
        <w:tab/>
      </w:r>
      <w:r w:rsidRPr="3152BFCD">
        <w:rPr>
          <w:rFonts w:ascii="Arial" w:eastAsia="Arial" w:hAnsi="Arial" w:cs="Arial"/>
          <w:sz w:val="24"/>
          <w:szCs w:val="24"/>
        </w:rPr>
        <w:t xml:space="preserve">Retain, </w:t>
      </w:r>
      <w:proofErr w:type="gramStart"/>
      <w:r w:rsidRPr="3152BFCD">
        <w:rPr>
          <w:rFonts w:ascii="Arial" w:eastAsia="Arial" w:hAnsi="Arial" w:cs="Arial"/>
          <w:sz w:val="24"/>
          <w:szCs w:val="24"/>
        </w:rPr>
        <w:t>use</w:t>
      </w:r>
      <w:proofErr w:type="gramEnd"/>
      <w:r w:rsidRPr="3152BFCD">
        <w:rPr>
          <w:rFonts w:ascii="Arial" w:eastAsia="Arial" w:hAnsi="Arial" w:cs="Arial"/>
          <w:sz w:val="24"/>
          <w:szCs w:val="24"/>
        </w:rPr>
        <w:t xml:space="preserve"> and infiltrate stormwater at source. </w:t>
      </w:r>
    </w:p>
    <w:p w14:paraId="51291E62" w14:textId="5AC4B21A" w:rsidR="0C1E36FA" w:rsidRDefault="0C1E36FA" w:rsidP="0096363B">
      <w:pPr>
        <w:ind w:left="567" w:hanging="567"/>
        <w:jc w:val="both"/>
      </w:pPr>
      <w:r w:rsidRPr="3152BFCD">
        <w:rPr>
          <w:rFonts w:ascii="Arial" w:eastAsia="Arial" w:hAnsi="Arial" w:cs="Arial"/>
          <w:sz w:val="24"/>
          <w:szCs w:val="24"/>
        </w:rPr>
        <w:t xml:space="preserve">d. </w:t>
      </w:r>
      <w:r w:rsidR="00EE729A">
        <w:rPr>
          <w:rFonts w:ascii="Arial" w:eastAsia="Arial" w:hAnsi="Arial" w:cs="Arial"/>
          <w:sz w:val="24"/>
          <w:szCs w:val="24"/>
        </w:rPr>
        <w:tab/>
      </w:r>
      <w:r w:rsidRPr="3152BFCD">
        <w:rPr>
          <w:rFonts w:ascii="Arial" w:eastAsia="Arial" w:hAnsi="Arial" w:cs="Arial"/>
          <w:sz w:val="24"/>
          <w:szCs w:val="24"/>
        </w:rPr>
        <w:t xml:space="preserve">Conserve water through maximising the reuse of stormwater. </w:t>
      </w:r>
    </w:p>
    <w:p w14:paraId="7E45FE5C" w14:textId="46F17D5D" w:rsidR="0C1E36FA" w:rsidRDefault="0C1E36FA" w:rsidP="0096363B">
      <w:pPr>
        <w:ind w:left="567" w:hanging="567"/>
        <w:jc w:val="both"/>
      </w:pPr>
      <w:r w:rsidRPr="3152BFCD">
        <w:rPr>
          <w:rFonts w:ascii="Arial" w:eastAsia="Arial" w:hAnsi="Arial" w:cs="Arial"/>
          <w:sz w:val="24"/>
          <w:szCs w:val="24"/>
        </w:rPr>
        <w:t xml:space="preserve">e. </w:t>
      </w:r>
      <w:r w:rsidR="00EE729A">
        <w:rPr>
          <w:rFonts w:ascii="Arial" w:eastAsia="Arial" w:hAnsi="Arial" w:cs="Arial"/>
          <w:sz w:val="24"/>
          <w:szCs w:val="24"/>
        </w:rPr>
        <w:tab/>
      </w:r>
      <w:r w:rsidRPr="3152BFCD">
        <w:rPr>
          <w:rFonts w:ascii="Arial" w:eastAsia="Arial" w:hAnsi="Arial" w:cs="Arial"/>
          <w:sz w:val="24"/>
          <w:szCs w:val="24"/>
        </w:rPr>
        <w:t xml:space="preserve">Integrate stormwater treatment into the landscape. </w:t>
      </w:r>
    </w:p>
    <w:p w14:paraId="7AE7688F" w14:textId="39634488" w:rsidR="0C1E36FA" w:rsidRDefault="0C1E36FA" w:rsidP="0096363B">
      <w:pPr>
        <w:ind w:left="567" w:hanging="567"/>
        <w:jc w:val="both"/>
      </w:pPr>
      <w:r w:rsidRPr="3152BFCD">
        <w:rPr>
          <w:rFonts w:ascii="Arial" w:eastAsia="Arial" w:hAnsi="Arial" w:cs="Arial"/>
          <w:sz w:val="24"/>
          <w:szCs w:val="24"/>
        </w:rPr>
        <w:t xml:space="preserve">f. </w:t>
      </w:r>
      <w:r w:rsidR="00EE729A">
        <w:rPr>
          <w:rFonts w:ascii="Arial" w:eastAsia="Arial" w:hAnsi="Arial" w:cs="Arial"/>
          <w:sz w:val="24"/>
          <w:szCs w:val="24"/>
        </w:rPr>
        <w:tab/>
      </w:r>
      <w:r w:rsidRPr="3152BFCD">
        <w:rPr>
          <w:rFonts w:ascii="Arial" w:eastAsia="Arial" w:hAnsi="Arial" w:cs="Arial"/>
          <w:sz w:val="24"/>
          <w:szCs w:val="24"/>
        </w:rPr>
        <w:t xml:space="preserve">Retain natural drainage systems and protect ecosystem health. </w:t>
      </w:r>
    </w:p>
    <w:p w14:paraId="45B93421" w14:textId="5B28B9E5" w:rsidR="0C1E36FA" w:rsidRDefault="0C1E36FA" w:rsidP="0096363B">
      <w:pPr>
        <w:ind w:left="567" w:hanging="567"/>
        <w:jc w:val="both"/>
      </w:pPr>
      <w:r w:rsidRPr="3152BFCD">
        <w:rPr>
          <w:rFonts w:ascii="Arial" w:eastAsia="Arial" w:hAnsi="Arial" w:cs="Arial"/>
          <w:sz w:val="24"/>
          <w:szCs w:val="24"/>
        </w:rPr>
        <w:t>g.</w:t>
      </w:r>
      <w:r w:rsidR="00EE729A">
        <w:rPr>
          <w:rFonts w:ascii="Arial" w:eastAsia="Arial" w:hAnsi="Arial" w:cs="Arial"/>
          <w:sz w:val="24"/>
          <w:szCs w:val="24"/>
        </w:rPr>
        <w:tab/>
      </w:r>
      <w:r w:rsidRPr="3152BFCD">
        <w:rPr>
          <w:rFonts w:ascii="Arial" w:eastAsia="Arial" w:hAnsi="Arial" w:cs="Arial"/>
          <w:sz w:val="24"/>
          <w:szCs w:val="24"/>
        </w:rPr>
        <w:t xml:space="preserve">Protect the built environment from flooding and </w:t>
      </w:r>
      <w:r w:rsidR="00A06A1C" w:rsidRPr="3152BFCD">
        <w:rPr>
          <w:rFonts w:ascii="Arial" w:eastAsia="Arial" w:hAnsi="Arial" w:cs="Arial"/>
          <w:sz w:val="24"/>
          <w:szCs w:val="24"/>
        </w:rPr>
        <w:t>waterlogging</w:t>
      </w:r>
      <w:r w:rsidRPr="3152BFCD">
        <w:rPr>
          <w:rFonts w:ascii="Arial" w:eastAsia="Arial" w:hAnsi="Arial" w:cs="Arial"/>
          <w:sz w:val="24"/>
          <w:szCs w:val="24"/>
        </w:rPr>
        <w:t xml:space="preserve">. </w:t>
      </w:r>
    </w:p>
    <w:p w14:paraId="35AAE7BF" w14:textId="37D81497" w:rsidR="0C1E36FA" w:rsidRDefault="0C1E36FA" w:rsidP="0096363B">
      <w:pPr>
        <w:ind w:left="567" w:hanging="567"/>
        <w:jc w:val="both"/>
      </w:pPr>
      <w:r w:rsidRPr="3152BFCD">
        <w:rPr>
          <w:rFonts w:ascii="Arial" w:eastAsia="Arial" w:hAnsi="Arial" w:cs="Arial"/>
          <w:sz w:val="24"/>
          <w:szCs w:val="24"/>
        </w:rPr>
        <w:t>h.</w:t>
      </w:r>
      <w:r w:rsidR="00EE729A">
        <w:rPr>
          <w:rFonts w:ascii="Arial" w:eastAsia="Arial" w:hAnsi="Arial" w:cs="Arial"/>
          <w:sz w:val="24"/>
          <w:szCs w:val="24"/>
        </w:rPr>
        <w:tab/>
      </w:r>
      <w:r w:rsidRPr="3152BFCD">
        <w:rPr>
          <w:rFonts w:ascii="Arial" w:eastAsia="Arial" w:hAnsi="Arial" w:cs="Arial"/>
          <w:sz w:val="24"/>
          <w:szCs w:val="24"/>
        </w:rPr>
        <w:t>Ensure the delivery of best practice stormwater management through planning and development.</w:t>
      </w:r>
    </w:p>
    <w:p w14:paraId="19CFB1EC" w14:textId="7B93DCAC" w:rsidR="0006495A" w:rsidRDefault="0006495A" w:rsidP="0096363B">
      <w:pPr>
        <w:autoSpaceDE w:val="0"/>
        <w:autoSpaceDN w:val="0"/>
        <w:adjustRightInd w:val="0"/>
        <w:ind w:left="567" w:hanging="567"/>
        <w:jc w:val="both"/>
        <w:rPr>
          <w:rFonts w:ascii="Arial" w:hAnsi="Arial" w:cs="Arial"/>
          <w:color w:val="000000"/>
          <w:sz w:val="24"/>
          <w:szCs w:val="24"/>
          <w:lang w:eastAsia="en-US"/>
        </w:rPr>
      </w:pPr>
    </w:p>
    <w:p w14:paraId="18CD46E9" w14:textId="5272D12E" w:rsidR="0092736B" w:rsidRDefault="0092736B" w:rsidP="0096363B">
      <w:pPr>
        <w:autoSpaceDE w:val="0"/>
        <w:autoSpaceDN w:val="0"/>
        <w:adjustRightInd w:val="0"/>
        <w:jc w:val="both"/>
        <w:rPr>
          <w:rFonts w:ascii="Arial" w:hAnsi="Arial" w:cs="Arial"/>
          <w:b/>
          <w:bCs/>
          <w:color w:val="000000"/>
          <w:sz w:val="24"/>
          <w:szCs w:val="24"/>
          <w:lang w:eastAsia="en-US"/>
        </w:rPr>
      </w:pPr>
      <w:r w:rsidRPr="00155123">
        <w:rPr>
          <w:rFonts w:ascii="Arial" w:hAnsi="Arial" w:cs="Arial"/>
          <w:b/>
          <w:bCs/>
          <w:color w:val="000000" w:themeColor="text1"/>
          <w:sz w:val="24"/>
          <w:szCs w:val="24"/>
          <w:lang w:eastAsia="en-US"/>
        </w:rPr>
        <w:t>Stormwater Volume</w:t>
      </w:r>
      <w:r w:rsidRPr="3152BFCD">
        <w:rPr>
          <w:rFonts w:ascii="Arial" w:hAnsi="Arial" w:cs="Arial"/>
          <w:color w:val="000000" w:themeColor="text1"/>
          <w:sz w:val="24"/>
          <w:szCs w:val="24"/>
          <w:lang w:eastAsia="en-US"/>
        </w:rPr>
        <w:t xml:space="preserve"> </w:t>
      </w:r>
      <w:r w:rsidRPr="00155123">
        <w:rPr>
          <w:rFonts w:ascii="Arial" w:hAnsi="Arial" w:cs="Arial"/>
          <w:b/>
          <w:bCs/>
          <w:color w:val="000000" w:themeColor="text1"/>
          <w:sz w:val="24"/>
          <w:szCs w:val="24"/>
          <w:lang w:eastAsia="en-US"/>
        </w:rPr>
        <w:t>Management</w:t>
      </w:r>
    </w:p>
    <w:p w14:paraId="446CEC29" w14:textId="77777777" w:rsidR="0092736B" w:rsidRDefault="0092736B" w:rsidP="0096363B">
      <w:pPr>
        <w:autoSpaceDE w:val="0"/>
        <w:autoSpaceDN w:val="0"/>
        <w:adjustRightInd w:val="0"/>
        <w:jc w:val="both"/>
        <w:rPr>
          <w:rFonts w:ascii="Arial" w:hAnsi="Arial" w:cs="Arial"/>
          <w:b/>
          <w:bCs/>
          <w:color w:val="000000"/>
          <w:sz w:val="24"/>
          <w:szCs w:val="24"/>
          <w:lang w:eastAsia="en-US"/>
        </w:rPr>
      </w:pPr>
    </w:p>
    <w:p w14:paraId="7E65BE1D" w14:textId="60D36C49" w:rsidR="0092736B" w:rsidRDefault="0092736B" w:rsidP="0096363B">
      <w:p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 xml:space="preserve">The City of Nedlands </w:t>
      </w:r>
      <w:r w:rsidR="00E17717" w:rsidRPr="3152BFCD">
        <w:rPr>
          <w:rFonts w:ascii="Arial" w:hAnsi="Arial" w:cs="Arial"/>
          <w:color w:val="000000" w:themeColor="text1"/>
          <w:sz w:val="24"/>
          <w:szCs w:val="24"/>
          <w:lang w:eastAsia="en-US"/>
        </w:rPr>
        <w:t>uses an Infiltration System approach to Stormwater Volume Management</w:t>
      </w:r>
      <w:r w:rsidR="00621482" w:rsidRPr="3152BFCD">
        <w:rPr>
          <w:rFonts w:ascii="Arial" w:hAnsi="Arial" w:cs="Arial"/>
          <w:color w:val="000000" w:themeColor="text1"/>
          <w:sz w:val="24"/>
          <w:szCs w:val="24"/>
          <w:lang w:eastAsia="en-US"/>
        </w:rPr>
        <w:t xml:space="preserve"> given the predominan</w:t>
      </w:r>
      <w:r w:rsidR="00576E56" w:rsidRPr="3152BFCD">
        <w:rPr>
          <w:rFonts w:ascii="Arial" w:hAnsi="Arial" w:cs="Arial"/>
          <w:color w:val="000000" w:themeColor="text1"/>
          <w:sz w:val="24"/>
          <w:szCs w:val="24"/>
          <w:lang w:eastAsia="en-US"/>
        </w:rPr>
        <w:t xml:space="preserve">t high permeability of the natural soils occurring within the </w:t>
      </w:r>
      <w:proofErr w:type="gramStart"/>
      <w:r w:rsidR="00576E56" w:rsidRPr="3152BFCD">
        <w:rPr>
          <w:rFonts w:ascii="Arial" w:hAnsi="Arial" w:cs="Arial"/>
          <w:color w:val="000000" w:themeColor="text1"/>
          <w:sz w:val="24"/>
          <w:szCs w:val="24"/>
          <w:lang w:eastAsia="en-US"/>
        </w:rPr>
        <w:t>City</w:t>
      </w:r>
      <w:proofErr w:type="gramEnd"/>
      <w:r w:rsidR="00576E56" w:rsidRPr="3152BFCD">
        <w:rPr>
          <w:rFonts w:ascii="Arial" w:hAnsi="Arial" w:cs="Arial"/>
          <w:color w:val="000000" w:themeColor="text1"/>
          <w:sz w:val="24"/>
          <w:szCs w:val="24"/>
          <w:lang w:eastAsia="en-US"/>
        </w:rPr>
        <w:t xml:space="preserve"> limits. </w:t>
      </w:r>
    </w:p>
    <w:p w14:paraId="53B204F5" w14:textId="77777777" w:rsidR="00576E56" w:rsidRDefault="00576E56" w:rsidP="0096363B">
      <w:pPr>
        <w:autoSpaceDE w:val="0"/>
        <w:autoSpaceDN w:val="0"/>
        <w:adjustRightInd w:val="0"/>
        <w:jc w:val="both"/>
        <w:rPr>
          <w:rFonts w:ascii="Arial" w:hAnsi="Arial" w:cs="Arial"/>
          <w:color w:val="000000"/>
          <w:sz w:val="24"/>
          <w:szCs w:val="24"/>
          <w:lang w:eastAsia="en-US"/>
        </w:rPr>
      </w:pPr>
    </w:p>
    <w:p w14:paraId="130CFA3B" w14:textId="56E1ECE8" w:rsidR="00576E56" w:rsidRDefault="6A6B8533" w:rsidP="0096363B">
      <w:pPr>
        <w:autoSpaceDE w:val="0"/>
        <w:autoSpaceDN w:val="0"/>
        <w:adjustRightInd w:val="0"/>
        <w:jc w:val="both"/>
        <w:rPr>
          <w:rFonts w:ascii="Arial" w:hAnsi="Arial" w:cs="Arial"/>
          <w:color w:val="000000"/>
          <w:sz w:val="24"/>
          <w:szCs w:val="24"/>
          <w:lang w:eastAsia="en-US"/>
        </w:rPr>
      </w:pPr>
      <w:r w:rsidRPr="3BC1A821">
        <w:rPr>
          <w:rFonts w:ascii="Arial" w:hAnsi="Arial" w:cs="Arial"/>
          <w:color w:val="000000" w:themeColor="text1"/>
          <w:sz w:val="24"/>
          <w:szCs w:val="24"/>
          <w:lang w:eastAsia="en-US"/>
        </w:rPr>
        <w:t xml:space="preserve">It is a requirement for </w:t>
      </w:r>
      <w:r w:rsidR="5F83008B" w:rsidRPr="3BC1A821">
        <w:rPr>
          <w:rFonts w:ascii="Arial" w:hAnsi="Arial" w:cs="Arial"/>
          <w:color w:val="000000" w:themeColor="text1"/>
          <w:sz w:val="24"/>
          <w:szCs w:val="24"/>
          <w:lang w:eastAsia="en-US"/>
        </w:rPr>
        <w:t xml:space="preserve">all </w:t>
      </w:r>
      <w:r w:rsidR="75062272" w:rsidRPr="3BC1A821">
        <w:rPr>
          <w:rFonts w:ascii="Arial" w:hAnsi="Arial" w:cs="Arial"/>
          <w:color w:val="000000" w:themeColor="text1"/>
          <w:sz w:val="24"/>
          <w:szCs w:val="24"/>
          <w:lang w:eastAsia="en-US"/>
        </w:rPr>
        <w:t>pri</w:t>
      </w:r>
      <w:r w:rsidR="0A38B282" w:rsidRPr="3BC1A821">
        <w:rPr>
          <w:rFonts w:ascii="Arial" w:hAnsi="Arial" w:cs="Arial"/>
          <w:color w:val="000000" w:themeColor="text1"/>
          <w:sz w:val="24"/>
          <w:szCs w:val="24"/>
          <w:lang w:eastAsia="en-US"/>
        </w:rPr>
        <w:t>vate development lots</w:t>
      </w:r>
      <w:r w:rsidR="00D523EE" w:rsidRPr="3BC1A821">
        <w:rPr>
          <w:rFonts w:ascii="Arial" w:hAnsi="Arial" w:cs="Arial"/>
          <w:color w:val="000000" w:themeColor="text1"/>
          <w:sz w:val="24"/>
          <w:szCs w:val="24"/>
          <w:lang w:eastAsia="en-US"/>
        </w:rPr>
        <w:t xml:space="preserve"> </w:t>
      </w:r>
      <w:r w:rsidRPr="3BC1A821">
        <w:rPr>
          <w:rFonts w:ascii="Arial" w:hAnsi="Arial" w:cs="Arial"/>
          <w:color w:val="000000" w:themeColor="text1"/>
          <w:sz w:val="24"/>
          <w:szCs w:val="24"/>
          <w:lang w:eastAsia="en-US"/>
        </w:rPr>
        <w:t>within the City of Nedlands to retain stormwater fully onsite up to and including th</w:t>
      </w:r>
      <w:r w:rsidR="04B788CB" w:rsidRPr="3BC1A821">
        <w:rPr>
          <w:rFonts w:ascii="Arial" w:hAnsi="Arial" w:cs="Arial"/>
          <w:color w:val="000000" w:themeColor="text1"/>
          <w:sz w:val="24"/>
          <w:szCs w:val="24"/>
          <w:lang w:eastAsia="en-US"/>
        </w:rPr>
        <w:t xml:space="preserve">e </w:t>
      </w:r>
      <w:r w:rsidRPr="3BC1A821">
        <w:rPr>
          <w:rFonts w:ascii="Arial" w:hAnsi="Arial" w:cs="Arial"/>
          <w:color w:val="000000" w:themeColor="text1"/>
          <w:sz w:val="24"/>
          <w:szCs w:val="24"/>
          <w:lang w:eastAsia="en-US"/>
        </w:rPr>
        <w:t xml:space="preserve">1% </w:t>
      </w:r>
      <w:r w:rsidR="767CDE7A" w:rsidRPr="3BC1A821">
        <w:rPr>
          <w:rFonts w:ascii="Arial" w:hAnsi="Arial" w:cs="Arial"/>
          <w:color w:val="000000" w:themeColor="text1"/>
          <w:sz w:val="24"/>
          <w:szCs w:val="24"/>
          <w:lang w:eastAsia="en-US"/>
        </w:rPr>
        <w:t>Annual Exceedance Probability (</w:t>
      </w:r>
      <w:r w:rsidRPr="3BC1A821">
        <w:rPr>
          <w:rFonts w:ascii="Arial" w:hAnsi="Arial" w:cs="Arial"/>
          <w:color w:val="000000" w:themeColor="text1"/>
          <w:sz w:val="24"/>
          <w:szCs w:val="24"/>
          <w:lang w:eastAsia="en-US"/>
        </w:rPr>
        <w:t>AEP</w:t>
      </w:r>
      <w:r w:rsidR="767CDE7A" w:rsidRPr="3BC1A821">
        <w:rPr>
          <w:rFonts w:ascii="Arial" w:hAnsi="Arial" w:cs="Arial"/>
          <w:color w:val="000000" w:themeColor="text1"/>
          <w:sz w:val="24"/>
          <w:szCs w:val="24"/>
          <w:lang w:eastAsia="en-US"/>
        </w:rPr>
        <w:t>)</w:t>
      </w:r>
      <w:r w:rsidRPr="3BC1A821">
        <w:rPr>
          <w:rFonts w:ascii="Arial" w:hAnsi="Arial" w:cs="Arial"/>
          <w:color w:val="000000" w:themeColor="text1"/>
          <w:sz w:val="24"/>
          <w:szCs w:val="24"/>
          <w:lang w:eastAsia="en-US"/>
        </w:rPr>
        <w:t xml:space="preserve"> rainfall event. </w:t>
      </w:r>
      <w:r w:rsidR="767CDE7A" w:rsidRPr="3BC1A821">
        <w:rPr>
          <w:rFonts w:ascii="Arial" w:hAnsi="Arial" w:cs="Arial"/>
          <w:color w:val="000000" w:themeColor="text1"/>
          <w:sz w:val="24"/>
          <w:szCs w:val="24"/>
          <w:lang w:eastAsia="en-US"/>
        </w:rPr>
        <w:t>The storage capacity of these infiltration systems shall be determined using the following parameters:</w:t>
      </w:r>
    </w:p>
    <w:p w14:paraId="34406B99" w14:textId="50ADCF23" w:rsidR="4DBBCAE2" w:rsidRDefault="4DBBCAE2" w:rsidP="4DBBCAE2">
      <w:pPr>
        <w:jc w:val="both"/>
        <w:rPr>
          <w:rFonts w:ascii="Arial" w:hAnsi="Arial" w:cs="Arial"/>
          <w:color w:val="000000" w:themeColor="text1"/>
          <w:sz w:val="24"/>
          <w:szCs w:val="24"/>
          <w:lang w:eastAsia="en-US"/>
        </w:rPr>
      </w:pPr>
    </w:p>
    <w:p w14:paraId="6FFA7502" w14:textId="316C97CE" w:rsidR="006009A8" w:rsidRDefault="006009A8" w:rsidP="0096363B">
      <w:pPr>
        <w:pStyle w:val="ListParagraph"/>
        <w:numPr>
          <w:ilvl w:val="0"/>
          <w:numId w:val="50"/>
        </w:num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1% AEP Rainfall event</w:t>
      </w:r>
    </w:p>
    <w:p w14:paraId="104AA3A5" w14:textId="602D989A" w:rsidR="006009A8" w:rsidRDefault="006009A8" w:rsidP="0096363B">
      <w:pPr>
        <w:pStyle w:val="ListParagraph"/>
        <w:numPr>
          <w:ilvl w:val="0"/>
          <w:numId w:val="50"/>
        </w:num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lastRenderedPageBreak/>
        <w:t>8.0m / day infiltration coefficient</w:t>
      </w:r>
    </w:p>
    <w:p w14:paraId="5631D0C5" w14:textId="219516E9" w:rsidR="006009A8" w:rsidRDefault="006009A8" w:rsidP="0096363B">
      <w:pPr>
        <w:pStyle w:val="ListParagraph"/>
        <w:numPr>
          <w:ilvl w:val="0"/>
          <w:numId w:val="50"/>
        </w:numPr>
        <w:autoSpaceDE w:val="0"/>
        <w:autoSpaceDN w:val="0"/>
        <w:adjustRightInd w:val="0"/>
        <w:jc w:val="both"/>
        <w:rPr>
          <w:rFonts w:ascii="Arial" w:hAnsi="Arial" w:cs="Arial"/>
          <w:color w:val="000000"/>
          <w:sz w:val="24"/>
          <w:szCs w:val="24"/>
          <w:lang w:eastAsia="en-US"/>
        </w:rPr>
      </w:pPr>
      <w:r w:rsidRPr="30615578">
        <w:rPr>
          <w:rFonts w:ascii="Arial" w:hAnsi="Arial" w:cs="Arial"/>
          <w:color w:val="000000" w:themeColor="text1"/>
          <w:sz w:val="24"/>
          <w:szCs w:val="24"/>
          <w:lang w:eastAsia="en-US"/>
        </w:rPr>
        <w:t xml:space="preserve">0.9 </w:t>
      </w:r>
      <w:r w:rsidR="004D1121" w:rsidRPr="30615578">
        <w:rPr>
          <w:rFonts w:ascii="Arial" w:hAnsi="Arial" w:cs="Arial"/>
          <w:color w:val="000000" w:themeColor="text1"/>
          <w:sz w:val="24"/>
          <w:szCs w:val="24"/>
          <w:lang w:eastAsia="en-US"/>
        </w:rPr>
        <w:t>runoff coefficient</w:t>
      </w:r>
    </w:p>
    <w:p w14:paraId="2703C7E3" w14:textId="5E692DAE" w:rsidR="30615578" w:rsidRDefault="30615578" w:rsidP="30615578">
      <w:pPr>
        <w:jc w:val="both"/>
        <w:rPr>
          <w:rFonts w:ascii="Arial" w:hAnsi="Arial" w:cs="Arial"/>
          <w:color w:val="000000" w:themeColor="text1"/>
          <w:sz w:val="24"/>
          <w:szCs w:val="24"/>
          <w:lang w:eastAsia="en-US"/>
        </w:rPr>
      </w:pPr>
    </w:p>
    <w:p w14:paraId="4F110655" w14:textId="6C91B5CF" w:rsidR="004D1121" w:rsidRPr="00155123" w:rsidRDefault="14F2E0E8" w:rsidP="0096363B">
      <w:pPr>
        <w:autoSpaceDE w:val="0"/>
        <w:autoSpaceDN w:val="0"/>
        <w:adjustRightInd w:val="0"/>
        <w:jc w:val="both"/>
        <w:rPr>
          <w:rFonts w:ascii="Arial" w:hAnsi="Arial" w:cs="Arial"/>
          <w:color w:val="000000"/>
          <w:sz w:val="24"/>
          <w:szCs w:val="24"/>
          <w:lang w:eastAsia="en-US"/>
        </w:rPr>
      </w:pPr>
      <w:r w:rsidRPr="3BC1A821">
        <w:rPr>
          <w:rFonts w:ascii="Arial" w:hAnsi="Arial" w:cs="Arial"/>
          <w:color w:val="000000" w:themeColor="text1"/>
          <w:sz w:val="24"/>
          <w:szCs w:val="24"/>
          <w:lang w:eastAsia="en-US"/>
        </w:rPr>
        <w:t xml:space="preserve">Onsite </w:t>
      </w:r>
      <w:r w:rsidR="027E3F25" w:rsidRPr="3BC1A821">
        <w:rPr>
          <w:rFonts w:ascii="Arial" w:hAnsi="Arial" w:cs="Arial"/>
          <w:color w:val="000000" w:themeColor="text1"/>
          <w:sz w:val="24"/>
          <w:szCs w:val="24"/>
          <w:lang w:eastAsia="en-US"/>
        </w:rPr>
        <w:t xml:space="preserve">storage, </w:t>
      </w:r>
      <w:proofErr w:type="gramStart"/>
      <w:r w:rsidR="027E3F25" w:rsidRPr="3BC1A821">
        <w:rPr>
          <w:rFonts w:ascii="Arial" w:hAnsi="Arial" w:cs="Arial"/>
          <w:color w:val="000000" w:themeColor="text1"/>
          <w:sz w:val="24"/>
          <w:szCs w:val="24"/>
          <w:lang w:eastAsia="en-US"/>
        </w:rPr>
        <w:t>treatment</w:t>
      </w:r>
      <w:proofErr w:type="gramEnd"/>
      <w:r w:rsidR="027E3F25" w:rsidRPr="3BC1A821">
        <w:rPr>
          <w:rFonts w:ascii="Arial" w:hAnsi="Arial" w:cs="Arial"/>
          <w:color w:val="000000" w:themeColor="text1"/>
          <w:sz w:val="24"/>
          <w:szCs w:val="24"/>
          <w:lang w:eastAsia="en-US"/>
        </w:rPr>
        <w:t xml:space="preserve"> and infiltration such as soak wells must be employed within the City of Nedlands. The City of Nedlands drainage network is not to be used for permanent stormwater disposal. It may only be used for dewatering</w:t>
      </w:r>
      <w:r w:rsidR="3ABC8DF2" w:rsidRPr="3BC1A821">
        <w:rPr>
          <w:rFonts w:ascii="Arial" w:hAnsi="Arial" w:cs="Arial"/>
          <w:color w:val="000000" w:themeColor="text1"/>
          <w:sz w:val="24"/>
          <w:szCs w:val="24"/>
          <w:lang w:eastAsia="en-US"/>
        </w:rPr>
        <w:t xml:space="preserve"> purposes during initi</w:t>
      </w:r>
      <w:r w:rsidR="79617323" w:rsidRPr="3BC1A821">
        <w:rPr>
          <w:rFonts w:ascii="Arial" w:hAnsi="Arial" w:cs="Arial"/>
          <w:color w:val="000000" w:themeColor="text1"/>
          <w:sz w:val="24"/>
          <w:szCs w:val="24"/>
          <w:lang w:eastAsia="en-US"/>
        </w:rPr>
        <w:t>a</w:t>
      </w:r>
      <w:r w:rsidR="3ABC8DF2" w:rsidRPr="3BC1A821">
        <w:rPr>
          <w:rFonts w:ascii="Arial" w:hAnsi="Arial" w:cs="Arial"/>
          <w:color w:val="000000" w:themeColor="text1"/>
          <w:sz w:val="24"/>
          <w:szCs w:val="24"/>
          <w:lang w:eastAsia="en-US"/>
        </w:rPr>
        <w:t>l construction under temporary permit issued by the City of Nedlands, if no other means of disposal is available (</w:t>
      </w:r>
      <w:proofErr w:type="spellStart"/>
      <w:r w:rsidR="00A06A1C" w:rsidRPr="3BC1A821">
        <w:rPr>
          <w:rFonts w:ascii="Arial" w:hAnsi="Arial" w:cs="Arial"/>
          <w:color w:val="000000" w:themeColor="text1"/>
          <w:sz w:val="24"/>
          <w:szCs w:val="24"/>
          <w:lang w:eastAsia="en-US"/>
        </w:rPr>
        <w:t>e.</w:t>
      </w:r>
      <w:proofErr w:type="gramStart"/>
      <w:r w:rsidR="00A06A1C" w:rsidRPr="3BC1A821">
        <w:rPr>
          <w:rFonts w:ascii="Arial" w:hAnsi="Arial" w:cs="Arial"/>
          <w:color w:val="000000" w:themeColor="text1"/>
          <w:sz w:val="24"/>
          <w:szCs w:val="24"/>
          <w:lang w:eastAsia="en-US"/>
        </w:rPr>
        <w:t>g.</w:t>
      </w:r>
      <w:r w:rsidR="3ABC8DF2" w:rsidRPr="3BC1A821">
        <w:rPr>
          <w:rFonts w:ascii="Arial" w:hAnsi="Arial" w:cs="Arial"/>
          <w:color w:val="000000" w:themeColor="text1"/>
          <w:sz w:val="24"/>
          <w:szCs w:val="24"/>
          <w:lang w:eastAsia="en-US"/>
        </w:rPr>
        <w:t>removal</w:t>
      </w:r>
      <w:proofErr w:type="spellEnd"/>
      <w:proofErr w:type="gramEnd"/>
      <w:r w:rsidR="3ABC8DF2" w:rsidRPr="3BC1A821">
        <w:rPr>
          <w:rFonts w:ascii="Arial" w:hAnsi="Arial" w:cs="Arial"/>
          <w:color w:val="000000" w:themeColor="text1"/>
          <w:sz w:val="24"/>
          <w:szCs w:val="24"/>
          <w:lang w:eastAsia="en-US"/>
        </w:rPr>
        <w:t xml:space="preserve"> from site by tanker). </w:t>
      </w:r>
    </w:p>
    <w:p w14:paraId="370173F6" w14:textId="67014A95" w:rsidR="4DBBCAE2" w:rsidRDefault="4DBBCAE2" w:rsidP="4DBBCAE2">
      <w:pPr>
        <w:jc w:val="both"/>
        <w:rPr>
          <w:rFonts w:ascii="Arial" w:hAnsi="Arial" w:cs="Arial"/>
          <w:color w:val="000000" w:themeColor="text1"/>
          <w:sz w:val="24"/>
          <w:szCs w:val="24"/>
          <w:lang w:eastAsia="en-US"/>
        </w:rPr>
      </w:pPr>
    </w:p>
    <w:p w14:paraId="63CBED26" w14:textId="1206C4EE" w:rsidR="00576E56" w:rsidRDefault="003B45BB" w:rsidP="0096363B">
      <w:p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 xml:space="preserve">To assist with the determining the capacity </w:t>
      </w:r>
      <w:r w:rsidR="008A363F" w:rsidRPr="3152BFCD">
        <w:rPr>
          <w:rFonts w:ascii="Arial" w:hAnsi="Arial" w:cs="Arial"/>
          <w:color w:val="000000" w:themeColor="text1"/>
          <w:sz w:val="24"/>
          <w:szCs w:val="24"/>
          <w:lang w:eastAsia="en-US"/>
        </w:rPr>
        <w:t xml:space="preserve">of the most common onsite retention systems the City has </w:t>
      </w:r>
      <w:r w:rsidR="00AA17AB" w:rsidRPr="3152BFCD">
        <w:rPr>
          <w:rFonts w:ascii="Arial" w:hAnsi="Arial" w:cs="Arial"/>
          <w:color w:val="000000" w:themeColor="text1"/>
          <w:sz w:val="24"/>
          <w:szCs w:val="24"/>
          <w:lang w:eastAsia="en-US"/>
        </w:rPr>
        <w:t>prepared a capacity design spreadsheet that can be used to determine the suitability of the proposed soak well configuration given the above parameters.</w:t>
      </w:r>
      <w:r w:rsidR="00C50B16" w:rsidRPr="3152BFCD">
        <w:rPr>
          <w:rFonts w:ascii="Arial" w:hAnsi="Arial" w:cs="Arial"/>
          <w:color w:val="000000" w:themeColor="text1"/>
          <w:sz w:val="24"/>
          <w:szCs w:val="24"/>
          <w:lang w:eastAsia="en-US"/>
        </w:rPr>
        <w:t xml:space="preserve"> This </w:t>
      </w:r>
      <w:r w:rsidR="00C54068" w:rsidRPr="3152BFCD">
        <w:rPr>
          <w:rFonts w:ascii="Arial" w:hAnsi="Arial" w:cs="Arial"/>
          <w:color w:val="000000" w:themeColor="text1"/>
          <w:sz w:val="24"/>
          <w:szCs w:val="24"/>
          <w:lang w:eastAsia="en-US"/>
        </w:rPr>
        <w:t>spreadsheet</w:t>
      </w:r>
      <w:r w:rsidR="00C50B16" w:rsidRPr="3152BFCD">
        <w:rPr>
          <w:rFonts w:ascii="Arial" w:hAnsi="Arial" w:cs="Arial"/>
          <w:color w:val="000000" w:themeColor="text1"/>
          <w:sz w:val="24"/>
          <w:szCs w:val="24"/>
          <w:lang w:eastAsia="en-US"/>
        </w:rPr>
        <w:t xml:space="preserve"> is available on the </w:t>
      </w:r>
      <w:hyperlink r:id="rId12" w:history="1">
        <w:r w:rsidR="00C50B16" w:rsidRPr="001D195B">
          <w:rPr>
            <w:rStyle w:val="Hyperlink"/>
            <w:rFonts w:ascii="Arial" w:hAnsi="Arial" w:cs="Arial"/>
            <w:sz w:val="24"/>
            <w:szCs w:val="24"/>
            <w:lang w:eastAsia="en-US"/>
          </w:rPr>
          <w:t>City of Nedlands website</w:t>
        </w:r>
      </w:hyperlink>
      <w:r w:rsidR="00C50B16" w:rsidRPr="3152BFCD">
        <w:rPr>
          <w:rFonts w:ascii="Arial" w:hAnsi="Arial" w:cs="Arial"/>
          <w:color w:val="000000" w:themeColor="text1"/>
          <w:sz w:val="24"/>
          <w:szCs w:val="24"/>
          <w:lang w:eastAsia="en-US"/>
        </w:rPr>
        <w:t xml:space="preserve">. </w:t>
      </w:r>
      <w:r w:rsidR="00AA17AB" w:rsidRPr="3152BFCD">
        <w:rPr>
          <w:rFonts w:ascii="Arial" w:hAnsi="Arial" w:cs="Arial"/>
          <w:color w:val="000000" w:themeColor="text1"/>
          <w:sz w:val="24"/>
          <w:szCs w:val="24"/>
          <w:lang w:eastAsia="en-US"/>
        </w:rPr>
        <w:t xml:space="preserve"> </w:t>
      </w:r>
    </w:p>
    <w:p w14:paraId="17D815A4" w14:textId="77777777" w:rsidR="00AA17AB" w:rsidRDefault="00AA17AB" w:rsidP="0096363B">
      <w:pPr>
        <w:autoSpaceDE w:val="0"/>
        <w:autoSpaceDN w:val="0"/>
        <w:adjustRightInd w:val="0"/>
        <w:jc w:val="both"/>
        <w:rPr>
          <w:rFonts w:ascii="Arial" w:hAnsi="Arial" w:cs="Arial"/>
          <w:color w:val="000000"/>
          <w:sz w:val="24"/>
          <w:szCs w:val="24"/>
          <w:lang w:eastAsia="en-US"/>
        </w:rPr>
      </w:pPr>
    </w:p>
    <w:p w14:paraId="7CBF70B7" w14:textId="6AFE986A" w:rsidR="00AA17AB" w:rsidRPr="0092736B" w:rsidRDefault="38111630" w:rsidP="0096363B">
      <w:pPr>
        <w:autoSpaceDE w:val="0"/>
        <w:autoSpaceDN w:val="0"/>
        <w:adjustRightInd w:val="0"/>
        <w:jc w:val="both"/>
        <w:rPr>
          <w:rFonts w:ascii="Arial" w:hAnsi="Arial" w:cs="Arial"/>
          <w:color w:val="000000"/>
          <w:sz w:val="24"/>
          <w:szCs w:val="24"/>
          <w:lang w:eastAsia="en-US"/>
        </w:rPr>
      </w:pPr>
      <w:r w:rsidRPr="3152BFCD">
        <w:rPr>
          <w:rFonts w:ascii="Arial" w:eastAsia="Arial" w:hAnsi="Arial" w:cs="Arial"/>
          <w:sz w:val="24"/>
          <w:szCs w:val="24"/>
        </w:rPr>
        <w:t xml:space="preserve">Although soak wells are the most common infiltration system employed within the City of Nedlands, applicants </w:t>
      </w:r>
      <w:proofErr w:type="gramStart"/>
      <w:r w:rsidRPr="3152BFCD">
        <w:rPr>
          <w:rFonts w:ascii="Arial" w:eastAsia="Arial" w:hAnsi="Arial" w:cs="Arial"/>
          <w:sz w:val="24"/>
          <w:szCs w:val="24"/>
        </w:rPr>
        <w:t>are able to</w:t>
      </w:r>
      <w:proofErr w:type="gramEnd"/>
      <w:r w:rsidRPr="3152BFCD">
        <w:rPr>
          <w:rFonts w:ascii="Arial" w:eastAsia="Arial" w:hAnsi="Arial" w:cs="Arial"/>
          <w:sz w:val="24"/>
          <w:szCs w:val="24"/>
        </w:rPr>
        <w:t xml:space="preserve"> submit alternative infiltration designs provided they are prepared by an experienced and qualified professional, such as an engineer or hydrologist, with the design to be considered for approval by the City of Nedlands. </w:t>
      </w:r>
    </w:p>
    <w:p w14:paraId="2160BE24" w14:textId="77777777" w:rsidR="00FA47A5" w:rsidRPr="00FA47A5" w:rsidRDefault="00FA47A5" w:rsidP="0096363B">
      <w:pPr>
        <w:ind w:right="-755"/>
        <w:jc w:val="both"/>
        <w:rPr>
          <w:rFonts w:ascii="Arial" w:eastAsia="Times New Roman" w:hAnsi="Arial" w:cs="Arial"/>
          <w:b/>
          <w:sz w:val="24"/>
          <w:szCs w:val="24"/>
          <w:lang w:val="en-AU" w:eastAsia="en-US"/>
        </w:rPr>
      </w:pPr>
    </w:p>
    <w:p w14:paraId="176B1D35" w14:textId="38119682" w:rsidR="00FA47A5" w:rsidRPr="00FA47A5" w:rsidRDefault="0092736B" w:rsidP="0096363B">
      <w:pPr>
        <w:autoSpaceDE w:val="0"/>
        <w:autoSpaceDN w:val="0"/>
        <w:adjustRightInd w:val="0"/>
        <w:jc w:val="both"/>
        <w:rPr>
          <w:rFonts w:ascii="Arial" w:hAnsi="Arial" w:cs="Arial"/>
          <w:b/>
          <w:bCs/>
          <w:color w:val="000000"/>
          <w:sz w:val="24"/>
          <w:szCs w:val="24"/>
          <w:lang w:eastAsia="en-US"/>
        </w:rPr>
      </w:pPr>
      <w:r w:rsidRPr="3152BFCD">
        <w:rPr>
          <w:rFonts w:ascii="Arial" w:hAnsi="Arial" w:cs="Arial"/>
          <w:b/>
          <w:bCs/>
          <w:color w:val="000000" w:themeColor="text1"/>
          <w:sz w:val="24"/>
          <w:szCs w:val="24"/>
          <w:lang w:eastAsia="en-US"/>
        </w:rPr>
        <w:t>Stormwater Disposal into Natural Areas</w:t>
      </w:r>
    </w:p>
    <w:p w14:paraId="034C4197" w14:textId="77777777" w:rsidR="00FA47A5" w:rsidRPr="00FA47A5" w:rsidRDefault="00FA47A5" w:rsidP="0096363B">
      <w:pPr>
        <w:autoSpaceDE w:val="0"/>
        <w:autoSpaceDN w:val="0"/>
        <w:adjustRightInd w:val="0"/>
        <w:jc w:val="both"/>
        <w:rPr>
          <w:rFonts w:ascii="Arial" w:hAnsi="Arial" w:cs="Arial"/>
          <w:color w:val="000000"/>
          <w:sz w:val="24"/>
          <w:szCs w:val="24"/>
          <w:lang w:eastAsia="en-US"/>
        </w:rPr>
      </w:pPr>
    </w:p>
    <w:p w14:paraId="1F7CEE56" w14:textId="09BF58F4" w:rsidR="00FA47A5" w:rsidRPr="00FA47A5" w:rsidRDefault="00FA47A5" w:rsidP="0096363B">
      <w:p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 xml:space="preserve">The disposal of stormwater into natural areas can be detrimental to the environmental values of the </w:t>
      </w:r>
      <w:proofErr w:type="gramStart"/>
      <w:r w:rsidRPr="3152BFCD">
        <w:rPr>
          <w:rFonts w:ascii="Arial" w:hAnsi="Arial" w:cs="Arial"/>
          <w:color w:val="000000" w:themeColor="text1"/>
          <w:sz w:val="24"/>
          <w:szCs w:val="24"/>
          <w:lang w:eastAsia="en-US"/>
        </w:rPr>
        <w:t>City</w:t>
      </w:r>
      <w:proofErr w:type="gramEnd"/>
      <w:r w:rsidRPr="3152BFCD">
        <w:rPr>
          <w:rFonts w:ascii="Arial" w:hAnsi="Arial" w:cs="Arial"/>
          <w:color w:val="000000" w:themeColor="text1"/>
          <w:sz w:val="24"/>
          <w:szCs w:val="24"/>
          <w:lang w:eastAsia="en-US"/>
        </w:rPr>
        <w:t xml:space="preserve"> and therefore stormwater </w:t>
      </w:r>
      <w:r w:rsidR="00175989" w:rsidRPr="3152BFCD">
        <w:rPr>
          <w:rFonts w:ascii="Arial" w:hAnsi="Arial" w:cs="Arial"/>
          <w:color w:val="000000" w:themeColor="text1"/>
          <w:sz w:val="24"/>
          <w:szCs w:val="24"/>
          <w:lang w:eastAsia="en-US"/>
        </w:rPr>
        <w:t xml:space="preserve">runoff </w:t>
      </w:r>
      <w:r w:rsidRPr="3152BFCD">
        <w:rPr>
          <w:rFonts w:ascii="Arial" w:hAnsi="Arial" w:cs="Arial"/>
          <w:color w:val="000000" w:themeColor="text1"/>
          <w:sz w:val="24"/>
          <w:szCs w:val="24"/>
          <w:lang w:eastAsia="en-US"/>
        </w:rPr>
        <w:t xml:space="preserve">will not be permitted in the following areas without appropriate flow and pollutant controls: </w:t>
      </w:r>
    </w:p>
    <w:p w14:paraId="16D020BB" w14:textId="77777777" w:rsidR="00FA47A5" w:rsidRPr="00FA47A5" w:rsidRDefault="00FA47A5" w:rsidP="0096363B">
      <w:pPr>
        <w:autoSpaceDE w:val="0"/>
        <w:autoSpaceDN w:val="0"/>
        <w:adjustRightInd w:val="0"/>
        <w:jc w:val="both"/>
        <w:rPr>
          <w:rFonts w:ascii="Arial" w:hAnsi="Arial" w:cs="Arial"/>
          <w:color w:val="000000"/>
          <w:sz w:val="24"/>
          <w:szCs w:val="24"/>
          <w:lang w:eastAsia="en-US"/>
        </w:rPr>
      </w:pPr>
    </w:p>
    <w:p w14:paraId="498454FD" w14:textId="51902E70" w:rsidR="00FA47A5" w:rsidRPr="00FA47A5" w:rsidRDefault="00FA47A5" w:rsidP="0096363B">
      <w:pPr>
        <w:autoSpaceDE w:val="0"/>
        <w:autoSpaceDN w:val="0"/>
        <w:adjustRightInd w:val="0"/>
        <w:ind w:left="567" w:hanging="567"/>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 xml:space="preserve">a. </w:t>
      </w:r>
      <w:r>
        <w:tab/>
      </w:r>
      <w:r w:rsidRPr="3152BFCD">
        <w:rPr>
          <w:rFonts w:ascii="Arial" w:hAnsi="Arial" w:cs="Arial"/>
          <w:color w:val="000000" w:themeColor="text1"/>
          <w:sz w:val="24"/>
          <w:szCs w:val="24"/>
          <w:lang w:eastAsia="en-US"/>
        </w:rPr>
        <w:t xml:space="preserve">Wetlands classified within the Geomorphic Wetlands of the Swan Coastal Plain dataset, </w:t>
      </w:r>
      <w:proofErr w:type="gramStart"/>
      <w:r w:rsidRPr="3152BFCD">
        <w:rPr>
          <w:rFonts w:ascii="Arial" w:hAnsi="Arial" w:cs="Arial"/>
          <w:color w:val="000000" w:themeColor="text1"/>
          <w:sz w:val="24"/>
          <w:szCs w:val="24"/>
          <w:lang w:eastAsia="en-US"/>
        </w:rPr>
        <w:t>developed</w:t>
      </w:r>
      <w:proofErr w:type="gramEnd"/>
      <w:r w:rsidRPr="3152BFCD">
        <w:rPr>
          <w:rFonts w:ascii="Arial" w:hAnsi="Arial" w:cs="Arial"/>
          <w:color w:val="000000" w:themeColor="text1"/>
          <w:sz w:val="24"/>
          <w:szCs w:val="24"/>
          <w:lang w:eastAsia="en-US"/>
        </w:rPr>
        <w:t xml:space="preserve"> and updated </w:t>
      </w:r>
      <w:r w:rsidR="59349C9F" w:rsidRPr="3152BFCD">
        <w:rPr>
          <w:rFonts w:ascii="Arial" w:hAnsi="Arial" w:cs="Arial"/>
          <w:color w:val="000000" w:themeColor="text1"/>
          <w:sz w:val="24"/>
          <w:szCs w:val="24"/>
          <w:lang w:eastAsia="en-US"/>
        </w:rPr>
        <w:t>by the responsible state government authority.</w:t>
      </w:r>
    </w:p>
    <w:p w14:paraId="74BD4A72" w14:textId="77777777" w:rsidR="00FA47A5" w:rsidRPr="00FA47A5" w:rsidRDefault="00FA47A5" w:rsidP="0096363B">
      <w:pPr>
        <w:autoSpaceDE w:val="0"/>
        <w:autoSpaceDN w:val="0"/>
        <w:adjustRightInd w:val="0"/>
        <w:ind w:left="567" w:hanging="567"/>
        <w:jc w:val="both"/>
        <w:rPr>
          <w:rFonts w:ascii="Arial" w:hAnsi="Arial" w:cs="Arial"/>
          <w:color w:val="000000"/>
          <w:sz w:val="24"/>
          <w:szCs w:val="24"/>
          <w:lang w:eastAsia="en-US"/>
        </w:rPr>
      </w:pPr>
      <w:r w:rsidRPr="00FA47A5">
        <w:rPr>
          <w:rFonts w:ascii="Arial" w:hAnsi="Arial" w:cs="Arial"/>
          <w:color w:val="000000"/>
          <w:sz w:val="24"/>
          <w:szCs w:val="24"/>
          <w:lang w:eastAsia="en-US"/>
        </w:rPr>
        <w:t xml:space="preserve">b. </w:t>
      </w:r>
      <w:r w:rsidRPr="00FA47A5">
        <w:rPr>
          <w:rFonts w:ascii="Arial" w:hAnsi="Arial" w:cs="Arial"/>
          <w:color w:val="000000"/>
          <w:sz w:val="24"/>
          <w:szCs w:val="24"/>
          <w:lang w:eastAsia="en-US"/>
        </w:rPr>
        <w:tab/>
        <w:t xml:space="preserve">Lands classified under the Metropolitan Region Scheme as “Parks and Recreation”. </w:t>
      </w:r>
    </w:p>
    <w:p w14:paraId="1CDDDDC5" w14:textId="77777777" w:rsidR="00FA47A5" w:rsidRPr="00FA47A5" w:rsidRDefault="00FA47A5" w:rsidP="0096363B">
      <w:pPr>
        <w:autoSpaceDE w:val="0"/>
        <w:autoSpaceDN w:val="0"/>
        <w:adjustRightInd w:val="0"/>
        <w:ind w:left="567" w:hanging="567"/>
        <w:jc w:val="both"/>
        <w:rPr>
          <w:rFonts w:ascii="Arial" w:hAnsi="Arial" w:cs="Arial"/>
          <w:color w:val="000000"/>
          <w:sz w:val="24"/>
          <w:szCs w:val="24"/>
          <w:lang w:eastAsia="en-US"/>
        </w:rPr>
      </w:pPr>
      <w:r w:rsidRPr="00FA47A5">
        <w:rPr>
          <w:rFonts w:ascii="Arial" w:hAnsi="Arial" w:cs="Arial"/>
          <w:color w:val="000000"/>
          <w:sz w:val="24"/>
          <w:szCs w:val="24"/>
          <w:lang w:eastAsia="en-US"/>
        </w:rPr>
        <w:t xml:space="preserve">c. </w:t>
      </w:r>
      <w:r w:rsidRPr="00FA47A5">
        <w:rPr>
          <w:rFonts w:ascii="Arial" w:hAnsi="Arial" w:cs="Arial"/>
          <w:color w:val="000000"/>
          <w:sz w:val="24"/>
          <w:szCs w:val="24"/>
          <w:lang w:eastAsia="en-US"/>
        </w:rPr>
        <w:tab/>
        <w:t xml:space="preserve">Coastal reserves and coastal foreshore. </w:t>
      </w:r>
    </w:p>
    <w:p w14:paraId="069186D7" w14:textId="77777777" w:rsidR="00FA47A5" w:rsidRPr="00FA47A5" w:rsidRDefault="00FA47A5" w:rsidP="0096363B">
      <w:pPr>
        <w:autoSpaceDE w:val="0"/>
        <w:autoSpaceDN w:val="0"/>
        <w:adjustRightInd w:val="0"/>
        <w:ind w:left="567" w:hanging="567"/>
        <w:jc w:val="both"/>
        <w:rPr>
          <w:rFonts w:ascii="Arial" w:hAnsi="Arial" w:cs="Arial"/>
          <w:color w:val="000000"/>
          <w:sz w:val="24"/>
          <w:szCs w:val="24"/>
          <w:lang w:eastAsia="en-US"/>
        </w:rPr>
      </w:pPr>
      <w:r w:rsidRPr="00FA47A5">
        <w:rPr>
          <w:rFonts w:ascii="Arial" w:hAnsi="Arial" w:cs="Arial"/>
          <w:color w:val="000000"/>
          <w:sz w:val="24"/>
          <w:szCs w:val="24"/>
          <w:lang w:eastAsia="en-US"/>
        </w:rPr>
        <w:t xml:space="preserve">d. </w:t>
      </w:r>
      <w:r w:rsidRPr="00FA47A5">
        <w:rPr>
          <w:rFonts w:ascii="Arial" w:hAnsi="Arial" w:cs="Arial"/>
          <w:color w:val="000000"/>
          <w:sz w:val="24"/>
          <w:szCs w:val="24"/>
          <w:lang w:eastAsia="en-US"/>
        </w:rPr>
        <w:tab/>
        <w:t xml:space="preserve">Any other land which, in the opinion of the Chief Executive Officer, is likely to suffer adverse environmental impact from the effects of stormwater drainage. </w:t>
      </w:r>
    </w:p>
    <w:p w14:paraId="17EEA965" w14:textId="77777777" w:rsidR="00FA47A5" w:rsidRPr="00FA47A5" w:rsidRDefault="00FA47A5" w:rsidP="0096363B">
      <w:pPr>
        <w:autoSpaceDE w:val="0"/>
        <w:autoSpaceDN w:val="0"/>
        <w:adjustRightInd w:val="0"/>
        <w:jc w:val="both"/>
        <w:rPr>
          <w:rFonts w:ascii="Arial" w:hAnsi="Arial" w:cs="Arial"/>
          <w:color w:val="000000"/>
          <w:sz w:val="24"/>
          <w:szCs w:val="24"/>
          <w:lang w:eastAsia="en-US"/>
        </w:rPr>
      </w:pPr>
    </w:p>
    <w:p w14:paraId="39E53F84" w14:textId="77777777" w:rsidR="00FA47A5" w:rsidRPr="00FA47A5" w:rsidRDefault="00FA47A5" w:rsidP="0096363B">
      <w:pPr>
        <w:autoSpaceDE w:val="0"/>
        <w:autoSpaceDN w:val="0"/>
        <w:adjustRightInd w:val="0"/>
        <w:jc w:val="both"/>
        <w:rPr>
          <w:rFonts w:ascii="Arial" w:hAnsi="Arial" w:cs="Arial"/>
          <w:b/>
          <w:color w:val="000000"/>
          <w:sz w:val="24"/>
          <w:szCs w:val="24"/>
          <w:lang w:eastAsia="en-US"/>
        </w:rPr>
      </w:pPr>
      <w:r w:rsidRPr="00FA47A5">
        <w:rPr>
          <w:rFonts w:ascii="Arial" w:hAnsi="Arial" w:cs="Arial"/>
          <w:b/>
          <w:color w:val="000000"/>
          <w:sz w:val="24"/>
          <w:szCs w:val="24"/>
          <w:lang w:eastAsia="en-US"/>
        </w:rPr>
        <w:t>Stormwater Management Planning</w:t>
      </w:r>
    </w:p>
    <w:p w14:paraId="2AC26ACB" w14:textId="77777777" w:rsidR="00FA47A5" w:rsidRPr="00FA47A5" w:rsidRDefault="00FA47A5" w:rsidP="0096363B">
      <w:pPr>
        <w:autoSpaceDE w:val="0"/>
        <w:autoSpaceDN w:val="0"/>
        <w:adjustRightInd w:val="0"/>
        <w:jc w:val="both"/>
        <w:rPr>
          <w:rFonts w:ascii="Arial" w:hAnsi="Arial" w:cs="Arial"/>
          <w:color w:val="000000"/>
          <w:sz w:val="24"/>
          <w:szCs w:val="24"/>
          <w:lang w:eastAsia="en-US"/>
        </w:rPr>
      </w:pPr>
    </w:p>
    <w:p w14:paraId="6E841C9B" w14:textId="11C18578" w:rsidR="34FACEBC" w:rsidRDefault="34FACEBC" w:rsidP="0096363B">
      <w:pPr>
        <w:jc w:val="both"/>
        <w:rPr>
          <w:rFonts w:ascii="Arial" w:eastAsia="Arial" w:hAnsi="Arial" w:cs="Arial"/>
          <w:sz w:val="24"/>
          <w:szCs w:val="24"/>
        </w:rPr>
      </w:pPr>
      <w:proofErr w:type="gramStart"/>
      <w:r w:rsidRPr="3152BFCD">
        <w:rPr>
          <w:rFonts w:ascii="Arial" w:eastAsia="Arial" w:hAnsi="Arial" w:cs="Arial"/>
          <w:sz w:val="24"/>
          <w:szCs w:val="24"/>
        </w:rPr>
        <w:t>In order to</w:t>
      </w:r>
      <w:proofErr w:type="gramEnd"/>
      <w:r w:rsidRPr="3152BFCD">
        <w:rPr>
          <w:rFonts w:ascii="Arial" w:eastAsia="Arial" w:hAnsi="Arial" w:cs="Arial"/>
          <w:sz w:val="24"/>
          <w:szCs w:val="24"/>
        </w:rPr>
        <w:t xml:space="preserve"> ensure that development within the City integrates water cycle management and water sensitive urban design principles, planning and development should be in accordance with the principles of the Department of Water and Environmental Regulations’ Better Urban Water Management as amended.</w:t>
      </w:r>
    </w:p>
    <w:p w14:paraId="159C2734" w14:textId="77777777" w:rsidR="00FA47A5" w:rsidRPr="00FA47A5" w:rsidRDefault="00FA47A5" w:rsidP="0096363B">
      <w:pPr>
        <w:autoSpaceDE w:val="0"/>
        <w:autoSpaceDN w:val="0"/>
        <w:adjustRightInd w:val="0"/>
        <w:jc w:val="both"/>
        <w:rPr>
          <w:rFonts w:ascii="Arial" w:hAnsi="Arial" w:cs="Arial"/>
          <w:color w:val="000000"/>
          <w:sz w:val="24"/>
          <w:szCs w:val="24"/>
          <w:lang w:eastAsia="en-US"/>
        </w:rPr>
      </w:pPr>
    </w:p>
    <w:p w14:paraId="2298B55B" w14:textId="3764246A" w:rsidR="00FA47A5" w:rsidRPr="00FA47A5" w:rsidRDefault="00FA47A5" w:rsidP="0096363B">
      <w:pPr>
        <w:autoSpaceDE w:val="0"/>
        <w:autoSpaceDN w:val="0"/>
        <w:adjustRightInd w:val="0"/>
        <w:jc w:val="both"/>
        <w:rPr>
          <w:rFonts w:ascii="Arial" w:hAnsi="Arial" w:cs="Arial"/>
          <w:color w:val="000000"/>
          <w:sz w:val="24"/>
          <w:szCs w:val="24"/>
          <w:lang w:eastAsia="en-US"/>
        </w:rPr>
      </w:pPr>
      <w:r w:rsidRPr="3152BFCD">
        <w:rPr>
          <w:rFonts w:ascii="Arial" w:hAnsi="Arial" w:cs="Arial"/>
          <w:color w:val="000000" w:themeColor="text1"/>
          <w:sz w:val="24"/>
          <w:szCs w:val="24"/>
          <w:lang w:eastAsia="en-US"/>
        </w:rPr>
        <w:t xml:space="preserve">No stormwater infiltration facilities are to be decommissioned unless alternative </w:t>
      </w:r>
      <w:r w:rsidR="00D94D29" w:rsidRPr="3152BFCD">
        <w:rPr>
          <w:rFonts w:ascii="Arial" w:hAnsi="Arial" w:cs="Arial"/>
          <w:color w:val="000000" w:themeColor="text1"/>
          <w:sz w:val="24"/>
          <w:szCs w:val="24"/>
          <w:lang w:eastAsia="en-US"/>
        </w:rPr>
        <w:t xml:space="preserve">equivalent or larger </w:t>
      </w:r>
      <w:r w:rsidRPr="3152BFCD">
        <w:rPr>
          <w:rFonts w:ascii="Arial" w:hAnsi="Arial" w:cs="Arial"/>
          <w:color w:val="000000" w:themeColor="text1"/>
          <w:sz w:val="24"/>
          <w:szCs w:val="24"/>
          <w:lang w:eastAsia="en-US"/>
        </w:rPr>
        <w:t>capacity is provided.</w:t>
      </w:r>
    </w:p>
    <w:p w14:paraId="57723821" w14:textId="77777777" w:rsidR="00FA47A5" w:rsidRPr="00FA47A5" w:rsidRDefault="00FA47A5" w:rsidP="0096363B">
      <w:pPr>
        <w:pBdr>
          <w:bottom w:val="single" w:sz="4" w:space="1" w:color="auto"/>
        </w:pBdr>
        <w:jc w:val="both"/>
        <w:rPr>
          <w:rFonts w:ascii="Arial" w:eastAsia="Times New Roman" w:hAnsi="Arial" w:cs="Arial"/>
          <w:b/>
          <w:sz w:val="24"/>
          <w:szCs w:val="24"/>
          <w:lang w:val="en-AU" w:eastAsia="en-US"/>
        </w:rPr>
      </w:pPr>
    </w:p>
    <w:p w14:paraId="53E01C2F" w14:textId="77777777" w:rsidR="00FA47A5" w:rsidRPr="00FA47A5" w:rsidRDefault="00FA47A5" w:rsidP="0096363B">
      <w:pPr>
        <w:jc w:val="both"/>
        <w:rPr>
          <w:rFonts w:ascii="Arial" w:eastAsia="Times New Roman" w:hAnsi="Arial" w:cs="Arial"/>
          <w:b/>
          <w:sz w:val="24"/>
          <w:szCs w:val="24"/>
          <w:lang w:val="en-AU" w:eastAsia="en-US"/>
        </w:rPr>
      </w:pPr>
    </w:p>
    <w:p w14:paraId="26BC0B85" w14:textId="77777777" w:rsidR="00A06A1C" w:rsidRDefault="00A06A1C" w:rsidP="0096363B">
      <w:pPr>
        <w:ind w:right="-755"/>
        <w:jc w:val="both"/>
        <w:rPr>
          <w:rFonts w:ascii="Arial" w:eastAsia="Times New Roman" w:hAnsi="Arial" w:cs="Arial"/>
          <w:b/>
          <w:sz w:val="24"/>
          <w:szCs w:val="24"/>
          <w:lang w:val="en-AU" w:eastAsia="en-US"/>
        </w:rPr>
      </w:pPr>
    </w:p>
    <w:p w14:paraId="1DA079A3" w14:textId="77777777" w:rsidR="00A06A1C" w:rsidRDefault="00A06A1C" w:rsidP="0096363B">
      <w:pPr>
        <w:ind w:right="-755"/>
        <w:jc w:val="both"/>
        <w:rPr>
          <w:rFonts w:ascii="Arial" w:eastAsia="Times New Roman" w:hAnsi="Arial" w:cs="Arial"/>
          <w:b/>
          <w:sz w:val="24"/>
          <w:szCs w:val="24"/>
          <w:lang w:val="en-AU" w:eastAsia="en-US"/>
        </w:rPr>
      </w:pPr>
    </w:p>
    <w:p w14:paraId="45190A98" w14:textId="77777777" w:rsidR="00A06A1C" w:rsidRDefault="00A06A1C" w:rsidP="0096363B">
      <w:pPr>
        <w:ind w:right="-755"/>
        <w:jc w:val="both"/>
        <w:rPr>
          <w:rFonts w:ascii="Arial" w:eastAsia="Times New Roman" w:hAnsi="Arial" w:cs="Arial"/>
          <w:b/>
          <w:sz w:val="24"/>
          <w:szCs w:val="24"/>
          <w:lang w:val="en-AU" w:eastAsia="en-US"/>
        </w:rPr>
      </w:pPr>
    </w:p>
    <w:p w14:paraId="57A61AE1" w14:textId="1712BE3E" w:rsidR="00FA47A5" w:rsidRPr="00FA47A5" w:rsidRDefault="00FA47A5" w:rsidP="0096363B">
      <w:pPr>
        <w:ind w:right="-755"/>
        <w:jc w:val="both"/>
        <w:rPr>
          <w:rFonts w:ascii="Arial" w:eastAsia="Times New Roman" w:hAnsi="Arial" w:cs="Arial"/>
          <w:b/>
          <w:sz w:val="24"/>
          <w:szCs w:val="24"/>
          <w:lang w:val="en-AU" w:eastAsia="en-US"/>
        </w:rPr>
      </w:pPr>
      <w:r w:rsidRPr="00FA47A5">
        <w:rPr>
          <w:rFonts w:ascii="Arial" w:eastAsia="Times New Roman" w:hAnsi="Arial" w:cs="Arial"/>
          <w:b/>
          <w:sz w:val="24"/>
          <w:szCs w:val="24"/>
          <w:lang w:val="en-AU" w:eastAsia="en-US"/>
        </w:rPr>
        <w:lastRenderedPageBreak/>
        <w:t xml:space="preserve">Related documentation  </w:t>
      </w:r>
    </w:p>
    <w:p w14:paraId="56385A54" w14:textId="71EBA5DD" w:rsidR="3152BFCD" w:rsidRDefault="3152BFCD" w:rsidP="0096363B">
      <w:pPr>
        <w:jc w:val="both"/>
        <w:rPr>
          <w:rFonts w:ascii="Arial" w:eastAsia="Arial" w:hAnsi="Arial" w:cs="Arial"/>
          <w:sz w:val="24"/>
          <w:szCs w:val="24"/>
        </w:rPr>
      </w:pPr>
    </w:p>
    <w:p w14:paraId="6495A7AA" w14:textId="4BBC8BA1" w:rsidR="3B616520" w:rsidRDefault="3B616520" w:rsidP="0096363B">
      <w:pPr>
        <w:jc w:val="both"/>
        <w:rPr>
          <w:rFonts w:ascii="Arial" w:hAnsi="Arial" w:cs="Arial"/>
          <w:sz w:val="24"/>
          <w:szCs w:val="24"/>
          <w:lang w:eastAsia="en-US"/>
        </w:rPr>
      </w:pPr>
      <w:r w:rsidRPr="3152BFCD">
        <w:rPr>
          <w:rFonts w:ascii="Arial" w:eastAsia="Arial" w:hAnsi="Arial" w:cs="Arial"/>
          <w:sz w:val="24"/>
          <w:szCs w:val="24"/>
        </w:rPr>
        <w:t xml:space="preserve">Australian Rainfall and Runoff: A Guide to Flood Estimation, Book 9 – Runoff in Urban Areas (2019) </w:t>
      </w:r>
    </w:p>
    <w:p w14:paraId="0B63E6B0" w14:textId="75B02814" w:rsidR="3B616520" w:rsidRDefault="3B616520" w:rsidP="0096363B">
      <w:pPr>
        <w:jc w:val="both"/>
        <w:rPr>
          <w:rFonts w:ascii="Arial" w:hAnsi="Arial" w:cs="Arial"/>
          <w:sz w:val="24"/>
          <w:szCs w:val="24"/>
          <w:lang w:eastAsia="en-US"/>
        </w:rPr>
      </w:pPr>
      <w:r w:rsidRPr="3152BFCD">
        <w:rPr>
          <w:rFonts w:ascii="Arial" w:eastAsia="Arial" w:hAnsi="Arial" w:cs="Arial"/>
          <w:sz w:val="24"/>
          <w:szCs w:val="24"/>
        </w:rPr>
        <w:t xml:space="preserve">Better Urban Water Management (Western Australian Planning Commission, 2008) Stormwater Management Manual for Western Australia (Department of Water and Environmental Regulation 2022) </w:t>
      </w:r>
    </w:p>
    <w:p w14:paraId="3B163F56" w14:textId="74C5CF8E" w:rsidR="3B616520" w:rsidRDefault="3B616520" w:rsidP="0096363B">
      <w:pPr>
        <w:jc w:val="both"/>
        <w:rPr>
          <w:rFonts w:ascii="Arial" w:hAnsi="Arial" w:cs="Arial"/>
          <w:sz w:val="24"/>
          <w:szCs w:val="24"/>
          <w:lang w:eastAsia="en-US"/>
        </w:rPr>
      </w:pPr>
      <w:r w:rsidRPr="3152BFCD">
        <w:rPr>
          <w:rFonts w:ascii="Arial" w:eastAsia="Arial" w:hAnsi="Arial" w:cs="Arial"/>
          <w:sz w:val="24"/>
          <w:szCs w:val="24"/>
        </w:rPr>
        <w:t>IPWEA Guidelines for Subdivisional Development (v2.3 2017)</w:t>
      </w:r>
    </w:p>
    <w:p w14:paraId="73F17873" w14:textId="5D513BAD" w:rsidR="58D48AC8" w:rsidRDefault="58D48AC8" w:rsidP="0096363B">
      <w:pPr>
        <w:jc w:val="both"/>
      </w:pPr>
      <w:r w:rsidRPr="3152BFCD">
        <w:rPr>
          <w:rFonts w:ascii="Arial" w:eastAsia="Arial" w:hAnsi="Arial" w:cs="Arial"/>
          <w:sz w:val="24"/>
          <w:szCs w:val="24"/>
        </w:rPr>
        <w:t>Liveable Neighbourhoods (Western Australian Planning Commission, Perth Western Australia, 2007).</w:t>
      </w:r>
    </w:p>
    <w:p w14:paraId="5C22A3B7" w14:textId="77777777" w:rsidR="00FA47A5" w:rsidRPr="00FA47A5" w:rsidRDefault="00FA47A5" w:rsidP="0096363B">
      <w:pPr>
        <w:ind w:right="-755"/>
        <w:jc w:val="both"/>
        <w:rPr>
          <w:rFonts w:ascii="Arial" w:eastAsia="Times New Roman" w:hAnsi="Arial" w:cs="Arial"/>
          <w:sz w:val="24"/>
          <w:szCs w:val="24"/>
          <w:lang w:val="en-AU" w:eastAsia="en-US"/>
        </w:rPr>
      </w:pPr>
    </w:p>
    <w:p w14:paraId="18AD9666" w14:textId="32FB2454" w:rsidR="3152BFCD" w:rsidRDefault="3152BFCD" w:rsidP="0096363B">
      <w:pPr>
        <w:ind w:right="-755"/>
        <w:jc w:val="both"/>
        <w:rPr>
          <w:rFonts w:ascii="Arial" w:eastAsia="Times New Roman" w:hAnsi="Arial" w:cs="Arial"/>
          <w:b/>
          <w:bCs/>
          <w:sz w:val="24"/>
          <w:szCs w:val="24"/>
          <w:lang w:val="en-AU" w:eastAsia="en-US"/>
        </w:rPr>
      </w:pPr>
    </w:p>
    <w:p w14:paraId="2A917C42" w14:textId="72A11740" w:rsidR="00FA47A5" w:rsidRPr="00FA47A5" w:rsidRDefault="00FA47A5" w:rsidP="0096363B">
      <w:pPr>
        <w:ind w:right="-755"/>
        <w:jc w:val="both"/>
        <w:rPr>
          <w:rFonts w:ascii="Arial" w:eastAsia="Times New Roman" w:hAnsi="Arial" w:cs="Arial"/>
          <w:b/>
          <w:bCs/>
          <w:sz w:val="24"/>
          <w:szCs w:val="24"/>
          <w:lang w:val="en-AU" w:eastAsia="en-US"/>
        </w:rPr>
      </w:pPr>
      <w:r w:rsidRPr="00FA47A5">
        <w:rPr>
          <w:rFonts w:ascii="Arial" w:eastAsia="Times New Roman" w:hAnsi="Arial" w:cs="Arial"/>
          <w:b/>
          <w:bCs/>
          <w:sz w:val="24"/>
          <w:szCs w:val="24"/>
          <w:lang w:val="en-AU" w:eastAsia="en-US"/>
        </w:rPr>
        <w:t xml:space="preserve">Related local law and </w:t>
      </w:r>
      <w:r w:rsidR="00A06A1C">
        <w:rPr>
          <w:rFonts w:ascii="Arial" w:eastAsia="Times New Roman" w:hAnsi="Arial" w:cs="Arial"/>
          <w:b/>
          <w:bCs/>
          <w:sz w:val="24"/>
          <w:szCs w:val="24"/>
          <w:lang w:val="en-AU" w:eastAsia="en-US"/>
        </w:rPr>
        <w:t>L</w:t>
      </w:r>
      <w:r w:rsidRPr="00FA47A5">
        <w:rPr>
          <w:rFonts w:ascii="Arial" w:eastAsia="Times New Roman" w:hAnsi="Arial" w:cs="Arial"/>
          <w:b/>
          <w:bCs/>
          <w:sz w:val="24"/>
          <w:szCs w:val="24"/>
          <w:lang w:val="en-AU" w:eastAsia="en-US"/>
        </w:rPr>
        <w:t xml:space="preserve">egislation </w:t>
      </w:r>
    </w:p>
    <w:p w14:paraId="2A58BE47" w14:textId="77777777" w:rsidR="00FA47A5" w:rsidRPr="00FA47A5" w:rsidRDefault="00FA47A5" w:rsidP="0096363B">
      <w:pPr>
        <w:ind w:right="-755"/>
        <w:jc w:val="both"/>
        <w:rPr>
          <w:rFonts w:ascii="Arial" w:eastAsia="Times New Roman" w:hAnsi="Arial" w:cs="Arial"/>
          <w:b/>
          <w:bCs/>
          <w:sz w:val="24"/>
          <w:szCs w:val="24"/>
          <w:lang w:val="en-AU" w:eastAsia="en-US"/>
        </w:rPr>
      </w:pPr>
    </w:p>
    <w:p w14:paraId="29887C84" w14:textId="77777777" w:rsidR="00FA47A5" w:rsidRPr="00FA47A5" w:rsidRDefault="00FA47A5" w:rsidP="0096363B">
      <w:pPr>
        <w:autoSpaceDE w:val="0"/>
        <w:autoSpaceDN w:val="0"/>
        <w:adjustRightInd w:val="0"/>
        <w:jc w:val="both"/>
        <w:rPr>
          <w:rFonts w:ascii="Arial" w:hAnsi="Arial" w:cs="Arial"/>
          <w:i/>
          <w:color w:val="000000"/>
          <w:sz w:val="24"/>
          <w:szCs w:val="24"/>
          <w:lang w:eastAsia="en-US"/>
        </w:rPr>
      </w:pPr>
      <w:r w:rsidRPr="00FA47A5">
        <w:rPr>
          <w:rFonts w:ascii="Arial" w:hAnsi="Arial" w:cs="Arial"/>
          <w:i/>
          <w:color w:val="000000"/>
          <w:sz w:val="24"/>
          <w:szCs w:val="24"/>
          <w:lang w:eastAsia="en-US"/>
        </w:rPr>
        <w:t xml:space="preserve">Local Government Act 1995 (s3.51, Schedule </w:t>
      </w:r>
      <w:proofErr w:type="gramStart"/>
      <w:r w:rsidRPr="00FA47A5">
        <w:rPr>
          <w:rFonts w:ascii="Arial" w:hAnsi="Arial" w:cs="Arial"/>
          <w:i/>
          <w:color w:val="000000"/>
          <w:sz w:val="24"/>
          <w:szCs w:val="24"/>
          <w:lang w:eastAsia="en-US"/>
        </w:rPr>
        <w:t>3.2</w:t>
      </w:r>
      <w:proofErr w:type="gramEnd"/>
      <w:r w:rsidRPr="00FA47A5">
        <w:rPr>
          <w:rFonts w:ascii="Arial" w:hAnsi="Arial" w:cs="Arial"/>
          <w:i/>
          <w:color w:val="000000"/>
          <w:sz w:val="24"/>
          <w:szCs w:val="24"/>
          <w:lang w:eastAsia="en-US"/>
        </w:rPr>
        <w:t xml:space="preserve"> and Schedule 9.1)</w:t>
      </w:r>
    </w:p>
    <w:p w14:paraId="741D9BCE" w14:textId="77777777" w:rsidR="00FA47A5" w:rsidRPr="00FA47A5" w:rsidRDefault="00FA47A5" w:rsidP="0096363B">
      <w:pPr>
        <w:autoSpaceDE w:val="0"/>
        <w:autoSpaceDN w:val="0"/>
        <w:adjustRightInd w:val="0"/>
        <w:jc w:val="both"/>
        <w:rPr>
          <w:rFonts w:ascii="Arial" w:hAnsi="Arial" w:cs="Arial"/>
          <w:i/>
          <w:color w:val="000000"/>
          <w:sz w:val="24"/>
          <w:szCs w:val="24"/>
          <w:lang w:eastAsia="en-US"/>
        </w:rPr>
      </w:pPr>
      <w:r w:rsidRPr="00FA47A5">
        <w:rPr>
          <w:rFonts w:ascii="Arial" w:hAnsi="Arial" w:cs="Arial"/>
          <w:i/>
          <w:color w:val="000000"/>
          <w:sz w:val="24"/>
          <w:szCs w:val="24"/>
          <w:lang w:eastAsia="en-US"/>
        </w:rPr>
        <w:t>Health Local Law 1997</w:t>
      </w:r>
    </w:p>
    <w:p w14:paraId="2EEF3575" w14:textId="77777777" w:rsidR="00FA47A5" w:rsidRDefault="00FA47A5" w:rsidP="0096363B">
      <w:pPr>
        <w:ind w:right="-755"/>
        <w:jc w:val="both"/>
        <w:rPr>
          <w:rFonts w:ascii="Arial" w:eastAsia="Times New Roman" w:hAnsi="Arial" w:cs="Arial"/>
          <w:b/>
          <w:bCs/>
          <w:sz w:val="24"/>
          <w:szCs w:val="24"/>
          <w:lang w:val="en-AU" w:eastAsia="en-US"/>
        </w:rPr>
      </w:pPr>
    </w:p>
    <w:p w14:paraId="55268006" w14:textId="77777777" w:rsidR="00EE729A" w:rsidRPr="00FA47A5" w:rsidRDefault="00EE729A" w:rsidP="0096363B">
      <w:pPr>
        <w:ind w:right="-755"/>
        <w:jc w:val="both"/>
        <w:rPr>
          <w:rFonts w:ascii="Arial" w:eastAsia="Times New Roman" w:hAnsi="Arial" w:cs="Arial"/>
          <w:b/>
          <w:bCs/>
          <w:sz w:val="24"/>
          <w:szCs w:val="24"/>
          <w:lang w:val="en-AU" w:eastAsia="en-US"/>
        </w:rPr>
      </w:pPr>
    </w:p>
    <w:p w14:paraId="29E29AA7" w14:textId="77777777" w:rsidR="00FA47A5" w:rsidRPr="00FA47A5" w:rsidRDefault="00FA47A5" w:rsidP="0096363B">
      <w:pPr>
        <w:ind w:right="-755"/>
        <w:jc w:val="both"/>
        <w:rPr>
          <w:rFonts w:ascii="Arial" w:eastAsia="Times New Roman" w:hAnsi="Arial" w:cs="Arial"/>
          <w:b/>
          <w:sz w:val="24"/>
          <w:szCs w:val="24"/>
          <w:lang w:val="en-AU" w:eastAsia="en-US"/>
        </w:rPr>
      </w:pPr>
      <w:r w:rsidRPr="00FA47A5">
        <w:rPr>
          <w:rFonts w:ascii="Arial" w:eastAsia="Times New Roman" w:hAnsi="Arial" w:cs="Arial"/>
          <w:b/>
          <w:bCs/>
          <w:sz w:val="24"/>
          <w:szCs w:val="24"/>
          <w:lang w:val="en-AU" w:eastAsia="en-US"/>
        </w:rPr>
        <w:t>Related delegation</w:t>
      </w:r>
    </w:p>
    <w:p w14:paraId="7553C7A4" w14:textId="77777777" w:rsidR="00FA47A5" w:rsidRPr="00FA47A5" w:rsidRDefault="00FA47A5" w:rsidP="0096363B">
      <w:pPr>
        <w:jc w:val="both"/>
        <w:rPr>
          <w:rFonts w:ascii="Arial" w:eastAsia="Times New Roman" w:hAnsi="Arial" w:cs="Arial"/>
          <w:sz w:val="24"/>
          <w:szCs w:val="24"/>
          <w:lang w:val="en-AU" w:eastAsia="en-US"/>
        </w:rPr>
      </w:pPr>
    </w:p>
    <w:sdt>
      <w:sdtPr>
        <w:rPr>
          <w:rFonts w:ascii="Arial" w:eastAsia="Times New Roman" w:hAnsi="Arial" w:cs="Arial"/>
          <w:sz w:val="24"/>
          <w:szCs w:val="24"/>
          <w:lang w:val="en-AU" w:eastAsia="en-US"/>
        </w:rPr>
        <w:id w:val="1068315314"/>
        <w:placeholder>
          <w:docPart w:val="C89C79C9EAAB467D9B78502C68B835C8"/>
        </w:placeholder>
        <w:text/>
      </w:sdtPr>
      <w:sdtContent>
        <w:p w14:paraId="2A1EC9A7" w14:textId="77777777" w:rsidR="00FA47A5" w:rsidRPr="00FA47A5" w:rsidRDefault="00FA47A5" w:rsidP="0096363B">
          <w:pPr>
            <w:jc w:val="both"/>
            <w:rPr>
              <w:rFonts w:ascii="Arial" w:eastAsia="Times New Roman" w:hAnsi="Arial" w:cs="Arial"/>
              <w:sz w:val="24"/>
              <w:szCs w:val="24"/>
              <w:lang w:val="en-AU" w:eastAsia="en-US"/>
            </w:rPr>
          </w:pPr>
          <w:r w:rsidRPr="00FA47A5">
            <w:rPr>
              <w:rFonts w:ascii="Arial" w:eastAsia="Times New Roman" w:hAnsi="Arial" w:cs="Arial"/>
              <w:sz w:val="24"/>
              <w:szCs w:val="24"/>
              <w:lang w:val="en-AU" w:eastAsia="en-US"/>
            </w:rPr>
            <w:t>Nil.</w:t>
          </w:r>
        </w:p>
      </w:sdtContent>
    </w:sdt>
    <w:p w14:paraId="7A2AD4DF" w14:textId="77777777" w:rsidR="00FA47A5" w:rsidRPr="00FA47A5" w:rsidRDefault="00FA47A5" w:rsidP="0096363B">
      <w:pPr>
        <w:pBdr>
          <w:bottom w:val="single" w:sz="4" w:space="1" w:color="auto"/>
        </w:pBdr>
        <w:jc w:val="both"/>
        <w:rPr>
          <w:rFonts w:ascii="Arial" w:eastAsia="Times New Roman" w:hAnsi="Arial" w:cs="Arial"/>
          <w:b/>
          <w:sz w:val="24"/>
          <w:szCs w:val="24"/>
          <w:lang w:val="en-AU" w:eastAsia="en-US"/>
        </w:rPr>
      </w:pPr>
    </w:p>
    <w:p w14:paraId="58355A9C" w14:textId="77777777" w:rsidR="00FA47A5" w:rsidRPr="00FA47A5" w:rsidRDefault="00FA47A5" w:rsidP="0096363B">
      <w:pPr>
        <w:ind w:right="-755"/>
        <w:jc w:val="both"/>
        <w:rPr>
          <w:rFonts w:ascii="Arial" w:eastAsia="Times New Roman" w:hAnsi="Arial" w:cs="Arial"/>
          <w:b/>
          <w:sz w:val="24"/>
          <w:szCs w:val="24"/>
          <w:lang w:val="en-AU" w:eastAsia="en-US"/>
        </w:rPr>
      </w:pPr>
    </w:p>
    <w:p w14:paraId="11E1E638" w14:textId="77777777" w:rsidR="00FA47A5" w:rsidRPr="00FA47A5" w:rsidRDefault="00FA47A5" w:rsidP="0096363B">
      <w:pPr>
        <w:ind w:right="-755"/>
        <w:jc w:val="both"/>
        <w:rPr>
          <w:rFonts w:ascii="Arial" w:eastAsia="Times New Roman" w:hAnsi="Arial" w:cs="Arial"/>
          <w:b/>
          <w:sz w:val="24"/>
          <w:szCs w:val="24"/>
          <w:lang w:val="en-AU" w:eastAsia="en-US"/>
        </w:rPr>
      </w:pPr>
      <w:r w:rsidRPr="00FA47A5">
        <w:rPr>
          <w:rFonts w:ascii="Arial" w:eastAsia="Times New Roman" w:hAnsi="Arial" w:cs="Arial"/>
          <w:b/>
          <w:sz w:val="24"/>
          <w:szCs w:val="24"/>
          <w:lang w:val="en-AU" w:eastAsia="en-US"/>
        </w:rPr>
        <w:t>Review History</w:t>
      </w:r>
    </w:p>
    <w:p w14:paraId="756924EE" w14:textId="3BB219AE" w:rsidR="00FA47A5" w:rsidRPr="00FA47A5" w:rsidRDefault="00FA47A5" w:rsidP="0096363B">
      <w:pPr>
        <w:jc w:val="both"/>
        <w:rPr>
          <w:rFonts w:ascii="Arial" w:eastAsia="Times New Roman" w:hAnsi="Arial" w:cs="Arial"/>
          <w:sz w:val="24"/>
          <w:szCs w:val="24"/>
          <w:lang w:val="en-AU" w:eastAsia="en-US"/>
        </w:rPr>
      </w:pPr>
    </w:p>
    <w:p w14:paraId="37CA3CD7" w14:textId="1EA2BA42" w:rsidR="00FA47A5" w:rsidRPr="00FA47A5" w:rsidRDefault="741F5244" w:rsidP="0096363B">
      <w:pPr>
        <w:jc w:val="both"/>
        <w:rPr>
          <w:rFonts w:ascii="Arial" w:eastAsia="Times New Roman" w:hAnsi="Arial" w:cs="Arial"/>
          <w:sz w:val="24"/>
          <w:szCs w:val="24"/>
          <w:lang w:val="en-AU" w:eastAsia="en-US"/>
        </w:rPr>
      </w:pPr>
      <w:r w:rsidRPr="3152BFCD">
        <w:rPr>
          <w:rFonts w:ascii="Arial" w:eastAsia="Times New Roman" w:hAnsi="Arial" w:cs="Arial"/>
          <w:sz w:val="24"/>
          <w:szCs w:val="24"/>
          <w:lang w:val="en-AU" w:eastAsia="en-US"/>
        </w:rPr>
        <w:t>28 February 2023 (</w:t>
      </w:r>
      <w:r w:rsidR="17A4074D" w:rsidRPr="3152BFCD">
        <w:rPr>
          <w:rFonts w:ascii="Arial" w:eastAsia="Times New Roman" w:hAnsi="Arial" w:cs="Arial"/>
          <w:sz w:val="24"/>
          <w:szCs w:val="24"/>
          <w:lang w:val="en-AU" w:eastAsia="en-US"/>
        </w:rPr>
        <w:t>TS03.02.23)</w:t>
      </w:r>
    </w:p>
    <w:p w14:paraId="017637EB" w14:textId="13BBF87C" w:rsidR="00FA47A5" w:rsidRPr="00FA47A5" w:rsidRDefault="00FA47A5" w:rsidP="0096363B">
      <w:pPr>
        <w:jc w:val="both"/>
        <w:rPr>
          <w:rFonts w:ascii="Arial" w:eastAsia="Times New Roman" w:hAnsi="Arial" w:cs="Arial"/>
          <w:b/>
          <w:bCs/>
          <w:sz w:val="24"/>
          <w:szCs w:val="24"/>
          <w:lang w:val="en-AU" w:eastAsia="en-US"/>
        </w:rPr>
      </w:pPr>
      <w:r w:rsidRPr="3152BFCD">
        <w:rPr>
          <w:rFonts w:ascii="Arial" w:eastAsia="Times New Roman" w:hAnsi="Arial" w:cs="Arial"/>
          <w:sz w:val="24"/>
          <w:szCs w:val="24"/>
          <w:lang w:val="en-AU" w:eastAsia="en-US"/>
        </w:rPr>
        <w:t>27 June 2017 (Report CPS16.17)</w:t>
      </w:r>
    </w:p>
    <w:p w14:paraId="47173E9C" w14:textId="5375E51A" w:rsidR="0026722F" w:rsidRPr="00FA47A5" w:rsidRDefault="0026722F" w:rsidP="0096363B">
      <w:pPr>
        <w:jc w:val="both"/>
      </w:pPr>
    </w:p>
    <w:sectPr w:rsidR="0026722F" w:rsidRPr="00FA47A5" w:rsidSect="006237B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3AE2" w14:textId="77777777" w:rsidR="00166FF7" w:rsidRDefault="00166FF7" w:rsidP="00A972E3">
      <w:r>
        <w:separator/>
      </w:r>
    </w:p>
  </w:endnote>
  <w:endnote w:type="continuationSeparator" w:id="0">
    <w:p w14:paraId="08F59501" w14:textId="77777777" w:rsidR="00166FF7" w:rsidRDefault="00166FF7" w:rsidP="00A972E3">
      <w:r>
        <w:continuationSeparator/>
      </w:r>
    </w:p>
  </w:endnote>
  <w:endnote w:type="continuationNotice" w:id="1">
    <w:p w14:paraId="5AE0B044" w14:textId="77777777" w:rsidR="00166FF7" w:rsidRDefault="00166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3" w14:textId="77777777" w:rsidR="00FA47A5" w:rsidRDefault="00FA47A5"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64A2" w14:textId="77777777" w:rsidR="00166FF7" w:rsidRDefault="00166FF7" w:rsidP="00A972E3">
      <w:r>
        <w:separator/>
      </w:r>
    </w:p>
  </w:footnote>
  <w:footnote w:type="continuationSeparator" w:id="0">
    <w:p w14:paraId="7780E59D" w14:textId="77777777" w:rsidR="00166FF7" w:rsidRDefault="00166FF7" w:rsidP="00A972E3">
      <w:r>
        <w:continuationSeparator/>
      </w:r>
    </w:p>
  </w:footnote>
  <w:footnote w:type="continuationNotice" w:id="1">
    <w:p w14:paraId="393CE9D8" w14:textId="77777777" w:rsidR="00166FF7" w:rsidRDefault="00166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1" w14:textId="5773523A" w:rsidR="00FA47A5" w:rsidRDefault="00FA47A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" stroked="f">
              <v:fill opacity="0"/>
              <v:textbox style="mso-fit-shape-to-text:t">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25"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FA47A5" w:rsidRPr="00A972E3" w:rsidRDefault="00FA47A5"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25E"/>
    <w:multiLevelType w:val="hybridMultilevel"/>
    <w:tmpl w:val="5CE8CB98"/>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4076E2"/>
    <w:multiLevelType w:val="hybridMultilevel"/>
    <w:tmpl w:val="2E0000BC"/>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2" w15:restartNumberingAfterBreak="0">
    <w:nsid w:val="03186400"/>
    <w:multiLevelType w:val="hybridMultilevel"/>
    <w:tmpl w:val="254ACB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4097730"/>
    <w:multiLevelType w:val="hybridMultilevel"/>
    <w:tmpl w:val="5D48EA4A"/>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4206C30"/>
    <w:multiLevelType w:val="multilevel"/>
    <w:tmpl w:val="9CEEC27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AD7559"/>
    <w:multiLevelType w:val="hybridMultilevel"/>
    <w:tmpl w:val="5FB62B68"/>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437030"/>
    <w:multiLevelType w:val="hybridMultilevel"/>
    <w:tmpl w:val="1962261A"/>
    <w:lvl w:ilvl="0" w:tplc="E688A9AE">
      <w:start w:val="1"/>
      <w:numFmt w:val="lowerLetter"/>
      <w:lvlText w:val="%1."/>
      <w:lvlJc w:val="left"/>
      <w:pPr>
        <w:ind w:left="1080" w:hanging="360"/>
      </w:pPr>
      <w:rPr>
        <w:rFonts w:ascii="Arial" w:hAnsi="Arial" w:cs="Arial" w:hint="default"/>
        <w:sz w:val="24"/>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0DC15301"/>
    <w:multiLevelType w:val="hybridMultilevel"/>
    <w:tmpl w:val="158CF5B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0565AFB"/>
    <w:multiLevelType w:val="hybridMultilevel"/>
    <w:tmpl w:val="2C3EA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E26630"/>
    <w:multiLevelType w:val="hybridMultilevel"/>
    <w:tmpl w:val="5CE06A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9A90C99"/>
    <w:multiLevelType w:val="hybridMultilevel"/>
    <w:tmpl w:val="E6F83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7261C"/>
    <w:multiLevelType w:val="hybridMultilevel"/>
    <w:tmpl w:val="812624FA"/>
    <w:lvl w:ilvl="0" w:tplc="0EE4B3E0">
      <w:start w:val="1"/>
      <w:numFmt w:val="bullet"/>
      <w:lvlText w:val=""/>
      <w:lvlJc w:val="left"/>
      <w:pPr>
        <w:ind w:left="1287" w:hanging="360"/>
      </w:pPr>
      <w:rPr>
        <w:rFonts w:ascii="Symbol" w:hAnsi="Symbol" w:hint="default"/>
      </w:rPr>
    </w:lvl>
    <w:lvl w:ilvl="1" w:tplc="1618074C">
      <w:start w:val="1"/>
      <w:numFmt w:val="bullet"/>
      <w:lvlText w:val="o"/>
      <w:lvlJc w:val="left"/>
      <w:pPr>
        <w:ind w:left="1440" w:hanging="360"/>
      </w:pPr>
      <w:rPr>
        <w:rFonts w:ascii="Courier New" w:hAnsi="Courier New" w:hint="default"/>
      </w:rPr>
    </w:lvl>
    <w:lvl w:ilvl="2" w:tplc="6F602DD2">
      <w:start w:val="1"/>
      <w:numFmt w:val="bullet"/>
      <w:lvlText w:val=""/>
      <w:lvlJc w:val="left"/>
      <w:pPr>
        <w:ind w:left="2160" w:hanging="360"/>
      </w:pPr>
      <w:rPr>
        <w:rFonts w:ascii="Wingdings" w:hAnsi="Wingdings" w:hint="default"/>
      </w:rPr>
    </w:lvl>
    <w:lvl w:ilvl="3" w:tplc="27903E56">
      <w:start w:val="1"/>
      <w:numFmt w:val="bullet"/>
      <w:lvlText w:val=""/>
      <w:lvlJc w:val="left"/>
      <w:pPr>
        <w:ind w:left="2880" w:hanging="360"/>
      </w:pPr>
      <w:rPr>
        <w:rFonts w:ascii="Symbol" w:hAnsi="Symbol" w:hint="default"/>
      </w:rPr>
    </w:lvl>
    <w:lvl w:ilvl="4" w:tplc="D4F0A1D2">
      <w:start w:val="1"/>
      <w:numFmt w:val="bullet"/>
      <w:lvlText w:val="o"/>
      <w:lvlJc w:val="left"/>
      <w:pPr>
        <w:ind w:left="3600" w:hanging="360"/>
      </w:pPr>
      <w:rPr>
        <w:rFonts w:ascii="Courier New" w:hAnsi="Courier New" w:hint="default"/>
      </w:rPr>
    </w:lvl>
    <w:lvl w:ilvl="5" w:tplc="6EC879EE">
      <w:start w:val="1"/>
      <w:numFmt w:val="bullet"/>
      <w:lvlText w:val=""/>
      <w:lvlJc w:val="left"/>
      <w:pPr>
        <w:ind w:left="4320" w:hanging="360"/>
      </w:pPr>
      <w:rPr>
        <w:rFonts w:ascii="Wingdings" w:hAnsi="Wingdings" w:hint="default"/>
      </w:rPr>
    </w:lvl>
    <w:lvl w:ilvl="6" w:tplc="2CBA52F6">
      <w:start w:val="1"/>
      <w:numFmt w:val="bullet"/>
      <w:lvlText w:val=""/>
      <w:lvlJc w:val="left"/>
      <w:pPr>
        <w:ind w:left="5040" w:hanging="360"/>
      </w:pPr>
      <w:rPr>
        <w:rFonts w:ascii="Symbol" w:hAnsi="Symbol" w:hint="default"/>
      </w:rPr>
    </w:lvl>
    <w:lvl w:ilvl="7" w:tplc="1DDCF234">
      <w:start w:val="1"/>
      <w:numFmt w:val="bullet"/>
      <w:lvlText w:val="o"/>
      <w:lvlJc w:val="left"/>
      <w:pPr>
        <w:ind w:left="5760" w:hanging="360"/>
      </w:pPr>
      <w:rPr>
        <w:rFonts w:ascii="Courier New" w:hAnsi="Courier New" w:hint="default"/>
      </w:rPr>
    </w:lvl>
    <w:lvl w:ilvl="8" w:tplc="37F2BF36">
      <w:start w:val="1"/>
      <w:numFmt w:val="bullet"/>
      <w:lvlText w:val=""/>
      <w:lvlJc w:val="left"/>
      <w:pPr>
        <w:ind w:left="6480" w:hanging="360"/>
      </w:pPr>
      <w:rPr>
        <w:rFonts w:ascii="Wingdings" w:hAnsi="Wingdings" w:hint="default"/>
      </w:rPr>
    </w:lvl>
  </w:abstractNum>
  <w:abstractNum w:abstractNumId="13" w15:restartNumberingAfterBreak="0">
    <w:nsid w:val="1E6E29A4"/>
    <w:multiLevelType w:val="hybridMultilevel"/>
    <w:tmpl w:val="8C867A44"/>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7F04D6"/>
    <w:multiLevelType w:val="hybridMultilevel"/>
    <w:tmpl w:val="4B661324"/>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5532D90"/>
    <w:multiLevelType w:val="hybridMultilevel"/>
    <w:tmpl w:val="57DCEC5E"/>
    <w:lvl w:ilvl="0" w:tplc="F4DC4836">
      <w:start w:val="1"/>
      <w:numFmt w:val="bullet"/>
      <w:lvlText w:val=""/>
      <w:lvlJc w:val="left"/>
      <w:pPr>
        <w:tabs>
          <w:tab w:val="num" w:pos="1364"/>
        </w:tabs>
        <w:ind w:left="4680" w:hanging="360"/>
      </w:pPr>
      <w:rPr>
        <w:rFonts w:ascii="Symbol" w:hAnsi="Symbol" w:hint="default"/>
      </w:rPr>
    </w:lvl>
    <w:lvl w:ilvl="1" w:tplc="F4DC4836">
      <w:start w:val="1"/>
      <w:numFmt w:val="bullet"/>
      <w:lvlText w:val=""/>
      <w:lvlJc w:val="left"/>
      <w:pPr>
        <w:tabs>
          <w:tab w:val="num" w:pos="-796"/>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74C40C5"/>
    <w:multiLevelType w:val="hybridMultilevel"/>
    <w:tmpl w:val="0E58C9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8784A04"/>
    <w:multiLevelType w:val="hybridMultilevel"/>
    <w:tmpl w:val="CEC2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ECC7DDA"/>
    <w:multiLevelType w:val="hybridMultilevel"/>
    <w:tmpl w:val="B512ECFC"/>
    <w:lvl w:ilvl="0" w:tplc="38AC8B1C">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0630FCD"/>
    <w:multiLevelType w:val="hybridMultilevel"/>
    <w:tmpl w:val="60B20A98"/>
    <w:lvl w:ilvl="0" w:tplc="0809000F">
      <w:start w:val="1"/>
      <w:numFmt w:val="decimal"/>
      <w:lvlText w:val="%1."/>
      <w:lvlJc w:val="left"/>
      <w:pPr>
        <w:ind w:left="720" w:hanging="360"/>
      </w:pPr>
      <w:rPr>
        <w:b w:val="0"/>
      </w:rPr>
    </w:lvl>
    <w:lvl w:ilvl="1" w:tplc="0809001B">
      <w:start w:val="1"/>
      <w:numFmt w:val="lowerRoman"/>
      <w:lvlText w:val="%2."/>
      <w:lvlJc w:val="right"/>
      <w:pPr>
        <w:ind w:left="1440" w:hanging="360"/>
      </w:pPr>
    </w:lvl>
    <w:lvl w:ilvl="2" w:tplc="80C2FD74">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4A840F1"/>
    <w:multiLevelType w:val="hybridMultilevel"/>
    <w:tmpl w:val="5E5A3FC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BA32436"/>
    <w:multiLevelType w:val="hybridMultilevel"/>
    <w:tmpl w:val="CE82EB66"/>
    <w:lvl w:ilvl="0" w:tplc="68C8475A">
      <w:start w:val="3"/>
      <w:numFmt w:val="lowerLetter"/>
      <w:lvlText w:val="%1)"/>
      <w:lvlJc w:val="left"/>
      <w:pPr>
        <w:ind w:left="2490" w:hanging="360"/>
      </w:pPr>
    </w:lvl>
    <w:lvl w:ilvl="1" w:tplc="08090019">
      <w:start w:val="1"/>
      <w:numFmt w:val="lowerLetter"/>
      <w:lvlText w:val="%2."/>
      <w:lvlJc w:val="left"/>
      <w:pPr>
        <w:ind w:left="3210" w:hanging="360"/>
      </w:pPr>
    </w:lvl>
    <w:lvl w:ilvl="2" w:tplc="0809001B">
      <w:start w:val="1"/>
      <w:numFmt w:val="lowerRoman"/>
      <w:lvlText w:val="%3."/>
      <w:lvlJc w:val="right"/>
      <w:pPr>
        <w:ind w:left="3930" w:hanging="180"/>
      </w:pPr>
    </w:lvl>
    <w:lvl w:ilvl="3" w:tplc="0809000F">
      <w:start w:val="1"/>
      <w:numFmt w:val="decimal"/>
      <w:lvlText w:val="%4."/>
      <w:lvlJc w:val="left"/>
      <w:pPr>
        <w:ind w:left="4650" w:hanging="360"/>
      </w:pPr>
    </w:lvl>
    <w:lvl w:ilvl="4" w:tplc="08090019">
      <w:start w:val="1"/>
      <w:numFmt w:val="lowerLetter"/>
      <w:lvlText w:val="%5."/>
      <w:lvlJc w:val="left"/>
      <w:pPr>
        <w:ind w:left="5370" w:hanging="360"/>
      </w:pPr>
    </w:lvl>
    <w:lvl w:ilvl="5" w:tplc="0809001B">
      <w:start w:val="1"/>
      <w:numFmt w:val="lowerRoman"/>
      <w:lvlText w:val="%6."/>
      <w:lvlJc w:val="right"/>
      <w:pPr>
        <w:ind w:left="6090" w:hanging="180"/>
      </w:pPr>
    </w:lvl>
    <w:lvl w:ilvl="6" w:tplc="0809000F">
      <w:start w:val="1"/>
      <w:numFmt w:val="decimal"/>
      <w:lvlText w:val="%7."/>
      <w:lvlJc w:val="left"/>
      <w:pPr>
        <w:ind w:left="6810" w:hanging="360"/>
      </w:pPr>
    </w:lvl>
    <w:lvl w:ilvl="7" w:tplc="08090019">
      <w:start w:val="1"/>
      <w:numFmt w:val="lowerLetter"/>
      <w:lvlText w:val="%8."/>
      <w:lvlJc w:val="left"/>
      <w:pPr>
        <w:ind w:left="7530" w:hanging="360"/>
      </w:pPr>
    </w:lvl>
    <w:lvl w:ilvl="8" w:tplc="0809001B">
      <w:start w:val="1"/>
      <w:numFmt w:val="lowerRoman"/>
      <w:lvlText w:val="%9."/>
      <w:lvlJc w:val="right"/>
      <w:pPr>
        <w:ind w:left="8250" w:hanging="180"/>
      </w:pPr>
    </w:lvl>
  </w:abstractNum>
  <w:abstractNum w:abstractNumId="23" w15:restartNumberingAfterBreak="0">
    <w:nsid w:val="3D551C12"/>
    <w:multiLevelType w:val="hybridMultilevel"/>
    <w:tmpl w:val="07DA8AAE"/>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40E033A"/>
    <w:multiLevelType w:val="hybridMultilevel"/>
    <w:tmpl w:val="907EA548"/>
    <w:lvl w:ilvl="0" w:tplc="570277A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541012B"/>
    <w:multiLevelType w:val="hybridMultilevel"/>
    <w:tmpl w:val="BC0A60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57D0685"/>
    <w:multiLevelType w:val="hybridMultilevel"/>
    <w:tmpl w:val="A88ED6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49AC1AA4"/>
    <w:multiLevelType w:val="hybridMultilevel"/>
    <w:tmpl w:val="768EA7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AC65C94"/>
    <w:multiLevelType w:val="hybridMultilevel"/>
    <w:tmpl w:val="793A1A20"/>
    <w:lvl w:ilvl="0" w:tplc="FFFFFFFF">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4B1248E6"/>
    <w:multiLevelType w:val="multilevel"/>
    <w:tmpl w:val="E182B572"/>
    <w:lvl w:ilvl="0">
      <w:start w:val="1"/>
      <w:numFmt w:val="decimal"/>
      <w:lvlText w:val="%1."/>
      <w:lvlJc w:val="left"/>
      <w:pPr>
        <w:ind w:left="360" w:hanging="360"/>
      </w:pPr>
    </w:lvl>
    <w:lvl w:ilvl="1">
      <w:start w:val="1"/>
      <w:numFmt w:val="decimal"/>
      <w:isLgl/>
      <w:lvlText w:val="%1.%2"/>
      <w:lvlJc w:val="left"/>
      <w:pPr>
        <w:ind w:left="390" w:hanging="390"/>
      </w:pPr>
    </w:lvl>
    <w:lvl w:ilvl="2">
      <w:start w:val="1"/>
      <w:numFmt w:val="decimal"/>
      <w:isLgl/>
      <w:lvlText w:val="%1.%2.%3"/>
      <w:lvlJc w:val="left"/>
      <w:pPr>
        <w:ind w:left="720" w:hanging="720"/>
      </w:pPr>
      <w:rPr>
        <w:b/>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0" w15:restartNumberingAfterBreak="0">
    <w:nsid w:val="4B845A77"/>
    <w:multiLevelType w:val="hybridMultilevel"/>
    <w:tmpl w:val="7E40FC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4D3B126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84802C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5B2A259E"/>
    <w:multiLevelType w:val="hybridMultilevel"/>
    <w:tmpl w:val="BDC48E7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D235CE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5FC721B3"/>
    <w:multiLevelType w:val="multilevel"/>
    <w:tmpl w:val="079665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5FEC33A1"/>
    <w:multiLevelType w:val="hybridMultilevel"/>
    <w:tmpl w:val="76C877C6"/>
    <w:lvl w:ilvl="0" w:tplc="55D8B11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9" w15:restartNumberingAfterBreak="0">
    <w:nsid w:val="65246405"/>
    <w:multiLevelType w:val="hybridMultilevel"/>
    <w:tmpl w:val="5B3A33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69248EF"/>
    <w:multiLevelType w:val="hybridMultilevel"/>
    <w:tmpl w:val="979CA4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15:restartNumberingAfterBreak="0">
    <w:nsid w:val="66CF67B1"/>
    <w:multiLevelType w:val="hybridMultilevel"/>
    <w:tmpl w:val="A14A2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9147EAC"/>
    <w:multiLevelType w:val="hybridMultilevel"/>
    <w:tmpl w:val="C9544A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6DB6227B"/>
    <w:multiLevelType w:val="hybridMultilevel"/>
    <w:tmpl w:val="FF2CF88E"/>
    <w:lvl w:ilvl="0" w:tplc="AACE4D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BE369A"/>
    <w:multiLevelType w:val="hybridMultilevel"/>
    <w:tmpl w:val="BCB2A638"/>
    <w:lvl w:ilvl="0" w:tplc="08090001">
      <w:start w:val="1"/>
      <w:numFmt w:val="bullet"/>
      <w:lvlText w:val=""/>
      <w:lvlJc w:val="left"/>
      <w:pPr>
        <w:ind w:left="1080" w:hanging="360"/>
      </w:pPr>
      <w:rPr>
        <w:rFonts w:ascii="Symbol" w:hAnsi="Symbol" w:hint="default"/>
      </w:rPr>
    </w:lvl>
    <w:lvl w:ilvl="1" w:tplc="68CCB098">
      <w:start w:val="10"/>
      <w:numFmt w:val="bullet"/>
      <w:lvlText w:val="•"/>
      <w:lvlJc w:val="left"/>
      <w:pPr>
        <w:ind w:left="1800" w:hanging="360"/>
      </w:pPr>
      <w:rPr>
        <w:rFonts w:ascii="Arial" w:eastAsia="Calibri" w:hAnsi="Arial" w:cs="Arial" w:hint="default"/>
        <w:sz w:val="24"/>
        <w:szCs w:val="24"/>
      </w:rPr>
    </w:lvl>
    <w:lvl w:ilvl="2" w:tplc="4B14AA5A">
      <w:numFmt w:val="bullet"/>
      <w:lvlText w:val="–"/>
      <w:lvlJc w:val="left"/>
      <w:pPr>
        <w:ind w:left="2520" w:hanging="360"/>
      </w:pPr>
      <w:rPr>
        <w:rFonts w:ascii="Arial" w:eastAsia="Times New Roman" w:hAnsi="Arial" w:cs="Arial"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6" w15:restartNumberingAfterBreak="0">
    <w:nsid w:val="763B1065"/>
    <w:multiLevelType w:val="hybridMultilevel"/>
    <w:tmpl w:val="900CA064"/>
    <w:lvl w:ilvl="0" w:tplc="BF96850E">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8A20B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330764181">
    <w:abstractNumId w:val="12"/>
  </w:num>
  <w:num w:numId="2" w16cid:durableId="2043436313">
    <w:abstractNumId w:val="18"/>
  </w:num>
  <w:num w:numId="3" w16cid:durableId="284889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64339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821219">
    <w:abstractNumId w:val="21"/>
    <w:lvlOverride w:ilvl="0">
      <w:startOverride w:val="1"/>
    </w:lvlOverride>
    <w:lvlOverride w:ilvl="1"/>
    <w:lvlOverride w:ilvl="2"/>
    <w:lvlOverride w:ilvl="3"/>
    <w:lvlOverride w:ilvl="4"/>
    <w:lvlOverride w:ilvl="5"/>
    <w:lvlOverride w:ilvl="6"/>
    <w:lvlOverride w:ilvl="7"/>
    <w:lvlOverride w:ilvl="8"/>
  </w:num>
  <w:num w:numId="6" w16cid:durableId="206530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821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388706">
    <w:abstractNumId w:val="46"/>
    <w:lvlOverride w:ilvl="0">
      <w:startOverride w:val="1"/>
    </w:lvlOverride>
    <w:lvlOverride w:ilvl="1"/>
    <w:lvlOverride w:ilvl="2"/>
    <w:lvlOverride w:ilvl="3"/>
    <w:lvlOverride w:ilvl="4"/>
    <w:lvlOverride w:ilvl="5"/>
    <w:lvlOverride w:ilvl="6"/>
    <w:lvlOverride w:ilvl="7"/>
    <w:lvlOverride w:ilvl="8"/>
  </w:num>
  <w:num w:numId="9" w16cid:durableId="1173493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56585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706799">
    <w:abstractNumId w:val="38"/>
  </w:num>
  <w:num w:numId="12" w16cid:durableId="72548903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004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3532091">
    <w:abstractNumId w:val="40"/>
  </w:num>
  <w:num w:numId="15" w16cid:durableId="2004696745">
    <w:abstractNumId w:val="17"/>
  </w:num>
  <w:num w:numId="16" w16cid:durableId="1943797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583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9321144">
    <w:abstractNumId w:val="13"/>
    <w:lvlOverride w:ilvl="0">
      <w:startOverride w:val="1"/>
    </w:lvlOverride>
    <w:lvlOverride w:ilvl="1"/>
    <w:lvlOverride w:ilvl="2"/>
    <w:lvlOverride w:ilvl="3"/>
    <w:lvlOverride w:ilvl="4"/>
    <w:lvlOverride w:ilvl="5"/>
    <w:lvlOverride w:ilvl="6"/>
    <w:lvlOverride w:ilvl="7"/>
    <w:lvlOverride w:ilvl="8"/>
  </w:num>
  <w:num w:numId="19" w16cid:durableId="1889024469">
    <w:abstractNumId w:val="6"/>
    <w:lvlOverride w:ilvl="0">
      <w:startOverride w:val="1"/>
    </w:lvlOverride>
    <w:lvlOverride w:ilvl="1"/>
    <w:lvlOverride w:ilvl="2"/>
    <w:lvlOverride w:ilvl="3"/>
    <w:lvlOverride w:ilvl="4"/>
    <w:lvlOverride w:ilvl="5"/>
    <w:lvlOverride w:ilvl="6"/>
    <w:lvlOverride w:ilvl="7"/>
    <w:lvlOverride w:ilvl="8"/>
  </w:num>
  <w:num w:numId="20" w16cid:durableId="18386169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79786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646112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89289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4124436">
    <w:abstractNumId w:val="41"/>
  </w:num>
  <w:num w:numId="25" w16cid:durableId="14039424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6711273">
    <w:abstractNumId w:val="1"/>
  </w:num>
  <w:num w:numId="27" w16cid:durableId="451021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0684510">
    <w:abstractNumId w:val="23"/>
    <w:lvlOverride w:ilvl="0">
      <w:startOverride w:val="1"/>
    </w:lvlOverride>
    <w:lvlOverride w:ilvl="1"/>
    <w:lvlOverride w:ilvl="2"/>
    <w:lvlOverride w:ilvl="3"/>
    <w:lvlOverride w:ilvl="4"/>
    <w:lvlOverride w:ilvl="5"/>
    <w:lvlOverride w:ilvl="6"/>
    <w:lvlOverride w:ilvl="7"/>
    <w:lvlOverride w:ilvl="8"/>
  </w:num>
  <w:num w:numId="29" w16cid:durableId="479006115">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2511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90633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31752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40887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97441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02308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6423737">
    <w:abstractNumId w:val="11"/>
  </w:num>
  <w:num w:numId="37" w16cid:durableId="658113278">
    <w:abstractNumId w:val="15"/>
  </w:num>
  <w:num w:numId="38" w16cid:durableId="852842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7272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82060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12009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142282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8966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1588519">
    <w:abstractNumId w:val="45"/>
  </w:num>
  <w:num w:numId="45" w16cid:durableId="1654261672">
    <w:abstractNumId w:val="44"/>
  </w:num>
  <w:num w:numId="46" w16cid:durableId="794326213">
    <w:abstractNumId w:val="37"/>
  </w:num>
  <w:num w:numId="47" w16cid:durableId="1172527474">
    <w:abstractNumId w:val="7"/>
  </w:num>
  <w:num w:numId="48" w16cid:durableId="1340619114">
    <w:abstractNumId w:val="28"/>
  </w:num>
  <w:num w:numId="49" w16cid:durableId="2052799878">
    <w:abstractNumId w:val="2"/>
  </w:num>
  <w:num w:numId="50" w16cid:durableId="571047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12678"/>
    <w:rsid w:val="00012ECE"/>
    <w:rsid w:val="00015EEF"/>
    <w:rsid w:val="00032B15"/>
    <w:rsid w:val="00035A5F"/>
    <w:rsid w:val="00045B7B"/>
    <w:rsid w:val="00046EF1"/>
    <w:rsid w:val="0004795A"/>
    <w:rsid w:val="000511D6"/>
    <w:rsid w:val="00062C50"/>
    <w:rsid w:val="0006495A"/>
    <w:rsid w:val="00074612"/>
    <w:rsid w:val="0009495F"/>
    <w:rsid w:val="000B7164"/>
    <w:rsid w:val="000C5771"/>
    <w:rsid w:val="000D3789"/>
    <w:rsid w:val="00105775"/>
    <w:rsid w:val="00126BB2"/>
    <w:rsid w:val="00142221"/>
    <w:rsid w:val="00155123"/>
    <w:rsid w:val="00166FF7"/>
    <w:rsid w:val="00175989"/>
    <w:rsid w:val="001C2547"/>
    <w:rsid w:val="001D195B"/>
    <w:rsid w:val="001E57CA"/>
    <w:rsid w:val="001F388F"/>
    <w:rsid w:val="002401C7"/>
    <w:rsid w:val="0026376D"/>
    <w:rsid w:val="0026722F"/>
    <w:rsid w:val="002959B4"/>
    <w:rsid w:val="002C0415"/>
    <w:rsid w:val="002C5174"/>
    <w:rsid w:val="002F0BC1"/>
    <w:rsid w:val="002F4D7C"/>
    <w:rsid w:val="00302C2D"/>
    <w:rsid w:val="003B45BB"/>
    <w:rsid w:val="003E54C7"/>
    <w:rsid w:val="00422D88"/>
    <w:rsid w:val="004258CE"/>
    <w:rsid w:val="00435088"/>
    <w:rsid w:val="00452C38"/>
    <w:rsid w:val="0048224A"/>
    <w:rsid w:val="00485275"/>
    <w:rsid w:val="004A5505"/>
    <w:rsid w:val="004D1121"/>
    <w:rsid w:val="005161B3"/>
    <w:rsid w:val="00532797"/>
    <w:rsid w:val="00576E56"/>
    <w:rsid w:val="005A5D7B"/>
    <w:rsid w:val="005D771B"/>
    <w:rsid w:val="006009A8"/>
    <w:rsid w:val="00621482"/>
    <w:rsid w:val="006237B7"/>
    <w:rsid w:val="00630830"/>
    <w:rsid w:val="006360AA"/>
    <w:rsid w:val="00640D1A"/>
    <w:rsid w:val="00647948"/>
    <w:rsid w:val="006548BC"/>
    <w:rsid w:val="00681866"/>
    <w:rsid w:val="00691E42"/>
    <w:rsid w:val="006F2D64"/>
    <w:rsid w:val="00713B66"/>
    <w:rsid w:val="00742A39"/>
    <w:rsid w:val="0074411B"/>
    <w:rsid w:val="0075516E"/>
    <w:rsid w:val="007A06FB"/>
    <w:rsid w:val="007B507F"/>
    <w:rsid w:val="007D0163"/>
    <w:rsid w:val="007D11DA"/>
    <w:rsid w:val="007E4678"/>
    <w:rsid w:val="00803DE6"/>
    <w:rsid w:val="00827B34"/>
    <w:rsid w:val="0083681D"/>
    <w:rsid w:val="00857B39"/>
    <w:rsid w:val="00870702"/>
    <w:rsid w:val="00877D27"/>
    <w:rsid w:val="008A363F"/>
    <w:rsid w:val="008A6587"/>
    <w:rsid w:val="008B4BAF"/>
    <w:rsid w:val="008D46BC"/>
    <w:rsid w:val="008D4D28"/>
    <w:rsid w:val="009004E2"/>
    <w:rsid w:val="0092736B"/>
    <w:rsid w:val="00935796"/>
    <w:rsid w:val="0093701C"/>
    <w:rsid w:val="009461E4"/>
    <w:rsid w:val="00956855"/>
    <w:rsid w:val="00961603"/>
    <w:rsid w:val="0096363B"/>
    <w:rsid w:val="009639FA"/>
    <w:rsid w:val="00964F8F"/>
    <w:rsid w:val="009A03E3"/>
    <w:rsid w:val="009A4158"/>
    <w:rsid w:val="009D56B0"/>
    <w:rsid w:val="00A06A1C"/>
    <w:rsid w:val="00A1650B"/>
    <w:rsid w:val="00A45859"/>
    <w:rsid w:val="00A65655"/>
    <w:rsid w:val="00A715FA"/>
    <w:rsid w:val="00A81083"/>
    <w:rsid w:val="00A91429"/>
    <w:rsid w:val="00A972E3"/>
    <w:rsid w:val="00AA17AB"/>
    <w:rsid w:val="00AB2F24"/>
    <w:rsid w:val="00B11F53"/>
    <w:rsid w:val="00B3270E"/>
    <w:rsid w:val="00B45AC2"/>
    <w:rsid w:val="00B4786A"/>
    <w:rsid w:val="00B73DCC"/>
    <w:rsid w:val="00B840CB"/>
    <w:rsid w:val="00BD5083"/>
    <w:rsid w:val="00BD52C4"/>
    <w:rsid w:val="00BE6B2B"/>
    <w:rsid w:val="00C05C5A"/>
    <w:rsid w:val="00C170A9"/>
    <w:rsid w:val="00C30F9B"/>
    <w:rsid w:val="00C50B16"/>
    <w:rsid w:val="00C54068"/>
    <w:rsid w:val="00C54C91"/>
    <w:rsid w:val="00C62B72"/>
    <w:rsid w:val="00C638EB"/>
    <w:rsid w:val="00C924E8"/>
    <w:rsid w:val="00CB48BB"/>
    <w:rsid w:val="00CF6327"/>
    <w:rsid w:val="00D23522"/>
    <w:rsid w:val="00D523EE"/>
    <w:rsid w:val="00D65DE7"/>
    <w:rsid w:val="00D94D29"/>
    <w:rsid w:val="00DB64F9"/>
    <w:rsid w:val="00DC05A9"/>
    <w:rsid w:val="00DD0F0C"/>
    <w:rsid w:val="00E17717"/>
    <w:rsid w:val="00E30A66"/>
    <w:rsid w:val="00E45659"/>
    <w:rsid w:val="00E56231"/>
    <w:rsid w:val="00E8232E"/>
    <w:rsid w:val="00E839B8"/>
    <w:rsid w:val="00EC0B8C"/>
    <w:rsid w:val="00EE507A"/>
    <w:rsid w:val="00EE729A"/>
    <w:rsid w:val="00F14208"/>
    <w:rsid w:val="00F35E44"/>
    <w:rsid w:val="00F51052"/>
    <w:rsid w:val="00F75451"/>
    <w:rsid w:val="00FA47A5"/>
    <w:rsid w:val="00FC4FD6"/>
    <w:rsid w:val="00FE685F"/>
    <w:rsid w:val="00FF21DF"/>
    <w:rsid w:val="02613994"/>
    <w:rsid w:val="027E3F25"/>
    <w:rsid w:val="0333E6A4"/>
    <w:rsid w:val="040CB135"/>
    <w:rsid w:val="04B788CB"/>
    <w:rsid w:val="0734AAB7"/>
    <w:rsid w:val="07ECE72D"/>
    <w:rsid w:val="08B752BB"/>
    <w:rsid w:val="08E02258"/>
    <w:rsid w:val="0975D738"/>
    <w:rsid w:val="0A38B282"/>
    <w:rsid w:val="0B8A7B3D"/>
    <w:rsid w:val="0C1E36FA"/>
    <w:rsid w:val="0D9A6B1E"/>
    <w:rsid w:val="0FD3CCAC"/>
    <w:rsid w:val="116E0612"/>
    <w:rsid w:val="126DDC41"/>
    <w:rsid w:val="12C643AE"/>
    <w:rsid w:val="13FF3061"/>
    <w:rsid w:val="14EDC855"/>
    <w:rsid w:val="14F2E0E8"/>
    <w:rsid w:val="168EA745"/>
    <w:rsid w:val="17A4074D"/>
    <w:rsid w:val="1AFB0707"/>
    <w:rsid w:val="20C48B0C"/>
    <w:rsid w:val="214BC3F8"/>
    <w:rsid w:val="27D70DCA"/>
    <w:rsid w:val="29E781B2"/>
    <w:rsid w:val="2BB4FD15"/>
    <w:rsid w:val="2C04EDC4"/>
    <w:rsid w:val="30615578"/>
    <w:rsid w:val="3152BFCD"/>
    <w:rsid w:val="34FACEBC"/>
    <w:rsid w:val="38111630"/>
    <w:rsid w:val="39EBED75"/>
    <w:rsid w:val="3ABC8DF2"/>
    <w:rsid w:val="3AC52745"/>
    <w:rsid w:val="3B616520"/>
    <w:rsid w:val="3BC1A821"/>
    <w:rsid w:val="3D13E6F7"/>
    <w:rsid w:val="3EBF5E98"/>
    <w:rsid w:val="3FA4DB11"/>
    <w:rsid w:val="449DD9FF"/>
    <w:rsid w:val="45030DF8"/>
    <w:rsid w:val="45CC3149"/>
    <w:rsid w:val="483AAEBA"/>
    <w:rsid w:val="4903D20B"/>
    <w:rsid w:val="4A842A20"/>
    <w:rsid w:val="4DBBCAE2"/>
    <w:rsid w:val="51E97E86"/>
    <w:rsid w:val="52D8167A"/>
    <w:rsid w:val="530FED69"/>
    <w:rsid w:val="53854EE7"/>
    <w:rsid w:val="55211F48"/>
    <w:rsid w:val="58D48AC8"/>
    <w:rsid w:val="59349C9F"/>
    <w:rsid w:val="5B4B370C"/>
    <w:rsid w:val="5B77386F"/>
    <w:rsid w:val="5DE7302A"/>
    <w:rsid w:val="5EA97FAD"/>
    <w:rsid w:val="5F83008B"/>
    <w:rsid w:val="657DCD98"/>
    <w:rsid w:val="65C9504C"/>
    <w:rsid w:val="6A3553D7"/>
    <w:rsid w:val="6A6B8533"/>
    <w:rsid w:val="6B8D5C39"/>
    <w:rsid w:val="7160E3AF"/>
    <w:rsid w:val="741F5244"/>
    <w:rsid w:val="75062272"/>
    <w:rsid w:val="767CDE7A"/>
    <w:rsid w:val="76CBE292"/>
    <w:rsid w:val="79617323"/>
    <w:rsid w:val="7BAB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3E73"/>
  <w15:docId w15:val="{332170D9-BE8A-4460-8A22-CA7C9AEF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2E3"/>
    <w:pPr>
      <w:tabs>
        <w:tab w:val="center" w:pos="4513"/>
        <w:tab w:val="right" w:pos="9026"/>
      </w:tabs>
    </w:pPr>
  </w:style>
  <w:style w:type="character" w:customStyle="1" w:styleId="HeaderChar">
    <w:name w:val="Header Char"/>
    <w:basedOn w:val="DefaultParagraphFont"/>
    <w:link w:val="Header"/>
    <w:uiPriority w:val="99"/>
    <w:rsid w:val="00A972E3"/>
    <w:rPr>
      <w:rFonts w:ascii="Calibri" w:hAnsi="Calibri" w:cs="Times New Roman"/>
      <w:lang w:eastAsia="en-GB"/>
    </w:rPr>
  </w:style>
  <w:style w:type="paragraph" w:styleId="Footer">
    <w:name w:val="footer"/>
    <w:basedOn w:val="Normal"/>
    <w:link w:val="FooterChar"/>
    <w:uiPriority w:val="99"/>
    <w:unhideWhenUsed/>
    <w:rsid w:val="00A972E3"/>
    <w:pPr>
      <w:tabs>
        <w:tab w:val="center" w:pos="4513"/>
        <w:tab w:val="right" w:pos="9026"/>
      </w:tabs>
    </w:pPr>
  </w:style>
  <w:style w:type="character" w:customStyle="1" w:styleId="FooterChar">
    <w:name w:val="Footer Char"/>
    <w:basedOn w:val="DefaultParagraphFont"/>
    <w:link w:val="Footer"/>
    <w:uiPriority w:val="99"/>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09495F"/>
    <w:pPr>
      <w:ind w:left="720"/>
      <w:contextualSpacing/>
    </w:pPr>
  </w:style>
  <w:style w:type="paragraph" w:styleId="Revision">
    <w:name w:val="Revision"/>
    <w:hidden/>
    <w:uiPriority w:val="99"/>
    <w:semiHidden/>
    <w:rsid w:val="00CB48BB"/>
    <w:pPr>
      <w:spacing w:after="0" w:line="240" w:lineRule="auto"/>
    </w:pPr>
    <w:rPr>
      <w:rFonts w:ascii="Calibri" w:hAnsi="Calibri" w:cs="Times New Roman"/>
      <w:lang w:eastAsia="en-GB"/>
    </w:rPr>
  </w:style>
  <w:style w:type="character" w:styleId="CommentReference">
    <w:name w:val="annotation reference"/>
    <w:basedOn w:val="DefaultParagraphFont"/>
    <w:uiPriority w:val="99"/>
    <w:semiHidden/>
    <w:unhideWhenUsed/>
    <w:rsid w:val="00BE6B2B"/>
    <w:rPr>
      <w:sz w:val="16"/>
      <w:szCs w:val="16"/>
    </w:rPr>
  </w:style>
  <w:style w:type="paragraph" w:styleId="CommentText">
    <w:name w:val="annotation text"/>
    <w:basedOn w:val="Normal"/>
    <w:link w:val="CommentTextChar"/>
    <w:uiPriority w:val="99"/>
    <w:unhideWhenUsed/>
    <w:rsid w:val="00BE6B2B"/>
    <w:rPr>
      <w:sz w:val="20"/>
      <w:szCs w:val="20"/>
    </w:rPr>
  </w:style>
  <w:style w:type="character" w:customStyle="1" w:styleId="CommentTextChar">
    <w:name w:val="Comment Text Char"/>
    <w:basedOn w:val="DefaultParagraphFont"/>
    <w:link w:val="CommentText"/>
    <w:uiPriority w:val="99"/>
    <w:rsid w:val="00BE6B2B"/>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E6B2B"/>
    <w:rPr>
      <w:b/>
      <w:bCs/>
    </w:rPr>
  </w:style>
  <w:style w:type="character" w:customStyle="1" w:styleId="CommentSubjectChar">
    <w:name w:val="Comment Subject Char"/>
    <w:basedOn w:val="CommentTextChar"/>
    <w:link w:val="CommentSubject"/>
    <w:uiPriority w:val="99"/>
    <w:semiHidden/>
    <w:rsid w:val="00BE6B2B"/>
    <w:rPr>
      <w:rFonts w:ascii="Calibri" w:hAnsi="Calibri" w:cs="Times New Roman"/>
      <w:b/>
      <w:bCs/>
      <w:sz w:val="20"/>
      <w:szCs w:val="20"/>
      <w:lang w:eastAsia="en-GB"/>
    </w:rPr>
  </w:style>
  <w:style w:type="character" w:styleId="Hyperlink">
    <w:name w:val="Hyperlink"/>
    <w:basedOn w:val="DefaultParagraphFont"/>
    <w:uiPriority w:val="99"/>
    <w:unhideWhenUsed/>
    <w:rsid w:val="001D195B"/>
    <w:rPr>
      <w:color w:val="0000FF" w:themeColor="hyperlink"/>
      <w:u w:val="single"/>
    </w:rPr>
  </w:style>
  <w:style w:type="character" w:styleId="UnresolvedMention">
    <w:name w:val="Unresolved Mention"/>
    <w:basedOn w:val="DefaultParagraphFont"/>
    <w:uiPriority w:val="99"/>
    <w:semiHidden/>
    <w:unhideWhenUsed/>
    <w:rsid w:val="001D1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14528171">
      <w:bodyDiv w:val="1"/>
      <w:marLeft w:val="0"/>
      <w:marRight w:val="0"/>
      <w:marTop w:val="0"/>
      <w:marBottom w:val="0"/>
      <w:divBdr>
        <w:top w:val="none" w:sz="0" w:space="0" w:color="auto"/>
        <w:left w:val="none" w:sz="0" w:space="0" w:color="auto"/>
        <w:bottom w:val="none" w:sz="0" w:space="0" w:color="auto"/>
        <w:right w:val="none" w:sz="0" w:space="0" w:color="auto"/>
      </w:divBdr>
    </w:div>
    <w:div w:id="329675285">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373235481">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596181105">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27551264">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992443007">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21100702">
      <w:bodyDiv w:val="1"/>
      <w:marLeft w:val="0"/>
      <w:marRight w:val="0"/>
      <w:marTop w:val="0"/>
      <w:marBottom w:val="0"/>
      <w:divBdr>
        <w:top w:val="none" w:sz="0" w:space="0" w:color="auto"/>
        <w:left w:val="none" w:sz="0" w:space="0" w:color="auto"/>
        <w:bottom w:val="none" w:sz="0" w:space="0" w:color="auto"/>
        <w:right w:val="none" w:sz="0" w:space="0" w:color="auto"/>
      </w:divBdr>
    </w:div>
    <w:div w:id="1430783161">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8565841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3974327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 w:id="20541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dlands.wa.gov.au/documents/865/city-of-nedlands-soakwell-capacity-calculato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C79C9EAAB467D9B78502C68B835C8"/>
        <w:category>
          <w:name w:val="General"/>
          <w:gallery w:val="placeholder"/>
        </w:category>
        <w:types>
          <w:type w:val="bbPlcHdr"/>
        </w:types>
        <w:behaviors>
          <w:behavior w:val="content"/>
        </w:behaviors>
        <w:guid w:val="{8D352C66-45F2-4C81-920B-B9E0C4CA40E4}"/>
      </w:docPartPr>
      <w:docPartBody>
        <w:p w:rsidR="0004795A" w:rsidRDefault="0004795A" w:rsidP="0004795A">
          <w:pPr>
            <w:pStyle w:val="C89C79C9EAAB467D9B78502C68B835C8"/>
          </w:pPr>
          <w:r>
            <w:rPr>
              <w:rFonts w:ascii="Arial" w:hAnsi="Arial" w:cs="Arial"/>
              <w:sz w:val="24"/>
              <w:szCs w:val="24"/>
            </w:rPr>
            <w:t>Insert related delegation or type “Nil”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A"/>
    <w:rsid w:val="0004795A"/>
    <w:rsid w:val="00672DAE"/>
    <w:rsid w:val="00887CF8"/>
    <w:rsid w:val="008C5273"/>
    <w:rsid w:val="0092715E"/>
    <w:rsid w:val="00A57E72"/>
    <w:rsid w:val="00CD7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9C79C9EAAB467D9B78502C68B835C8">
    <w:name w:val="C89C79C9EAAB467D9B78502C68B835C8"/>
    <w:rsid w:val="00047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DMS Document" ma:contentTypeID="0x010100C8050E99DB3E05498F5028A893D1487800524BDB79B476604A91CBC8C2EA9A9992" ma:contentTypeVersion="13" ma:contentTypeDescription="" ma:contentTypeScope="" ma:versionID="2b0200d562fc4b4f8757eef8d77abf53">
  <xsd:schema xmlns:xsd="http://www.w3.org/2001/XMLSchema" xmlns:xs="http://www.w3.org/2001/XMLSchema" xmlns:p="http://schemas.microsoft.com/office/2006/metadata/properties" xmlns:ns1="http://schemas.microsoft.com/sharepoint/v3" xmlns:ns2="6bc39911-04a3-4d44-b26a-af4af9194884" xmlns:ns3="6c08273c-a1a1-4ce8-8f63-c8a7ddb02d1f" xmlns:ns4="e6b551b5-be12-44ba-a541-e1bd15dd702d" xmlns:ns5="16b299da-efff-467e-8964-3a25906f9acc" xmlns:ns6="8a4bd8d6-86f1-4ba8-9f4e-7cee871089f7" targetNamespace="http://schemas.microsoft.com/office/2006/metadata/properties" ma:root="true" ma:fieldsID="4cbb424214069317172166692c3c30ac" ns1:_="" ns2:_="" ns3:_="" ns4:_="" ns5:_="" ns6:_="">
    <xsd:import namespace="http://schemas.microsoft.com/sharepoint/v3"/>
    <xsd:import namespace="6bc39911-04a3-4d44-b26a-af4af9194884"/>
    <xsd:import namespace="6c08273c-a1a1-4ce8-8f63-c8a7ddb02d1f"/>
    <xsd:import namespace="e6b551b5-be12-44ba-a541-e1bd15dd702d"/>
    <xsd:import namespace="16b299da-efff-467e-8964-3a25906f9acc"/>
    <xsd:import namespace="8a4bd8d6-86f1-4ba8-9f4e-7cee871089f7"/>
    <xsd:element name="properties">
      <xsd:complexType>
        <xsd:sequence>
          <xsd:element name="documentManagement">
            <xsd:complexType>
              <xsd:all>
                <xsd:element ref="ns2:Obsolete" minOccurs="0"/>
                <xsd:element ref="ns2:Document_x0020_Approver" minOccurs="0"/>
                <xsd:element ref="ns2:Document_x0020_Publisher" minOccurs="0"/>
                <xsd:element ref="ns2:Published_x0020_Version" minOccurs="0"/>
                <xsd:element ref="ns1:V3Comments" minOccurs="0"/>
                <xsd:element ref="ns2:_dlc_DocIdUrl" minOccurs="0"/>
                <xsd:element ref="ns2:_dlc_DocIdPersistId" minOccurs="0"/>
                <xsd:element ref="ns2:kee87bb5a7ae4b2191ee07e18161b094" minOccurs="0"/>
                <xsd:element ref="ns2:TaxCatchAll" minOccurs="0"/>
                <xsd:element ref="ns2:TaxCatchAllLabel" minOccurs="0"/>
                <xsd:element ref="ns2:c85a6b23f6e4469485dee8c6d734b5aa" minOccurs="0"/>
                <xsd:element ref="ns2:_dlc_DocId" minOccurs="0"/>
                <xsd:element ref="ns2:file_mapping_id" minOccurs="0"/>
                <xsd:element ref="ns2:previous_file_name" minOccurs="0"/>
                <xsd:element ref="ns2:i9eaa771413440c5b71155dc77e0bf23" minOccurs="0"/>
                <xsd:element ref="ns2:ee314cfffa734674a1e6139bc0801d6d" minOccurs="0"/>
                <xsd:element ref="ns3:CDMS_x0020_Library" minOccurs="0"/>
                <xsd:element ref="ns4:MediaServiceMetadata" minOccurs="0"/>
                <xsd:element ref="ns4:MediaServiceFastMetadata" minOccurs="0"/>
                <xsd:element ref="ns5:First_x0020_Adopted" minOccurs="0"/>
                <xsd:element ref="ns5:Last_x0020_Review" minOccurs="0"/>
                <xsd:element ref="ns5:Review_x0020_Due" minOccurs="0"/>
                <xsd:element ref="ns6:SharedWithUsers" minOccurs="0"/>
                <xsd:element ref="ns6:SharedWithDetails" minOccurs="0"/>
                <xsd:element ref="ns4:MediaServiceAutoKeyPoints" minOccurs="0"/>
                <xsd:element ref="ns4:MediaServiceKeyPoint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39911-04a3-4d44-b26a-af4af9194884" elementFormDefault="qualified">
    <xsd:import namespace="http://schemas.microsoft.com/office/2006/documentManagement/types"/>
    <xsd:import namespace="http://schemas.microsoft.com/office/infopath/2007/PartnerControls"/>
    <xsd:element name="Obsolete" ma:index="2" nillable="true" ma:displayName="Obsolete" ma:default="0" ma:internalName="Obsolete">
      <xsd:simpleType>
        <xsd:restriction base="dms:Boolean"/>
      </xsd:simpleType>
    </xsd:element>
    <xsd:element name="Document_x0020_Approver" ma:index="5" nillable="true"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Publisher" ma:index="6" nillable="true" ma:displayName="Document Publisher" ma:list="UserInfo" ma:SharePointGroup="0" ma:internalName="Document_x0020_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Version" ma:index="7" nillable="true" ma:displayName="Published Version" ma:decimals="1" ma:internalName="Published_x0020_Version">
      <xsd:simpleType>
        <xsd:restriction base="dms:Number"/>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ee87bb5a7ae4b2191ee07e18161b094" ma:index="12" nillable="true" ma:taxonomy="true" ma:internalName="kee87bb5a7ae4b2191ee07e18161b094" ma:taxonomyFieldName="Document_x0020_Type" ma:displayName="Document Type" ma:default="" ma:fieldId="{4ee87bb5-a7ae-4b21-91ee-07e18161b094}" ma:sspId="f748efd2-e33e-48a5-90e8-1a83c1cb5ef9" ma:termSetId="9f8c3ba5-be98-4059-846f-42b178a8c42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F8847D5-EB41-4A00-891C-81902B4067D4}" ma:internalName="TaxCatchAll" ma:showField="CatchAllData"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F8847D5-EB41-4A00-891C-81902B4067D4}" ma:internalName="TaxCatchAllLabel" ma:readOnly="true" ma:showField="CatchAllDataLabel"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c85a6b23f6e4469485dee8c6d734b5aa" ma:index="16" nillable="true" ma:taxonomy="true" ma:internalName="c85a6b23f6e4469485dee8c6d734b5aa" ma:taxonomyFieldName="Issuing_x0020_Department" ma:displayName="Issuing Department" ma:default="" ma:fieldId="{c85a6b23-f6e4-4694-85de-e8c6d734b5aa}" ma:sspId="f748efd2-e33e-48a5-90e8-1a83c1cb5ef9" ma:termSetId="ab22d0e9-d7f4-4606-995c-d909dbc999d5"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file_mapping_id" ma:index="22" nillable="true" ma:displayName="file_mapping_id" ma:decimals="0" ma:hidden="true" ma:internalName="file_mapping_id" ma:readOnly="false">
      <xsd:simpleType>
        <xsd:restriction base="dms:Number"/>
      </xsd:simpleType>
    </xsd:element>
    <xsd:element name="previous_file_name" ma:index="23" nillable="true" ma:displayName="previous_file_name" ma:hidden="true" ma:internalName="previous_file_name" ma:readOnly="false">
      <xsd:simpleType>
        <xsd:restriction base="dms:Text">
          <xsd:maxLength value="255"/>
        </xsd:restriction>
      </xsd:simpleType>
    </xsd:element>
    <xsd:element name="i9eaa771413440c5b71155dc77e0bf23" ma:index="24" nillable="true" ma:taxonomy="true" ma:internalName="i9eaa771413440c5b71155dc77e0bf23" ma:taxonomyFieldName="Entity" ma:displayName="Entity" ma:readOnly="false" ma:default="1;#City of Nedlands|e1cb6260-fbdb-4707-a83e-0c933e524b72" ma:fieldId="{29eaa771-4134-40c5-b711-55dc77e0bf23}"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ee314cfffa734674a1e6139bc0801d6d" ma:index="26" nillable="true" ma:taxonomy="true" ma:internalName="ee314cfffa734674a1e6139bc0801d6d" ma:taxonomyFieldName="CDMS_x0020_Site" ma:displayName="CDMS Site" ma:readOnly="false" ma:default="" ma:fieldId="{ee314cff-fa73-4674-a1e6-139bc0801d6d}" ma:sspId="f748efd2-e33e-48a5-90e8-1a83c1cb5ef9" ma:termSetId="ad1f208d-cc39-41d1-ac07-782032aca5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08273c-a1a1-4ce8-8f63-c8a7ddb02d1f" elementFormDefault="qualified">
    <xsd:import namespace="http://schemas.microsoft.com/office/2006/documentManagement/types"/>
    <xsd:import namespace="http://schemas.microsoft.com/office/infopath/2007/PartnerControls"/>
    <xsd:element name="CDMS_x0020_Library" ma:index="28" nillable="true" ma:displayName="CDMS Library" ma:hidden="true" ma:internalName="CDMS_x0020_Libra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551b5-be12-44ba-a541-e1bd15dd702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299da-efff-467e-8964-3a25906f9acc" elementFormDefault="qualified">
    <xsd:import namespace="http://schemas.microsoft.com/office/2006/documentManagement/types"/>
    <xsd:import namespace="http://schemas.microsoft.com/office/infopath/2007/PartnerControls"/>
    <xsd:element name="First_x0020_Adopted" ma:index="31" nillable="true" ma:displayName="First Adopted" ma:format="DateOnly" ma:internalName="First_x0020_Adopted">
      <xsd:simpleType>
        <xsd:restriction base="dms:DateTime"/>
      </xsd:simpleType>
    </xsd:element>
    <xsd:element name="Last_x0020_Review" ma:index="32" nillable="true" ma:displayName="Last Review" ma:format="DateOnly" ma:internalName="Last_x0020_Review">
      <xsd:simpleType>
        <xsd:restriction base="dms:DateTime"/>
      </xsd:simpleType>
    </xsd:element>
    <xsd:element name="Review_x0020_Due" ma:index="3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4bd8d6-86f1-4ba8-9f4e-7cee871089f7"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bc39911-04a3-4d44-b26a-af4af9194884">CDMS-1138472652-176</_dlc_DocId>
    <_dlc_DocIdUrl xmlns="6bc39911-04a3-4d44-b26a-af4af9194884">
      <Url>https://nedlands365.sharepoint.com/sites/controlled_documents/Council_Policies_Procedures/_layouts/15/DocIdRedir.aspx?ID=CDMS-1138472652-176</Url>
      <Description>CDMS-1138472652-176</Description>
    </_dlc_DocIdUrl>
    <TaxCatchAll xmlns="6bc39911-04a3-4d44-b26a-af4af9194884">
      <Value>26</Value>
      <Value>32</Value>
      <Value>3</Value>
      <Value>1</Value>
    </TaxCatchAll>
    <kee87bb5a7ae4b2191ee07e18161b094 xmlns="6bc39911-04a3-4d44-b26a-af4af919488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29c59565-5fe0-46cf-a0e7-238ef69c766b</TermId>
        </TermInfo>
      </Terms>
    </kee87bb5a7ae4b2191ee07e18161b094>
    <file_mapping_id xmlns="6bc39911-04a3-4d44-b26a-af4af9194884">32</file_mapping_id>
    <Obsolete xmlns="6bc39911-04a3-4d44-b26a-af4af9194884">false</Obsolete>
    <c85a6b23f6e4469485dee8c6d734b5aa xmlns="6bc39911-04a3-4d44-b26a-af4af9194884">
      <Terms xmlns="http://schemas.microsoft.com/office/infopath/2007/PartnerControls">
        <TermInfo xmlns="http://schemas.microsoft.com/office/infopath/2007/PartnerControls">
          <TermName xmlns="http://schemas.microsoft.com/office/infopath/2007/PartnerControls">Technical Services</TermName>
          <TermId xmlns="http://schemas.microsoft.com/office/infopath/2007/PartnerControls">5ba6fede-30da-4c43-82b9-ce30e4dc92ea</TermId>
        </TermInfo>
      </Terms>
    </c85a6b23f6e4469485dee8c6d734b5aa>
    <i9eaa771413440c5b71155dc77e0bf23 xmlns="6bc39911-04a3-4d44-b26a-af4af9194884">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i9eaa771413440c5b71155dc77e0bf23>
    <Document_x0020_Publisher xmlns="6bc39911-04a3-4d44-b26a-af4af9194884">
      <UserInfo>
        <DisplayName>Nicole Ceric</DisplayName>
        <AccountId>16</AccountId>
        <AccountType/>
      </UserInfo>
    </Document_x0020_Publisher>
    <V3Comments xmlns="http://schemas.microsoft.com/sharepoint/v3" xsi:nil="true"/>
    <previous_file_name xmlns="6bc39911-04a3-4d44-b26a-af4af9194884">Stormwater Council Policy.docx</previous_file_name>
    <CDMS_x0020_Library xmlns="6c08273c-a1a1-4ce8-8f63-c8a7ddb02d1f">Published</CDMS_x0020_Library>
    <Document_x0020_Approver xmlns="6bc39911-04a3-4d44-b26a-af4af9194884">
      <UserInfo>
        <DisplayName>Nicole Ceric</DisplayName>
        <AccountId>16</AccountId>
        <AccountType/>
      </UserInfo>
    </Document_x0020_Approver>
    <ee314cfffa734674a1e6139bc0801d6d xmlns="6bc39911-04a3-4d44-b26a-af4af9194884">
      <Terms xmlns="http://schemas.microsoft.com/office/infopath/2007/PartnerControls">
        <TermInfo xmlns="http://schemas.microsoft.com/office/infopath/2007/PartnerControls">
          <TermName xmlns="http://schemas.microsoft.com/office/infopath/2007/PartnerControls">Council Policies ＆ Procedures</TermName>
          <TermId xmlns="http://schemas.microsoft.com/office/infopath/2007/PartnerControls">baa8bde5-3a7d-4bc1-8168-59ca23afe7ea</TermId>
        </TermInfo>
      </Terms>
    </ee314cfffa734674a1e6139bc0801d6d>
    <Published_x0020_Version xmlns="6bc39911-04a3-4d44-b26a-af4af9194884">2</Published_x0020_Version>
    <Last_x0020_Review xmlns="16b299da-efff-467e-8964-3a25906f9acc" xsi:nil="true"/>
    <Review_x0020_Due xmlns="16b299da-efff-467e-8964-3a25906f9acc">2022-07-26T16:00:00+00:00</Review_x0020_Due>
    <First_x0020_Adopted xmlns="16b299da-efff-467e-8964-3a25906f9acc">2017-07-26T16:00:00+00:00</First_x0020_Adopted>
    <SharedWithUsers xmlns="8a4bd8d6-86f1-4ba8-9f4e-7cee871089f7">
      <UserInfo>
        <DisplayName>Daniel Kennedy-Stiff</DisplayName>
        <AccountId>337</AccountId>
        <AccountType/>
      </UserInfo>
      <UserInfo>
        <DisplayName>Andrew Melville J.P.</DisplayName>
        <AccountId>66</AccountId>
        <AccountType/>
      </UserInfo>
      <UserInfo>
        <DisplayName>Aviva Micevski</DisplayName>
        <AccountId>279</AccountId>
        <AccountType/>
      </UserInfo>
      <UserInfo>
        <DisplayName>Paul Busby</DisplayName>
        <AccountId>185</AccountId>
        <AccountType/>
      </UserInfo>
      <UserInfo>
        <DisplayName>Finn Macleod</DisplayName>
        <AccountId>471</AccountId>
        <AccountType/>
      </UserInfo>
      <UserInfo>
        <DisplayName>Samantha Edwards</DisplayName>
        <AccountId>478</AccountId>
        <AccountType/>
      </UserInfo>
      <UserInfo>
        <DisplayName>Aaron MacNish</DisplayName>
        <AccountId>526</AccountId>
        <AccountType/>
      </UserInfo>
      <UserInfo>
        <DisplayName>Rebecca Irwin</DisplayName>
        <AccountId>577</AccountId>
        <AccountType/>
      </UserInfo>
      <UserInfo>
        <DisplayName>Matthew MacPherson</DisplayName>
        <AccountId>553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9BE28-B400-485D-BC93-7B2825176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c39911-04a3-4d44-b26a-af4af9194884"/>
    <ds:schemaRef ds:uri="6c08273c-a1a1-4ce8-8f63-c8a7ddb02d1f"/>
    <ds:schemaRef ds:uri="e6b551b5-be12-44ba-a541-e1bd15dd702d"/>
    <ds:schemaRef ds:uri="16b299da-efff-467e-8964-3a25906f9acc"/>
    <ds:schemaRef ds:uri="8a4bd8d6-86f1-4ba8-9f4e-7cee87108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50654-3575-4AD0-9EB5-18C5055C378F}">
  <ds:schemaRefs>
    <ds:schemaRef ds:uri="http://schemas.microsoft.com/sharepoint/events"/>
  </ds:schemaRefs>
</ds:datastoreItem>
</file>

<file path=customXml/itemProps3.xml><?xml version="1.0" encoding="utf-8"?>
<ds:datastoreItem xmlns:ds="http://schemas.openxmlformats.org/officeDocument/2006/customXml" ds:itemID="{A09A4066-D664-465A-BE55-6570D0D72D3B}">
  <ds:schemaRefs>
    <ds:schemaRef ds:uri="http://schemas.microsoft.com/office/2006/metadata/properties"/>
    <ds:schemaRef ds:uri="http://schemas.microsoft.com/office/infopath/2007/PartnerControls"/>
    <ds:schemaRef ds:uri="6bc39911-04a3-4d44-b26a-af4af9194884"/>
    <ds:schemaRef ds:uri="http://schemas.microsoft.com/sharepoint/v3"/>
    <ds:schemaRef ds:uri="6c08273c-a1a1-4ce8-8f63-c8a7ddb02d1f"/>
    <ds:schemaRef ds:uri="16b299da-efff-467e-8964-3a25906f9acc"/>
    <ds:schemaRef ds:uri="8a4bd8d6-86f1-4ba8-9f4e-7cee871089f7"/>
  </ds:schemaRefs>
</ds:datastoreItem>
</file>

<file path=customXml/itemProps4.xml><?xml version="1.0" encoding="utf-8"?>
<ds:datastoreItem xmlns:ds="http://schemas.openxmlformats.org/officeDocument/2006/customXml" ds:itemID="{D4F229BC-731F-4833-939D-8D9CD2078B22}">
  <ds:schemaRefs>
    <ds:schemaRef ds:uri="http://schemas.openxmlformats.org/officeDocument/2006/bibliography"/>
  </ds:schemaRefs>
</ds:datastoreItem>
</file>

<file path=customXml/itemProps5.xml><?xml version="1.0" encoding="utf-8"?>
<ds:datastoreItem xmlns:ds="http://schemas.openxmlformats.org/officeDocument/2006/customXml" ds:itemID="{56D90343-7BC4-42CA-9404-95828D8B8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4120</Characters>
  <Application>Microsoft Office Word</Application>
  <DocSecurity>0</DocSecurity>
  <Lines>34</Lines>
  <Paragraphs>9</Paragraphs>
  <ScaleCrop>false</ScaleCrop>
  <Company>City of Nedlands</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Council Policy</dc:title>
  <dc:subject/>
  <dc:creator>ekenworthy</dc:creator>
  <cp:keywords/>
  <dc:description/>
  <cp:lastModifiedBy>Brooke Castelli</cp:lastModifiedBy>
  <cp:revision>50</cp:revision>
  <cp:lastPrinted>2013-09-18T10:54:00Z</cp:lastPrinted>
  <dcterms:created xsi:type="dcterms:W3CDTF">2019-01-25T14:51:00Z</dcterms:created>
  <dcterms:modified xsi:type="dcterms:W3CDTF">2023-08-03T01:48:00Z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0x010100C8050E99DB3E05498F5028A893D1487800524BDB79B476604A91CBC8C2EA9A9992</vt:lpwstr>
  </property>
  <property fmtid="{D5CDD505-2E9C-101B-9397-08002B2CF9AE}" pid="3" name="_dlc_DocIdItemGuid">
    <vt:lpwstr>1ab56987-fa5d-4ec2-92be-d3247a7cec27</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ies>
</file>