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4A44D7" w14:textId="77777777" w:rsidR="005663EF" w:rsidRPr="005663EF" w:rsidRDefault="005663EF" w:rsidP="005663EF">
      <w:pPr>
        <w:tabs>
          <w:tab w:val="left" w:pos="709"/>
          <w:tab w:val="left" w:pos="2127"/>
          <w:tab w:val="right" w:leader="dot" w:pos="9072"/>
        </w:tabs>
        <w:ind w:right="-45"/>
        <w:rPr>
          <w:rFonts w:ascii="Arial" w:eastAsia="Times New Roman" w:hAnsi="Arial" w:cs="Arial"/>
          <w:b/>
          <w:noProof/>
          <w:sz w:val="28"/>
          <w:szCs w:val="24"/>
          <w:lang w:val="en-AU" w:eastAsia="en-US"/>
        </w:rPr>
      </w:pPr>
      <w:bookmarkStart w:id="0" w:name="_Toc366502543"/>
      <w:bookmarkStart w:id="1" w:name="_Toc458090526"/>
      <w:r w:rsidRPr="005663EF">
        <w:rPr>
          <w:rFonts w:ascii="Arial" w:eastAsia="Times New Roman" w:hAnsi="Arial" w:cs="Arial"/>
          <w:b/>
          <w:noProof/>
          <w:sz w:val="28"/>
          <w:szCs w:val="24"/>
          <w:lang w:val="en-AU" w:eastAsia="en-US"/>
        </w:rPr>
        <w:t>Council Provided Grants, Subsidies and Donations</w:t>
      </w:r>
      <w:bookmarkEnd w:id="0"/>
      <w:bookmarkEnd w:id="1"/>
    </w:p>
    <w:p w14:paraId="173FB6D0" w14:textId="77777777" w:rsidR="005663EF" w:rsidRPr="005663EF" w:rsidRDefault="005663EF" w:rsidP="005663EF">
      <w:pPr>
        <w:jc w:val="both"/>
        <w:rPr>
          <w:rFonts w:ascii="Arial" w:eastAsia="Times New Roman" w:hAnsi="Arial" w:cs="Arial"/>
          <w:sz w:val="24"/>
          <w:szCs w:val="24"/>
          <w:lang w:val="en-AU" w:eastAsia="en-US"/>
        </w:rPr>
      </w:pPr>
    </w:p>
    <w:p w14:paraId="025500B7" w14:textId="77777777" w:rsidR="005663EF" w:rsidRPr="005663EF" w:rsidRDefault="005663EF" w:rsidP="005663EF">
      <w:pPr>
        <w:ind w:left="2160" w:hanging="2160"/>
        <w:jc w:val="both"/>
        <w:rPr>
          <w:rFonts w:ascii="Arial" w:eastAsia="Times New Roman" w:hAnsi="Arial" w:cs="Arial"/>
          <w:sz w:val="24"/>
          <w:szCs w:val="24"/>
          <w:lang w:val="en-AU" w:eastAsia="en-US"/>
        </w:rPr>
      </w:pPr>
      <w:r w:rsidRPr="005663EF">
        <w:rPr>
          <w:rFonts w:ascii="Arial" w:eastAsia="Times New Roman" w:hAnsi="Arial" w:cs="Arial"/>
          <w:b/>
          <w:sz w:val="24"/>
          <w:szCs w:val="24"/>
          <w:lang w:val="en-AU" w:eastAsia="en-US"/>
        </w:rPr>
        <w:t>KFA</w:t>
      </w:r>
      <w:r w:rsidRPr="005663EF">
        <w:rPr>
          <w:rFonts w:ascii="Arial" w:eastAsia="Times New Roman" w:hAnsi="Arial" w:cs="Arial"/>
          <w:b/>
          <w:sz w:val="24"/>
          <w:szCs w:val="24"/>
          <w:lang w:val="en-AU" w:eastAsia="en-US"/>
        </w:rPr>
        <w:tab/>
      </w:r>
      <w:r w:rsidRPr="005663EF">
        <w:rPr>
          <w:rFonts w:ascii="Arial" w:eastAsia="Times New Roman" w:hAnsi="Arial" w:cs="Arial"/>
          <w:sz w:val="24"/>
          <w:szCs w:val="24"/>
          <w:lang w:val="en-AU" w:eastAsia="en-US"/>
        </w:rPr>
        <w:t>Community Development</w:t>
      </w:r>
    </w:p>
    <w:p w14:paraId="120913F9" w14:textId="77777777" w:rsidR="005663EF" w:rsidRPr="005663EF" w:rsidRDefault="005663EF" w:rsidP="005663EF">
      <w:pPr>
        <w:ind w:left="2160" w:hanging="2160"/>
        <w:jc w:val="both"/>
        <w:rPr>
          <w:rFonts w:ascii="Arial" w:eastAsia="Times New Roman" w:hAnsi="Arial" w:cs="Arial"/>
          <w:b/>
          <w:sz w:val="24"/>
          <w:szCs w:val="24"/>
          <w:lang w:val="en-AU" w:eastAsia="en-US"/>
        </w:rPr>
      </w:pPr>
    </w:p>
    <w:p w14:paraId="014FE060" w14:textId="77777777" w:rsidR="005663EF" w:rsidRPr="005663EF" w:rsidRDefault="005663EF" w:rsidP="005663EF">
      <w:pPr>
        <w:ind w:left="2160" w:hanging="2160"/>
        <w:jc w:val="both"/>
        <w:rPr>
          <w:rFonts w:ascii="Arial" w:eastAsia="Times New Roman" w:hAnsi="Arial" w:cs="Arial"/>
          <w:i/>
          <w:sz w:val="24"/>
          <w:szCs w:val="24"/>
          <w:lang w:val="en-AU" w:eastAsia="en-US"/>
        </w:rPr>
      </w:pPr>
      <w:r w:rsidRPr="005663EF">
        <w:rPr>
          <w:rFonts w:ascii="Arial" w:eastAsia="Times New Roman" w:hAnsi="Arial" w:cs="Arial"/>
          <w:b/>
          <w:sz w:val="24"/>
          <w:szCs w:val="24"/>
          <w:lang w:val="en-AU" w:eastAsia="en-US"/>
        </w:rPr>
        <w:t>Status</w:t>
      </w:r>
      <w:r w:rsidRPr="005663EF">
        <w:rPr>
          <w:rFonts w:ascii="Arial" w:eastAsia="Times New Roman" w:hAnsi="Arial" w:cs="Arial"/>
          <w:b/>
          <w:sz w:val="24"/>
          <w:szCs w:val="24"/>
          <w:lang w:val="en-AU" w:eastAsia="en-US"/>
        </w:rPr>
        <w:tab/>
      </w:r>
      <w:r w:rsidRPr="005663EF">
        <w:rPr>
          <w:rFonts w:ascii="Arial" w:eastAsia="Times New Roman" w:hAnsi="Arial" w:cs="Arial"/>
          <w:sz w:val="24"/>
          <w:szCs w:val="24"/>
          <w:lang w:val="en-AU" w:eastAsia="en-US"/>
        </w:rPr>
        <w:t>Council</w:t>
      </w:r>
    </w:p>
    <w:p w14:paraId="705F6DBB" w14:textId="77777777" w:rsidR="005663EF" w:rsidRPr="005663EF" w:rsidRDefault="005663EF" w:rsidP="005663EF">
      <w:pPr>
        <w:ind w:left="2160" w:hanging="2160"/>
        <w:jc w:val="both"/>
        <w:rPr>
          <w:rFonts w:ascii="Arial" w:eastAsia="Times New Roman" w:hAnsi="Arial" w:cs="Arial"/>
          <w:sz w:val="24"/>
          <w:szCs w:val="24"/>
          <w:lang w:val="en-AU" w:eastAsia="en-US"/>
        </w:rPr>
      </w:pPr>
    </w:p>
    <w:p w14:paraId="18019B3E" w14:textId="77777777" w:rsidR="005663EF" w:rsidRPr="005663EF" w:rsidRDefault="005663EF" w:rsidP="005663EF">
      <w:pPr>
        <w:ind w:left="2160" w:hanging="2160"/>
        <w:jc w:val="both"/>
        <w:rPr>
          <w:rFonts w:ascii="Arial" w:eastAsia="Times New Roman" w:hAnsi="Arial" w:cs="Arial"/>
          <w:b/>
          <w:sz w:val="24"/>
          <w:szCs w:val="24"/>
          <w:lang w:val="en-AU" w:eastAsia="en-US"/>
        </w:rPr>
      </w:pPr>
      <w:r w:rsidRPr="005663EF">
        <w:rPr>
          <w:rFonts w:ascii="Arial" w:eastAsia="Times New Roman" w:hAnsi="Arial" w:cs="Arial"/>
          <w:b/>
          <w:sz w:val="24"/>
          <w:szCs w:val="24"/>
          <w:lang w:val="en-AU" w:eastAsia="en-US"/>
        </w:rPr>
        <w:t>Responsible</w:t>
      </w:r>
    </w:p>
    <w:p w14:paraId="10AD65BB" w14:textId="77777777" w:rsidR="005663EF" w:rsidRPr="005663EF" w:rsidRDefault="005663EF" w:rsidP="005663EF">
      <w:pPr>
        <w:ind w:left="2160" w:hanging="2160"/>
        <w:jc w:val="both"/>
        <w:rPr>
          <w:rFonts w:ascii="Arial" w:eastAsia="Times New Roman" w:hAnsi="Arial" w:cs="Arial"/>
          <w:sz w:val="24"/>
          <w:szCs w:val="24"/>
          <w:lang w:val="en-AU" w:eastAsia="en-US"/>
        </w:rPr>
      </w:pPr>
      <w:r w:rsidRPr="005663EF">
        <w:rPr>
          <w:rFonts w:ascii="Arial" w:eastAsia="Times New Roman" w:hAnsi="Arial" w:cs="Arial"/>
          <w:b/>
          <w:sz w:val="24"/>
          <w:szCs w:val="24"/>
          <w:lang w:val="en-AU" w:eastAsia="en-US"/>
        </w:rPr>
        <w:t>division</w:t>
      </w:r>
      <w:r w:rsidRPr="005663EF">
        <w:rPr>
          <w:rFonts w:ascii="Arial" w:eastAsia="Times New Roman" w:hAnsi="Arial" w:cs="Arial"/>
          <w:sz w:val="24"/>
          <w:szCs w:val="24"/>
          <w:lang w:val="en-AU" w:eastAsia="en-US"/>
        </w:rPr>
        <w:tab/>
        <w:t xml:space="preserve">Community Development </w:t>
      </w:r>
    </w:p>
    <w:p w14:paraId="67245FFE" w14:textId="77777777" w:rsidR="005663EF" w:rsidRPr="005663EF" w:rsidRDefault="005663EF" w:rsidP="005663EF">
      <w:pPr>
        <w:ind w:left="2160" w:hanging="2160"/>
        <w:jc w:val="both"/>
        <w:rPr>
          <w:rFonts w:ascii="Arial" w:eastAsia="Times New Roman" w:hAnsi="Arial" w:cs="Arial"/>
          <w:b/>
          <w:sz w:val="24"/>
          <w:szCs w:val="24"/>
          <w:lang w:val="en-AU" w:eastAsia="en-US"/>
        </w:rPr>
      </w:pPr>
    </w:p>
    <w:p w14:paraId="798381CA" w14:textId="77777777" w:rsidR="005663EF" w:rsidRPr="005663EF" w:rsidRDefault="005663EF" w:rsidP="005663EF">
      <w:pPr>
        <w:ind w:left="2160" w:hanging="2160"/>
        <w:jc w:val="both"/>
        <w:rPr>
          <w:rFonts w:ascii="Arial" w:eastAsia="Times New Roman" w:hAnsi="Arial" w:cs="Arial"/>
          <w:b/>
          <w:sz w:val="24"/>
          <w:szCs w:val="24"/>
          <w:lang w:val="en-AU" w:eastAsia="en-US"/>
        </w:rPr>
      </w:pPr>
      <w:r w:rsidRPr="005663EF">
        <w:rPr>
          <w:rFonts w:ascii="Arial" w:eastAsia="Times New Roman" w:hAnsi="Arial" w:cs="Arial"/>
          <w:b/>
          <w:sz w:val="24"/>
          <w:szCs w:val="24"/>
          <w:lang w:val="en-AU" w:eastAsia="en-US"/>
        </w:rPr>
        <w:t>Objective</w:t>
      </w:r>
      <w:r w:rsidRPr="005663EF">
        <w:rPr>
          <w:rFonts w:ascii="Arial" w:eastAsia="Times New Roman" w:hAnsi="Arial" w:cs="Arial"/>
          <w:b/>
          <w:sz w:val="24"/>
          <w:szCs w:val="24"/>
          <w:lang w:val="en-AU" w:eastAsia="en-US"/>
        </w:rPr>
        <w:tab/>
      </w:r>
      <w:r w:rsidRPr="005663EF">
        <w:rPr>
          <w:rFonts w:ascii="Arial" w:eastAsia="Times New Roman" w:hAnsi="Arial" w:cs="Arial"/>
          <w:sz w:val="24"/>
          <w:szCs w:val="24"/>
          <w:lang w:val="en-AU" w:eastAsia="en-US"/>
        </w:rPr>
        <w:t>The objective of this policy is to provide guidance on a range of grants, subsidies and donations that Council will provide to the community, subject to annual budget approval.</w:t>
      </w:r>
    </w:p>
    <w:p w14:paraId="45171F83" w14:textId="77777777" w:rsidR="005663EF" w:rsidRPr="005663EF" w:rsidRDefault="005663EF" w:rsidP="005663EF">
      <w:pPr>
        <w:pBdr>
          <w:bottom w:val="single" w:sz="4" w:space="1" w:color="auto"/>
        </w:pBdr>
        <w:ind w:left="2160" w:hanging="2160"/>
        <w:jc w:val="both"/>
        <w:rPr>
          <w:rFonts w:ascii="Arial" w:eastAsia="Times New Roman" w:hAnsi="Arial" w:cs="Arial"/>
          <w:b/>
          <w:sz w:val="24"/>
          <w:szCs w:val="24"/>
          <w:lang w:val="en-AU" w:eastAsia="en-US"/>
        </w:rPr>
      </w:pPr>
    </w:p>
    <w:p w14:paraId="2320CB9E" w14:textId="77777777" w:rsidR="005663EF" w:rsidRPr="005663EF" w:rsidRDefault="005663EF" w:rsidP="005663EF">
      <w:pPr>
        <w:ind w:left="2160" w:hanging="2160"/>
        <w:jc w:val="both"/>
        <w:rPr>
          <w:rFonts w:ascii="Arial" w:eastAsia="Times New Roman" w:hAnsi="Arial" w:cs="Arial"/>
          <w:b/>
          <w:sz w:val="24"/>
          <w:szCs w:val="24"/>
          <w:lang w:val="en-AU" w:eastAsia="en-US"/>
        </w:rPr>
      </w:pPr>
    </w:p>
    <w:p w14:paraId="3C303CDF" w14:textId="77777777" w:rsidR="005663EF" w:rsidRPr="005663EF" w:rsidRDefault="005663EF" w:rsidP="005663EF">
      <w:pPr>
        <w:ind w:left="2160" w:hanging="2160"/>
        <w:jc w:val="both"/>
        <w:rPr>
          <w:rFonts w:ascii="Arial" w:eastAsia="Times New Roman" w:hAnsi="Arial" w:cs="Arial"/>
          <w:b/>
          <w:sz w:val="24"/>
          <w:szCs w:val="24"/>
          <w:lang w:val="en-AU" w:eastAsia="en-US"/>
        </w:rPr>
      </w:pPr>
      <w:r w:rsidRPr="005663EF">
        <w:rPr>
          <w:rFonts w:ascii="Arial" w:eastAsia="Times New Roman" w:hAnsi="Arial" w:cs="Arial"/>
          <w:b/>
          <w:sz w:val="24"/>
          <w:szCs w:val="24"/>
          <w:lang w:val="en-AU" w:eastAsia="en-US"/>
        </w:rPr>
        <w:t>Context</w:t>
      </w:r>
    </w:p>
    <w:p w14:paraId="219C1400" w14:textId="77777777" w:rsidR="005663EF" w:rsidRPr="005663EF" w:rsidRDefault="005663EF" w:rsidP="005663EF">
      <w:pPr>
        <w:ind w:left="2160" w:hanging="2160"/>
        <w:jc w:val="both"/>
        <w:rPr>
          <w:rFonts w:ascii="Arial" w:eastAsia="Times New Roman" w:hAnsi="Arial" w:cs="Arial"/>
          <w:b/>
          <w:bCs/>
          <w:sz w:val="24"/>
          <w:szCs w:val="24"/>
          <w:lang w:val="en-AU" w:eastAsia="en-US"/>
        </w:rPr>
      </w:pPr>
    </w:p>
    <w:p w14:paraId="7BB8076F" w14:textId="77777777" w:rsidR="005663EF" w:rsidRPr="005663EF" w:rsidRDefault="005663EF" w:rsidP="005663EF">
      <w:pPr>
        <w:jc w:val="both"/>
        <w:rPr>
          <w:rFonts w:ascii="Arial" w:eastAsia="Times New Roman" w:hAnsi="Arial" w:cs="Arial"/>
          <w:bCs/>
          <w:sz w:val="24"/>
          <w:szCs w:val="24"/>
          <w:lang w:val="en-AU" w:eastAsia="en-US"/>
        </w:rPr>
      </w:pPr>
      <w:r w:rsidRPr="005663EF">
        <w:rPr>
          <w:rFonts w:ascii="Arial" w:eastAsia="Times New Roman" w:hAnsi="Arial" w:cs="Arial"/>
          <w:bCs/>
          <w:sz w:val="24"/>
          <w:szCs w:val="24"/>
          <w:lang w:val="en-AU" w:eastAsia="en-US"/>
        </w:rPr>
        <w:t>Council provides a range of grants, subsidies or donations aimed at strengthening the capacity of the community to meet its own needs.</w:t>
      </w:r>
    </w:p>
    <w:p w14:paraId="5E021972" w14:textId="77777777" w:rsidR="005663EF" w:rsidRPr="005663EF" w:rsidRDefault="005663EF" w:rsidP="005663EF">
      <w:pPr>
        <w:ind w:left="2160" w:hanging="2160"/>
        <w:jc w:val="both"/>
        <w:rPr>
          <w:rFonts w:ascii="Arial" w:eastAsia="Times New Roman" w:hAnsi="Arial" w:cs="Arial"/>
          <w:bCs/>
          <w:sz w:val="24"/>
          <w:szCs w:val="24"/>
          <w:lang w:val="en-AU" w:eastAsia="en-US"/>
        </w:rPr>
      </w:pPr>
    </w:p>
    <w:p w14:paraId="11970874" w14:textId="77777777" w:rsidR="005663EF" w:rsidRPr="005663EF" w:rsidRDefault="005663EF" w:rsidP="005663EF">
      <w:pPr>
        <w:jc w:val="both"/>
        <w:rPr>
          <w:rFonts w:ascii="Arial" w:eastAsia="Times New Roman" w:hAnsi="Arial" w:cs="Arial"/>
          <w:bCs/>
          <w:sz w:val="24"/>
          <w:szCs w:val="24"/>
          <w:lang w:val="en-AU" w:eastAsia="en-US"/>
        </w:rPr>
      </w:pPr>
      <w:r w:rsidRPr="005663EF">
        <w:rPr>
          <w:rFonts w:ascii="Arial" w:eastAsia="Times New Roman" w:hAnsi="Arial" w:cs="Arial"/>
          <w:bCs/>
          <w:sz w:val="24"/>
          <w:szCs w:val="24"/>
          <w:lang w:val="en-AU" w:eastAsia="en-US"/>
        </w:rPr>
        <w:t>The financial support provided by Council will be on a partnership basis. Council does not generally intend to be the sole provider of financial support for the funded project or activity.  Partnering with the applicant and other organisations will maximise the effectiveness of the public funds provided, while strengthening the capacity of the applicant organisation.</w:t>
      </w:r>
    </w:p>
    <w:p w14:paraId="6A2BFC0A" w14:textId="77777777" w:rsidR="005663EF" w:rsidRPr="005663EF" w:rsidRDefault="005663EF" w:rsidP="005663EF">
      <w:pPr>
        <w:ind w:left="2160" w:hanging="2160"/>
        <w:jc w:val="both"/>
        <w:rPr>
          <w:rFonts w:ascii="Arial" w:eastAsia="Times New Roman" w:hAnsi="Arial" w:cs="Arial"/>
          <w:bCs/>
          <w:sz w:val="24"/>
          <w:szCs w:val="24"/>
          <w:lang w:val="en-AU" w:eastAsia="en-US"/>
        </w:rPr>
      </w:pPr>
    </w:p>
    <w:p w14:paraId="34710ACA" w14:textId="77777777" w:rsidR="005663EF" w:rsidRPr="005663EF" w:rsidRDefault="005663EF" w:rsidP="005663EF">
      <w:pPr>
        <w:ind w:left="2160" w:hanging="2160"/>
        <w:jc w:val="both"/>
        <w:rPr>
          <w:rFonts w:ascii="Arial" w:eastAsia="Times New Roman" w:hAnsi="Arial" w:cs="Arial"/>
          <w:b/>
          <w:bCs/>
          <w:sz w:val="24"/>
          <w:szCs w:val="24"/>
          <w:lang w:val="en-AU" w:eastAsia="en-US"/>
        </w:rPr>
      </w:pPr>
      <w:r w:rsidRPr="005663EF">
        <w:rPr>
          <w:rFonts w:ascii="Arial" w:eastAsia="Times New Roman" w:hAnsi="Arial" w:cs="Arial"/>
          <w:b/>
          <w:bCs/>
          <w:sz w:val="24"/>
          <w:szCs w:val="24"/>
          <w:lang w:val="en-AU" w:eastAsia="en-US"/>
        </w:rPr>
        <w:t>Definitions</w:t>
      </w:r>
    </w:p>
    <w:p w14:paraId="6FB7A439" w14:textId="77777777" w:rsidR="005663EF" w:rsidRPr="005663EF" w:rsidRDefault="005663EF" w:rsidP="005663EF">
      <w:pPr>
        <w:ind w:left="2160" w:hanging="2160"/>
        <w:jc w:val="both"/>
        <w:rPr>
          <w:rFonts w:ascii="Arial" w:eastAsia="Times New Roman" w:hAnsi="Arial" w:cs="Arial"/>
          <w:b/>
          <w:bCs/>
          <w:sz w:val="24"/>
          <w:szCs w:val="24"/>
          <w:lang w:val="en-AU" w:eastAsia="en-US"/>
        </w:rPr>
      </w:pPr>
    </w:p>
    <w:p w14:paraId="73240B6D" w14:textId="77777777" w:rsidR="005663EF" w:rsidRPr="005663EF" w:rsidRDefault="005663EF" w:rsidP="005663EF">
      <w:pPr>
        <w:ind w:left="2160" w:hanging="2160"/>
        <w:jc w:val="both"/>
        <w:rPr>
          <w:rFonts w:ascii="Arial" w:eastAsia="Times New Roman" w:hAnsi="Arial" w:cs="Arial"/>
          <w:bCs/>
          <w:sz w:val="24"/>
          <w:szCs w:val="24"/>
          <w:lang w:val="en-AU" w:eastAsia="en-US"/>
        </w:rPr>
      </w:pPr>
      <w:r w:rsidRPr="005663EF">
        <w:rPr>
          <w:rFonts w:ascii="Arial" w:eastAsia="Times New Roman" w:hAnsi="Arial" w:cs="Arial"/>
          <w:bCs/>
          <w:sz w:val="24"/>
          <w:szCs w:val="24"/>
          <w:lang w:val="en-AU" w:eastAsia="en-US"/>
        </w:rPr>
        <w:t xml:space="preserve">Grant             </w:t>
      </w:r>
      <w:r w:rsidRPr="005663EF">
        <w:rPr>
          <w:rFonts w:ascii="Arial" w:eastAsia="Times New Roman" w:hAnsi="Arial" w:cs="Arial"/>
          <w:bCs/>
          <w:sz w:val="24"/>
          <w:szCs w:val="24"/>
          <w:lang w:val="en-AU" w:eastAsia="en-US"/>
        </w:rPr>
        <w:tab/>
      </w:r>
      <w:r w:rsidRPr="005663EF">
        <w:rPr>
          <w:rFonts w:ascii="Arial" w:eastAsia="Times New Roman" w:hAnsi="Arial" w:cs="Arial"/>
          <w:bCs/>
          <w:i/>
          <w:sz w:val="24"/>
          <w:szCs w:val="24"/>
          <w:lang w:val="en-AU" w:eastAsia="en-US"/>
        </w:rPr>
        <w:t>financial support that is tied to a specific purpose.</w:t>
      </w:r>
    </w:p>
    <w:p w14:paraId="48D74404" w14:textId="77777777" w:rsidR="005663EF" w:rsidRPr="005663EF" w:rsidRDefault="005663EF" w:rsidP="005663EF">
      <w:pPr>
        <w:jc w:val="both"/>
        <w:rPr>
          <w:rFonts w:ascii="Arial" w:eastAsia="Times New Roman" w:hAnsi="Arial" w:cs="Arial"/>
          <w:bCs/>
          <w:i/>
          <w:sz w:val="24"/>
          <w:szCs w:val="24"/>
          <w:lang w:val="en-AU" w:eastAsia="en-US"/>
        </w:rPr>
      </w:pPr>
      <w:r w:rsidRPr="005663EF">
        <w:rPr>
          <w:rFonts w:ascii="Arial" w:eastAsia="Times New Roman" w:hAnsi="Arial" w:cs="Arial"/>
          <w:bCs/>
          <w:i/>
          <w:sz w:val="24"/>
          <w:szCs w:val="24"/>
          <w:lang w:val="en-AU" w:eastAsia="en-US"/>
        </w:rPr>
        <w:tab/>
      </w:r>
    </w:p>
    <w:p w14:paraId="05592B31" w14:textId="77777777" w:rsidR="005663EF" w:rsidRPr="005663EF" w:rsidRDefault="005663EF" w:rsidP="005663EF">
      <w:pPr>
        <w:ind w:left="2160"/>
        <w:jc w:val="both"/>
        <w:rPr>
          <w:rFonts w:ascii="Arial" w:eastAsia="Times New Roman" w:hAnsi="Arial" w:cs="Arial"/>
          <w:bCs/>
          <w:sz w:val="24"/>
          <w:szCs w:val="24"/>
          <w:lang w:val="en-AU" w:eastAsia="en-US"/>
        </w:rPr>
      </w:pPr>
      <w:r w:rsidRPr="005663EF">
        <w:rPr>
          <w:rFonts w:ascii="Arial" w:eastAsia="Times New Roman" w:hAnsi="Arial" w:cs="Arial"/>
          <w:bCs/>
          <w:sz w:val="24"/>
          <w:szCs w:val="24"/>
          <w:lang w:val="en-AU" w:eastAsia="en-US"/>
        </w:rPr>
        <w:t xml:space="preserve">A grant may cover part or all of the cost of the funded project.  However, Council will generally only provide grants that cover part of the funded project.  </w:t>
      </w:r>
    </w:p>
    <w:p w14:paraId="48DAB331" w14:textId="77777777" w:rsidR="005663EF" w:rsidRPr="005663EF" w:rsidRDefault="005663EF" w:rsidP="005663EF">
      <w:pPr>
        <w:jc w:val="both"/>
        <w:rPr>
          <w:rFonts w:ascii="Arial" w:eastAsia="Times New Roman" w:hAnsi="Arial" w:cs="Arial"/>
          <w:bCs/>
          <w:sz w:val="24"/>
          <w:szCs w:val="24"/>
          <w:lang w:val="en-AU" w:eastAsia="en-US"/>
        </w:rPr>
      </w:pPr>
    </w:p>
    <w:p w14:paraId="09194814" w14:textId="77777777" w:rsidR="005663EF" w:rsidRPr="005663EF" w:rsidRDefault="005663EF" w:rsidP="005663EF">
      <w:pPr>
        <w:ind w:left="2127" w:hanging="2127"/>
        <w:jc w:val="both"/>
        <w:rPr>
          <w:rFonts w:ascii="Arial" w:eastAsia="Times New Roman" w:hAnsi="Arial" w:cs="Arial"/>
          <w:bCs/>
          <w:sz w:val="24"/>
          <w:szCs w:val="24"/>
          <w:lang w:val="en-AU" w:eastAsia="en-US"/>
        </w:rPr>
      </w:pPr>
      <w:r w:rsidRPr="005663EF">
        <w:rPr>
          <w:rFonts w:ascii="Arial" w:eastAsia="Times New Roman" w:hAnsi="Arial" w:cs="Arial"/>
          <w:bCs/>
          <w:sz w:val="24"/>
          <w:szCs w:val="24"/>
          <w:lang w:val="en-AU" w:eastAsia="en-US"/>
        </w:rPr>
        <w:t xml:space="preserve">Subsidy  </w:t>
      </w:r>
      <w:r w:rsidRPr="005663EF">
        <w:rPr>
          <w:rFonts w:ascii="Arial" w:eastAsia="Times New Roman" w:hAnsi="Arial" w:cs="Arial"/>
          <w:bCs/>
          <w:sz w:val="24"/>
          <w:szCs w:val="24"/>
          <w:lang w:val="en-AU" w:eastAsia="en-US"/>
        </w:rPr>
        <w:tab/>
      </w:r>
      <w:r w:rsidRPr="005663EF">
        <w:rPr>
          <w:rFonts w:ascii="Arial" w:eastAsia="Times New Roman" w:hAnsi="Arial" w:cs="Arial"/>
          <w:bCs/>
          <w:i/>
          <w:sz w:val="24"/>
          <w:szCs w:val="24"/>
          <w:lang w:val="en-AU" w:eastAsia="en-US"/>
        </w:rPr>
        <w:t>financial support that is tied to a specific purpose and covers only part of the funded project.</w:t>
      </w:r>
      <w:r w:rsidRPr="005663EF">
        <w:rPr>
          <w:rFonts w:ascii="Arial" w:eastAsia="Times New Roman" w:hAnsi="Arial" w:cs="Arial"/>
          <w:bCs/>
          <w:sz w:val="24"/>
          <w:szCs w:val="24"/>
          <w:lang w:val="en-AU" w:eastAsia="en-US"/>
        </w:rPr>
        <w:tab/>
      </w:r>
    </w:p>
    <w:p w14:paraId="29EEE29C" w14:textId="77777777" w:rsidR="005663EF" w:rsidRPr="005663EF" w:rsidRDefault="005663EF" w:rsidP="005663EF">
      <w:pPr>
        <w:jc w:val="both"/>
        <w:rPr>
          <w:rFonts w:ascii="Arial" w:eastAsia="Times New Roman" w:hAnsi="Arial" w:cs="Arial"/>
          <w:bCs/>
          <w:sz w:val="24"/>
          <w:szCs w:val="24"/>
          <w:lang w:val="en-AU" w:eastAsia="en-US"/>
        </w:rPr>
      </w:pPr>
    </w:p>
    <w:p w14:paraId="4C784F1E" w14:textId="77777777" w:rsidR="005663EF" w:rsidRPr="005663EF" w:rsidRDefault="005663EF" w:rsidP="005663EF">
      <w:pPr>
        <w:ind w:left="2127"/>
        <w:jc w:val="both"/>
        <w:rPr>
          <w:rFonts w:ascii="Arial" w:eastAsia="Times New Roman" w:hAnsi="Arial" w:cs="Arial"/>
          <w:bCs/>
          <w:sz w:val="24"/>
          <w:szCs w:val="24"/>
          <w:lang w:val="en-AU" w:eastAsia="en-US"/>
        </w:rPr>
      </w:pPr>
      <w:r w:rsidRPr="005663EF">
        <w:rPr>
          <w:rFonts w:ascii="Arial" w:eastAsia="Times New Roman" w:hAnsi="Arial" w:cs="Arial"/>
          <w:bCs/>
          <w:sz w:val="24"/>
          <w:szCs w:val="24"/>
          <w:lang w:val="en-AU" w:eastAsia="en-US"/>
        </w:rPr>
        <w:t>Since Council will generally only fund projects in partnership with the applicant, for the purpose of this policy there is no meaningful distinction between “grant” and “subsidy” and the terms may be used interchangeably.</w:t>
      </w:r>
    </w:p>
    <w:p w14:paraId="3E800093" w14:textId="77777777" w:rsidR="005663EF" w:rsidRPr="005663EF" w:rsidRDefault="005663EF" w:rsidP="005663EF">
      <w:pPr>
        <w:jc w:val="both"/>
        <w:rPr>
          <w:rFonts w:ascii="Arial" w:eastAsia="Times New Roman" w:hAnsi="Arial" w:cs="Arial"/>
          <w:bCs/>
          <w:sz w:val="24"/>
          <w:szCs w:val="24"/>
          <w:lang w:val="en-AU" w:eastAsia="en-US"/>
        </w:rPr>
      </w:pPr>
    </w:p>
    <w:p w14:paraId="4FA2D69A" w14:textId="77777777" w:rsidR="005663EF" w:rsidRPr="005663EF" w:rsidRDefault="005663EF" w:rsidP="005663EF">
      <w:pPr>
        <w:ind w:left="2127" w:hanging="2127"/>
        <w:jc w:val="both"/>
        <w:rPr>
          <w:rFonts w:ascii="Arial" w:eastAsia="Times New Roman" w:hAnsi="Arial" w:cs="Arial"/>
          <w:bCs/>
          <w:i/>
          <w:sz w:val="24"/>
          <w:szCs w:val="24"/>
          <w:lang w:val="en-AU" w:eastAsia="en-US"/>
        </w:rPr>
      </w:pPr>
      <w:r w:rsidRPr="005663EF">
        <w:rPr>
          <w:rFonts w:ascii="Arial" w:eastAsia="Times New Roman" w:hAnsi="Arial" w:cs="Arial"/>
          <w:bCs/>
          <w:sz w:val="24"/>
          <w:szCs w:val="24"/>
          <w:lang w:val="en-AU" w:eastAsia="en-US"/>
        </w:rPr>
        <w:t>Donation</w:t>
      </w:r>
      <w:r w:rsidRPr="005663EF">
        <w:rPr>
          <w:rFonts w:ascii="Arial" w:eastAsia="Times New Roman" w:hAnsi="Arial" w:cs="Arial"/>
          <w:bCs/>
          <w:sz w:val="24"/>
          <w:szCs w:val="24"/>
          <w:lang w:val="en-AU" w:eastAsia="en-US"/>
        </w:rPr>
        <w:tab/>
      </w:r>
      <w:r w:rsidRPr="005663EF">
        <w:rPr>
          <w:rFonts w:ascii="Arial" w:eastAsia="Times New Roman" w:hAnsi="Arial" w:cs="Arial"/>
          <w:bCs/>
          <w:i/>
          <w:sz w:val="24"/>
          <w:szCs w:val="24"/>
          <w:lang w:val="en-AU" w:eastAsia="en-US"/>
        </w:rPr>
        <w:t>financial support to an organisation that is not tied to a specific</w:t>
      </w:r>
      <w:r w:rsidRPr="005663EF">
        <w:rPr>
          <w:rFonts w:ascii="Arial" w:eastAsia="Times New Roman" w:hAnsi="Arial" w:cs="Arial"/>
          <w:bCs/>
          <w:i/>
          <w:sz w:val="24"/>
          <w:szCs w:val="24"/>
          <w:lang w:val="en-AU" w:eastAsia="en-US"/>
        </w:rPr>
        <w:tab/>
        <w:t>purpose.</w:t>
      </w:r>
    </w:p>
    <w:p w14:paraId="350FAB8F" w14:textId="77777777" w:rsidR="005663EF" w:rsidRPr="005663EF" w:rsidRDefault="005663EF" w:rsidP="005663EF">
      <w:pPr>
        <w:jc w:val="both"/>
        <w:rPr>
          <w:rFonts w:ascii="Arial" w:eastAsia="Times New Roman" w:hAnsi="Arial" w:cs="Arial"/>
          <w:bCs/>
          <w:i/>
          <w:sz w:val="24"/>
          <w:szCs w:val="24"/>
          <w:lang w:val="en-AU" w:eastAsia="en-US"/>
        </w:rPr>
      </w:pPr>
    </w:p>
    <w:p w14:paraId="35357015" w14:textId="77777777" w:rsidR="005663EF" w:rsidRPr="005663EF" w:rsidRDefault="005663EF" w:rsidP="005663EF">
      <w:pPr>
        <w:ind w:left="2127"/>
        <w:jc w:val="both"/>
        <w:rPr>
          <w:rFonts w:ascii="Arial" w:eastAsia="Times New Roman" w:hAnsi="Arial" w:cs="Arial"/>
          <w:bCs/>
          <w:sz w:val="24"/>
          <w:szCs w:val="24"/>
          <w:lang w:val="en-AU" w:eastAsia="en-US"/>
        </w:rPr>
      </w:pPr>
      <w:r w:rsidRPr="005663EF">
        <w:rPr>
          <w:rFonts w:ascii="Arial" w:eastAsia="Times New Roman" w:hAnsi="Arial" w:cs="Arial"/>
          <w:bCs/>
          <w:sz w:val="24"/>
          <w:szCs w:val="24"/>
          <w:lang w:val="en-AU" w:eastAsia="en-US"/>
        </w:rPr>
        <w:t xml:space="preserve">This support may be used for the general purposes of the organisation receiving it and is not tied to a specific projector activity.  </w:t>
      </w:r>
    </w:p>
    <w:p w14:paraId="61FAE6B0" w14:textId="77777777" w:rsidR="005663EF" w:rsidRPr="005663EF" w:rsidRDefault="005663EF" w:rsidP="005663EF">
      <w:pPr>
        <w:ind w:left="2160" w:hanging="2160"/>
        <w:jc w:val="both"/>
        <w:rPr>
          <w:rFonts w:ascii="Arial" w:eastAsia="Times New Roman" w:hAnsi="Arial" w:cs="Arial"/>
          <w:b/>
          <w:sz w:val="24"/>
          <w:szCs w:val="24"/>
          <w:lang w:val="en-AU" w:eastAsia="en-US"/>
        </w:rPr>
      </w:pPr>
      <w:r w:rsidRPr="005663EF">
        <w:rPr>
          <w:rFonts w:ascii="Arial" w:eastAsia="Times New Roman" w:hAnsi="Arial" w:cs="Arial"/>
          <w:b/>
          <w:sz w:val="24"/>
          <w:szCs w:val="24"/>
          <w:lang w:val="en-AU" w:eastAsia="en-US"/>
        </w:rPr>
        <w:lastRenderedPageBreak/>
        <w:t>Statement</w:t>
      </w:r>
    </w:p>
    <w:p w14:paraId="7170D15D" w14:textId="77777777" w:rsidR="005663EF" w:rsidRPr="005663EF" w:rsidRDefault="005663EF" w:rsidP="005663EF">
      <w:pPr>
        <w:ind w:left="2160" w:hanging="2160"/>
        <w:jc w:val="both"/>
        <w:rPr>
          <w:rFonts w:ascii="Arial" w:eastAsia="Times New Roman" w:hAnsi="Arial" w:cs="Arial"/>
          <w:b/>
          <w:sz w:val="24"/>
          <w:szCs w:val="24"/>
          <w:lang w:val="en-AU" w:eastAsia="en-US"/>
        </w:rPr>
      </w:pPr>
    </w:p>
    <w:p w14:paraId="101CDE6A" w14:textId="49B720DF" w:rsidR="005663EF" w:rsidRPr="005663EF" w:rsidRDefault="005663EF" w:rsidP="005663EF">
      <w:pPr>
        <w:ind w:left="2160" w:hanging="2160"/>
        <w:jc w:val="both"/>
        <w:rPr>
          <w:rFonts w:ascii="Arial" w:eastAsia="Times New Roman" w:hAnsi="Arial" w:cs="Arial"/>
          <w:b/>
          <w:sz w:val="24"/>
          <w:szCs w:val="24"/>
          <w:lang w:val="en-AU" w:eastAsia="en-US"/>
        </w:rPr>
      </w:pPr>
      <w:r w:rsidRPr="005663EF">
        <w:rPr>
          <w:rFonts w:ascii="Arial" w:eastAsia="Times New Roman" w:hAnsi="Arial" w:cs="Arial"/>
          <w:b/>
          <w:sz w:val="24"/>
          <w:szCs w:val="24"/>
          <w:lang w:val="en-AU" w:eastAsia="en-US"/>
        </w:rPr>
        <w:t>Scope</w:t>
      </w:r>
    </w:p>
    <w:p w14:paraId="3E8D4546" w14:textId="77777777" w:rsidR="005663EF" w:rsidRPr="005663EF" w:rsidRDefault="005663EF" w:rsidP="005663EF">
      <w:pPr>
        <w:ind w:left="2160" w:hanging="2160"/>
        <w:jc w:val="both"/>
        <w:rPr>
          <w:rFonts w:ascii="Arial" w:eastAsia="Times New Roman" w:hAnsi="Arial" w:cs="Arial"/>
          <w:b/>
          <w:sz w:val="24"/>
          <w:szCs w:val="24"/>
          <w:lang w:val="en-AU" w:eastAsia="en-US"/>
        </w:rPr>
      </w:pPr>
    </w:p>
    <w:p w14:paraId="4CA7742F" w14:textId="77777777" w:rsidR="005663EF" w:rsidRPr="005663EF" w:rsidRDefault="005663EF" w:rsidP="005663EF">
      <w:pPr>
        <w:ind w:left="2160" w:hanging="2160"/>
        <w:jc w:val="both"/>
        <w:rPr>
          <w:rFonts w:ascii="Arial" w:eastAsia="Times New Roman" w:hAnsi="Arial" w:cs="Arial"/>
          <w:sz w:val="24"/>
          <w:szCs w:val="24"/>
          <w:lang w:val="en-AU" w:eastAsia="en-US"/>
        </w:rPr>
      </w:pPr>
      <w:r w:rsidRPr="005663EF">
        <w:rPr>
          <w:rFonts w:ascii="Arial" w:eastAsia="Times New Roman" w:hAnsi="Arial" w:cs="Arial"/>
          <w:sz w:val="24"/>
          <w:szCs w:val="24"/>
          <w:lang w:val="en-AU" w:eastAsia="en-US"/>
        </w:rPr>
        <w:t>The scope of this policy includes:</w:t>
      </w:r>
    </w:p>
    <w:p w14:paraId="4F20FC2D" w14:textId="77777777" w:rsidR="005663EF" w:rsidRPr="005663EF" w:rsidRDefault="005663EF" w:rsidP="005663EF">
      <w:pPr>
        <w:ind w:left="2160" w:hanging="2160"/>
        <w:jc w:val="both"/>
        <w:rPr>
          <w:rFonts w:ascii="Arial" w:eastAsia="Times New Roman" w:hAnsi="Arial" w:cs="Arial"/>
          <w:sz w:val="24"/>
          <w:szCs w:val="24"/>
          <w:lang w:val="en-AU" w:eastAsia="en-US"/>
        </w:rPr>
      </w:pPr>
    </w:p>
    <w:p w14:paraId="3F7720AA" w14:textId="77777777" w:rsidR="005663EF" w:rsidRPr="005663EF" w:rsidRDefault="005663EF" w:rsidP="005663EF">
      <w:pPr>
        <w:numPr>
          <w:ilvl w:val="0"/>
          <w:numId w:val="1"/>
        </w:numPr>
        <w:ind w:left="567" w:hanging="567"/>
        <w:contextualSpacing/>
        <w:jc w:val="both"/>
        <w:rPr>
          <w:rFonts w:ascii="Arial" w:eastAsia="Times New Roman" w:hAnsi="Arial" w:cs="Arial"/>
          <w:sz w:val="24"/>
          <w:szCs w:val="24"/>
          <w:lang w:val="en-AU" w:eastAsia="en-US"/>
        </w:rPr>
      </w:pPr>
      <w:r w:rsidRPr="005663EF">
        <w:rPr>
          <w:rFonts w:ascii="Arial" w:eastAsia="Times New Roman" w:hAnsi="Arial" w:cs="Arial"/>
          <w:sz w:val="24"/>
          <w:szCs w:val="24"/>
          <w:lang w:val="en-AU" w:eastAsia="en-US"/>
        </w:rPr>
        <w:t>School Swimming Pool Subsidy;</w:t>
      </w:r>
    </w:p>
    <w:p w14:paraId="582CFD30" w14:textId="77777777" w:rsidR="005663EF" w:rsidRPr="005663EF" w:rsidRDefault="005663EF" w:rsidP="005663EF">
      <w:pPr>
        <w:numPr>
          <w:ilvl w:val="0"/>
          <w:numId w:val="1"/>
        </w:numPr>
        <w:ind w:left="567" w:hanging="567"/>
        <w:contextualSpacing/>
        <w:jc w:val="both"/>
        <w:rPr>
          <w:rFonts w:ascii="Arial" w:eastAsia="Times New Roman" w:hAnsi="Arial" w:cs="Arial"/>
          <w:sz w:val="24"/>
          <w:szCs w:val="24"/>
          <w:lang w:val="en-AU" w:eastAsia="en-US"/>
        </w:rPr>
      </w:pPr>
      <w:r w:rsidRPr="005663EF">
        <w:rPr>
          <w:rFonts w:ascii="Arial" w:eastAsia="Times New Roman" w:hAnsi="Arial" w:cs="Arial"/>
          <w:sz w:val="24"/>
          <w:szCs w:val="24"/>
          <w:lang w:val="en-AU" w:eastAsia="en-US"/>
        </w:rPr>
        <w:t>Youth Grants;</w:t>
      </w:r>
    </w:p>
    <w:p w14:paraId="50F9F5B3" w14:textId="188B3B10" w:rsidR="005663EF" w:rsidRPr="005663EF" w:rsidRDefault="005663EF" w:rsidP="005663EF">
      <w:pPr>
        <w:numPr>
          <w:ilvl w:val="0"/>
          <w:numId w:val="1"/>
        </w:numPr>
        <w:ind w:left="567" w:hanging="567"/>
        <w:contextualSpacing/>
        <w:jc w:val="both"/>
        <w:rPr>
          <w:rFonts w:ascii="Arial" w:eastAsia="Times New Roman" w:hAnsi="Arial" w:cs="Arial"/>
          <w:sz w:val="24"/>
          <w:szCs w:val="24"/>
          <w:lang w:val="en-AU" w:eastAsia="en-US"/>
        </w:rPr>
      </w:pPr>
      <w:r w:rsidRPr="005663EF">
        <w:rPr>
          <w:rFonts w:ascii="Arial" w:eastAsia="Times New Roman" w:hAnsi="Arial" w:cs="Arial"/>
          <w:sz w:val="24"/>
          <w:szCs w:val="24"/>
          <w:lang w:val="en-AU" w:eastAsia="en-US"/>
        </w:rPr>
        <w:t>Community Grants</w:t>
      </w:r>
    </w:p>
    <w:p w14:paraId="2053B703" w14:textId="3A867EFD" w:rsidR="005663EF" w:rsidRPr="005663EF" w:rsidRDefault="005663EF" w:rsidP="005663EF">
      <w:pPr>
        <w:numPr>
          <w:ilvl w:val="0"/>
          <w:numId w:val="1"/>
        </w:numPr>
        <w:ind w:left="567" w:hanging="567"/>
        <w:contextualSpacing/>
        <w:jc w:val="both"/>
        <w:rPr>
          <w:rFonts w:ascii="Arial" w:eastAsia="Times New Roman" w:hAnsi="Arial" w:cs="Arial"/>
          <w:sz w:val="24"/>
          <w:szCs w:val="24"/>
          <w:lang w:val="en-AU" w:eastAsia="en-US"/>
        </w:rPr>
      </w:pPr>
      <w:r w:rsidRPr="005663EF">
        <w:rPr>
          <w:rFonts w:ascii="Arial" w:eastAsia="Times New Roman" w:hAnsi="Arial" w:cs="Arial"/>
          <w:sz w:val="24"/>
          <w:szCs w:val="24"/>
          <w:lang w:val="en-AU" w:eastAsia="en-US"/>
        </w:rPr>
        <w:t>Meals on Wheels Subsidy</w:t>
      </w:r>
      <w:r>
        <w:rPr>
          <w:rFonts w:ascii="Arial" w:eastAsia="Times New Roman" w:hAnsi="Arial" w:cs="Arial"/>
          <w:sz w:val="24"/>
          <w:szCs w:val="24"/>
          <w:lang w:val="en-AU" w:eastAsia="en-US"/>
        </w:rPr>
        <w:t>; and</w:t>
      </w:r>
    </w:p>
    <w:p w14:paraId="46A09F8B" w14:textId="77777777" w:rsidR="005663EF" w:rsidRPr="005663EF" w:rsidRDefault="005663EF" w:rsidP="005663EF">
      <w:pPr>
        <w:numPr>
          <w:ilvl w:val="0"/>
          <w:numId w:val="1"/>
        </w:numPr>
        <w:ind w:left="567" w:hanging="567"/>
        <w:contextualSpacing/>
        <w:jc w:val="both"/>
        <w:rPr>
          <w:rFonts w:ascii="Arial" w:eastAsia="Times New Roman" w:hAnsi="Arial" w:cs="Arial"/>
          <w:sz w:val="24"/>
          <w:szCs w:val="24"/>
          <w:lang w:val="en-AU" w:eastAsia="en-US"/>
        </w:rPr>
      </w:pPr>
      <w:r w:rsidRPr="005663EF">
        <w:rPr>
          <w:rFonts w:ascii="Arial" w:eastAsia="Times New Roman" w:hAnsi="Arial" w:cs="Arial"/>
          <w:sz w:val="24"/>
          <w:szCs w:val="24"/>
          <w:lang w:val="en-AU" w:eastAsia="en-US"/>
        </w:rPr>
        <w:t>Animal Welfare.</w:t>
      </w:r>
    </w:p>
    <w:p w14:paraId="1B156CD8" w14:textId="77777777" w:rsidR="005663EF" w:rsidRPr="005663EF" w:rsidRDefault="005663EF" w:rsidP="005663EF">
      <w:pPr>
        <w:jc w:val="both"/>
        <w:rPr>
          <w:rFonts w:ascii="Arial" w:eastAsia="Times New Roman" w:hAnsi="Arial" w:cs="Arial"/>
          <w:sz w:val="24"/>
          <w:szCs w:val="24"/>
          <w:lang w:val="en-AU" w:eastAsia="en-US"/>
        </w:rPr>
      </w:pPr>
    </w:p>
    <w:p w14:paraId="1FFD49AD" w14:textId="77777777" w:rsidR="005663EF" w:rsidRPr="005663EF" w:rsidRDefault="005663EF" w:rsidP="005663EF">
      <w:pPr>
        <w:jc w:val="both"/>
        <w:rPr>
          <w:rFonts w:ascii="Arial" w:eastAsia="Times New Roman" w:hAnsi="Arial" w:cs="Arial"/>
          <w:sz w:val="24"/>
          <w:szCs w:val="24"/>
          <w:lang w:val="en-AU" w:eastAsia="en-US"/>
        </w:rPr>
      </w:pPr>
      <w:r w:rsidRPr="005663EF">
        <w:rPr>
          <w:rFonts w:ascii="Arial" w:eastAsia="Times New Roman" w:hAnsi="Arial" w:cs="Arial"/>
          <w:sz w:val="24"/>
          <w:szCs w:val="24"/>
          <w:lang w:val="en-AU" w:eastAsia="en-US"/>
        </w:rPr>
        <w:t>The scope of this policy does not include:</w:t>
      </w:r>
    </w:p>
    <w:p w14:paraId="530035F5" w14:textId="77777777" w:rsidR="005663EF" w:rsidRPr="005663EF" w:rsidRDefault="005663EF" w:rsidP="005663EF">
      <w:pPr>
        <w:jc w:val="both"/>
        <w:rPr>
          <w:rFonts w:ascii="Arial" w:eastAsia="Times New Roman" w:hAnsi="Arial" w:cs="Arial"/>
          <w:sz w:val="24"/>
          <w:szCs w:val="24"/>
          <w:lang w:val="en-AU" w:eastAsia="en-US"/>
        </w:rPr>
      </w:pPr>
    </w:p>
    <w:p w14:paraId="4A22D61D" w14:textId="77777777" w:rsidR="005663EF" w:rsidRPr="005663EF" w:rsidRDefault="005663EF" w:rsidP="005663EF">
      <w:pPr>
        <w:numPr>
          <w:ilvl w:val="0"/>
          <w:numId w:val="2"/>
        </w:numPr>
        <w:ind w:left="567" w:hanging="567"/>
        <w:contextualSpacing/>
        <w:jc w:val="both"/>
        <w:rPr>
          <w:rFonts w:ascii="Arial" w:eastAsia="Times New Roman" w:hAnsi="Arial" w:cs="Arial"/>
          <w:sz w:val="24"/>
          <w:szCs w:val="24"/>
          <w:lang w:val="en-AU" w:eastAsia="en-US"/>
        </w:rPr>
      </w:pPr>
      <w:r w:rsidRPr="005663EF">
        <w:rPr>
          <w:rFonts w:ascii="Arial" w:eastAsia="Times New Roman" w:hAnsi="Arial" w:cs="Arial"/>
          <w:sz w:val="24"/>
          <w:szCs w:val="24"/>
          <w:lang w:val="en-AU" w:eastAsia="en-US"/>
        </w:rPr>
        <w:t>Capital Grants to Sporting Clubs (separate policy).</w:t>
      </w:r>
    </w:p>
    <w:p w14:paraId="357CF5C5" w14:textId="77777777" w:rsidR="005663EF" w:rsidRPr="005663EF" w:rsidRDefault="005663EF" w:rsidP="005663EF">
      <w:pPr>
        <w:jc w:val="both"/>
        <w:rPr>
          <w:rFonts w:ascii="Arial" w:eastAsia="Times New Roman" w:hAnsi="Arial" w:cs="Arial"/>
          <w:sz w:val="24"/>
          <w:szCs w:val="24"/>
          <w:lang w:val="en-AU" w:eastAsia="en-US"/>
        </w:rPr>
      </w:pPr>
    </w:p>
    <w:p w14:paraId="15ED5B3D" w14:textId="44E96AE8" w:rsidR="005663EF" w:rsidRPr="005663EF" w:rsidRDefault="005663EF" w:rsidP="005663EF">
      <w:pPr>
        <w:jc w:val="both"/>
        <w:rPr>
          <w:rFonts w:ascii="Arial" w:eastAsia="Times New Roman" w:hAnsi="Arial" w:cs="Arial"/>
          <w:b/>
          <w:sz w:val="24"/>
          <w:szCs w:val="24"/>
          <w:lang w:val="en-AU" w:eastAsia="en-US"/>
        </w:rPr>
      </w:pPr>
      <w:r w:rsidRPr="005663EF">
        <w:rPr>
          <w:rFonts w:ascii="Arial" w:eastAsia="Times New Roman" w:hAnsi="Arial" w:cs="Arial"/>
          <w:b/>
          <w:sz w:val="24"/>
          <w:szCs w:val="24"/>
          <w:lang w:val="en-AU" w:eastAsia="en-US"/>
        </w:rPr>
        <w:t>School Swimming Pool Subsidy</w:t>
      </w:r>
    </w:p>
    <w:p w14:paraId="4DD1F060" w14:textId="77777777" w:rsidR="005663EF" w:rsidRPr="005663EF" w:rsidRDefault="005663EF" w:rsidP="005663EF">
      <w:pPr>
        <w:jc w:val="both"/>
        <w:rPr>
          <w:rFonts w:ascii="Arial" w:eastAsia="Times New Roman" w:hAnsi="Arial" w:cs="Arial"/>
          <w:b/>
          <w:sz w:val="24"/>
          <w:szCs w:val="24"/>
          <w:lang w:val="en-AU" w:eastAsia="en-US"/>
        </w:rPr>
      </w:pPr>
    </w:p>
    <w:p w14:paraId="09FF7C14" w14:textId="77777777" w:rsidR="005663EF" w:rsidRPr="005663EF" w:rsidRDefault="005663EF" w:rsidP="005663EF">
      <w:pPr>
        <w:jc w:val="both"/>
        <w:rPr>
          <w:rFonts w:ascii="Arial" w:eastAsia="Times New Roman" w:hAnsi="Arial" w:cs="Arial"/>
          <w:sz w:val="24"/>
          <w:szCs w:val="24"/>
          <w:lang w:val="en-AU" w:eastAsia="en-US"/>
        </w:rPr>
      </w:pPr>
      <w:r w:rsidRPr="005663EF">
        <w:rPr>
          <w:rFonts w:ascii="Arial" w:eastAsia="Times New Roman" w:hAnsi="Arial" w:cs="Arial"/>
          <w:sz w:val="24"/>
          <w:szCs w:val="24"/>
          <w:lang w:val="en-AU" w:eastAsia="en-US"/>
        </w:rPr>
        <w:t>Parents and Citizens’ Associations of state government primary schools located within the City of Nedlands may apply to Council for an annual subsidy to enable their school pools to be opened to the community over the summer school holiday season.</w:t>
      </w:r>
    </w:p>
    <w:p w14:paraId="2947BFA4" w14:textId="77777777" w:rsidR="005663EF" w:rsidRPr="005663EF" w:rsidRDefault="005663EF" w:rsidP="005663EF">
      <w:pPr>
        <w:jc w:val="both"/>
        <w:rPr>
          <w:rFonts w:ascii="Arial" w:eastAsia="Times New Roman" w:hAnsi="Arial" w:cs="Arial"/>
          <w:sz w:val="24"/>
          <w:szCs w:val="24"/>
          <w:lang w:val="en-AU" w:eastAsia="en-US"/>
        </w:rPr>
      </w:pPr>
    </w:p>
    <w:p w14:paraId="408FCF25" w14:textId="77777777" w:rsidR="005663EF" w:rsidRPr="005663EF" w:rsidRDefault="005663EF" w:rsidP="005663EF">
      <w:pPr>
        <w:jc w:val="both"/>
        <w:rPr>
          <w:rFonts w:ascii="Arial" w:eastAsia="Times New Roman" w:hAnsi="Arial" w:cs="Arial"/>
          <w:sz w:val="24"/>
          <w:szCs w:val="24"/>
          <w:lang w:val="en-AU" w:eastAsia="en-US"/>
        </w:rPr>
      </w:pPr>
      <w:r w:rsidRPr="005663EF">
        <w:rPr>
          <w:rFonts w:ascii="Arial" w:eastAsia="Times New Roman" w:hAnsi="Arial" w:cs="Arial"/>
          <w:sz w:val="24"/>
          <w:szCs w:val="24"/>
          <w:lang w:val="en-AU" w:eastAsia="en-US"/>
        </w:rPr>
        <w:t>Key eligibility criteria are:</w:t>
      </w:r>
    </w:p>
    <w:p w14:paraId="680A8CBD" w14:textId="77777777" w:rsidR="005663EF" w:rsidRPr="005663EF" w:rsidRDefault="005663EF" w:rsidP="005663EF">
      <w:pPr>
        <w:jc w:val="both"/>
        <w:rPr>
          <w:rFonts w:ascii="Arial" w:eastAsia="Times New Roman" w:hAnsi="Arial" w:cs="Arial"/>
          <w:sz w:val="24"/>
          <w:szCs w:val="24"/>
          <w:lang w:val="en-AU" w:eastAsia="en-US"/>
        </w:rPr>
      </w:pPr>
    </w:p>
    <w:p w14:paraId="77C627BE" w14:textId="77777777" w:rsidR="005663EF" w:rsidRPr="005663EF" w:rsidRDefault="005663EF" w:rsidP="005663EF">
      <w:pPr>
        <w:numPr>
          <w:ilvl w:val="0"/>
          <w:numId w:val="3"/>
        </w:numPr>
        <w:contextualSpacing/>
        <w:jc w:val="both"/>
        <w:rPr>
          <w:rFonts w:ascii="Arial" w:eastAsia="Times New Roman" w:hAnsi="Arial" w:cs="Arial"/>
          <w:sz w:val="24"/>
          <w:szCs w:val="24"/>
          <w:lang w:val="en-AU" w:eastAsia="en-US"/>
        </w:rPr>
      </w:pPr>
      <w:r w:rsidRPr="005663EF">
        <w:rPr>
          <w:rFonts w:ascii="Arial" w:eastAsia="Times New Roman" w:hAnsi="Arial" w:cs="Arial"/>
          <w:sz w:val="24"/>
          <w:szCs w:val="24"/>
          <w:lang w:val="en-AU" w:eastAsia="en-US"/>
        </w:rPr>
        <w:t>Access by the general community – the pool must be open to the general community (i.e. wider than the school community) for the summer school holiday period;</w:t>
      </w:r>
    </w:p>
    <w:p w14:paraId="07EF923F" w14:textId="77777777" w:rsidR="005663EF" w:rsidRPr="005663EF" w:rsidRDefault="005663EF" w:rsidP="005663EF">
      <w:pPr>
        <w:numPr>
          <w:ilvl w:val="0"/>
          <w:numId w:val="3"/>
        </w:numPr>
        <w:contextualSpacing/>
        <w:jc w:val="both"/>
        <w:rPr>
          <w:rFonts w:ascii="Arial" w:eastAsia="Times New Roman" w:hAnsi="Arial" w:cs="Arial"/>
          <w:sz w:val="24"/>
          <w:szCs w:val="24"/>
          <w:lang w:val="en-AU" w:eastAsia="en-US"/>
        </w:rPr>
      </w:pPr>
      <w:r w:rsidRPr="005663EF">
        <w:rPr>
          <w:rFonts w:ascii="Arial" w:eastAsia="Times New Roman" w:hAnsi="Arial" w:cs="Arial"/>
          <w:sz w:val="24"/>
          <w:szCs w:val="24"/>
          <w:lang w:val="en-AU" w:eastAsia="en-US"/>
        </w:rPr>
        <w:t>Safety – the pool must be maintained and managed to a level that meets the City’s safety requirements, as outlined in the associated Administration procedure</w:t>
      </w:r>
    </w:p>
    <w:p w14:paraId="0CCA35DC" w14:textId="77777777" w:rsidR="005663EF" w:rsidRPr="005663EF" w:rsidRDefault="005663EF" w:rsidP="005663EF">
      <w:pPr>
        <w:numPr>
          <w:ilvl w:val="0"/>
          <w:numId w:val="3"/>
        </w:numPr>
        <w:contextualSpacing/>
        <w:jc w:val="both"/>
        <w:rPr>
          <w:rFonts w:ascii="Arial" w:eastAsia="Times New Roman" w:hAnsi="Arial" w:cs="Arial"/>
          <w:sz w:val="24"/>
          <w:szCs w:val="24"/>
          <w:lang w:val="en-AU" w:eastAsia="en-US"/>
        </w:rPr>
      </w:pPr>
      <w:r w:rsidRPr="005663EF">
        <w:rPr>
          <w:rFonts w:ascii="Arial" w:eastAsia="Times New Roman" w:hAnsi="Arial" w:cs="Arial"/>
          <w:sz w:val="24"/>
          <w:szCs w:val="24"/>
          <w:lang w:val="en-AU" w:eastAsia="en-US"/>
        </w:rPr>
        <w:t>Insurance – the body responsible for the pool must maintain an appropriate level of public liability insurance, as outlined in the associated procedure.</w:t>
      </w:r>
    </w:p>
    <w:p w14:paraId="4480EA86" w14:textId="77777777" w:rsidR="005663EF" w:rsidRPr="005663EF" w:rsidRDefault="005663EF" w:rsidP="005663EF">
      <w:pPr>
        <w:jc w:val="both"/>
        <w:rPr>
          <w:rFonts w:ascii="Arial" w:eastAsia="Times New Roman" w:hAnsi="Arial" w:cs="Arial"/>
          <w:sz w:val="24"/>
          <w:szCs w:val="24"/>
          <w:lang w:val="en-AU" w:eastAsia="en-US"/>
        </w:rPr>
      </w:pPr>
    </w:p>
    <w:p w14:paraId="20B1F9F6" w14:textId="77777777" w:rsidR="005663EF" w:rsidRPr="005663EF" w:rsidRDefault="005663EF" w:rsidP="005663EF">
      <w:pPr>
        <w:jc w:val="both"/>
        <w:rPr>
          <w:rFonts w:ascii="Arial" w:eastAsia="Times New Roman" w:hAnsi="Arial" w:cs="Arial"/>
          <w:sz w:val="24"/>
          <w:szCs w:val="24"/>
          <w:lang w:val="en-AU" w:eastAsia="en-US"/>
        </w:rPr>
      </w:pPr>
      <w:r w:rsidRPr="005663EF">
        <w:rPr>
          <w:rFonts w:ascii="Arial" w:eastAsia="Times New Roman" w:hAnsi="Arial" w:cs="Arial"/>
          <w:sz w:val="24"/>
          <w:szCs w:val="24"/>
          <w:lang w:val="en-AU" w:eastAsia="en-US"/>
        </w:rPr>
        <w:t>The School Pools Subsidy provided by Council is not intended to meet the full cost of opening the pools to the community.  Rather, it is intended as a subsidy only, with user fees and the P &amp; C’s meeting the balance of cost.</w:t>
      </w:r>
    </w:p>
    <w:p w14:paraId="66CF1FB1" w14:textId="77777777" w:rsidR="005663EF" w:rsidRPr="005663EF" w:rsidRDefault="005663EF" w:rsidP="005663EF">
      <w:pPr>
        <w:jc w:val="both"/>
        <w:rPr>
          <w:rFonts w:ascii="Arial" w:eastAsia="Times New Roman" w:hAnsi="Arial" w:cs="Arial"/>
          <w:sz w:val="24"/>
          <w:szCs w:val="24"/>
          <w:lang w:val="en-AU" w:eastAsia="en-US"/>
        </w:rPr>
      </w:pPr>
    </w:p>
    <w:p w14:paraId="32FFB486" w14:textId="77777777" w:rsidR="005663EF" w:rsidRPr="005663EF" w:rsidRDefault="005663EF" w:rsidP="005663EF">
      <w:pPr>
        <w:jc w:val="both"/>
        <w:rPr>
          <w:rFonts w:ascii="Arial" w:eastAsia="Times New Roman" w:hAnsi="Arial" w:cs="Arial"/>
          <w:color w:val="000000"/>
          <w:sz w:val="24"/>
          <w:szCs w:val="24"/>
          <w:lang w:val="en-AU" w:eastAsia="en-US"/>
        </w:rPr>
      </w:pPr>
      <w:r w:rsidRPr="005663EF">
        <w:rPr>
          <w:rFonts w:ascii="Arial" w:eastAsia="Times New Roman" w:hAnsi="Arial" w:cs="Arial"/>
          <w:color w:val="000000"/>
          <w:sz w:val="24"/>
          <w:szCs w:val="24"/>
          <w:lang w:val="en-AU" w:eastAsia="en-US"/>
        </w:rPr>
        <w:t>An amount to cover the cost of providing the School Swimming Pool Subsidy will be included in the annual budget for Council’s consideration.  Payment of the subsidy is subject to its approval by Council.</w:t>
      </w:r>
    </w:p>
    <w:p w14:paraId="16BD4FC0" w14:textId="77777777" w:rsidR="005663EF" w:rsidRPr="005663EF" w:rsidRDefault="005663EF" w:rsidP="005663EF">
      <w:pPr>
        <w:jc w:val="both"/>
        <w:rPr>
          <w:rFonts w:ascii="Arial" w:eastAsia="Times New Roman" w:hAnsi="Arial" w:cs="Arial"/>
          <w:sz w:val="24"/>
          <w:szCs w:val="24"/>
          <w:lang w:val="en-AU" w:eastAsia="en-US"/>
        </w:rPr>
      </w:pPr>
    </w:p>
    <w:p w14:paraId="77A92EC5" w14:textId="54C2815B" w:rsidR="005663EF" w:rsidRPr="005663EF" w:rsidRDefault="005663EF" w:rsidP="005663EF">
      <w:pPr>
        <w:jc w:val="both"/>
        <w:rPr>
          <w:rFonts w:ascii="Arial" w:eastAsia="Times New Roman" w:hAnsi="Arial" w:cs="Arial"/>
          <w:b/>
          <w:sz w:val="24"/>
          <w:szCs w:val="24"/>
          <w:lang w:val="en-AU" w:eastAsia="en-US"/>
        </w:rPr>
      </w:pPr>
      <w:r w:rsidRPr="005663EF">
        <w:rPr>
          <w:rFonts w:ascii="Arial" w:eastAsia="Times New Roman" w:hAnsi="Arial" w:cs="Arial"/>
          <w:b/>
          <w:sz w:val="24"/>
          <w:szCs w:val="24"/>
          <w:lang w:val="en-AU" w:eastAsia="en-US"/>
        </w:rPr>
        <w:t>Youth Grants</w:t>
      </w:r>
    </w:p>
    <w:p w14:paraId="30743A59" w14:textId="77777777" w:rsidR="005663EF" w:rsidRPr="005663EF" w:rsidRDefault="005663EF" w:rsidP="005663EF">
      <w:pPr>
        <w:jc w:val="both"/>
        <w:rPr>
          <w:rFonts w:ascii="Arial" w:eastAsia="Times New Roman" w:hAnsi="Arial" w:cs="Arial"/>
          <w:b/>
          <w:sz w:val="24"/>
          <w:szCs w:val="24"/>
          <w:lang w:val="en-AU" w:eastAsia="en-US"/>
        </w:rPr>
      </w:pPr>
    </w:p>
    <w:p w14:paraId="75EF28B1" w14:textId="77777777" w:rsidR="005663EF" w:rsidRPr="005663EF" w:rsidRDefault="005663EF" w:rsidP="005663EF">
      <w:pPr>
        <w:jc w:val="both"/>
        <w:rPr>
          <w:rFonts w:ascii="Arial" w:eastAsia="Times New Roman" w:hAnsi="Arial" w:cs="Arial"/>
          <w:sz w:val="24"/>
          <w:szCs w:val="24"/>
          <w:lang w:val="en-AU" w:eastAsia="en-US"/>
        </w:rPr>
      </w:pPr>
      <w:r w:rsidRPr="005663EF">
        <w:rPr>
          <w:rFonts w:ascii="Arial" w:eastAsia="Times New Roman" w:hAnsi="Arial" w:cs="Arial"/>
          <w:sz w:val="24"/>
          <w:szCs w:val="24"/>
          <w:lang w:val="en-AU" w:eastAsia="en-US"/>
        </w:rPr>
        <w:t>Local young people may apply to Council for small grants towards projects that engage the young person with the local, national or international community.</w:t>
      </w:r>
    </w:p>
    <w:p w14:paraId="72F90FA0" w14:textId="1174D5A5" w:rsidR="005663EF" w:rsidRDefault="005663EF" w:rsidP="005663EF">
      <w:pPr>
        <w:jc w:val="both"/>
        <w:rPr>
          <w:rFonts w:ascii="Arial" w:eastAsia="Times New Roman" w:hAnsi="Arial" w:cs="Arial"/>
          <w:sz w:val="24"/>
          <w:szCs w:val="24"/>
          <w:lang w:val="en-AU" w:eastAsia="en-US"/>
        </w:rPr>
      </w:pPr>
    </w:p>
    <w:p w14:paraId="4A34CB1F" w14:textId="77777777" w:rsidR="005663EF" w:rsidRPr="005663EF" w:rsidRDefault="005663EF" w:rsidP="005663EF">
      <w:pPr>
        <w:jc w:val="both"/>
        <w:rPr>
          <w:rFonts w:ascii="Arial" w:eastAsia="Times New Roman" w:hAnsi="Arial" w:cs="Arial"/>
          <w:sz w:val="24"/>
          <w:szCs w:val="24"/>
          <w:lang w:val="en-AU" w:eastAsia="en-US"/>
        </w:rPr>
      </w:pPr>
    </w:p>
    <w:p w14:paraId="57D95ABE" w14:textId="77777777" w:rsidR="005663EF" w:rsidRPr="005663EF" w:rsidRDefault="005663EF" w:rsidP="005663EF">
      <w:pPr>
        <w:jc w:val="both"/>
        <w:rPr>
          <w:rFonts w:ascii="Arial" w:eastAsia="Times New Roman" w:hAnsi="Arial" w:cs="Arial"/>
          <w:sz w:val="24"/>
          <w:szCs w:val="24"/>
          <w:lang w:val="en-AU" w:eastAsia="en-US"/>
        </w:rPr>
      </w:pPr>
      <w:r w:rsidRPr="005663EF">
        <w:rPr>
          <w:rFonts w:ascii="Arial" w:eastAsia="Times New Roman" w:hAnsi="Arial" w:cs="Arial"/>
          <w:sz w:val="24"/>
          <w:szCs w:val="24"/>
          <w:lang w:val="en-AU" w:eastAsia="en-US"/>
        </w:rPr>
        <w:lastRenderedPageBreak/>
        <w:t>Key eligibility criteria are:</w:t>
      </w:r>
    </w:p>
    <w:p w14:paraId="487B2156" w14:textId="77777777" w:rsidR="005663EF" w:rsidRPr="005663EF" w:rsidRDefault="005663EF" w:rsidP="005663EF">
      <w:pPr>
        <w:jc w:val="both"/>
        <w:rPr>
          <w:rFonts w:ascii="Arial" w:eastAsia="Times New Roman" w:hAnsi="Arial" w:cs="Arial"/>
          <w:sz w:val="24"/>
          <w:szCs w:val="24"/>
          <w:lang w:val="en-AU" w:eastAsia="en-US"/>
        </w:rPr>
      </w:pPr>
    </w:p>
    <w:p w14:paraId="36BAB2D0" w14:textId="77777777" w:rsidR="005663EF" w:rsidRPr="005663EF" w:rsidRDefault="005663EF" w:rsidP="005663EF">
      <w:pPr>
        <w:numPr>
          <w:ilvl w:val="0"/>
          <w:numId w:val="3"/>
        </w:numPr>
        <w:contextualSpacing/>
        <w:jc w:val="both"/>
        <w:rPr>
          <w:rFonts w:ascii="Arial" w:eastAsia="Times New Roman" w:hAnsi="Arial" w:cs="Arial"/>
          <w:sz w:val="24"/>
          <w:szCs w:val="24"/>
          <w:lang w:val="en-AU" w:eastAsia="en-US"/>
        </w:rPr>
      </w:pPr>
      <w:r w:rsidRPr="005663EF">
        <w:rPr>
          <w:rFonts w:ascii="Arial" w:eastAsia="Times New Roman" w:hAnsi="Arial" w:cs="Arial"/>
          <w:sz w:val="24"/>
          <w:szCs w:val="24"/>
          <w:lang w:val="en-AU" w:eastAsia="en-US"/>
        </w:rPr>
        <w:t>Local residence – the young person receiving the grant must be a resident of the City of Nedlands;</w:t>
      </w:r>
    </w:p>
    <w:p w14:paraId="336AB5D9" w14:textId="77777777" w:rsidR="005663EF" w:rsidRPr="005663EF" w:rsidRDefault="005663EF" w:rsidP="005663EF">
      <w:pPr>
        <w:numPr>
          <w:ilvl w:val="0"/>
          <w:numId w:val="3"/>
        </w:numPr>
        <w:contextualSpacing/>
        <w:jc w:val="both"/>
        <w:rPr>
          <w:rFonts w:ascii="Arial" w:eastAsia="Times New Roman" w:hAnsi="Arial" w:cs="Arial"/>
          <w:sz w:val="24"/>
          <w:szCs w:val="24"/>
          <w:lang w:val="en-AU" w:eastAsia="en-US"/>
        </w:rPr>
      </w:pPr>
      <w:r w:rsidRPr="005663EF">
        <w:rPr>
          <w:rFonts w:ascii="Arial" w:eastAsia="Times New Roman" w:hAnsi="Arial" w:cs="Arial"/>
          <w:sz w:val="24"/>
          <w:szCs w:val="24"/>
          <w:lang w:val="en-AU" w:eastAsia="en-US"/>
        </w:rPr>
        <w:t>Engagement with the community – the subsidised activity must engage the young people with the community, as outlined in the associated procedure.</w:t>
      </w:r>
    </w:p>
    <w:p w14:paraId="1FCF08F8" w14:textId="77777777" w:rsidR="005663EF" w:rsidRPr="005663EF" w:rsidRDefault="005663EF" w:rsidP="005663EF">
      <w:pPr>
        <w:jc w:val="both"/>
        <w:rPr>
          <w:rFonts w:ascii="Arial" w:eastAsia="Times New Roman" w:hAnsi="Arial" w:cs="Arial"/>
          <w:sz w:val="24"/>
          <w:szCs w:val="24"/>
          <w:lang w:val="en-AU" w:eastAsia="en-US"/>
        </w:rPr>
      </w:pPr>
    </w:p>
    <w:p w14:paraId="6497E257" w14:textId="3A6A6AB2" w:rsidR="005663EF" w:rsidRPr="005663EF" w:rsidRDefault="005663EF" w:rsidP="005663EF">
      <w:pPr>
        <w:jc w:val="both"/>
        <w:rPr>
          <w:rFonts w:ascii="Arial" w:eastAsia="Times New Roman" w:hAnsi="Arial" w:cs="Arial"/>
          <w:sz w:val="24"/>
          <w:szCs w:val="24"/>
          <w:lang w:val="en-AU" w:eastAsia="en-US"/>
        </w:rPr>
      </w:pPr>
      <w:r w:rsidRPr="005663EF">
        <w:rPr>
          <w:rFonts w:ascii="Arial" w:eastAsia="Times New Roman" w:hAnsi="Arial" w:cs="Arial"/>
          <w:sz w:val="24"/>
          <w:szCs w:val="24"/>
          <w:lang w:val="en-AU" w:eastAsia="en-US"/>
        </w:rPr>
        <w:t>The Sponsorship of Youth Initiatives is not intended to provide significant financial assistance for youth activities.  Rather, these small youth grants are intended primarily as a way of encouraging and recognising the initiatives already being taken by young people to engage with their community.  Therefore</w:t>
      </w:r>
      <w:r>
        <w:rPr>
          <w:rFonts w:ascii="Arial" w:eastAsia="Times New Roman" w:hAnsi="Arial" w:cs="Arial"/>
          <w:sz w:val="24"/>
          <w:szCs w:val="24"/>
          <w:lang w:val="en-AU" w:eastAsia="en-US"/>
        </w:rPr>
        <w:t>,</w:t>
      </w:r>
      <w:r w:rsidRPr="005663EF">
        <w:rPr>
          <w:rFonts w:ascii="Arial" w:eastAsia="Times New Roman" w:hAnsi="Arial" w:cs="Arial"/>
          <w:sz w:val="24"/>
          <w:szCs w:val="24"/>
          <w:lang w:val="en-AU" w:eastAsia="en-US"/>
        </w:rPr>
        <w:t xml:space="preserve"> the funding is intended as a minor subsidy only.</w:t>
      </w:r>
    </w:p>
    <w:p w14:paraId="31D3120D" w14:textId="77777777" w:rsidR="005663EF" w:rsidRPr="005663EF" w:rsidRDefault="005663EF" w:rsidP="005663EF">
      <w:pPr>
        <w:jc w:val="both"/>
        <w:rPr>
          <w:rFonts w:ascii="Arial" w:eastAsia="Times New Roman" w:hAnsi="Arial" w:cs="Arial"/>
          <w:sz w:val="24"/>
          <w:szCs w:val="24"/>
          <w:lang w:val="en-AU" w:eastAsia="en-US"/>
        </w:rPr>
      </w:pPr>
    </w:p>
    <w:p w14:paraId="09684C86" w14:textId="77777777" w:rsidR="005663EF" w:rsidRPr="005663EF" w:rsidRDefault="005663EF" w:rsidP="005663EF">
      <w:pPr>
        <w:jc w:val="both"/>
        <w:rPr>
          <w:rFonts w:ascii="Arial" w:eastAsia="Times New Roman" w:hAnsi="Arial" w:cs="Arial"/>
          <w:color w:val="000000"/>
          <w:sz w:val="24"/>
          <w:szCs w:val="24"/>
          <w:lang w:val="en-AU" w:eastAsia="en-US"/>
        </w:rPr>
      </w:pPr>
      <w:r w:rsidRPr="005663EF">
        <w:rPr>
          <w:rFonts w:ascii="Arial" w:eastAsia="Times New Roman" w:hAnsi="Arial" w:cs="Arial"/>
          <w:color w:val="000000"/>
          <w:sz w:val="24"/>
          <w:szCs w:val="24"/>
          <w:lang w:val="en-AU" w:eastAsia="en-US"/>
        </w:rPr>
        <w:t>An amount to cover the cost of providing the Sponsorship of Youth Initiatives will be included in the annual budget for Council’s consideration. Payment of these grants is subject to approval of the budget allocation by Council.</w:t>
      </w:r>
    </w:p>
    <w:p w14:paraId="014C7551" w14:textId="77777777" w:rsidR="005663EF" w:rsidRPr="005663EF" w:rsidRDefault="005663EF" w:rsidP="005663EF">
      <w:pPr>
        <w:jc w:val="both"/>
        <w:rPr>
          <w:rFonts w:ascii="Arial" w:eastAsia="Times New Roman" w:hAnsi="Arial" w:cs="Arial"/>
          <w:color w:val="000000"/>
          <w:sz w:val="24"/>
          <w:szCs w:val="24"/>
          <w:lang w:val="en-AU" w:eastAsia="en-US"/>
        </w:rPr>
      </w:pPr>
    </w:p>
    <w:p w14:paraId="6D3D6696" w14:textId="6661363B" w:rsidR="005663EF" w:rsidRPr="005663EF" w:rsidRDefault="005663EF" w:rsidP="005663EF">
      <w:pPr>
        <w:jc w:val="both"/>
        <w:rPr>
          <w:rFonts w:ascii="Arial" w:eastAsia="Times New Roman" w:hAnsi="Arial" w:cs="Arial"/>
          <w:b/>
          <w:color w:val="000000"/>
          <w:sz w:val="24"/>
          <w:szCs w:val="24"/>
          <w:lang w:val="en-AU" w:eastAsia="en-US"/>
        </w:rPr>
      </w:pPr>
      <w:r w:rsidRPr="005663EF">
        <w:rPr>
          <w:rFonts w:ascii="Arial" w:eastAsia="Times New Roman" w:hAnsi="Arial" w:cs="Arial"/>
          <w:b/>
          <w:color w:val="000000"/>
          <w:sz w:val="24"/>
          <w:szCs w:val="24"/>
          <w:lang w:val="en-AU" w:eastAsia="en-US"/>
        </w:rPr>
        <w:t>Community Grants</w:t>
      </w:r>
    </w:p>
    <w:p w14:paraId="6795713E" w14:textId="77777777" w:rsidR="005663EF" w:rsidRPr="005663EF" w:rsidRDefault="005663EF" w:rsidP="005663EF">
      <w:pPr>
        <w:jc w:val="both"/>
        <w:rPr>
          <w:rFonts w:ascii="Arial" w:eastAsia="Times New Roman" w:hAnsi="Arial" w:cs="Arial"/>
          <w:b/>
          <w:color w:val="000000"/>
          <w:sz w:val="24"/>
          <w:szCs w:val="24"/>
          <w:lang w:val="en-AU" w:eastAsia="en-US"/>
        </w:rPr>
      </w:pPr>
    </w:p>
    <w:p w14:paraId="6B263A5A" w14:textId="77777777" w:rsidR="005663EF" w:rsidRPr="005663EF" w:rsidRDefault="005663EF" w:rsidP="005663EF">
      <w:pPr>
        <w:jc w:val="both"/>
        <w:rPr>
          <w:rFonts w:ascii="Arial" w:eastAsia="Times New Roman" w:hAnsi="Arial" w:cs="Arial"/>
          <w:color w:val="000000"/>
          <w:sz w:val="24"/>
          <w:szCs w:val="24"/>
          <w:lang w:val="en-AU" w:eastAsia="en-US"/>
        </w:rPr>
      </w:pPr>
      <w:r w:rsidRPr="005663EF">
        <w:rPr>
          <w:rFonts w:ascii="Arial" w:eastAsia="Times New Roman" w:hAnsi="Arial" w:cs="Arial"/>
          <w:color w:val="000000"/>
          <w:sz w:val="24"/>
          <w:szCs w:val="24"/>
          <w:lang w:val="en-AU" w:eastAsia="en-US"/>
        </w:rPr>
        <w:t>Individuals, community groups and organisations may apply to Council for small grants to provide community events and projects that help build community spirit and capacity within the City of Nedlands.</w:t>
      </w:r>
    </w:p>
    <w:p w14:paraId="34997EF0" w14:textId="77777777" w:rsidR="005663EF" w:rsidRPr="005663EF" w:rsidRDefault="005663EF" w:rsidP="005663EF">
      <w:pPr>
        <w:jc w:val="both"/>
        <w:rPr>
          <w:rFonts w:ascii="Arial" w:eastAsia="Times New Roman" w:hAnsi="Arial" w:cs="Arial"/>
          <w:color w:val="000000"/>
          <w:sz w:val="24"/>
          <w:szCs w:val="24"/>
          <w:lang w:val="en-AU" w:eastAsia="en-US"/>
        </w:rPr>
      </w:pPr>
    </w:p>
    <w:p w14:paraId="7FA79AEB" w14:textId="77777777" w:rsidR="005663EF" w:rsidRPr="005663EF" w:rsidRDefault="005663EF" w:rsidP="005663EF">
      <w:pPr>
        <w:jc w:val="both"/>
        <w:rPr>
          <w:rFonts w:ascii="Arial" w:eastAsia="Times New Roman" w:hAnsi="Arial" w:cs="Arial"/>
          <w:color w:val="000000"/>
          <w:sz w:val="24"/>
          <w:szCs w:val="24"/>
          <w:lang w:val="en-AU" w:eastAsia="en-US"/>
        </w:rPr>
      </w:pPr>
      <w:r w:rsidRPr="005663EF">
        <w:rPr>
          <w:rFonts w:ascii="Arial" w:eastAsia="Times New Roman" w:hAnsi="Arial" w:cs="Arial"/>
          <w:color w:val="000000"/>
          <w:sz w:val="24"/>
          <w:szCs w:val="24"/>
          <w:lang w:val="en-AU" w:eastAsia="en-US"/>
        </w:rPr>
        <w:t>Key eligibility criteria are:</w:t>
      </w:r>
    </w:p>
    <w:p w14:paraId="5BEF327D" w14:textId="77777777" w:rsidR="005663EF" w:rsidRPr="005663EF" w:rsidRDefault="005663EF" w:rsidP="005663EF">
      <w:pPr>
        <w:jc w:val="both"/>
        <w:rPr>
          <w:rFonts w:ascii="Arial" w:eastAsia="Times New Roman" w:hAnsi="Arial" w:cs="Arial"/>
          <w:color w:val="000000"/>
          <w:sz w:val="24"/>
          <w:szCs w:val="24"/>
          <w:lang w:val="en-AU" w:eastAsia="en-US"/>
        </w:rPr>
      </w:pPr>
    </w:p>
    <w:p w14:paraId="0270CED7" w14:textId="77777777" w:rsidR="005663EF" w:rsidRPr="005663EF" w:rsidRDefault="005663EF" w:rsidP="005663EF">
      <w:pPr>
        <w:numPr>
          <w:ilvl w:val="0"/>
          <w:numId w:val="4"/>
        </w:numPr>
        <w:contextualSpacing/>
        <w:jc w:val="both"/>
        <w:rPr>
          <w:rFonts w:ascii="Arial" w:eastAsia="Times New Roman" w:hAnsi="Arial" w:cs="Arial"/>
          <w:color w:val="000000"/>
          <w:sz w:val="24"/>
          <w:szCs w:val="24"/>
          <w:lang w:val="en-AU" w:eastAsia="en-US"/>
        </w:rPr>
      </w:pPr>
      <w:r w:rsidRPr="005663EF">
        <w:rPr>
          <w:rFonts w:ascii="Arial" w:eastAsia="Times New Roman" w:hAnsi="Arial" w:cs="Arial"/>
          <w:color w:val="000000"/>
          <w:sz w:val="24"/>
          <w:szCs w:val="24"/>
          <w:lang w:val="en-AU" w:eastAsia="en-US"/>
        </w:rPr>
        <w:t>Community spirit – events and projects to be funded must help build community spirit</w:t>
      </w:r>
    </w:p>
    <w:p w14:paraId="3CBBB106" w14:textId="1F8C12C5" w:rsidR="005663EF" w:rsidRPr="005663EF" w:rsidRDefault="005663EF" w:rsidP="005663EF">
      <w:pPr>
        <w:numPr>
          <w:ilvl w:val="0"/>
          <w:numId w:val="4"/>
        </w:numPr>
        <w:contextualSpacing/>
        <w:jc w:val="both"/>
        <w:rPr>
          <w:rFonts w:ascii="Arial" w:eastAsia="Times New Roman" w:hAnsi="Arial" w:cs="Arial"/>
          <w:color w:val="000000"/>
          <w:sz w:val="24"/>
          <w:szCs w:val="24"/>
          <w:lang w:val="en-AU" w:eastAsia="en-US"/>
        </w:rPr>
      </w:pPr>
      <w:r w:rsidRPr="005663EF">
        <w:rPr>
          <w:rFonts w:ascii="Arial" w:eastAsia="Times New Roman" w:hAnsi="Arial" w:cs="Arial"/>
          <w:color w:val="000000"/>
          <w:sz w:val="24"/>
          <w:szCs w:val="24"/>
          <w:lang w:val="en-AU" w:eastAsia="en-US"/>
        </w:rPr>
        <w:t>Inclusion – except for street parties, funded events and projects must be open to a promoted to all residents within the City of Nedlands</w:t>
      </w:r>
    </w:p>
    <w:p w14:paraId="0782FF63" w14:textId="77777777" w:rsidR="005663EF" w:rsidRPr="005663EF" w:rsidRDefault="005663EF" w:rsidP="005663EF">
      <w:pPr>
        <w:numPr>
          <w:ilvl w:val="0"/>
          <w:numId w:val="4"/>
        </w:numPr>
        <w:contextualSpacing/>
        <w:jc w:val="both"/>
        <w:rPr>
          <w:rFonts w:ascii="Arial" w:eastAsia="Times New Roman" w:hAnsi="Arial" w:cs="Arial"/>
          <w:color w:val="000000"/>
          <w:sz w:val="24"/>
          <w:szCs w:val="24"/>
          <w:lang w:val="en-AU" w:eastAsia="en-US"/>
        </w:rPr>
      </w:pPr>
      <w:r w:rsidRPr="005663EF">
        <w:rPr>
          <w:rFonts w:ascii="Arial" w:eastAsia="Times New Roman" w:hAnsi="Arial" w:cs="Arial"/>
          <w:color w:val="000000"/>
          <w:sz w:val="24"/>
          <w:szCs w:val="24"/>
          <w:lang w:val="en-AU" w:eastAsia="en-US"/>
        </w:rPr>
        <w:t>Direct community benefit – funded projects and events must demonstrate a direct benefit to the City of Nedlands community.</w:t>
      </w:r>
    </w:p>
    <w:p w14:paraId="478C3907" w14:textId="77777777" w:rsidR="005663EF" w:rsidRPr="005663EF" w:rsidRDefault="005663EF" w:rsidP="005663EF">
      <w:pPr>
        <w:jc w:val="both"/>
        <w:rPr>
          <w:rFonts w:ascii="Arial" w:eastAsia="Times New Roman" w:hAnsi="Arial" w:cs="Arial"/>
          <w:color w:val="000000"/>
          <w:sz w:val="24"/>
          <w:szCs w:val="24"/>
          <w:lang w:val="en-AU" w:eastAsia="en-US"/>
        </w:rPr>
      </w:pPr>
    </w:p>
    <w:p w14:paraId="6974A6FE" w14:textId="77777777" w:rsidR="005663EF" w:rsidRPr="005663EF" w:rsidRDefault="005663EF" w:rsidP="005663EF">
      <w:pPr>
        <w:jc w:val="both"/>
        <w:rPr>
          <w:rFonts w:ascii="Arial" w:eastAsia="Times New Roman" w:hAnsi="Arial" w:cs="Arial"/>
          <w:color w:val="000000"/>
          <w:sz w:val="24"/>
          <w:szCs w:val="24"/>
          <w:lang w:val="en-AU" w:eastAsia="en-US"/>
        </w:rPr>
      </w:pPr>
      <w:r w:rsidRPr="005663EF">
        <w:rPr>
          <w:rFonts w:ascii="Arial" w:eastAsia="Times New Roman" w:hAnsi="Arial" w:cs="Arial"/>
          <w:color w:val="000000"/>
          <w:sz w:val="24"/>
          <w:szCs w:val="24"/>
          <w:lang w:val="en-AU" w:eastAsia="en-US"/>
        </w:rPr>
        <w:t>Ineligible applicants and projects include:</w:t>
      </w:r>
    </w:p>
    <w:p w14:paraId="3B375C3A" w14:textId="77777777" w:rsidR="005663EF" w:rsidRPr="005663EF" w:rsidRDefault="005663EF" w:rsidP="005663EF">
      <w:pPr>
        <w:jc w:val="both"/>
        <w:rPr>
          <w:rFonts w:ascii="Arial" w:eastAsia="Times New Roman" w:hAnsi="Arial" w:cs="Arial"/>
          <w:color w:val="000000"/>
          <w:sz w:val="24"/>
          <w:szCs w:val="24"/>
          <w:lang w:val="en-AU" w:eastAsia="en-US"/>
        </w:rPr>
      </w:pPr>
    </w:p>
    <w:p w14:paraId="55DA03DF" w14:textId="77777777" w:rsidR="005663EF" w:rsidRPr="005663EF" w:rsidRDefault="005663EF" w:rsidP="005663EF">
      <w:pPr>
        <w:numPr>
          <w:ilvl w:val="0"/>
          <w:numId w:val="5"/>
        </w:numPr>
        <w:contextualSpacing/>
        <w:jc w:val="both"/>
        <w:rPr>
          <w:rFonts w:ascii="Arial" w:eastAsia="Times New Roman" w:hAnsi="Arial" w:cs="Arial"/>
          <w:color w:val="000000"/>
          <w:sz w:val="24"/>
          <w:szCs w:val="24"/>
          <w:lang w:val="en-AU" w:eastAsia="en-US"/>
        </w:rPr>
      </w:pPr>
      <w:r w:rsidRPr="005663EF">
        <w:rPr>
          <w:rFonts w:ascii="Arial" w:eastAsia="Times New Roman" w:hAnsi="Arial" w:cs="Arial"/>
          <w:color w:val="000000"/>
          <w:sz w:val="24"/>
          <w:szCs w:val="24"/>
          <w:lang w:val="en-AU" w:eastAsia="en-US"/>
        </w:rPr>
        <w:t>Businesses</w:t>
      </w:r>
    </w:p>
    <w:p w14:paraId="27D363F2" w14:textId="5BB8DCD1" w:rsidR="005663EF" w:rsidRPr="005663EF" w:rsidRDefault="005663EF" w:rsidP="005663EF">
      <w:pPr>
        <w:numPr>
          <w:ilvl w:val="0"/>
          <w:numId w:val="5"/>
        </w:numPr>
        <w:contextualSpacing/>
        <w:jc w:val="both"/>
        <w:rPr>
          <w:rFonts w:ascii="Arial" w:eastAsia="Times New Roman" w:hAnsi="Arial" w:cs="Arial"/>
          <w:color w:val="000000"/>
          <w:sz w:val="24"/>
          <w:szCs w:val="24"/>
          <w:lang w:val="en-AU" w:eastAsia="en-US"/>
        </w:rPr>
      </w:pPr>
      <w:r w:rsidRPr="005663EF">
        <w:rPr>
          <w:rFonts w:ascii="Arial" w:eastAsia="Times New Roman" w:hAnsi="Arial" w:cs="Arial"/>
          <w:color w:val="000000"/>
          <w:sz w:val="24"/>
          <w:szCs w:val="24"/>
          <w:lang w:val="en-AU" w:eastAsia="en-US"/>
        </w:rPr>
        <w:t>Schools, where the funding is for their core educational functions.  However</w:t>
      </w:r>
      <w:r>
        <w:rPr>
          <w:rFonts w:ascii="Arial" w:eastAsia="Times New Roman" w:hAnsi="Arial" w:cs="Arial"/>
          <w:color w:val="000000"/>
          <w:sz w:val="24"/>
          <w:szCs w:val="24"/>
          <w:lang w:val="en-AU" w:eastAsia="en-US"/>
        </w:rPr>
        <w:t>,</w:t>
      </w:r>
      <w:r w:rsidRPr="005663EF">
        <w:rPr>
          <w:rFonts w:ascii="Arial" w:eastAsia="Times New Roman" w:hAnsi="Arial" w:cs="Arial"/>
          <w:color w:val="000000"/>
          <w:sz w:val="24"/>
          <w:szCs w:val="24"/>
          <w:lang w:val="en-AU" w:eastAsia="en-US"/>
        </w:rPr>
        <w:t xml:space="preserve"> schools can apply for funding for projects that engage the broader community.</w:t>
      </w:r>
    </w:p>
    <w:p w14:paraId="73ADFDE6" w14:textId="77777777" w:rsidR="005663EF" w:rsidRPr="005663EF" w:rsidRDefault="005663EF" w:rsidP="005663EF">
      <w:pPr>
        <w:numPr>
          <w:ilvl w:val="0"/>
          <w:numId w:val="5"/>
        </w:numPr>
        <w:contextualSpacing/>
        <w:jc w:val="both"/>
        <w:rPr>
          <w:rFonts w:ascii="Arial" w:eastAsia="Times New Roman" w:hAnsi="Arial" w:cs="Arial"/>
          <w:color w:val="000000"/>
          <w:sz w:val="24"/>
          <w:szCs w:val="24"/>
          <w:lang w:val="en-AU" w:eastAsia="en-US"/>
        </w:rPr>
      </w:pPr>
      <w:r w:rsidRPr="005663EF">
        <w:rPr>
          <w:rFonts w:ascii="Arial" w:eastAsia="Times New Roman" w:hAnsi="Arial" w:cs="Arial"/>
          <w:color w:val="000000"/>
          <w:sz w:val="24"/>
          <w:szCs w:val="24"/>
          <w:lang w:val="en-AU" w:eastAsia="en-US"/>
        </w:rPr>
        <w:t>Fund-raising or projects that charge an entry fee are generally not eligible, except in circumstances where the project makes an exceptional contribution to the local community.</w:t>
      </w:r>
    </w:p>
    <w:p w14:paraId="74F2493A" w14:textId="77777777" w:rsidR="005663EF" w:rsidRPr="005663EF" w:rsidRDefault="005663EF" w:rsidP="005663EF">
      <w:pPr>
        <w:jc w:val="both"/>
        <w:rPr>
          <w:rFonts w:ascii="Arial" w:eastAsia="Times New Roman" w:hAnsi="Arial" w:cs="Arial"/>
          <w:i/>
          <w:sz w:val="24"/>
          <w:szCs w:val="24"/>
          <w:lang w:val="en-AU" w:eastAsia="en-US"/>
        </w:rPr>
      </w:pPr>
    </w:p>
    <w:p w14:paraId="0DF02CD6" w14:textId="77777777" w:rsidR="005663EF" w:rsidRPr="005663EF" w:rsidRDefault="005663EF" w:rsidP="005663EF">
      <w:pPr>
        <w:jc w:val="both"/>
        <w:rPr>
          <w:rFonts w:ascii="Arial" w:eastAsia="Times New Roman" w:hAnsi="Arial" w:cs="Arial"/>
          <w:b/>
          <w:sz w:val="24"/>
          <w:szCs w:val="24"/>
          <w:lang w:val="en-AU" w:eastAsia="en-US"/>
        </w:rPr>
      </w:pPr>
      <w:r w:rsidRPr="005663EF">
        <w:rPr>
          <w:rFonts w:ascii="Arial" w:eastAsia="Times New Roman" w:hAnsi="Arial" w:cs="Arial"/>
          <w:b/>
          <w:sz w:val="24"/>
          <w:szCs w:val="24"/>
          <w:lang w:val="en-AU" w:eastAsia="en-US"/>
        </w:rPr>
        <w:t>Meals on Wheels:</w:t>
      </w:r>
    </w:p>
    <w:p w14:paraId="51F4BD79" w14:textId="77777777" w:rsidR="005663EF" w:rsidRPr="005663EF" w:rsidRDefault="005663EF" w:rsidP="005663EF">
      <w:pPr>
        <w:jc w:val="both"/>
        <w:rPr>
          <w:rFonts w:ascii="Arial" w:eastAsia="Times New Roman" w:hAnsi="Arial" w:cs="Arial"/>
          <w:b/>
          <w:sz w:val="24"/>
          <w:szCs w:val="24"/>
          <w:lang w:val="en-AU" w:eastAsia="en-US"/>
        </w:rPr>
      </w:pPr>
    </w:p>
    <w:p w14:paraId="3515997C" w14:textId="77777777" w:rsidR="005663EF" w:rsidRPr="005663EF" w:rsidRDefault="005663EF" w:rsidP="005663EF">
      <w:pPr>
        <w:jc w:val="both"/>
        <w:rPr>
          <w:rFonts w:ascii="Arial" w:eastAsia="Times New Roman" w:hAnsi="Arial" w:cs="Arial"/>
          <w:sz w:val="24"/>
          <w:szCs w:val="24"/>
          <w:lang w:val="en-AU" w:eastAsia="en-US"/>
        </w:rPr>
      </w:pPr>
      <w:r w:rsidRPr="005663EF">
        <w:rPr>
          <w:rFonts w:ascii="Arial" w:eastAsia="Times New Roman" w:hAnsi="Arial" w:cs="Arial"/>
          <w:sz w:val="24"/>
          <w:szCs w:val="24"/>
          <w:lang w:val="en-AU" w:eastAsia="en-US"/>
        </w:rPr>
        <w:t>The City will facilitate the delivery of meals to CHSP eligible residents. The cost of providing the meals is covered by:</w:t>
      </w:r>
    </w:p>
    <w:p w14:paraId="18ADEB50" w14:textId="77777777" w:rsidR="005663EF" w:rsidRPr="005663EF" w:rsidRDefault="005663EF" w:rsidP="005663EF">
      <w:pPr>
        <w:jc w:val="both"/>
        <w:rPr>
          <w:rFonts w:ascii="Arial" w:eastAsia="Times New Roman" w:hAnsi="Arial" w:cs="Arial"/>
          <w:sz w:val="24"/>
          <w:szCs w:val="24"/>
          <w:lang w:val="en-AU" w:eastAsia="en-US"/>
        </w:rPr>
      </w:pPr>
    </w:p>
    <w:p w14:paraId="6329178E" w14:textId="77777777" w:rsidR="005663EF" w:rsidRPr="005663EF" w:rsidRDefault="005663EF" w:rsidP="005663EF">
      <w:pPr>
        <w:numPr>
          <w:ilvl w:val="0"/>
          <w:numId w:val="5"/>
        </w:numPr>
        <w:contextualSpacing/>
        <w:jc w:val="both"/>
        <w:rPr>
          <w:rFonts w:ascii="Arial" w:eastAsia="Times New Roman" w:hAnsi="Arial" w:cs="Arial"/>
          <w:color w:val="000000"/>
          <w:sz w:val="24"/>
          <w:szCs w:val="24"/>
          <w:lang w:val="en-AU" w:eastAsia="en-US"/>
        </w:rPr>
      </w:pPr>
      <w:r w:rsidRPr="005663EF">
        <w:rPr>
          <w:rFonts w:ascii="Arial" w:eastAsia="Times New Roman" w:hAnsi="Arial" w:cs="Arial"/>
          <w:color w:val="000000"/>
          <w:sz w:val="24"/>
          <w:szCs w:val="24"/>
          <w:lang w:val="en-AU" w:eastAsia="en-US"/>
        </w:rPr>
        <w:lastRenderedPageBreak/>
        <w:t>State and Federal Government Funding through the CHSP (Commonwealth Home Support Programme) funding</w:t>
      </w:r>
    </w:p>
    <w:p w14:paraId="3A7984F8" w14:textId="77777777" w:rsidR="005663EF" w:rsidRPr="005663EF" w:rsidRDefault="005663EF" w:rsidP="005663EF">
      <w:pPr>
        <w:numPr>
          <w:ilvl w:val="0"/>
          <w:numId w:val="5"/>
        </w:numPr>
        <w:contextualSpacing/>
        <w:jc w:val="both"/>
        <w:rPr>
          <w:rFonts w:ascii="Arial" w:eastAsia="Times New Roman" w:hAnsi="Arial" w:cs="Arial"/>
          <w:color w:val="000000"/>
          <w:sz w:val="24"/>
          <w:szCs w:val="24"/>
          <w:lang w:val="en-AU" w:eastAsia="en-US"/>
        </w:rPr>
      </w:pPr>
      <w:r w:rsidRPr="005663EF">
        <w:rPr>
          <w:rFonts w:ascii="Arial" w:eastAsia="Times New Roman" w:hAnsi="Arial" w:cs="Arial"/>
          <w:color w:val="000000"/>
          <w:sz w:val="24"/>
          <w:szCs w:val="24"/>
          <w:lang w:val="en-AU" w:eastAsia="en-US"/>
        </w:rPr>
        <w:t>Council’s subsidy and</w:t>
      </w:r>
    </w:p>
    <w:p w14:paraId="62EEE486" w14:textId="77777777" w:rsidR="005663EF" w:rsidRPr="005663EF" w:rsidRDefault="005663EF" w:rsidP="005663EF">
      <w:pPr>
        <w:numPr>
          <w:ilvl w:val="0"/>
          <w:numId w:val="5"/>
        </w:numPr>
        <w:contextualSpacing/>
        <w:jc w:val="both"/>
        <w:rPr>
          <w:rFonts w:ascii="Arial" w:eastAsia="Times New Roman" w:hAnsi="Arial" w:cs="Arial"/>
          <w:color w:val="000000"/>
          <w:sz w:val="24"/>
          <w:szCs w:val="24"/>
          <w:lang w:val="en-AU" w:eastAsia="en-US"/>
        </w:rPr>
      </w:pPr>
      <w:r w:rsidRPr="005663EF">
        <w:rPr>
          <w:rFonts w:ascii="Arial" w:eastAsia="Times New Roman" w:hAnsi="Arial" w:cs="Arial"/>
          <w:color w:val="000000"/>
          <w:sz w:val="24"/>
          <w:szCs w:val="24"/>
          <w:lang w:val="en-AU" w:eastAsia="en-US"/>
        </w:rPr>
        <w:t>A fee charged to the recipient.</w:t>
      </w:r>
    </w:p>
    <w:p w14:paraId="01C1DEFF" w14:textId="77777777" w:rsidR="005663EF" w:rsidRPr="005663EF" w:rsidRDefault="005663EF" w:rsidP="005663EF">
      <w:pPr>
        <w:jc w:val="both"/>
        <w:rPr>
          <w:rFonts w:ascii="Arial" w:eastAsia="Times New Roman" w:hAnsi="Arial" w:cs="Arial"/>
          <w:sz w:val="24"/>
          <w:szCs w:val="24"/>
          <w:lang w:val="en-AU" w:eastAsia="en-US"/>
        </w:rPr>
      </w:pPr>
    </w:p>
    <w:p w14:paraId="059488D9" w14:textId="77777777" w:rsidR="005663EF" w:rsidRPr="005663EF" w:rsidRDefault="005663EF" w:rsidP="005663EF">
      <w:pPr>
        <w:jc w:val="both"/>
        <w:rPr>
          <w:rFonts w:ascii="Arial" w:eastAsia="Times New Roman" w:hAnsi="Arial" w:cs="Arial"/>
          <w:sz w:val="24"/>
          <w:szCs w:val="24"/>
          <w:lang w:val="en-AU" w:eastAsia="en-US"/>
        </w:rPr>
      </w:pPr>
      <w:r w:rsidRPr="005663EF">
        <w:rPr>
          <w:rFonts w:ascii="Arial" w:eastAsia="Times New Roman" w:hAnsi="Arial" w:cs="Arial"/>
          <w:sz w:val="24"/>
          <w:szCs w:val="24"/>
          <w:lang w:val="en-AU" w:eastAsia="en-US"/>
        </w:rPr>
        <w:t>Eligibility criteria are determined by CHSP.</w:t>
      </w:r>
    </w:p>
    <w:p w14:paraId="2E52A6C1" w14:textId="77777777" w:rsidR="005663EF" w:rsidRPr="005663EF" w:rsidRDefault="005663EF" w:rsidP="005663EF">
      <w:pPr>
        <w:jc w:val="both"/>
        <w:rPr>
          <w:rFonts w:ascii="Arial" w:eastAsia="Times New Roman" w:hAnsi="Arial" w:cs="Arial"/>
          <w:sz w:val="24"/>
          <w:szCs w:val="24"/>
          <w:lang w:val="en-AU" w:eastAsia="en-US"/>
        </w:rPr>
      </w:pPr>
    </w:p>
    <w:p w14:paraId="33D4143E" w14:textId="77777777" w:rsidR="005663EF" w:rsidRPr="005663EF" w:rsidRDefault="005663EF" w:rsidP="005663EF">
      <w:pPr>
        <w:jc w:val="both"/>
        <w:rPr>
          <w:rFonts w:ascii="Arial" w:eastAsia="Times New Roman" w:hAnsi="Arial" w:cs="Arial"/>
          <w:color w:val="000000"/>
          <w:sz w:val="24"/>
          <w:szCs w:val="24"/>
          <w:lang w:val="en-AU" w:eastAsia="en-US"/>
        </w:rPr>
      </w:pPr>
      <w:r w:rsidRPr="005663EF">
        <w:rPr>
          <w:rFonts w:ascii="Arial" w:eastAsia="Times New Roman" w:hAnsi="Arial" w:cs="Arial"/>
          <w:color w:val="000000"/>
          <w:sz w:val="24"/>
          <w:szCs w:val="24"/>
          <w:lang w:val="en-AU" w:eastAsia="en-US"/>
        </w:rPr>
        <w:t>An amount to cover the City’s component of the cost of providing meals on wheels to eligible residents will be included in the annual budget for Council’s consideration. Provision of this service is subject to approval of the budget allocation by Council.</w:t>
      </w:r>
    </w:p>
    <w:p w14:paraId="6A196CD2" w14:textId="77777777" w:rsidR="005663EF" w:rsidRPr="005663EF" w:rsidRDefault="005663EF" w:rsidP="005663EF">
      <w:pPr>
        <w:jc w:val="both"/>
        <w:rPr>
          <w:rFonts w:ascii="Arial" w:eastAsia="Times New Roman" w:hAnsi="Arial" w:cs="Arial"/>
          <w:sz w:val="24"/>
          <w:szCs w:val="24"/>
          <w:lang w:val="en-AU" w:eastAsia="en-US"/>
        </w:rPr>
      </w:pPr>
    </w:p>
    <w:p w14:paraId="6C7091C2" w14:textId="5DFC222E" w:rsidR="005663EF" w:rsidRPr="005663EF" w:rsidRDefault="005663EF" w:rsidP="005663EF">
      <w:pPr>
        <w:jc w:val="both"/>
        <w:rPr>
          <w:rFonts w:ascii="Arial" w:eastAsia="Times New Roman" w:hAnsi="Arial" w:cs="Arial"/>
          <w:b/>
          <w:sz w:val="24"/>
          <w:szCs w:val="24"/>
          <w:lang w:val="en-AU" w:eastAsia="en-US"/>
        </w:rPr>
      </w:pPr>
      <w:r w:rsidRPr="005663EF">
        <w:rPr>
          <w:rFonts w:ascii="Arial" w:eastAsia="Times New Roman" w:hAnsi="Arial" w:cs="Arial"/>
          <w:b/>
          <w:sz w:val="24"/>
          <w:szCs w:val="24"/>
          <w:lang w:val="en-AU" w:eastAsia="en-US"/>
        </w:rPr>
        <w:t>Community Safety and Crime Prevention Donations</w:t>
      </w:r>
    </w:p>
    <w:p w14:paraId="3594C35A" w14:textId="77777777" w:rsidR="005663EF" w:rsidRPr="005663EF" w:rsidRDefault="005663EF" w:rsidP="005663EF">
      <w:pPr>
        <w:jc w:val="both"/>
        <w:rPr>
          <w:rFonts w:ascii="Arial" w:eastAsia="Times New Roman" w:hAnsi="Arial" w:cs="Arial"/>
          <w:b/>
          <w:sz w:val="24"/>
          <w:szCs w:val="24"/>
          <w:lang w:val="en-AU" w:eastAsia="en-US"/>
        </w:rPr>
      </w:pPr>
    </w:p>
    <w:p w14:paraId="2717218C" w14:textId="77777777" w:rsidR="005663EF" w:rsidRPr="005663EF" w:rsidRDefault="005663EF" w:rsidP="005663EF">
      <w:pPr>
        <w:jc w:val="both"/>
        <w:rPr>
          <w:rFonts w:ascii="Arial" w:eastAsia="Times New Roman" w:hAnsi="Arial" w:cs="Arial"/>
          <w:sz w:val="24"/>
          <w:szCs w:val="24"/>
          <w:lang w:val="en-AU" w:eastAsia="en-US"/>
        </w:rPr>
      </w:pPr>
      <w:r w:rsidRPr="005663EF">
        <w:rPr>
          <w:rFonts w:ascii="Arial" w:eastAsia="Times New Roman" w:hAnsi="Arial" w:cs="Arial"/>
          <w:sz w:val="24"/>
          <w:szCs w:val="24"/>
          <w:lang w:val="en-AU" w:eastAsia="en-US"/>
        </w:rPr>
        <w:t>Council will consider applications for funding from organisations that provide community safety and crime prevention services in partnership with local schools.</w:t>
      </w:r>
    </w:p>
    <w:p w14:paraId="3D6EC722" w14:textId="77777777" w:rsidR="005663EF" w:rsidRPr="005663EF" w:rsidRDefault="005663EF" w:rsidP="005663EF">
      <w:pPr>
        <w:jc w:val="both"/>
        <w:rPr>
          <w:rFonts w:ascii="Arial" w:eastAsia="Times New Roman" w:hAnsi="Arial" w:cs="Arial"/>
          <w:sz w:val="24"/>
          <w:szCs w:val="24"/>
          <w:lang w:val="en-AU" w:eastAsia="en-US"/>
        </w:rPr>
      </w:pPr>
    </w:p>
    <w:p w14:paraId="5DDA43EF" w14:textId="77777777" w:rsidR="005663EF" w:rsidRPr="005663EF" w:rsidRDefault="005663EF" w:rsidP="005663EF">
      <w:pPr>
        <w:jc w:val="both"/>
        <w:rPr>
          <w:rFonts w:ascii="Arial" w:eastAsia="Times New Roman" w:hAnsi="Arial" w:cs="Arial"/>
          <w:sz w:val="24"/>
          <w:szCs w:val="24"/>
          <w:lang w:val="en-AU" w:eastAsia="en-US"/>
        </w:rPr>
      </w:pPr>
      <w:r w:rsidRPr="005663EF">
        <w:rPr>
          <w:rFonts w:ascii="Arial" w:eastAsia="Times New Roman" w:hAnsi="Arial" w:cs="Arial"/>
          <w:sz w:val="24"/>
          <w:szCs w:val="24"/>
          <w:lang w:val="en-AU" w:eastAsia="en-US"/>
        </w:rPr>
        <w:t>The purpose of providing these subsidies is to prevent crimes against children and increase safe local children’s awareness of safe behaviours in relation to crime prevention.</w:t>
      </w:r>
    </w:p>
    <w:p w14:paraId="196D06D6" w14:textId="77777777" w:rsidR="005663EF" w:rsidRPr="005663EF" w:rsidRDefault="005663EF" w:rsidP="005663EF">
      <w:pPr>
        <w:jc w:val="both"/>
        <w:rPr>
          <w:rFonts w:ascii="Arial" w:eastAsia="Times New Roman" w:hAnsi="Arial" w:cs="Arial"/>
          <w:sz w:val="24"/>
          <w:szCs w:val="24"/>
          <w:lang w:val="en-AU" w:eastAsia="en-US"/>
        </w:rPr>
      </w:pPr>
    </w:p>
    <w:p w14:paraId="06ABFF83" w14:textId="77777777" w:rsidR="005663EF" w:rsidRPr="005663EF" w:rsidRDefault="005663EF" w:rsidP="005663EF">
      <w:pPr>
        <w:jc w:val="both"/>
        <w:rPr>
          <w:rFonts w:ascii="Arial" w:eastAsia="Times New Roman" w:hAnsi="Arial" w:cs="Arial"/>
          <w:sz w:val="24"/>
          <w:szCs w:val="24"/>
          <w:lang w:val="en-AU" w:eastAsia="en-US"/>
        </w:rPr>
      </w:pPr>
      <w:r w:rsidRPr="005663EF">
        <w:rPr>
          <w:rFonts w:ascii="Arial" w:eastAsia="Times New Roman" w:hAnsi="Arial" w:cs="Arial"/>
          <w:sz w:val="24"/>
          <w:szCs w:val="24"/>
          <w:lang w:val="en-AU" w:eastAsia="en-US"/>
        </w:rPr>
        <w:t>Key eligibility criteria are:</w:t>
      </w:r>
    </w:p>
    <w:p w14:paraId="0F75E7CF" w14:textId="77777777" w:rsidR="005663EF" w:rsidRPr="005663EF" w:rsidRDefault="005663EF" w:rsidP="005663EF">
      <w:pPr>
        <w:jc w:val="both"/>
        <w:rPr>
          <w:rFonts w:ascii="Arial" w:eastAsia="Times New Roman" w:hAnsi="Arial" w:cs="Arial"/>
          <w:sz w:val="24"/>
          <w:szCs w:val="24"/>
          <w:lang w:val="en-AU" w:eastAsia="en-US"/>
        </w:rPr>
      </w:pPr>
    </w:p>
    <w:p w14:paraId="394AB1E9" w14:textId="77777777" w:rsidR="005663EF" w:rsidRPr="005663EF" w:rsidRDefault="005663EF" w:rsidP="005663EF">
      <w:pPr>
        <w:numPr>
          <w:ilvl w:val="0"/>
          <w:numId w:val="3"/>
        </w:numPr>
        <w:contextualSpacing/>
        <w:jc w:val="both"/>
        <w:rPr>
          <w:rFonts w:ascii="Arial" w:eastAsia="Times New Roman" w:hAnsi="Arial" w:cs="Arial"/>
          <w:sz w:val="24"/>
          <w:szCs w:val="24"/>
          <w:lang w:val="en-AU" w:eastAsia="en-US"/>
        </w:rPr>
      </w:pPr>
      <w:r w:rsidRPr="005663EF">
        <w:rPr>
          <w:rFonts w:ascii="Arial" w:eastAsia="Times New Roman" w:hAnsi="Arial" w:cs="Arial"/>
          <w:sz w:val="24"/>
          <w:szCs w:val="24"/>
          <w:lang w:val="en-AU" w:eastAsia="en-US"/>
        </w:rPr>
        <w:t>Partnership with local schools – the applicant organisation must demonstrate a strong partnership with a local school or schools;</w:t>
      </w:r>
    </w:p>
    <w:p w14:paraId="01981CF4" w14:textId="77777777" w:rsidR="005663EF" w:rsidRPr="005663EF" w:rsidRDefault="005663EF" w:rsidP="005663EF">
      <w:pPr>
        <w:numPr>
          <w:ilvl w:val="0"/>
          <w:numId w:val="3"/>
        </w:numPr>
        <w:contextualSpacing/>
        <w:jc w:val="both"/>
        <w:rPr>
          <w:rFonts w:ascii="Arial" w:eastAsia="Times New Roman" w:hAnsi="Arial" w:cs="Arial"/>
          <w:sz w:val="24"/>
          <w:szCs w:val="24"/>
          <w:lang w:val="en-AU" w:eastAsia="en-US"/>
        </w:rPr>
      </w:pPr>
      <w:r w:rsidRPr="005663EF">
        <w:rPr>
          <w:rFonts w:ascii="Arial" w:eastAsia="Times New Roman" w:hAnsi="Arial" w:cs="Arial"/>
          <w:sz w:val="24"/>
          <w:szCs w:val="24"/>
          <w:lang w:val="en-AU" w:eastAsia="en-US"/>
        </w:rPr>
        <w:t>Benefit to the local community – the applicant organisation must be able to demonstrate that they provide community safety services directly to the City of Nedlands community.</w:t>
      </w:r>
    </w:p>
    <w:p w14:paraId="439B5FEF" w14:textId="77777777" w:rsidR="005663EF" w:rsidRPr="005663EF" w:rsidRDefault="005663EF" w:rsidP="005663EF">
      <w:pPr>
        <w:jc w:val="both"/>
        <w:rPr>
          <w:rFonts w:ascii="Arial" w:eastAsia="Times New Roman" w:hAnsi="Arial" w:cs="Arial"/>
          <w:sz w:val="24"/>
          <w:szCs w:val="24"/>
          <w:lang w:val="en-AU" w:eastAsia="en-US"/>
        </w:rPr>
      </w:pPr>
    </w:p>
    <w:p w14:paraId="3ABC1C82" w14:textId="77777777" w:rsidR="005663EF" w:rsidRPr="005663EF" w:rsidRDefault="005663EF" w:rsidP="005663EF">
      <w:pPr>
        <w:jc w:val="both"/>
        <w:rPr>
          <w:rFonts w:ascii="Arial" w:eastAsia="Times New Roman" w:hAnsi="Arial" w:cs="Arial"/>
          <w:sz w:val="24"/>
          <w:szCs w:val="24"/>
          <w:lang w:val="en-AU" w:eastAsia="en-US"/>
        </w:rPr>
      </w:pPr>
      <w:r w:rsidRPr="005663EF">
        <w:rPr>
          <w:rFonts w:ascii="Arial" w:eastAsia="Times New Roman" w:hAnsi="Arial" w:cs="Arial"/>
          <w:sz w:val="24"/>
          <w:szCs w:val="24"/>
          <w:lang w:val="en-AU" w:eastAsia="en-US"/>
        </w:rPr>
        <w:t>Organisations to be considered for the community safety subsidy must be incorporated and may include, but not necessarily be limited to, Safety House and Constable Care.</w:t>
      </w:r>
    </w:p>
    <w:p w14:paraId="5D9E6D82" w14:textId="77777777" w:rsidR="005663EF" w:rsidRPr="005663EF" w:rsidRDefault="005663EF" w:rsidP="005663EF">
      <w:pPr>
        <w:jc w:val="both"/>
        <w:rPr>
          <w:rFonts w:ascii="Arial" w:eastAsia="Times New Roman" w:hAnsi="Arial" w:cs="Arial"/>
          <w:sz w:val="24"/>
          <w:szCs w:val="24"/>
          <w:lang w:val="en-AU" w:eastAsia="en-US"/>
        </w:rPr>
      </w:pPr>
    </w:p>
    <w:p w14:paraId="21DBFC9B" w14:textId="77777777" w:rsidR="005663EF" w:rsidRPr="005663EF" w:rsidRDefault="005663EF" w:rsidP="005663EF">
      <w:pPr>
        <w:jc w:val="both"/>
        <w:rPr>
          <w:rFonts w:ascii="Arial" w:eastAsia="Times New Roman" w:hAnsi="Arial" w:cs="Arial"/>
          <w:color w:val="000000"/>
          <w:sz w:val="24"/>
          <w:szCs w:val="24"/>
          <w:lang w:val="en-AU" w:eastAsia="en-US"/>
        </w:rPr>
      </w:pPr>
      <w:r w:rsidRPr="005663EF">
        <w:rPr>
          <w:rFonts w:ascii="Arial" w:eastAsia="Times New Roman" w:hAnsi="Arial" w:cs="Arial"/>
          <w:color w:val="000000"/>
          <w:sz w:val="24"/>
          <w:szCs w:val="24"/>
          <w:lang w:val="en-AU" w:eastAsia="en-US"/>
        </w:rPr>
        <w:t>An amount to cover the cost of providing the community safety subsidies will be included in the annual budget for Council’s consideration. Payment of these subsidies is subject to approval of the budget allocation by Council.</w:t>
      </w:r>
    </w:p>
    <w:p w14:paraId="0F767AC3" w14:textId="77777777" w:rsidR="005663EF" w:rsidRPr="005663EF" w:rsidRDefault="005663EF" w:rsidP="005663EF">
      <w:pPr>
        <w:jc w:val="both"/>
        <w:rPr>
          <w:rFonts w:ascii="Arial" w:eastAsia="Times New Roman" w:hAnsi="Arial" w:cs="Arial"/>
          <w:i/>
          <w:sz w:val="24"/>
          <w:szCs w:val="24"/>
          <w:lang w:val="en-AU" w:eastAsia="en-US"/>
        </w:rPr>
      </w:pPr>
    </w:p>
    <w:p w14:paraId="4F504402" w14:textId="2CB819E6" w:rsidR="005663EF" w:rsidRPr="005663EF" w:rsidRDefault="005663EF" w:rsidP="005663EF">
      <w:pPr>
        <w:jc w:val="both"/>
        <w:rPr>
          <w:rFonts w:ascii="Arial" w:eastAsia="Times New Roman" w:hAnsi="Arial" w:cs="Arial"/>
          <w:b/>
          <w:sz w:val="24"/>
          <w:szCs w:val="24"/>
          <w:lang w:val="en-AU" w:eastAsia="en-US"/>
        </w:rPr>
      </w:pPr>
      <w:r w:rsidRPr="005663EF">
        <w:rPr>
          <w:rFonts w:ascii="Arial" w:eastAsia="Times New Roman" w:hAnsi="Arial" w:cs="Arial"/>
          <w:b/>
          <w:sz w:val="24"/>
          <w:szCs w:val="24"/>
          <w:lang w:val="en-AU" w:eastAsia="en-US"/>
        </w:rPr>
        <w:t>Lord Mayor’s Disaster Relief Fund</w:t>
      </w:r>
    </w:p>
    <w:p w14:paraId="554DF145" w14:textId="77777777" w:rsidR="005663EF" w:rsidRPr="005663EF" w:rsidRDefault="005663EF" w:rsidP="005663EF">
      <w:pPr>
        <w:jc w:val="both"/>
        <w:rPr>
          <w:rFonts w:ascii="Arial" w:eastAsia="Times New Roman" w:hAnsi="Arial" w:cs="Arial"/>
          <w:b/>
          <w:sz w:val="24"/>
          <w:szCs w:val="24"/>
          <w:lang w:val="en-AU" w:eastAsia="en-US"/>
        </w:rPr>
      </w:pPr>
    </w:p>
    <w:p w14:paraId="2A2DB72A" w14:textId="77777777" w:rsidR="005663EF" w:rsidRPr="005663EF" w:rsidRDefault="005663EF" w:rsidP="005663EF">
      <w:pPr>
        <w:tabs>
          <w:tab w:val="num" w:pos="720"/>
        </w:tabs>
        <w:jc w:val="both"/>
        <w:rPr>
          <w:rFonts w:ascii="Arial" w:eastAsia="Times New Roman" w:hAnsi="Arial" w:cs="Arial"/>
          <w:sz w:val="24"/>
          <w:szCs w:val="24"/>
          <w:lang w:val="en-AU" w:eastAsia="en-US"/>
        </w:rPr>
      </w:pPr>
      <w:r w:rsidRPr="005663EF">
        <w:rPr>
          <w:rFonts w:ascii="Arial" w:eastAsia="Times New Roman" w:hAnsi="Arial" w:cs="Arial"/>
          <w:sz w:val="24"/>
          <w:szCs w:val="24"/>
          <w:lang w:val="en-AU" w:eastAsia="en-US"/>
        </w:rPr>
        <w:t>The purpose of the Lord Mayor’s Disaster Relief Fund is to provide urgent relief in the event of an emergency or natural disaster.</w:t>
      </w:r>
    </w:p>
    <w:p w14:paraId="36D88A98" w14:textId="77777777" w:rsidR="005663EF" w:rsidRPr="005663EF" w:rsidRDefault="005663EF" w:rsidP="005663EF">
      <w:pPr>
        <w:tabs>
          <w:tab w:val="num" w:pos="720"/>
        </w:tabs>
        <w:jc w:val="both"/>
        <w:rPr>
          <w:rFonts w:ascii="Arial" w:eastAsia="Times New Roman" w:hAnsi="Arial" w:cs="Arial"/>
          <w:sz w:val="24"/>
          <w:szCs w:val="24"/>
          <w:lang w:val="en-AU" w:eastAsia="en-US"/>
        </w:rPr>
      </w:pPr>
    </w:p>
    <w:p w14:paraId="2C49B5DF" w14:textId="77777777" w:rsidR="005663EF" w:rsidRPr="005663EF" w:rsidRDefault="005663EF" w:rsidP="005663EF">
      <w:pPr>
        <w:tabs>
          <w:tab w:val="num" w:pos="720"/>
        </w:tabs>
        <w:jc w:val="both"/>
        <w:rPr>
          <w:rFonts w:ascii="Arial" w:eastAsia="Times New Roman" w:hAnsi="Arial" w:cs="Arial"/>
          <w:sz w:val="24"/>
          <w:szCs w:val="24"/>
          <w:lang w:val="en-AU" w:eastAsia="en-US"/>
        </w:rPr>
      </w:pPr>
      <w:r w:rsidRPr="005663EF">
        <w:rPr>
          <w:rFonts w:ascii="Arial" w:eastAsia="Times New Roman" w:hAnsi="Arial" w:cs="Arial"/>
          <w:sz w:val="24"/>
          <w:szCs w:val="24"/>
          <w:lang w:val="en-AU" w:eastAsia="en-US"/>
        </w:rPr>
        <w:t>Any advice or request received in relation to the Lord Mayor’s Disaster Relief Fund</w:t>
      </w:r>
    </w:p>
    <w:p w14:paraId="22D2FEE2" w14:textId="77777777" w:rsidR="005663EF" w:rsidRPr="005663EF" w:rsidRDefault="005663EF" w:rsidP="005663EF">
      <w:pPr>
        <w:tabs>
          <w:tab w:val="num" w:pos="720"/>
        </w:tabs>
        <w:jc w:val="both"/>
        <w:rPr>
          <w:rFonts w:ascii="Arial" w:eastAsia="Times New Roman" w:hAnsi="Arial" w:cs="Arial"/>
          <w:sz w:val="24"/>
          <w:szCs w:val="24"/>
          <w:lang w:val="en-AU" w:eastAsia="en-US"/>
        </w:rPr>
      </w:pPr>
      <w:r w:rsidRPr="005663EF">
        <w:rPr>
          <w:rFonts w:ascii="Arial" w:eastAsia="Times New Roman" w:hAnsi="Arial" w:cs="Arial"/>
          <w:sz w:val="24"/>
          <w:szCs w:val="24"/>
          <w:lang w:val="en-AU" w:eastAsia="en-US"/>
        </w:rPr>
        <w:t>is to be referred to the Chief Executive Officer who will decide if a submission should be place before Council.  Any subsidy or donation by the City to the Lord Mayor’s Disaster Relief Fund can only be made as a result of a decision by Council.</w:t>
      </w:r>
    </w:p>
    <w:p w14:paraId="1388F9E6" w14:textId="2FA65E9D" w:rsidR="005663EF" w:rsidRDefault="005663EF" w:rsidP="005663EF">
      <w:pPr>
        <w:tabs>
          <w:tab w:val="num" w:pos="720"/>
        </w:tabs>
        <w:jc w:val="both"/>
        <w:rPr>
          <w:rFonts w:ascii="Arial" w:eastAsia="Times New Roman" w:hAnsi="Arial" w:cs="Arial"/>
          <w:sz w:val="24"/>
          <w:szCs w:val="24"/>
          <w:lang w:val="en-AU" w:eastAsia="en-US"/>
        </w:rPr>
      </w:pPr>
    </w:p>
    <w:p w14:paraId="1C888202" w14:textId="77777777" w:rsidR="005663EF" w:rsidRPr="005663EF" w:rsidRDefault="005663EF" w:rsidP="005663EF">
      <w:pPr>
        <w:tabs>
          <w:tab w:val="num" w:pos="720"/>
        </w:tabs>
        <w:jc w:val="both"/>
        <w:rPr>
          <w:rFonts w:ascii="Arial" w:eastAsia="Times New Roman" w:hAnsi="Arial" w:cs="Arial"/>
          <w:sz w:val="24"/>
          <w:szCs w:val="24"/>
          <w:lang w:val="en-AU" w:eastAsia="en-US"/>
        </w:rPr>
      </w:pPr>
    </w:p>
    <w:p w14:paraId="08E79F36" w14:textId="2DC66891" w:rsidR="005663EF" w:rsidRPr="005663EF" w:rsidRDefault="005663EF" w:rsidP="005663EF">
      <w:pPr>
        <w:jc w:val="both"/>
        <w:rPr>
          <w:rFonts w:ascii="Arial" w:eastAsia="Times New Roman" w:hAnsi="Arial" w:cs="Arial"/>
          <w:b/>
          <w:sz w:val="24"/>
          <w:szCs w:val="24"/>
          <w:lang w:val="en-AU" w:eastAsia="en-US"/>
        </w:rPr>
      </w:pPr>
      <w:r w:rsidRPr="005663EF">
        <w:rPr>
          <w:rFonts w:ascii="Arial" w:eastAsia="Times New Roman" w:hAnsi="Arial" w:cs="Arial"/>
          <w:b/>
          <w:sz w:val="24"/>
          <w:szCs w:val="24"/>
          <w:lang w:val="en-AU" w:eastAsia="en-US"/>
        </w:rPr>
        <w:lastRenderedPageBreak/>
        <w:t>State Emergency Services</w:t>
      </w:r>
    </w:p>
    <w:p w14:paraId="38D38600" w14:textId="77777777" w:rsidR="005663EF" w:rsidRPr="005663EF" w:rsidRDefault="005663EF" w:rsidP="005663EF">
      <w:pPr>
        <w:jc w:val="both"/>
        <w:rPr>
          <w:rFonts w:ascii="Arial" w:eastAsia="Times New Roman" w:hAnsi="Arial" w:cs="Arial"/>
          <w:b/>
          <w:sz w:val="24"/>
          <w:szCs w:val="24"/>
          <w:lang w:val="en-AU" w:eastAsia="en-US"/>
        </w:rPr>
      </w:pPr>
    </w:p>
    <w:p w14:paraId="25C88E5C" w14:textId="77777777" w:rsidR="005663EF" w:rsidRPr="005663EF" w:rsidRDefault="005663EF" w:rsidP="005663EF">
      <w:pPr>
        <w:jc w:val="both"/>
        <w:rPr>
          <w:rFonts w:ascii="Arial" w:eastAsia="Times New Roman" w:hAnsi="Arial" w:cs="Arial"/>
          <w:sz w:val="24"/>
          <w:szCs w:val="24"/>
          <w:lang w:val="en-AU" w:eastAsia="en-US"/>
        </w:rPr>
      </w:pPr>
      <w:r w:rsidRPr="005663EF">
        <w:rPr>
          <w:rFonts w:ascii="Arial" w:eastAsia="Times New Roman" w:hAnsi="Arial" w:cs="Arial"/>
          <w:sz w:val="24"/>
          <w:szCs w:val="24"/>
          <w:lang w:val="en-AU" w:eastAsia="en-US"/>
        </w:rPr>
        <w:t>In specific circumstances, Council may provide a subsidy or donation to State Emergency Services.  This would usually be in response to an emergency or natural disaster.</w:t>
      </w:r>
    </w:p>
    <w:p w14:paraId="1A0A2987" w14:textId="77777777" w:rsidR="005663EF" w:rsidRPr="005663EF" w:rsidRDefault="005663EF" w:rsidP="005663EF">
      <w:pPr>
        <w:jc w:val="both"/>
        <w:rPr>
          <w:rFonts w:ascii="Arial" w:eastAsia="Times New Roman" w:hAnsi="Arial" w:cs="Arial"/>
          <w:sz w:val="24"/>
          <w:szCs w:val="24"/>
          <w:lang w:val="en-AU" w:eastAsia="en-US"/>
        </w:rPr>
      </w:pPr>
    </w:p>
    <w:p w14:paraId="12E7EC2C" w14:textId="77777777" w:rsidR="005663EF" w:rsidRPr="005663EF" w:rsidRDefault="005663EF" w:rsidP="005663EF">
      <w:pPr>
        <w:tabs>
          <w:tab w:val="num" w:pos="720"/>
        </w:tabs>
        <w:jc w:val="both"/>
        <w:rPr>
          <w:rFonts w:ascii="Arial" w:eastAsia="Times New Roman" w:hAnsi="Arial" w:cs="Arial"/>
          <w:sz w:val="24"/>
          <w:szCs w:val="24"/>
          <w:lang w:val="en-AU" w:eastAsia="en-US"/>
        </w:rPr>
      </w:pPr>
      <w:r w:rsidRPr="005663EF">
        <w:rPr>
          <w:rFonts w:ascii="Arial" w:eastAsia="Times New Roman" w:hAnsi="Arial" w:cs="Arial"/>
          <w:sz w:val="24"/>
          <w:szCs w:val="24"/>
          <w:lang w:val="en-AU" w:eastAsia="en-US"/>
        </w:rPr>
        <w:t>Any advice or request received in relation to a donation to State Emergency Services is to be referred to the Chief Executive Officer who will decide if a submission should be place before Council.  Any subsidy or donation by the City to State Emergency Services can only be made as a result of a decision by Council.</w:t>
      </w:r>
    </w:p>
    <w:p w14:paraId="665C1C70" w14:textId="77777777" w:rsidR="005663EF" w:rsidRPr="005663EF" w:rsidRDefault="005663EF" w:rsidP="005663EF">
      <w:pPr>
        <w:tabs>
          <w:tab w:val="num" w:pos="720"/>
        </w:tabs>
        <w:jc w:val="both"/>
        <w:rPr>
          <w:rFonts w:ascii="Arial" w:eastAsia="Times New Roman" w:hAnsi="Arial" w:cs="Arial"/>
          <w:b/>
          <w:sz w:val="24"/>
          <w:szCs w:val="24"/>
          <w:lang w:val="en-AU" w:eastAsia="en-US"/>
        </w:rPr>
      </w:pPr>
    </w:p>
    <w:p w14:paraId="76BBE753" w14:textId="3BF03974" w:rsidR="005663EF" w:rsidRPr="005663EF" w:rsidRDefault="005663EF" w:rsidP="005663EF">
      <w:pPr>
        <w:tabs>
          <w:tab w:val="num" w:pos="720"/>
        </w:tabs>
        <w:jc w:val="both"/>
        <w:rPr>
          <w:rFonts w:ascii="Arial" w:eastAsia="Times New Roman" w:hAnsi="Arial" w:cs="Arial"/>
          <w:b/>
          <w:sz w:val="24"/>
          <w:szCs w:val="24"/>
          <w:lang w:val="en-AU" w:eastAsia="en-US"/>
        </w:rPr>
      </w:pPr>
      <w:r w:rsidRPr="005663EF">
        <w:rPr>
          <w:rFonts w:ascii="Arial" w:eastAsia="Times New Roman" w:hAnsi="Arial" w:cs="Arial"/>
          <w:b/>
          <w:sz w:val="24"/>
          <w:szCs w:val="24"/>
          <w:lang w:val="en-AU" w:eastAsia="en-US"/>
        </w:rPr>
        <w:t>Animal Welfare</w:t>
      </w:r>
    </w:p>
    <w:p w14:paraId="21A657E9" w14:textId="77777777" w:rsidR="005663EF" w:rsidRPr="005663EF" w:rsidRDefault="005663EF" w:rsidP="005663EF">
      <w:pPr>
        <w:tabs>
          <w:tab w:val="num" w:pos="720"/>
        </w:tabs>
        <w:jc w:val="both"/>
        <w:rPr>
          <w:rFonts w:ascii="Arial" w:eastAsia="Times New Roman" w:hAnsi="Arial" w:cs="Arial"/>
          <w:b/>
          <w:sz w:val="24"/>
          <w:szCs w:val="24"/>
          <w:lang w:val="en-AU" w:eastAsia="en-US"/>
        </w:rPr>
      </w:pPr>
    </w:p>
    <w:p w14:paraId="058749C2" w14:textId="77777777" w:rsidR="005663EF" w:rsidRPr="005663EF" w:rsidRDefault="005663EF" w:rsidP="005663EF">
      <w:pPr>
        <w:tabs>
          <w:tab w:val="num" w:pos="720"/>
        </w:tabs>
        <w:jc w:val="both"/>
        <w:rPr>
          <w:rFonts w:ascii="Arial" w:eastAsia="Times New Roman" w:hAnsi="Arial" w:cs="Arial"/>
          <w:sz w:val="24"/>
          <w:szCs w:val="24"/>
          <w:lang w:val="en-AU" w:eastAsia="en-US"/>
        </w:rPr>
      </w:pPr>
      <w:r w:rsidRPr="005663EF">
        <w:rPr>
          <w:rFonts w:ascii="Arial" w:eastAsia="Times New Roman" w:hAnsi="Arial" w:cs="Arial"/>
          <w:sz w:val="24"/>
          <w:szCs w:val="24"/>
          <w:lang w:val="en-AU" w:eastAsia="en-US"/>
        </w:rPr>
        <w:t xml:space="preserve">Council will consider providing subsidies to animal welfare organisations is to assist with the control, breeding and welfare of animals within the City of Nedlands.  </w:t>
      </w:r>
    </w:p>
    <w:p w14:paraId="32254F39" w14:textId="77777777" w:rsidR="005663EF" w:rsidRPr="005663EF" w:rsidRDefault="005663EF" w:rsidP="005663EF">
      <w:pPr>
        <w:tabs>
          <w:tab w:val="num" w:pos="720"/>
        </w:tabs>
        <w:jc w:val="both"/>
        <w:rPr>
          <w:rFonts w:ascii="Arial" w:eastAsia="Times New Roman" w:hAnsi="Arial" w:cs="Arial"/>
          <w:sz w:val="24"/>
          <w:szCs w:val="24"/>
          <w:lang w:val="en-AU" w:eastAsia="en-US"/>
        </w:rPr>
      </w:pPr>
    </w:p>
    <w:p w14:paraId="5C5D1CF1" w14:textId="77777777" w:rsidR="005663EF" w:rsidRPr="005663EF" w:rsidRDefault="005663EF" w:rsidP="005663EF">
      <w:pPr>
        <w:jc w:val="both"/>
        <w:rPr>
          <w:rFonts w:ascii="Arial" w:eastAsia="Times New Roman" w:hAnsi="Arial" w:cs="Arial"/>
          <w:sz w:val="24"/>
          <w:szCs w:val="24"/>
          <w:lang w:val="en-AU" w:eastAsia="en-US"/>
        </w:rPr>
      </w:pPr>
      <w:r w:rsidRPr="005663EF">
        <w:rPr>
          <w:rFonts w:ascii="Arial" w:eastAsia="Times New Roman" w:hAnsi="Arial" w:cs="Arial"/>
          <w:sz w:val="24"/>
          <w:szCs w:val="24"/>
          <w:lang w:val="en-AU" w:eastAsia="en-US"/>
        </w:rPr>
        <w:t>Key eligibility criteria are:</w:t>
      </w:r>
    </w:p>
    <w:p w14:paraId="7B2C1E37" w14:textId="77777777" w:rsidR="005663EF" w:rsidRPr="005663EF" w:rsidRDefault="005663EF" w:rsidP="005663EF">
      <w:pPr>
        <w:jc w:val="both"/>
        <w:rPr>
          <w:rFonts w:ascii="Arial" w:eastAsia="Times New Roman" w:hAnsi="Arial" w:cs="Arial"/>
          <w:sz w:val="24"/>
          <w:szCs w:val="24"/>
          <w:lang w:val="en-AU" w:eastAsia="en-US"/>
        </w:rPr>
      </w:pPr>
    </w:p>
    <w:p w14:paraId="66902DEC" w14:textId="77777777" w:rsidR="005663EF" w:rsidRPr="005663EF" w:rsidRDefault="005663EF" w:rsidP="005663EF">
      <w:pPr>
        <w:numPr>
          <w:ilvl w:val="0"/>
          <w:numId w:val="3"/>
        </w:numPr>
        <w:contextualSpacing/>
        <w:jc w:val="both"/>
        <w:rPr>
          <w:rFonts w:ascii="Arial" w:eastAsia="Times New Roman" w:hAnsi="Arial" w:cs="Arial"/>
          <w:sz w:val="24"/>
          <w:szCs w:val="24"/>
          <w:lang w:val="en-AU" w:eastAsia="en-US"/>
        </w:rPr>
      </w:pPr>
      <w:r w:rsidRPr="005663EF">
        <w:rPr>
          <w:rFonts w:ascii="Arial" w:eastAsia="Times New Roman" w:hAnsi="Arial" w:cs="Arial"/>
          <w:sz w:val="24"/>
          <w:szCs w:val="24"/>
          <w:lang w:val="en-AU" w:eastAsia="en-US"/>
        </w:rPr>
        <w:t>Impact on animal management and welfare issues – the applicant organisation must be able to demonstrate its ability to make a positive impact on animal management and/or animal welfare issues; and</w:t>
      </w:r>
    </w:p>
    <w:p w14:paraId="443EA002" w14:textId="77777777" w:rsidR="005663EF" w:rsidRPr="005663EF" w:rsidRDefault="005663EF" w:rsidP="005663EF">
      <w:pPr>
        <w:numPr>
          <w:ilvl w:val="0"/>
          <w:numId w:val="3"/>
        </w:numPr>
        <w:contextualSpacing/>
        <w:jc w:val="both"/>
        <w:rPr>
          <w:rFonts w:ascii="Arial" w:eastAsia="Times New Roman" w:hAnsi="Arial" w:cs="Arial"/>
          <w:sz w:val="24"/>
          <w:szCs w:val="24"/>
          <w:lang w:val="en-AU" w:eastAsia="en-US"/>
        </w:rPr>
      </w:pPr>
      <w:r w:rsidRPr="005663EF">
        <w:rPr>
          <w:rFonts w:ascii="Arial" w:eastAsia="Times New Roman" w:hAnsi="Arial" w:cs="Arial"/>
          <w:sz w:val="24"/>
          <w:szCs w:val="24"/>
          <w:lang w:val="en-AU" w:eastAsia="en-US"/>
        </w:rPr>
        <w:t>Local benefit – the applicant organisation must be able to demonstrate its ability to make a positive impact within the City of Nedlands.</w:t>
      </w:r>
    </w:p>
    <w:p w14:paraId="318D4E6F" w14:textId="77777777" w:rsidR="005663EF" w:rsidRPr="005663EF" w:rsidRDefault="005663EF" w:rsidP="005663EF">
      <w:pPr>
        <w:tabs>
          <w:tab w:val="num" w:pos="720"/>
        </w:tabs>
        <w:jc w:val="both"/>
        <w:rPr>
          <w:rFonts w:ascii="Arial" w:eastAsia="Times New Roman" w:hAnsi="Arial" w:cs="Arial"/>
          <w:sz w:val="24"/>
          <w:szCs w:val="24"/>
          <w:lang w:val="en-AU" w:eastAsia="en-US"/>
        </w:rPr>
      </w:pPr>
    </w:p>
    <w:p w14:paraId="1506CCC5" w14:textId="77777777" w:rsidR="005663EF" w:rsidRPr="005663EF" w:rsidRDefault="005663EF" w:rsidP="005663EF">
      <w:pPr>
        <w:tabs>
          <w:tab w:val="num" w:pos="720"/>
        </w:tabs>
        <w:jc w:val="both"/>
        <w:rPr>
          <w:rFonts w:ascii="Arial" w:eastAsia="Times New Roman" w:hAnsi="Arial" w:cs="Arial"/>
          <w:sz w:val="24"/>
          <w:szCs w:val="24"/>
          <w:lang w:val="en-AU" w:eastAsia="en-US"/>
        </w:rPr>
      </w:pPr>
      <w:r w:rsidRPr="005663EF">
        <w:rPr>
          <w:rFonts w:ascii="Arial" w:eastAsia="Times New Roman" w:hAnsi="Arial" w:cs="Arial"/>
          <w:sz w:val="24"/>
          <w:szCs w:val="24"/>
          <w:lang w:val="en-AU" w:eastAsia="en-US"/>
        </w:rPr>
        <w:t>Any amount provided by Council is intended as a subsidy only, with the balance of cost of operation being provided by the organisation receiving the subsidy.</w:t>
      </w:r>
    </w:p>
    <w:p w14:paraId="40EA703E" w14:textId="77777777" w:rsidR="005663EF" w:rsidRPr="005663EF" w:rsidRDefault="005663EF" w:rsidP="005663EF">
      <w:pPr>
        <w:tabs>
          <w:tab w:val="num" w:pos="720"/>
        </w:tabs>
        <w:jc w:val="both"/>
        <w:rPr>
          <w:rFonts w:ascii="Arial" w:eastAsia="Times New Roman" w:hAnsi="Arial" w:cs="Arial"/>
          <w:sz w:val="24"/>
          <w:szCs w:val="24"/>
          <w:lang w:val="en-AU" w:eastAsia="en-US"/>
        </w:rPr>
      </w:pPr>
    </w:p>
    <w:p w14:paraId="7CE0C9B8" w14:textId="77777777" w:rsidR="005663EF" w:rsidRPr="005663EF" w:rsidRDefault="005663EF" w:rsidP="005663EF">
      <w:pPr>
        <w:jc w:val="both"/>
        <w:rPr>
          <w:rFonts w:ascii="Arial" w:eastAsia="Times New Roman" w:hAnsi="Arial" w:cs="Arial"/>
          <w:color w:val="000000"/>
          <w:sz w:val="24"/>
          <w:szCs w:val="24"/>
          <w:lang w:val="en-AU" w:eastAsia="en-US"/>
        </w:rPr>
      </w:pPr>
      <w:r w:rsidRPr="005663EF">
        <w:rPr>
          <w:rFonts w:ascii="Arial" w:eastAsia="Times New Roman" w:hAnsi="Arial" w:cs="Arial"/>
          <w:color w:val="000000"/>
          <w:sz w:val="24"/>
          <w:szCs w:val="24"/>
          <w:lang w:val="en-AU" w:eastAsia="en-US"/>
        </w:rPr>
        <w:t>An amount to cover the cost of providing these donations or subsidies will be included in the annual budget for Council’s consideration.  Payment is subject to approval of the budget allocation by Council.</w:t>
      </w:r>
    </w:p>
    <w:p w14:paraId="56A797D2" w14:textId="77777777" w:rsidR="005663EF" w:rsidRPr="005663EF" w:rsidRDefault="005663EF" w:rsidP="005663EF">
      <w:pPr>
        <w:jc w:val="both"/>
        <w:rPr>
          <w:rFonts w:ascii="Arial" w:eastAsia="Times New Roman" w:hAnsi="Arial" w:cs="Arial"/>
          <w:b/>
          <w:sz w:val="24"/>
          <w:szCs w:val="24"/>
          <w:lang w:val="en-AU" w:eastAsia="en-US"/>
        </w:rPr>
      </w:pPr>
    </w:p>
    <w:p w14:paraId="7678366B" w14:textId="77777777" w:rsidR="005663EF" w:rsidRPr="005663EF" w:rsidRDefault="005663EF" w:rsidP="005663EF">
      <w:pPr>
        <w:jc w:val="both"/>
        <w:rPr>
          <w:rFonts w:ascii="Arial" w:eastAsia="Times New Roman" w:hAnsi="Arial" w:cs="Arial"/>
          <w:b/>
          <w:sz w:val="24"/>
          <w:szCs w:val="24"/>
          <w:lang w:val="en-AU" w:eastAsia="en-US"/>
        </w:rPr>
      </w:pPr>
      <w:r w:rsidRPr="005663EF">
        <w:rPr>
          <w:rFonts w:ascii="Arial" w:eastAsia="Times New Roman" w:hAnsi="Arial" w:cs="Arial"/>
          <w:b/>
          <w:sz w:val="24"/>
          <w:szCs w:val="24"/>
          <w:lang w:val="en-AU" w:eastAsia="en-US"/>
        </w:rPr>
        <w:t>Other Requests for Funds</w:t>
      </w:r>
    </w:p>
    <w:p w14:paraId="7CCC8C9F" w14:textId="77777777" w:rsidR="005663EF" w:rsidRPr="005663EF" w:rsidRDefault="005663EF" w:rsidP="005663EF">
      <w:pPr>
        <w:jc w:val="both"/>
        <w:rPr>
          <w:rFonts w:ascii="Arial" w:eastAsia="Times New Roman" w:hAnsi="Arial" w:cs="Arial"/>
          <w:b/>
          <w:sz w:val="24"/>
          <w:szCs w:val="24"/>
          <w:lang w:val="en-AU" w:eastAsia="en-US"/>
        </w:rPr>
      </w:pPr>
    </w:p>
    <w:p w14:paraId="4E3BA360" w14:textId="77777777" w:rsidR="005663EF" w:rsidRPr="005663EF" w:rsidRDefault="005663EF" w:rsidP="005663EF">
      <w:pPr>
        <w:jc w:val="both"/>
        <w:rPr>
          <w:rFonts w:ascii="Arial" w:eastAsia="Times New Roman" w:hAnsi="Arial" w:cs="Arial"/>
          <w:sz w:val="24"/>
          <w:szCs w:val="24"/>
          <w:lang w:val="en-AU" w:eastAsia="en-US"/>
        </w:rPr>
      </w:pPr>
      <w:r w:rsidRPr="005663EF">
        <w:rPr>
          <w:rFonts w:ascii="Arial" w:eastAsia="Times New Roman" w:hAnsi="Arial" w:cs="Arial"/>
          <w:sz w:val="24"/>
          <w:szCs w:val="24"/>
          <w:lang w:val="en-AU" w:eastAsia="en-US"/>
        </w:rPr>
        <w:t xml:space="preserve">Any other requests for funds from Council (including requests over $5,000) will be presented to Council for a decision.  </w:t>
      </w:r>
    </w:p>
    <w:p w14:paraId="60F77E34" w14:textId="77777777" w:rsidR="005663EF" w:rsidRPr="005663EF" w:rsidRDefault="005663EF" w:rsidP="005663EF">
      <w:pPr>
        <w:jc w:val="both"/>
        <w:rPr>
          <w:rFonts w:ascii="Arial" w:eastAsia="Times New Roman" w:hAnsi="Arial" w:cs="Arial"/>
          <w:sz w:val="24"/>
          <w:szCs w:val="24"/>
          <w:lang w:val="en-AU" w:eastAsia="en-US"/>
        </w:rPr>
      </w:pPr>
    </w:p>
    <w:p w14:paraId="11B1730D" w14:textId="77777777" w:rsidR="005663EF" w:rsidRPr="005663EF" w:rsidRDefault="005663EF" w:rsidP="005663EF">
      <w:pPr>
        <w:jc w:val="both"/>
        <w:rPr>
          <w:rFonts w:ascii="Arial" w:eastAsia="Times New Roman" w:hAnsi="Arial" w:cs="Arial"/>
          <w:b/>
          <w:sz w:val="24"/>
          <w:szCs w:val="24"/>
          <w:lang w:val="en-AU" w:eastAsia="en-US"/>
        </w:rPr>
      </w:pPr>
      <w:r w:rsidRPr="005663EF">
        <w:rPr>
          <w:rFonts w:ascii="Arial" w:eastAsia="Times New Roman" w:hAnsi="Arial" w:cs="Arial"/>
          <w:b/>
          <w:sz w:val="24"/>
          <w:szCs w:val="24"/>
          <w:lang w:val="en-AU" w:eastAsia="en-US"/>
        </w:rPr>
        <w:t>Reporting</w:t>
      </w:r>
    </w:p>
    <w:p w14:paraId="5F976B40" w14:textId="77777777" w:rsidR="005663EF" w:rsidRPr="005663EF" w:rsidRDefault="005663EF" w:rsidP="005663EF">
      <w:pPr>
        <w:jc w:val="both"/>
        <w:rPr>
          <w:rFonts w:ascii="Arial" w:eastAsia="Times New Roman" w:hAnsi="Arial" w:cs="Arial"/>
          <w:b/>
          <w:sz w:val="24"/>
          <w:szCs w:val="24"/>
          <w:lang w:val="en-AU" w:eastAsia="en-US"/>
        </w:rPr>
      </w:pPr>
    </w:p>
    <w:p w14:paraId="4EFA5290" w14:textId="77777777" w:rsidR="005663EF" w:rsidRPr="005663EF" w:rsidRDefault="005663EF" w:rsidP="005663EF">
      <w:pPr>
        <w:jc w:val="both"/>
        <w:rPr>
          <w:rFonts w:ascii="Arial" w:eastAsia="Times New Roman" w:hAnsi="Arial" w:cs="Arial"/>
          <w:sz w:val="24"/>
          <w:szCs w:val="24"/>
          <w:lang w:val="en-AU" w:eastAsia="en-US"/>
        </w:rPr>
      </w:pPr>
      <w:r w:rsidRPr="005663EF">
        <w:rPr>
          <w:rFonts w:ascii="Arial" w:eastAsia="Times New Roman" w:hAnsi="Arial" w:cs="Arial"/>
          <w:sz w:val="24"/>
          <w:szCs w:val="24"/>
          <w:lang w:val="en-AU" w:eastAsia="en-US"/>
        </w:rPr>
        <w:t xml:space="preserve">In addition to the approvals included in the Delegated Authority list, Administration will prepare a quarterly summary report on Grants, Subsidies and Donations, for elected members. </w:t>
      </w:r>
    </w:p>
    <w:p w14:paraId="743E2FC2" w14:textId="175E0C6B" w:rsidR="005663EF" w:rsidRDefault="005663EF" w:rsidP="005663EF">
      <w:pPr>
        <w:jc w:val="both"/>
        <w:rPr>
          <w:rFonts w:ascii="Arial" w:eastAsia="Times New Roman" w:hAnsi="Arial" w:cs="Arial"/>
          <w:sz w:val="24"/>
          <w:szCs w:val="24"/>
          <w:lang w:val="en-AU" w:eastAsia="en-US"/>
        </w:rPr>
      </w:pPr>
    </w:p>
    <w:p w14:paraId="0E0F11E8" w14:textId="09D8EFDC" w:rsidR="005663EF" w:rsidRDefault="005663EF" w:rsidP="005663EF">
      <w:pPr>
        <w:jc w:val="both"/>
        <w:rPr>
          <w:rFonts w:ascii="Arial" w:eastAsia="Times New Roman" w:hAnsi="Arial" w:cs="Arial"/>
          <w:sz w:val="24"/>
          <w:szCs w:val="24"/>
          <w:lang w:val="en-AU" w:eastAsia="en-US"/>
        </w:rPr>
      </w:pPr>
    </w:p>
    <w:p w14:paraId="627680CB" w14:textId="7737DC96" w:rsidR="005663EF" w:rsidRDefault="005663EF" w:rsidP="005663EF">
      <w:pPr>
        <w:jc w:val="both"/>
        <w:rPr>
          <w:rFonts w:ascii="Arial" w:eastAsia="Times New Roman" w:hAnsi="Arial" w:cs="Arial"/>
          <w:sz w:val="24"/>
          <w:szCs w:val="24"/>
          <w:lang w:val="en-AU" w:eastAsia="en-US"/>
        </w:rPr>
      </w:pPr>
    </w:p>
    <w:p w14:paraId="35165576" w14:textId="34D96A28" w:rsidR="005663EF" w:rsidRDefault="005663EF" w:rsidP="005663EF">
      <w:pPr>
        <w:jc w:val="both"/>
        <w:rPr>
          <w:rFonts w:ascii="Arial" w:eastAsia="Times New Roman" w:hAnsi="Arial" w:cs="Arial"/>
          <w:sz w:val="24"/>
          <w:szCs w:val="24"/>
          <w:lang w:val="en-AU" w:eastAsia="en-US"/>
        </w:rPr>
      </w:pPr>
    </w:p>
    <w:p w14:paraId="13CA55A7" w14:textId="5444A855" w:rsidR="005663EF" w:rsidRDefault="005663EF" w:rsidP="005663EF">
      <w:pPr>
        <w:jc w:val="both"/>
        <w:rPr>
          <w:rFonts w:ascii="Arial" w:eastAsia="Times New Roman" w:hAnsi="Arial" w:cs="Arial"/>
          <w:sz w:val="24"/>
          <w:szCs w:val="24"/>
          <w:lang w:val="en-AU" w:eastAsia="en-US"/>
        </w:rPr>
      </w:pPr>
    </w:p>
    <w:p w14:paraId="68FA955A" w14:textId="70407AAE" w:rsidR="005663EF" w:rsidRDefault="005663EF" w:rsidP="005663EF">
      <w:pPr>
        <w:jc w:val="both"/>
        <w:rPr>
          <w:rFonts w:ascii="Arial" w:eastAsia="Times New Roman" w:hAnsi="Arial" w:cs="Arial"/>
          <w:sz w:val="24"/>
          <w:szCs w:val="24"/>
          <w:lang w:val="en-AU" w:eastAsia="en-US"/>
        </w:rPr>
      </w:pPr>
    </w:p>
    <w:p w14:paraId="10BB1054" w14:textId="732EAB20" w:rsidR="005663EF" w:rsidRDefault="005663EF" w:rsidP="005663EF">
      <w:pPr>
        <w:ind w:left="2160" w:hanging="2160"/>
        <w:jc w:val="both"/>
        <w:rPr>
          <w:rFonts w:ascii="Arial" w:eastAsia="Times New Roman" w:hAnsi="Arial" w:cs="Arial"/>
          <w:b/>
          <w:sz w:val="24"/>
          <w:szCs w:val="24"/>
          <w:lang w:val="en-AU" w:eastAsia="en-US"/>
        </w:rPr>
      </w:pPr>
      <w:r w:rsidRPr="005663EF">
        <w:rPr>
          <w:rFonts w:ascii="Arial" w:eastAsia="Times New Roman" w:hAnsi="Arial" w:cs="Arial"/>
          <w:b/>
          <w:sz w:val="24"/>
          <w:szCs w:val="24"/>
          <w:lang w:val="en-AU" w:eastAsia="en-US"/>
        </w:rPr>
        <w:lastRenderedPageBreak/>
        <w:t>Related documentation</w:t>
      </w:r>
    </w:p>
    <w:p w14:paraId="6067CD27" w14:textId="77777777" w:rsidR="005663EF" w:rsidRPr="005663EF" w:rsidRDefault="005663EF" w:rsidP="005663EF">
      <w:pPr>
        <w:ind w:left="2160" w:hanging="2160"/>
        <w:jc w:val="both"/>
        <w:rPr>
          <w:rFonts w:ascii="Arial" w:eastAsia="Times New Roman" w:hAnsi="Arial" w:cs="Arial"/>
          <w:b/>
          <w:sz w:val="24"/>
          <w:szCs w:val="24"/>
          <w:lang w:val="en-AU" w:eastAsia="en-US"/>
        </w:rPr>
      </w:pPr>
    </w:p>
    <w:p w14:paraId="620A7564" w14:textId="77777777" w:rsidR="005663EF" w:rsidRPr="005663EF" w:rsidRDefault="005663EF" w:rsidP="005663EF">
      <w:pPr>
        <w:ind w:left="2160" w:hanging="2160"/>
        <w:jc w:val="both"/>
        <w:rPr>
          <w:rFonts w:ascii="Arial" w:eastAsia="Times New Roman" w:hAnsi="Arial" w:cs="Arial"/>
          <w:bCs/>
          <w:sz w:val="24"/>
          <w:szCs w:val="24"/>
          <w:lang w:val="en-AU" w:eastAsia="en-US"/>
        </w:rPr>
      </w:pPr>
      <w:r w:rsidRPr="005663EF">
        <w:rPr>
          <w:rFonts w:ascii="Arial" w:eastAsia="Times New Roman" w:hAnsi="Arial" w:cs="Arial"/>
          <w:bCs/>
          <w:sz w:val="24"/>
          <w:szCs w:val="24"/>
          <w:lang w:val="en-AU" w:eastAsia="en-US"/>
        </w:rPr>
        <w:t>Procedures for:</w:t>
      </w:r>
    </w:p>
    <w:p w14:paraId="46467224" w14:textId="77777777" w:rsidR="005663EF" w:rsidRPr="005663EF" w:rsidRDefault="005663EF" w:rsidP="005663EF">
      <w:pPr>
        <w:ind w:left="2160" w:hanging="2160"/>
        <w:jc w:val="both"/>
        <w:rPr>
          <w:rFonts w:ascii="Arial" w:eastAsia="Times New Roman" w:hAnsi="Arial" w:cs="Arial"/>
          <w:bCs/>
          <w:sz w:val="24"/>
          <w:szCs w:val="24"/>
          <w:lang w:val="en-AU" w:eastAsia="en-US"/>
        </w:rPr>
      </w:pPr>
      <w:bookmarkStart w:id="2" w:name="_GoBack"/>
      <w:bookmarkEnd w:id="2"/>
    </w:p>
    <w:p w14:paraId="1795AFBD" w14:textId="77777777" w:rsidR="005663EF" w:rsidRPr="005663EF" w:rsidRDefault="005663EF" w:rsidP="005663EF">
      <w:pPr>
        <w:numPr>
          <w:ilvl w:val="0"/>
          <w:numId w:val="1"/>
        </w:numPr>
        <w:tabs>
          <w:tab w:val="left" w:pos="426"/>
        </w:tabs>
        <w:ind w:left="0" w:firstLine="0"/>
        <w:contextualSpacing/>
        <w:jc w:val="both"/>
        <w:rPr>
          <w:rFonts w:ascii="Arial" w:eastAsia="Times New Roman" w:hAnsi="Arial" w:cs="Arial"/>
          <w:sz w:val="24"/>
          <w:szCs w:val="24"/>
          <w:lang w:val="en-AU" w:eastAsia="en-US"/>
        </w:rPr>
      </w:pPr>
      <w:r w:rsidRPr="005663EF">
        <w:rPr>
          <w:rFonts w:ascii="Arial" w:eastAsia="Times New Roman" w:hAnsi="Arial" w:cs="Arial"/>
          <w:sz w:val="24"/>
          <w:szCs w:val="24"/>
          <w:lang w:val="en-AU" w:eastAsia="en-US"/>
        </w:rPr>
        <w:t>School Swimming Pool Subsidy</w:t>
      </w:r>
    </w:p>
    <w:p w14:paraId="6483A546" w14:textId="77777777" w:rsidR="005663EF" w:rsidRPr="005663EF" w:rsidRDefault="005663EF" w:rsidP="005663EF">
      <w:pPr>
        <w:numPr>
          <w:ilvl w:val="0"/>
          <w:numId w:val="1"/>
        </w:numPr>
        <w:tabs>
          <w:tab w:val="left" w:pos="426"/>
        </w:tabs>
        <w:ind w:left="0" w:firstLine="0"/>
        <w:contextualSpacing/>
        <w:jc w:val="both"/>
        <w:rPr>
          <w:rFonts w:ascii="Arial" w:eastAsia="Times New Roman" w:hAnsi="Arial" w:cs="Arial"/>
          <w:sz w:val="24"/>
          <w:szCs w:val="24"/>
          <w:lang w:val="en-AU" w:eastAsia="en-US"/>
        </w:rPr>
      </w:pPr>
      <w:r w:rsidRPr="005663EF">
        <w:rPr>
          <w:rFonts w:ascii="Arial" w:eastAsia="Times New Roman" w:hAnsi="Arial" w:cs="Arial"/>
          <w:sz w:val="24"/>
          <w:szCs w:val="24"/>
          <w:lang w:val="en-AU" w:eastAsia="en-US"/>
        </w:rPr>
        <w:t>Youth Grants</w:t>
      </w:r>
    </w:p>
    <w:p w14:paraId="29685070" w14:textId="77777777" w:rsidR="005663EF" w:rsidRPr="005663EF" w:rsidRDefault="005663EF" w:rsidP="005663EF">
      <w:pPr>
        <w:numPr>
          <w:ilvl w:val="0"/>
          <w:numId w:val="1"/>
        </w:numPr>
        <w:tabs>
          <w:tab w:val="left" w:pos="426"/>
        </w:tabs>
        <w:ind w:left="0" w:firstLine="0"/>
        <w:contextualSpacing/>
        <w:jc w:val="both"/>
        <w:rPr>
          <w:rFonts w:ascii="Arial" w:eastAsia="Times New Roman" w:hAnsi="Arial" w:cs="Arial"/>
          <w:sz w:val="24"/>
          <w:szCs w:val="24"/>
          <w:lang w:val="en-AU" w:eastAsia="en-US"/>
        </w:rPr>
      </w:pPr>
      <w:r w:rsidRPr="005663EF">
        <w:rPr>
          <w:rFonts w:ascii="Arial" w:eastAsia="Times New Roman" w:hAnsi="Arial" w:cs="Arial"/>
          <w:sz w:val="24"/>
          <w:szCs w:val="24"/>
          <w:lang w:val="en-AU" w:eastAsia="en-US"/>
        </w:rPr>
        <w:t>Community Grants</w:t>
      </w:r>
    </w:p>
    <w:p w14:paraId="21E2A2A5" w14:textId="77777777" w:rsidR="005663EF" w:rsidRPr="005663EF" w:rsidRDefault="005663EF" w:rsidP="005663EF">
      <w:pPr>
        <w:ind w:left="2160" w:hanging="2160"/>
        <w:jc w:val="both"/>
        <w:rPr>
          <w:rFonts w:ascii="Arial" w:eastAsia="Times New Roman" w:hAnsi="Arial" w:cs="Arial"/>
          <w:b/>
          <w:bCs/>
          <w:sz w:val="24"/>
          <w:szCs w:val="24"/>
          <w:lang w:val="en-AU" w:eastAsia="en-US"/>
        </w:rPr>
      </w:pPr>
    </w:p>
    <w:p w14:paraId="0E865223" w14:textId="77777777" w:rsidR="005663EF" w:rsidRPr="005663EF" w:rsidRDefault="005663EF" w:rsidP="005663EF">
      <w:pPr>
        <w:ind w:left="2160" w:hanging="2160"/>
        <w:jc w:val="both"/>
        <w:rPr>
          <w:rFonts w:ascii="Arial" w:eastAsia="Times New Roman" w:hAnsi="Arial" w:cs="Arial"/>
          <w:b/>
          <w:bCs/>
          <w:sz w:val="24"/>
          <w:szCs w:val="24"/>
          <w:lang w:val="en-AU" w:eastAsia="en-US"/>
        </w:rPr>
      </w:pPr>
      <w:r w:rsidRPr="005663EF">
        <w:rPr>
          <w:rFonts w:ascii="Arial" w:eastAsia="Times New Roman" w:hAnsi="Arial" w:cs="Arial"/>
          <w:b/>
          <w:bCs/>
          <w:sz w:val="24"/>
          <w:szCs w:val="24"/>
          <w:lang w:val="en-AU" w:eastAsia="en-US"/>
        </w:rPr>
        <w:t xml:space="preserve">Related Local Law/legislation </w:t>
      </w:r>
    </w:p>
    <w:p w14:paraId="5209B30C" w14:textId="77777777" w:rsidR="005663EF" w:rsidRPr="005663EF" w:rsidRDefault="005663EF" w:rsidP="005663EF">
      <w:pPr>
        <w:ind w:left="2160" w:hanging="2160"/>
        <w:jc w:val="both"/>
        <w:rPr>
          <w:rFonts w:ascii="Arial" w:eastAsia="Times New Roman" w:hAnsi="Arial" w:cs="Arial"/>
          <w:b/>
          <w:bCs/>
          <w:sz w:val="24"/>
          <w:szCs w:val="24"/>
          <w:lang w:val="en-AU" w:eastAsia="en-US"/>
        </w:rPr>
      </w:pPr>
    </w:p>
    <w:p w14:paraId="5926C540" w14:textId="77777777" w:rsidR="005663EF" w:rsidRPr="005663EF" w:rsidRDefault="005663EF" w:rsidP="005663EF">
      <w:pPr>
        <w:ind w:left="2160" w:hanging="2160"/>
        <w:jc w:val="both"/>
        <w:rPr>
          <w:rFonts w:ascii="Arial" w:eastAsia="Times New Roman" w:hAnsi="Arial" w:cs="Arial"/>
          <w:b/>
          <w:bCs/>
          <w:sz w:val="24"/>
          <w:szCs w:val="24"/>
          <w:lang w:val="en-AU" w:eastAsia="en-US"/>
        </w:rPr>
      </w:pPr>
      <w:r w:rsidRPr="005663EF">
        <w:rPr>
          <w:rFonts w:ascii="Arial" w:eastAsia="Times New Roman" w:hAnsi="Arial" w:cs="Arial"/>
          <w:sz w:val="24"/>
          <w:szCs w:val="24"/>
          <w:lang w:val="en-AU" w:eastAsia="en-US"/>
        </w:rPr>
        <w:t>Nil</w:t>
      </w:r>
    </w:p>
    <w:p w14:paraId="3F6A05B0" w14:textId="77777777" w:rsidR="005663EF" w:rsidRPr="005663EF" w:rsidRDefault="005663EF" w:rsidP="005663EF">
      <w:pPr>
        <w:ind w:left="2160" w:hanging="2160"/>
        <w:jc w:val="both"/>
        <w:rPr>
          <w:rFonts w:ascii="Arial" w:eastAsia="Times New Roman" w:hAnsi="Arial" w:cs="Arial"/>
          <w:b/>
          <w:bCs/>
          <w:sz w:val="24"/>
          <w:szCs w:val="24"/>
          <w:lang w:val="en-AU" w:eastAsia="en-US"/>
        </w:rPr>
      </w:pPr>
    </w:p>
    <w:p w14:paraId="6168F7D1" w14:textId="77777777" w:rsidR="005663EF" w:rsidRPr="005663EF" w:rsidRDefault="005663EF" w:rsidP="005663EF">
      <w:pPr>
        <w:ind w:left="2160" w:hanging="2160"/>
        <w:jc w:val="both"/>
        <w:rPr>
          <w:rFonts w:ascii="Arial" w:eastAsia="Times New Roman" w:hAnsi="Arial" w:cs="Arial"/>
          <w:b/>
          <w:bCs/>
          <w:sz w:val="24"/>
          <w:szCs w:val="24"/>
          <w:lang w:val="en-AU" w:eastAsia="en-US"/>
        </w:rPr>
      </w:pPr>
      <w:r w:rsidRPr="005663EF">
        <w:rPr>
          <w:rFonts w:ascii="Arial" w:eastAsia="Times New Roman" w:hAnsi="Arial" w:cs="Arial"/>
          <w:b/>
          <w:bCs/>
          <w:sz w:val="24"/>
          <w:szCs w:val="24"/>
          <w:lang w:val="en-AU" w:eastAsia="en-US"/>
        </w:rPr>
        <w:t>Related delegation</w:t>
      </w:r>
    </w:p>
    <w:p w14:paraId="12F806B0" w14:textId="77777777" w:rsidR="005663EF" w:rsidRPr="005663EF" w:rsidRDefault="005663EF" w:rsidP="005663EF">
      <w:pPr>
        <w:ind w:left="2160" w:hanging="2160"/>
        <w:jc w:val="both"/>
        <w:rPr>
          <w:rFonts w:ascii="Arial" w:eastAsia="Times New Roman" w:hAnsi="Arial" w:cs="Arial"/>
          <w:b/>
          <w:sz w:val="24"/>
          <w:szCs w:val="24"/>
          <w:lang w:val="en-AU" w:eastAsia="en-US"/>
        </w:rPr>
      </w:pPr>
    </w:p>
    <w:p w14:paraId="502547C8" w14:textId="77777777" w:rsidR="005663EF" w:rsidRPr="005663EF" w:rsidRDefault="005663EF" w:rsidP="005663EF">
      <w:pPr>
        <w:pBdr>
          <w:bottom w:val="single" w:sz="4" w:space="1" w:color="auto"/>
        </w:pBdr>
        <w:jc w:val="both"/>
        <w:rPr>
          <w:rFonts w:ascii="Arial" w:eastAsia="Times New Roman" w:hAnsi="Arial" w:cs="Arial"/>
          <w:bCs/>
          <w:sz w:val="24"/>
          <w:szCs w:val="24"/>
          <w:lang w:val="en-AU" w:eastAsia="en-US"/>
        </w:rPr>
      </w:pPr>
      <w:r w:rsidRPr="005663EF">
        <w:rPr>
          <w:rFonts w:ascii="Arial" w:eastAsia="Times New Roman" w:hAnsi="Arial" w:cs="Arial"/>
          <w:bCs/>
          <w:sz w:val="24"/>
          <w:szCs w:val="24"/>
          <w:lang w:val="en-AU" w:eastAsia="en-US"/>
        </w:rPr>
        <w:t>Nil.</w:t>
      </w:r>
    </w:p>
    <w:p w14:paraId="413FA630" w14:textId="77777777" w:rsidR="005663EF" w:rsidRPr="005663EF" w:rsidRDefault="005663EF" w:rsidP="005663EF">
      <w:pPr>
        <w:pBdr>
          <w:bottom w:val="single" w:sz="4" w:space="1" w:color="auto"/>
        </w:pBdr>
        <w:jc w:val="both"/>
        <w:rPr>
          <w:rFonts w:ascii="Arial" w:eastAsia="Times New Roman" w:hAnsi="Arial" w:cs="Arial"/>
          <w:sz w:val="24"/>
          <w:szCs w:val="24"/>
          <w:lang w:val="en-AU" w:eastAsia="en-US"/>
        </w:rPr>
      </w:pPr>
    </w:p>
    <w:p w14:paraId="41D753CF" w14:textId="77777777" w:rsidR="005663EF" w:rsidRPr="005663EF" w:rsidRDefault="005663EF" w:rsidP="005663EF">
      <w:pPr>
        <w:ind w:left="2160" w:hanging="2160"/>
        <w:jc w:val="both"/>
        <w:rPr>
          <w:rFonts w:ascii="Arial" w:eastAsia="Times New Roman" w:hAnsi="Arial" w:cs="Arial"/>
          <w:b/>
          <w:sz w:val="24"/>
          <w:szCs w:val="24"/>
          <w:lang w:val="en-AU" w:eastAsia="en-US"/>
        </w:rPr>
      </w:pPr>
    </w:p>
    <w:p w14:paraId="7CB6F3E7" w14:textId="77777777" w:rsidR="005663EF" w:rsidRPr="005663EF" w:rsidRDefault="005663EF" w:rsidP="005663EF">
      <w:pPr>
        <w:jc w:val="both"/>
        <w:rPr>
          <w:rFonts w:ascii="Arial" w:eastAsia="Times New Roman" w:hAnsi="Arial" w:cs="Arial"/>
          <w:b/>
          <w:sz w:val="24"/>
          <w:szCs w:val="24"/>
          <w:lang w:val="en-AU" w:eastAsia="en-US"/>
        </w:rPr>
      </w:pPr>
      <w:r w:rsidRPr="005663EF">
        <w:rPr>
          <w:rFonts w:ascii="Arial" w:eastAsia="Times New Roman" w:hAnsi="Arial" w:cs="Arial"/>
          <w:b/>
          <w:sz w:val="24"/>
          <w:szCs w:val="24"/>
          <w:lang w:val="en-AU" w:eastAsia="en-US"/>
        </w:rPr>
        <w:t>Review History</w:t>
      </w:r>
    </w:p>
    <w:p w14:paraId="11B7DE9B" w14:textId="11E9A583" w:rsidR="005663EF" w:rsidRDefault="005663EF" w:rsidP="005663EF">
      <w:pPr>
        <w:ind w:left="2160" w:hanging="2160"/>
        <w:jc w:val="both"/>
        <w:rPr>
          <w:rFonts w:ascii="Arial" w:eastAsia="Times New Roman" w:hAnsi="Arial" w:cs="Arial"/>
          <w:b/>
          <w:bCs/>
          <w:sz w:val="24"/>
          <w:szCs w:val="24"/>
          <w:lang w:val="en-AU" w:eastAsia="en-US"/>
        </w:rPr>
      </w:pPr>
    </w:p>
    <w:p w14:paraId="4B7F5666" w14:textId="5755F327" w:rsidR="005663EF" w:rsidRPr="005663EF" w:rsidRDefault="005663EF" w:rsidP="005663EF">
      <w:pPr>
        <w:ind w:left="2160" w:hanging="2160"/>
        <w:jc w:val="both"/>
        <w:rPr>
          <w:rFonts w:ascii="Arial" w:eastAsia="Times New Roman" w:hAnsi="Arial" w:cs="Arial"/>
          <w:bCs/>
          <w:sz w:val="24"/>
          <w:szCs w:val="24"/>
          <w:lang w:val="en-AU" w:eastAsia="en-US"/>
        </w:rPr>
      </w:pPr>
      <w:r>
        <w:rPr>
          <w:rFonts w:ascii="Arial" w:eastAsia="Times New Roman" w:hAnsi="Arial" w:cs="Arial"/>
          <w:bCs/>
          <w:sz w:val="24"/>
          <w:szCs w:val="24"/>
          <w:lang w:val="en-AU" w:eastAsia="en-US"/>
        </w:rPr>
        <w:t>18 December 2018 (Report CPS23.18)</w:t>
      </w:r>
    </w:p>
    <w:p w14:paraId="55E3932F" w14:textId="77777777" w:rsidR="005663EF" w:rsidRPr="005663EF" w:rsidRDefault="005663EF" w:rsidP="005663EF">
      <w:pPr>
        <w:ind w:left="2160" w:hanging="2160"/>
        <w:jc w:val="both"/>
        <w:rPr>
          <w:rFonts w:ascii="Arial" w:eastAsia="Times New Roman" w:hAnsi="Arial" w:cs="Arial"/>
          <w:b/>
          <w:bCs/>
          <w:sz w:val="24"/>
          <w:szCs w:val="24"/>
          <w:lang w:val="en-AU" w:eastAsia="en-US"/>
        </w:rPr>
      </w:pPr>
      <w:r w:rsidRPr="005663EF">
        <w:rPr>
          <w:rFonts w:ascii="Arial" w:eastAsia="Times New Roman" w:hAnsi="Arial" w:cs="Arial"/>
          <w:sz w:val="24"/>
          <w:szCs w:val="24"/>
          <w:lang w:val="en-AU" w:eastAsia="en-US"/>
        </w:rPr>
        <w:t>22 October 2013 (Report CPS33.13)</w:t>
      </w:r>
    </w:p>
    <w:p w14:paraId="169258BB" w14:textId="77777777" w:rsidR="005663EF" w:rsidRPr="005663EF" w:rsidRDefault="005663EF" w:rsidP="005663EF">
      <w:pPr>
        <w:ind w:left="2160" w:hanging="2160"/>
        <w:jc w:val="both"/>
        <w:rPr>
          <w:rFonts w:ascii="Arial" w:eastAsia="Times New Roman" w:hAnsi="Arial" w:cs="Arial"/>
          <w:b/>
          <w:bCs/>
          <w:sz w:val="24"/>
          <w:szCs w:val="24"/>
          <w:lang w:val="en-AU" w:eastAsia="en-US"/>
        </w:rPr>
      </w:pPr>
      <w:r w:rsidRPr="005663EF">
        <w:rPr>
          <w:rFonts w:ascii="Arial" w:eastAsia="Times New Roman" w:hAnsi="Arial" w:cs="Arial"/>
          <w:sz w:val="24"/>
          <w:szCs w:val="24"/>
          <w:lang w:val="en-AU" w:eastAsia="en-US"/>
        </w:rPr>
        <w:t>28 August 2012</w:t>
      </w:r>
      <w:r w:rsidRPr="005663EF">
        <w:rPr>
          <w:rFonts w:ascii="Arial" w:eastAsia="Times New Roman" w:hAnsi="Arial" w:cs="Arial"/>
          <w:sz w:val="24"/>
          <w:szCs w:val="24"/>
          <w:lang w:val="en-AU" w:eastAsia="en-US"/>
        </w:rPr>
        <w:tab/>
        <w:t>(Report CP35.12)</w:t>
      </w:r>
    </w:p>
    <w:p w14:paraId="0762AB92" w14:textId="77777777" w:rsidR="005663EF" w:rsidRPr="005663EF" w:rsidRDefault="005663EF" w:rsidP="005663EF">
      <w:pPr>
        <w:pBdr>
          <w:bottom w:val="single" w:sz="4" w:space="1" w:color="auto"/>
        </w:pBdr>
        <w:ind w:left="2160" w:hanging="2160"/>
        <w:jc w:val="both"/>
        <w:rPr>
          <w:rFonts w:ascii="Arial" w:eastAsia="Times New Roman" w:hAnsi="Arial" w:cs="Arial"/>
          <w:sz w:val="24"/>
          <w:szCs w:val="24"/>
          <w:lang w:val="en-AU" w:eastAsia="en-US"/>
        </w:rPr>
      </w:pPr>
    </w:p>
    <w:p w14:paraId="6F5CA4E7" w14:textId="77777777" w:rsidR="005663EF" w:rsidRPr="005663EF" w:rsidRDefault="005663EF" w:rsidP="005663EF">
      <w:pPr>
        <w:widowControl w:val="0"/>
        <w:tabs>
          <w:tab w:val="left" w:pos="567"/>
          <w:tab w:val="left" w:pos="1276"/>
          <w:tab w:val="right" w:leader="dot" w:pos="9072"/>
        </w:tabs>
        <w:spacing w:after="60"/>
        <w:ind w:right="-51" w:hanging="567"/>
        <w:outlineLvl w:val="0"/>
        <w:rPr>
          <w:rFonts w:ascii="Arial" w:eastAsia="Times New Roman" w:hAnsi="Arial" w:cs="Arial"/>
          <w:noProof/>
          <w:sz w:val="28"/>
          <w:szCs w:val="24"/>
          <w:lang w:val="en-AU" w:eastAsia="en-AU"/>
        </w:rPr>
      </w:pPr>
    </w:p>
    <w:p w14:paraId="47173E9C" w14:textId="77777777" w:rsidR="0026722F" w:rsidRPr="005663EF" w:rsidRDefault="0026722F" w:rsidP="005663EF"/>
    <w:sectPr w:rsidR="0026722F" w:rsidRPr="005663EF" w:rsidSect="006237B7">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173E9F" w14:textId="77777777" w:rsidR="00742A39" w:rsidRDefault="00742A39" w:rsidP="00A972E3">
      <w:r>
        <w:separator/>
      </w:r>
    </w:p>
  </w:endnote>
  <w:endnote w:type="continuationSeparator" w:id="0">
    <w:p w14:paraId="47173EA0" w14:textId="77777777" w:rsidR="00742A39" w:rsidRDefault="00742A39" w:rsidP="00A97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73EA3" w14:textId="77777777" w:rsidR="00742A39" w:rsidRDefault="00742A39" w:rsidP="0048224A">
    <w:pPr>
      <w:pStyle w:val="Footer"/>
      <w:ind w:left="-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173E9D" w14:textId="77777777" w:rsidR="00742A39" w:rsidRDefault="00742A39" w:rsidP="00A972E3">
      <w:r>
        <w:separator/>
      </w:r>
    </w:p>
  </w:footnote>
  <w:footnote w:type="continuationSeparator" w:id="0">
    <w:p w14:paraId="47173E9E" w14:textId="77777777" w:rsidR="00742A39" w:rsidRDefault="00742A39" w:rsidP="00A97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73EA1" w14:textId="7E1EDB50" w:rsidR="00742A39" w:rsidRDefault="005663EF" w:rsidP="00A972E3">
    <w:pPr>
      <w:pStyle w:val="Header"/>
      <w:tabs>
        <w:tab w:val="clear" w:pos="9026"/>
        <w:tab w:val="right" w:pos="9639"/>
      </w:tabs>
      <w:ind w:left="-567" w:right="-613"/>
    </w:pPr>
    <w:r>
      <w:rPr>
        <w:noProof/>
        <w:lang w:val="en-US" w:eastAsia="zh-TW"/>
      </w:rPr>
      <mc:AlternateContent>
        <mc:Choice Requires="wps">
          <w:drawing>
            <wp:anchor distT="0" distB="0" distL="114300" distR="114300" simplePos="0" relativeHeight="251660288" behindDoc="0" locked="0" layoutInCell="1" allowOverlap="1" wp14:anchorId="47173EA4" wp14:editId="77FE9ECB">
              <wp:simplePos x="0" y="0"/>
              <wp:positionH relativeFrom="column">
                <wp:posOffset>1673225</wp:posOffset>
              </wp:positionH>
              <wp:positionV relativeFrom="paragraph">
                <wp:posOffset>297180</wp:posOffset>
              </wp:positionV>
              <wp:extent cx="2993390" cy="267970"/>
              <wp:effectExtent l="6350" t="1905" r="635" b="571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3390" cy="2679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173EA7" w14:textId="77777777" w:rsidR="00742A39" w:rsidRDefault="00742A39">
                          <w:r w:rsidRPr="005663EF">
                            <w:rPr>
                              <w:rFonts w:ascii="Gill Sans MT" w:hAnsi="Gill Sans MT"/>
                              <w:color w:val="FFFFFF"/>
                              <w:sz w:val="24"/>
                              <w:szCs w:val="24"/>
                            </w:rPr>
                            <w:t xml:space="preserve">| </w:t>
                          </w:r>
                          <w:r w:rsidR="0026722F" w:rsidRPr="005663EF">
                            <w:rPr>
                              <w:rFonts w:ascii="Gill Sans MT" w:hAnsi="Gill Sans MT"/>
                              <w:color w:val="FFFFFF"/>
                              <w:sz w:val="24"/>
                              <w:szCs w:val="24"/>
                            </w:rPr>
                            <w:t>Council Policy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7173EA4" id="_x0000_t202" coordsize="21600,21600" o:spt="202" path="m,l,21600r21600,l21600,xe">
              <v:stroke joinstyle="miter"/>
              <v:path gradientshapeok="t" o:connecttype="rect"/>
            </v:shapetype>
            <v:shape id="Text Box 1" o:spid="_x0000_s1026" type="#_x0000_t202" style="position:absolute;left:0;text-align:left;margin-left:131.75pt;margin-top:23.4pt;width:235.7pt;height:21.1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" stroked="f">
              <v:fill opacity="0"/>
              <v:textbox style="mso-fit-shape-to-text:t">
                <w:txbxContent>
                  <w:p w14:paraId="47173EA7" w14:textId="77777777" w:rsidR="00742A39" w:rsidRDefault="00742A39">
                    <w:r w:rsidRPr="005663EF">
                      <w:rPr>
                        <w:rFonts w:ascii="Gill Sans MT" w:hAnsi="Gill Sans MT"/>
                        <w:color w:val="FFFFFF"/>
                        <w:sz w:val="24"/>
                        <w:szCs w:val="24"/>
                      </w:rPr>
                      <w:t xml:space="preserve">| </w:t>
                    </w:r>
                    <w:r w:rsidR="0026722F" w:rsidRPr="005663EF">
                      <w:rPr>
                        <w:rFonts w:ascii="Gill Sans MT" w:hAnsi="Gill Sans MT"/>
                        <w:color w:val="FFFFFF"/>
                        <w:sz w:val="24"/>
                        <w:szCs w:val="24"/>
                      </w:rPr>
                      <w:t>Council Policy</w:t>
                    </w:r>
                  </w:p>
                </w:txbxContent>
              </v:textbox>
            </v:shape>
          </w:pict>
        </mc:Fallback>
      </mc:AlternateContent>
    </w:r>
    <w:r w:rsidR="00742A39" w:rsidRPr="0048224A">
      <w:rPr>
        <w:noProof/>
        <w:lang w:val="en-AU" w:eastAsia="en-AU"/>
      </w:rPr>
      <w:drawing>
        <wp:inline distT="0" distB="0" distL="0" distR="0" wp14:anchorId="47173EA5" wp14:editId="47173EA6">
          <wp:extent cx="6485117" cy="809413"/>
          <wp:effectExtent l="19050" t="0" r="0" b="0"/>
          <wp:docPr id="25" name="Picture 1" descr="Internal_header.jpg"/>
          <wp:cNvGraphicFramePr/>
          <a:graphic xmlns:a="http://schemas.openxmlformats.org/drawingml/2006/main">
            <a:graphicData uri="http://schemas.openxmlformats.org/drawingml/2006/picture">
              <pic:pic xmlns:pic="http://schemas.openxmlformats.org/drawingml/2006/picture">
                <pic:nvPicPr>
                  <pic:cNvPr id="0" name="Internal_header.jpg"/>
                  <pic:cNvPicPr/>
                </pic:nvPicPr>
                <pic:blipFill>
                  <a:blip r:embed="rId1" cstate="print"/>
                  <a:stretch>
                    <a:fillRect/>
                  </a:stretch>
                </pic:blipFill>
                <pic:spPr>
                  <a:xfrm>
                    <a:off x="0" y="0"/>
                    <a:ext cx="6480995" cy="808899"/>
                  </a:xfrm>
                  <a:prstGeom prst="rect">
                    <a:avLst/>
                  </a:prstGeom>
                </pic:spPr>
              </pic:pic>
            </a:graphicData>
          </a:graphic>
        </wp:inline>
      </w:drawing>
    </w:r>
  </w:p>
  <w:p w14:paraId="47173EA2" w14:textId="77777777" w:rsidR="00742A39" w:rsidRPr="00A972E3" w:rsidRDefault="00742A39" w:rsidP="00A972E3">
    <w:pPr>
      <w:pStyle w:val="Header"/>
      <w:tabs>
        <w:tab w:val="clear" w:pos="9026"/>
        <w:tab w:val="right" w:pos="9639"/>
      </w:tabs>
      <w:ind w:left="-567" w:right="-61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E2701"/>
    <w:multiLevelType w:val="hybridMultilevel"/>
    <w:tmpl w:val="0B1A3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897F47"/>
    <w:multiLevelType w:val="hybridMultilevel"/>
    <w:tmpl w:val="5C48AF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7FC7289"/>
    <w:multiLevelType w:val="hybridMultilevel"/>
    <w:tmpl w:val="A540FF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A22708B"/>
    <w:multiLevelType w:val="hybridMultilevel"/>
    <w:tmpl w:val="AD6CBA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FAA7D03"/>
    <w:multiLevelType w:val="hybridMultilevel"/>
    <w:tmpl w:val="65F27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1"/>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50B"/>
    <w:rsid w:val="00032B15"/>
    <w:rsid w:val="00035A5F"/>
    <w:rsid w:val="00045B7B"/>
    <w:rsid w:val="000511D6"/>
    <w:rsid w:val="00062C50"/>
    <w:rsid w:val="00105775"/>
    <w:rsid w:val="001C2547"/>
    <w:rsid w:val="001F388F"/>
    <w:rsid w:val="0026376D"/>
    <w:rsid w:val="0026722F"/>
    <w:rsid w:val="004258CE"/>
    <w:rsid w:val="0048224A"/>
    <w:rsid w:val="00532797"/>
    <w:rsid w:val="005663EF"/>
    <w:rsid w:val="005D771B"/>
    <w:rsid w:val="006237B7"/>
    <w:rsid w:val="006548BC"/>
    <w:rsid w:val="00681866"/>
    <w:rsid w:val="006F2D64"/>
    <w:rsid w:val="00713B66"/>
    <w:rsid w:val="00742A39"/>
    <w:rsid w:val="007E4678"/>
    <w:rsid w:val="00870702"/>
    <w:rsid w:val="008A6587"/>
    <w:rsid w:val="008B4BAF"/>
    <w:rsid w:val="008D46BC"/>
    <w:rsid w:val="0093701C"/>
    <w:rsid w:val="009639FA"/>
    <w:rsid w:val="00964F8F"/>
    <w:rsid w:val="009A4158"/>
    <w:rsid w:val="009D56B0"/>
    <w:rsid w:val="00A1650B"/>
    <w:rsid w:val="00A715FA"/>
    <w:rsid w:val="00A972E3"/>
    <w:rsid w:val="00B3270E"/>
    <w:rsid w:val="00B73DCC"/>
    <w:rsid w:val="00C170A9"/>
    <w:rsid w:val="00C638EB"/>
    <w:rsid w:val="00C924E8"/>
    <w:rsid w:val="00D23522"/>
    <w:rsid w:val="00E56231"/>
    <w:rsid w:val="00E8232E"/>
    <w:rsid w:val="00F35E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7173E73"/>
  <w15:docId w15:val="{717B1C63-C63D-4792-AEAA-4D7D2C74E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1650B"/>
    <w:pPr>
      <w:spacing w:after="0" w:line="240" w:lineRule="auto"/>
    </w:pPr>
    <w:rPr>
      <w:rFonts w:ascii="Calibri" w:hAnsi="Calibri"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972E3"/>
    <w:pPr>
      <w:tabs>
        <w:tab w:val="center" w:pos="4513"/>
        <w:tab w:val="right" w:pos="9026"/>
      </w:tabs>
    </w:pPr>
  </w:style>
  <w:style w:type="character" w:customStyle="1" w:styleId="HeaderChar">
    <w:name w:val="Header Char"/>
    <w:basedOn w:val="DefaultParagraphFont"/>
    <w:link w:val="Header"/>
    <w:uiPriority w:val="99"/>
    <w:semiHidden/>
    <w:rsid w:val="00A972E3"/>
    <w:rPr>
      <w:rFonts w:ascii="Calibri" w:hAnsi="Calibri" w:cs="Times New Roman"/>
      <w:lang w:eastAsia="en-GB"/>
    </w:rPr>
  </w:style>
  <w:style w:type="paragraph" w:styleId="Footer">
    <w:name w:val="footer"/>
    <w:basedOn w:val="Normal"/>
    <w:link w:val="FooterChar"/>
    <w:uiPriority w:val="99"/>
    <w:semiHidden/>
    <w:unhideWhenUsed/>
    <w:rsid w:val="00A972E3"/>
    <w:pPr>
      <w:tabs>
        <w:tab w:val="center" w:pos="4513"/>
        <w:tab w:val="right" w:pos="9026"/>
      </w:tabs>
    </w:pPr>
  </w:style>
  <w:style w:type="character" w:customStyle="1" w:styleId="FooterChar">
    <w:name w:val="Footer Char"/>
    <w:basedOn w:val="DefaultParagraphFont"/>
    <w:link w:val="Footer"/>
    <w:uiPriority w:val="99"/>
    <w:semiHidden/>
    <w:rsid w:val="00A972E3"/>
    <w:rPr>
      <w:rFonts w:ascii="Calibri" w:hAnsi="Calibri" w:cs="Times New Roman"/>
      <w:lang w:eastAsia="en-GB"/>
    </w:rPr>
  </w:style>
  <w:style w:type="paragraph" w:styleId="BalloonText">
    <w:name w:val="Balloon Text"/>
    <w:basedOn w:val="Normal"/>
    <w:link w:val="BalloonTextChar"/>
    <w:uiPriority w:val="99"/>
    <w:semiHidden/>
    <w:unhideWhenUsed/>
    <w:rsid w:val="00A972E3"/>
    <w:rPr>
      <w:rFonts w:ascii="Tahoma" w:hAnsi="Tahoma" w:cs="Tahoma"/>
      <w:sz w:val="16"/>
      <w:szCs w:val="16"/>
    </w:rPr>
  </w:style>
  <w:style w:type="character" w:customStyle="1" w:styleId="BalloonTextChar">
    <w:name w:val="Balloon Text Char"/>
    <w:basedOn w:val="DefaultParagraphFont"/>
    <w:link w:val="BalloonText"/>
    <w:uiPriority w:val="99"/>
    <w:semiHidden/>
    <w:rsid w:val="00A972E3"/>
    <w:rPr>
      <w:rFonts w:ascii="Tahoma" w:hAnsi="Tahoma" w:cs="Tahoma"/>
      <w:sz w:val="16"/>
      <w:szCs w:val="16"/>
      <w:lang w:eastAsia="en-GB"/>
    </w:rPr>
  </w:style>
  <w:style w:type="character" w:styleId="PlaceholderText">
    <w:name w:val="Placeholder Text"/>
    <w:basedOn w:val="DefaultParagraphFont"/>
    <w:uiPriority w:val="99"/>
    <w:semiHidden/>
    <w:rsid w:val="00742A39"/>
    <w:rPr>
      <w:color w:val="808080"/>
    </w:rPr>
  </w:style>
  <w:style w:type="paragraph" w:styleId="ListParagraph">
    <w:name w:val="List Paragraph"/>
    <w:basedOn w:val="Normal"/>
    <w:uiPriority w:val="34"/>
    <w:qFormat/>
    <w:rsid w:val="005663EF"/>
    <w:pPr>
      <w:ind w:left="720"/>
    </w:pPr>
    <w:rPr>
      <w:rFonts w:ascii="Times New Roman" w:eastAsia="Times New Roman" w:hAnsi="Times New Roman"/>
      <w:sz w:val="24"/>
      <w:szCs w:val="24"/>
      <w:lang w:val="en-AU" w:eastAsia="en-US"/>
    </w:rPr>
  </w:style>
  <w:style w:type="paragraph" w:customStyle="1" w:styleId="A-Heading2">
    <w:name w:val="A - Heading 2"/>
    <w:basedOn w:val="TOC2"/>
    <w:next w:val="TOC2"/>
    <w:qFormat/>
    <w:rsid w:val="005663EF"/>
    <w:pPr>
      <w:tabs>
        <w:tab w:val="left" w:pos="709"/>
        <w:tab w:val="left" w:pos="2127"/>
        <w:tab w:val="right" w:leader="dot" w:pos="9072"/>
      </w:tabs>
      <w:spacing w:before="120" w:after="120"/>
      <w:ind w:left="0" w:right="-45"/>
    </w:pPr>
    <w:rPr>
      <w:rFonts w:ascii="Arial" w:eastAsia="Times New Roman" w:hAnsi="Arial" w:cs="Arial"/>
      <w:b/>
      <w:noProof/>
      <w:sz w:val="28"/>
      <w:szCs w:val="24"/>
      <w:lang w:val="en-AU" w:eastAsia="en-US"/>
    </w:rPr>
  </w:style>
  <w:style w:type="paragraph" w:styleId="TOC2">
    <w:name w:val="toc 2"/>
    <w:basedOn w:val="Normal"/>
    <w:next w:val="Normal"/>
    <w:autoRedefine/>
    <w:uiPriority w:val="39"/>
    <w:semiHidden/>
    <w:unhideWhenUsed/>
    <w:rsid w:val="005663EF"/>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017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V3Comments xmlns="http://schemas.microsoft.com/sharepoint/v3" xsi:nil="true"/>
    <_dlc_DocId xmlns="02b462e0-950b-4d18-8f56-efe6ec8fd98e">COMMUNITY-250911484-3469</_dlc_DocId>
    <_dlc_DocIdUrl xmlns="02b462e0-950b-4d18-8f56-efe6ec8fd98e">
      <Url>https://nedlands365.sharepoint.com/sites/community/communications/_layouts/15/DocIdRedir.aspx?ID=COMMUNITY-250911484-3469</Url>
      <Description>COMMUNITY-250911484-3469</Description>
    </_dlc_DocIdUrl>
    <TaxCatchAll xmlns="02b462e0-950b-4d18-8f56-efe6ec8fd98e">
      <Value>26</Value>
      <Value>53</Value>
      <Value>3</Value>
      <Value>1</Value>
    </TaxCatchAll>
    <b73ede9528844b4dac4ca2ed79a068d8 xmlns="a4569545-3f5c-4d76-b5ef-e21c01e673e6">
      <Terms xmlns="http://schemas.microsoft.com/office/infopath/2007/PartnerControls">
        <TermInfo xmlns="http://schemas.microsoft.com/office/infopath/2007/PartnerControls">
          <TermName xmlns="http://schemas.microsoft.com/office/infopath/2007/PartnerControls">City of Nedlands</TermName>
          <TermId xmlns="http://schemas.microsoft.com/office/infopath/2007/PartnerControls">e1cb6260-fbdb-4707-a83e-0c933e524b72</TermId>
        </TermInfo>
      </Terms>
    </b73ede9528844b4dac4ca2ed79a068d8>
    <l5218a67820a405eab41420940e22386 xmlns="02b462e0-950b-4d18-8f56-efe6ec8fd98e">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d1017bbf-fba7-4bc6-ae83-6802ffc81c2c</TermId>
        </TermInfo>
      </Terms>
    </l5218a67820a405eab41420940e22386>
    <eDMS_x0020_Library xmlns="1ae40dc8-470f-4dcb-9fe3-b6162fd218fd">Publications</eDMS_x0020_Library>
    <Additional_x0020_Info xmlns="1ae40dc8-470f-4dcb-9fe3-b6162fd218fd" xsi:nil="true"/>
    <c17adc3306e5490dbb62a9b09578c603 xmlns="02b462e0-950b-4d18-8f56-efe6ec8fd98e">
      <Terms xmlns="http://schemas.microsoft.com/office/infopath/2007/PartnerControls">
        <TermInfo xmlns="http://schemas.microsoft.com/office/infopath/2007/PartnerControls">
          <TermName xmlns="http://schemas.microsoft.com/office/infopath/2007/PartnerControls">Community Relations</TermName>
          <TermId xmlns="http://schemas.microsoft.com/office/infopath/2007/PartnerControls">00c33994-667c-4fea-8cff-18d8a788bccc</TermId>
        </TermInfo>
      </Terms>
    </c17adc3306e5490dbb62a9b09578c603>
    <i1b3c855753b482e967e07bcf98e63b6 xmlns="02b462e0-950b-4d18-8f56-efe6ec8fd98e">
      <Terms xmlns="http://schemas.microsoft.com/office/infopath/2007/PartnerControls">
        <TermInfo xmlns="http://schemas.microsoft.com/office/infopath/2007/PartnerControls">
          <TermName xmlns="http://schemas.microsoft.com/office/infopath/2007/PartnerControls">Publications</TermName>
          <TermId xmlns="http://schemas.microsoft.com/office/infopath/2007/PartnerControls">1407e9f6-5e43-488e-a072-6d6351ac4513</TermId>
        </TermInfo>
      </Terms>
    </i1b3c855753b482e967e07bcf98e63b6>
    <j6438741ad114f2786113428657618e6 xmlns="82dc8473-40ba-4f11-b935-f34260e482de">
      <Terms xmlns="http://schemas.microsoft.com/office/infopath/2007/PartnerControls">
        <TermInfo xmlns="http://schemas.microsoft.com/office/infopath/2007/PartnerControls">
          <TermName xmlns="http://schemas.microsoft.com/office/infopath/2007/PartnerControls">Notice</TermName>
          <TermId xmlns="http://schemas.microsoft.com/office/infopath/2007/PartnerControls">a54f625d-e553-4bc4-8b0e-56e4fae78215</TermId>
        </TermInfo>
      </Terms>
    </j6438741ad114f2786113428657618e6>
  </documentManagement>
</p:properties>
</file>

<file path=customXml/item3.xml><?xml version="1.0" encoding="utf-8"?>
<ct:contentTypeSchema xmlns:ct="http://schemas.microsoft.com/office/2006/metadata/contentType" xmlns:ma="http://schemas.microsoft.com/office/2006/metadata/properties/metaAttributes" ct:_="" ma:_="" ma:contentTypeName="eDMS Document" ma:contentTypeID="0x010100DBE2AFA49EAD6847BCAE523F8D149C8E0009616E18D87DBE40B91CE8ADC9C87F18" ma:contentTypeVersion="528" ma:contentTypeDescription="" ma:contentTypeScope="" ma:versionID="e3b2e21b2fd8d3afc713eb9a21cd4eb6">
  <xsd:schema xmlns:xsd="http://www.w3.org/2001/XMLSchema" xmlns:xs="http://www.w3.org/2001/XMLSchema" xmlns:p="http://schemas.microsoft.com/office/2006/metadata/properties" xmlns:ns1="http://schemas.microsoft.com/sharepoint/v3" xmlns:ns2="1ae40dc8-470f-4dcb-9fe3-b6162fd218fd" xmlns:ns3="a4569545-3f5c-4d76-b5ef-e21c01e673e6" xmlns:ns4="02b462e0-950b-4d18-8f56-efe6ec8fd98e" xmlns:ns5="82dc8473-40ba-4f11-b935-f34260e482de" xmlns:ns6="275a4006-0cca-4f56-927e-6bc6160077a0" targetNamespace="http://schemas.microsoft.com/office/2006/metadata/properties" ma:root="true" ma:fieldsID="069e90ec3fe0f43637a0c18a7bd9405a" ns1:_="" ns2:_="" ns3:_="" ns4:_="" ns5:_="" ns6:_="">
    <xsd:import namespace="http://schemas.microsoft.com/sharepoint/v3"/>
    <xsd:import namespace="1ae40dc8-470f-4dcb-9fe3-b6162fd218fd"/>
    <xsd:import namespace="a4569545-3f5c-4d76-b5ef-e21c01e673e6"/>
    <xsd:import namespace="02b462e0-950b-4d18-8f56-efe6ec8fd98e"/>
    <xsd:import namespace="82dc8473-40ba-4f11-b935-f34260e482de"/>
    <xsd:import namespace="275a4006-0cca-4f56-927e-6bc6160077a0"/>
    <xsd:element name="properties">
      <xsd:complexType>
        <xsd:sequence>
          <xsd:element name="documentManagement">
            <xsd:complexType>
              <xsd:all>
                <xsd:element ref="ns2:Additional_x0020_Info" minOccurs="0"/>
                <xsd:element ref="ns2:eDMS_x0020_Library" minOccurs="0"/>
                <xsd:element ref="ns1:V3Comments" minOccurs="0"/>
                <xsd:element ref="ns4:_dlc_DocIdUrl" minOccurs="0"/>
                <xsd:element ref="ns4:_dlc_DocIdPersistId" minOccurs="0"/>
                <xsd:element ref="ns4:l5218a67820a405eab41420940e22386" minOccurs="0"/>
                <xsd:element ref="ns4:TaxCatchAll" minOccurs="0"/>
                <xsd:element ref="ns4:TaxCatchAllLabel" minOccurs="0"/>
                <xsd:element ref="ns4:c17adc3306e5490dbb62a9b09578c603" minOccurs="0"/>
                <xsd:element ref="ns4:i1b3c855753b482e967e07bcf98e63b6" minOccurs="0"/>
                <xsd:element ref="ns5:j6438741ad114f2786113428657618e6" minOccurs="0"/>
                <xsd:element ref="ns3:b73ede9528844b4dac4ca2ed79a068d8" minOccurs="0"/>
                <xsd:element ref="ns4:_dlc_DocId" minOccurs="0"/>
                <xsd:element ref="ns6:MediaServiceMetadata" minOccurs="0"/>
                <xsd:element ref="ns6:MediaServiceFastMetadata" minOccurs="0"/>
                <xsd:element ref="ns6:MediaServiceDateTaken" minOccurs="0"/>
                <xsd:element ref="ns6:MediaServiceAutoTags" minOccurs="0"/>
                <xsd:element ref="ns6:MediaServiceOCR" minOccurs="0"/>
                <xsd:element ref="ns6:MediaServiceLocation" minOccurs="0"/>
                <xsd:element ref="ns6:MediaServiceEventHashCode" minOccurs="0"/>
                <xsd:element ref="ns6: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3Comments" ma:index="8" nillable="true" ma:displayName="Append-Only Comments" ma:internalName="V3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e40dc8-470f-4dcb-9fe3-b6162fd218fd" elementFormDefault="qualified">
    <xsd:import namespace="http://schemas.microsoft.com/office/2006/documentManagement/types"/>
    <xsd:import namespace="http://schemas.microsoft.com/office/infopath/2007/PartnerControls"/>
    <xsd:element name="Additional_x0020_Info" ma:index="1" nillable="true" ma:displayName="Additional Info" ma:internalName="Additional_x0020_Info">
      <xsd:simpleType>
        <xsd:restriction base="dms:Text">
          <xsd:maxLength value="255"/>
        </xsd:restriction>
      </xsd:simpleType>
    </xsd:element>
    <xsd:element name="eDMS_x0020_Library" ma:index="4" nillable="true" ma:displayName="eDMS Library" ma:internalName="eDMS_x0020_Librar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569545-3f5c-4d76-b5ef-e21c01e673e6" elementFormDefault="qualified">
    <xsd:import namespace="http://schemas.microsoft.com/office/2006/documentManagement/types"/>
    <xsd:import namespace="http://schemas.microsoft.com/office/infopath/2007/PartnerControls"/>
    <xsd:element name="b73ede9528844b4dac4ca2ed79a068d8" ma:index="22" nillable="true" ma:taxonomy="true" ma:internalName="b73ede9528844b4dac4ca2ed79a068d8" ma:taxonomyFieldName="Entity" ma:displayName="Entity" ma:default="" ma:fieldId="{b73ede95-2884-4b4d-ac4c-a2ed79a068d8}" ma:sspId="f748efd2-e33e-48a5-90e8-1a83c1cb5ef9" ma:termSetId="856870c0-482b-4b60-9f4e-79866ceab47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2b462e0-950b-4d18-8f56-efe6ec8fd98e" elementFormDefault="qualified">
    <xsd:import namespace="http://schemas.microsoft.com/office/2006/documentManagement/types"/>
    <xsd:import namespace="http://schemas.microsoft.com/office/infopath/2007/PartnerControls"/>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5218a67820a405eab41420940e22386" ma:index="11" nillable="true" ma:taxonomy="true" ma:internalName="l5218a67820a405eab41420940e22386" ma:taxonomyFieldName="eDMS_x0020_Site" ma:displayName="eDMS Site" ma:default="" ma:fieldId="{55218a67-820a-405e-ab41-420940e22386}" ma:sspId="f748efd2-e33e-48a5-90e8-1a83c1cb5ef9" ma:termSetId="6db94800-35c5-4084-8834-fb0f370e171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789AD374-923E-49A1-ACC3-9CD0CA9C2274}" ma:internalName="TaxCatchAll" ma:showField="CatchAllData"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789AD374-923E-49A1-ACC3-9CD0CA9C2274}" ma:internalName="TaxCatchAllLabel" ma:readOnly="true" ma:showField="CatchAllDataLabel"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c17adc3306e5490dbb62a9b09578c603" ma:index="15" nillable="true" ma:taxonomy="true" ma:internalName="c17adc3306e5490dbb62a9b09578c603" ma:taxonomyFieldName="Function" ma:displayName="Function" ma:default="" ma:fieldId="{c17adc33-06e5-490d-bb62-a9b09578c603}"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i1b3c855753b482e967e07bcf98e63b6" ma:index="17" nillable="true" ma:taxonomy="true" ma:internalName="i1b3c855753b482e967e07bcf98e63b6" ma:taxonomyFieldName="Activity" ma:displayName="Activity" ma:default="" ma:fieldId="{21b3c855-753b-482e-967e-07bcf98e63b6}"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c8473-40ba-4f11-b935-f34260e482de" elementFormDefault="qualified">
    <xsd:import namespace="http://schemas.microsoft.com/office/2006/documentManagement/types"/>
    <xsd:import namespace="http://schemas.microsoft.com/office/infopath/2007/PartnerControls"/>
    <xsd:element name="j6438741ad114f2786113428657618e6" ma:index="19" nillable="true" ma:taxonomy="true" ma:internalName="j6438741ad114f2786113428657618e6" ma:taxonomyFieldName="Subject_x0020_Matter" ma:displayName="Subject Matter" ma:default="" ma:fieldId="{36438741-ad11-4f27-8611-3428657618e6}" ma:sspId="f748efd2-e33e-48a5-90e8-1a83c1cb5ef9" ma:termSetId="7b2787ca-6b71-49d0-a2af-b3802dd8bff8" ma:anchorId="1407e9f6-5e43-488e-a072-6d6351ac4513"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75a4006-0cca-4f56-927e-6bc6160077a0" elementFormDefault="qualified">
    <xsd:import namespace="http://schemas.microsoft.com/office/2006/documentManagement/types"/>
    <xsd:import namespace="http://schemas.microsoft.com/office/infopath/2007/PartnerControls"/>
    <xsd:element name="MediaServiceMetadata" ma:index="26" nillable="true" ma:displayName="MediaServiceMetadata" ma:description="" ma:hidden="true" ma:internalName="MediaServiceMetadata" ma:readOnly="true">
      <xsd:simpleType>
        <xsd:restriction base="dms:Note"/>
      </xsd:simpleType>
    </xsd:element>
    <xsd:element name="MediaServiceFastMetadata" ma:index="27" nillable="true" ma:displayName="MediaServiceFastMetadata" ma:description="" ma:hidden="true" ma:internalName="MediaServiceFastMetadata" ma:readOnly="true">
      <xsd:simpleType>
        <xsd:restriction base="dms:Note"/>
      </xsd:simpleType>
    </xsd:element>
    <xsd:element name="MediaServiceDateTaken" ma:index="28" nillable="true" ma:displayName="MediaServiceDateTaken" ma:description="" ma:hidden="true" ma:internalName="MediaServiceDateTaken" ma:readOnly="true">
      <xsd:simpleType>
        <xsd:restriction base="dms:Text"/>
      </xsd:simpleType>
    </xsd:element>
    <xsd:element name="MediaServiceAutoTags" ma:index="29" nillable="true" ma:displayName="MediaServiceAutoTags" ma:description="" ma:internalName="MediaServiceAutoTags" ma:readOnly="true">
      <xsd:simpleType>
        <xsd:restriction base="dms:Text"/>
      </xsd:simpleType>
    </xsd:element>
    <xsd:element name="MediaServiceOCR" ma:index="30" nillable="true" ma:displayName="MediaServiceOCR" ma:internalName="MediaServiceOCR" ma:readOnly="true">
      <xsd:simpleType>
        <xsd:restriction base="dms:Note">
          <xsd:maxLength value="255"/>
        </xsd:restriction>
      </xsd:simpleType>
    </xsd:element>
    <xsd:element name="MediaServiceLocation" ma:index="31" nillable="true" ma:displayName="MediaServiceLocation" ma:internalName="MediaServiceLocation"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ServiceGenerationTime" ma:index="33"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D90343-7BC4-42CA-9404-95828D8B8752}">
  <ds:schemaRefs>
    <ds:schemaRef ds:uri="http://schemas.microsoft.com/sharepoint/v3/contenttype/forms"/>
  </ds:schemaRefs>
</ds:datastoreItem>
</file>

<file path=customXml/itemProps2.xml><?xml version="1.0" encoding="utf-8"?>
<ds:datastoreItem xmlns:ds="http://schemas.openxmlformats.org/officeDocument/2006/customXml" ds:itemID="{A09A4066-D664-465A-BE55-6570D0D72D3B}">
  <ds:schemaRefs>
    <ds:schemaRef ds:uri="http://www.w3.org/XML/1998/namespace"/>
    <ds:schemaRef ds:uri="http://schemas.microsoft.com/office/infopath/2007/PartnerControls"/>
    <ds:schemaRef ds:uri="http://schemas.microsoft.com/office/2006/documentManagement/types"/>
    <ds:schemaRef ds:uri="http://purl.org/dc/dcmitype/"/>
    <ds:schemaRef ds:uri="http://purl.org/dc/terms/"/>
    <ds:schemaRef ds:uri="http://purl.org/dc/elements/1.1/"/>
    <ds:schemaRef ds:uri="http://schemas.microsoft.com/office/2006/metadata/properties"/>
    <ds:schemaRef ds:uri="http://schemas.openxmlformats.org/package/2006/metadata/core-properties"/>
    <ds:schemaRef ds:uri="551bcb09-a9b9-4534-96a3-39c0ac6c96d1"/>
  </ds:schemaRefs>
</ds:datastoreItem>
</file>

<file path=customXml/itemProps3.xml><?xml version="1.0" encoding="utf-8"?>
<ds:datastoreItem xmlns:ds="http://schemas.openxmlformats.org/officeDocument/2006/customXml" ds:itemID="{4A8475D2-736F-40F4-97AF-9CE247D6F14D}"/>
</file>

<file path=customXml/itemProps4.xml><?xml version="1.0" encoding="utf-8"?>
<ds:datastoreItem xmlns:ds="http://schemas.openxmlformats.org/officeDocument/2006/customXml" ds:itemID="{A5120512-1467-4388-9D58-C86B05BB69F4}"/>
</file>

<file path=customXml/itemProps5.xml><?xml version="1.0" encoding="utf-8"?>
<ds:datastoreItem xmlns:ds="http://schemas.openxmlformats.org/officeDocument/2006/customXml" ds:itemID="{5E07ABE8-00EA-42C7-B246-71081C747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8302B8C5</Template>
  <TotalTime>1</TotalTime>
  <Pages>6</Pages>
  <Words>1408</Words>
  <Characters>8027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Council Policy Template 2013/14</vt:lpstr>
    </vt:vector>
  </TitlesOfParts>
  <Company>City of Nedlands</Company>
  <LinksUpToDate>false</LinksUpToDate>
  <CharactersWithSpaces>9417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Council Provided Grants, Subsidies and Donations Policy</dc:title>
  <dc:subject/>
  <dc:creator>ekenworthy</dc:creator>
  <cp:keywords/>
  <dc:description/>
  <cp:lastModifiedBy>Nicole Ceric</cp:lastModifiedBy>
  <cp:revision>2</cp:revision>
  <cp:lastPrinted>2013-09-17T04:54:00Z</cp:lastPrinted>
  <dcterms:created xsi:type="dcterms:W3CDTF">2019-01-08T07:32:00Z</dcterms:created>
  <dcterms:modified xsi:type="dcterms:W3CDTF">2019-01-08T07:32:00Z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0x010100DBE2AFA49EAD6847BCAE523F8D149C8E0009616E18D87DBE40B91CE8ADC9C87F18</vt:lpwstr>
  </property>
  <property fmtid="{D5CDD505-2E9C-101B-9397-08002B2CF9AE}" pid="3" name="_dlc_DocIdItemGuid">
    <vt:lpwstr>3afbb54a-2d2e-4c3c-aed6-630b6cd5634c</vt:lpwstr>
  </property>
  <property fmtid="{D5CDD505-2E9C-101B-9397-08002B2CF9AE}" pid="4" name="Entity">
    <vt:lpwstr>1;#City of Nedlands|e1cb6260-fbdb-4707-a83e-0c933e524b72</vt:lpwstr>
  </property>
  <property fmtid="{D5CDD505-2E9C-101B-9397-08002B2CF9AE}" pid="5" name="CDMS Site">
    <vt:lpwstr>26;#Council Policies ＆ Procedures|baa8bde5-3a7d-4bc1-8168-59ca23afe7ea</vt:lpwstr>
  </property>
  <property fmtid="{D5CDD505-2E9C-101B-9397-08002B2CF9AE}" pid="6" name="Issuing Department">
    <vt:lpwstr>53;#Community Development|6ebd1915-313d-4794-aa85-ec9c7da7cfb1</vt:lpwstr>
  </property>
  <property fmtid="{D5CDD505-2E9C-101B-9397-08002B2CF9AE}" pid="7" name="Document Type">
    <vt:lpwstr>3;#Policy|29c59565-5fe0-46cf-a0e7-238ef69c766b</vt:lpwstr>
  </property>
  <property fmtid="{D5CDD505-2E9C-101B-9397-08002B2CF9AE}" pid="8" name="Drafts - Approval Processing">
    <vt:lpwstr>, </vt:lpwstr>
  </property>
  <property fmtid="{D5CDD505-2E9C-101B-9397-08002B2CF9AE}" pid="9" name="Activity">
    <vt:lpwstr>41;#Publications|1407e9f6-5e43-488e-a072-6d6351ac4513</vt:lpwstr>
  </property>
  <property fmtid="{D5CDD505-2E9C-101B-9397-08002B2CF9AE}" pid="10" name="eDMS Site">
    <vt:lpwstr>20;#Communications|d1017bbf-fba7-4bc6-ae83-6802ffc81c2c</vt:lpwstr>
  </property>
  <property fmtid="{D5CDD505-2E9C-101B-9397-08002B2CF9AE}" pid="11" name="Function">
    <vt:lpwstr>22;#Community Relations|00c33994-667c-4fea-8cff-18d8a788bccc</vt:lpwstr>
  </property>
  <property fmtid="{D5CDD505-2E9C-101B-9397-08002B2CF9AE}" pid="12" name="Subject Matter">
    <vt:lpwstr>83;#Notice|a54f625d-e553-4bc4-8b0e-56e4fae78215</vt:lpwstr>
  </property>
</Properties>
</file>