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6EE4F" w14:textId="77777777" w:rsidR="00164AA9" w:rsidRPr="00164AA9" w:rsidRDefault="00164AA9" w:rsidP="00164AA9">
      <w:pPr>
        <w:tabs>
          <w:tab w:val="left" w:pos="709"/>
          <w:tab w:val="left" w:pos="2127"/>
          <w:tab w:val="right" w:leader="dot" w:pos="9072"/>
        </w:tabs>
        <w:ind w:right="-45"/>
        <w:rPr>
          <w:rFonts w:ascii="Arial" w:eastAsia="Times New Roman" w:hAnsi="Arial" w:cs="Arial"/>
          <w:b/>
          <w:noProof/>
          <w:sz w:val="28"/>
          <w:szCs w:val="24"/>
          <w:lang w:val="en-AU" w:eastAsia="en-US"/>
        </w:rPr>
      </w:pPr>
      <w:bookmarkStart w:id="0" w:name="_Toc299188070"/>
      <w:bookmarkStart w:id="1" w:name="_Toc299188186"/>
      <w:bookmarkStart w:id="2" w:name="_Toc356293085"/>
      <w:bookmarkStart w:id="3" w:name="_Toc522785119"/>
      <w:bookmarkStart w:id="4" w:name="_GoBack"/>
      <w:r w:rsidRPr="00164AA9">
        <w:rPr>
          <w:rFonts w:ascii="Arial" w:eastAsia="Times New Roman" w:hAnsi="Arial" w:cs="Arial"/>
          <w:b/>
          <w:noProof/>
          <w:sz w:val="28"/>
          <w:szCs w:val="24"/>
          <w:lang w:val="en-AU" w:eastAsia="en-US"/>
        </w:rPr>
        <w:t>Legal Representation for Elected Members and Employees</w:t>
      </w:r>
      <w:bookmarkEnd w:id="0"/>
      <w:bookmarkEnd w:id="1"/>
      <w:bookmarkEnd w:id="2"/>
      <w:bookmarkEnd w:id="3"/>
    </w:p>
    <w:bookmarkEnd w:id="4"/>
    <w:p w14:paraId="12614064" w14:textId="77777777" w:rsidR="00164AA9" w:rsidRPr="00164AA9" w:rsidRDefault="00164AA9" w:rsidP="00164AA9">
      <w:pPr>
        <w:jc w:val="both"/>
        <w:rPr>
          <w:rFonts w:ascii="Arial" w:eastAsia="Times New Roman" w:hAnsi="Arial" w:cs="Arial"/>
          <w:sz w:val="24"/>
          <w:szCs w:val="24"/>
          <w:lang w:val="en-AU" w:eastAsia="en-US"/>
        </w:rPr>
      </w:pPr>
    </w:p>
    <w:p w14:paraId="37F00130" w14:textId="2C2F239E" w:rsidR="00164AA9" w:rsidRPr="00164AA9" w:rsidRDefault="00164AA9" w:rsidP="00164AA9">
      <w:pPr>
        <w:ind w:left="2160" w:hanging="2160"/>
        <w:jc w:val="both"/>
        <w:rPr>
          <w:rFonts w:ascii="Arial" w:eastAsia="Times New Roman" w:hAnsi="Arial" w:cs="Arial"/>
          <w:sz w:val="24"/>
          <w:szCs w:val="24"/>
          <w:lang w:val="en-AU" w:eastAsia="en-US"/>
        </w:rPr>
      </w:pPr>
      <w:r w:rsidRPr="00164AA9">
        <w:rPr>
          <w:rFonts w:ascii="Arial" w:eastAsia="Times New Roman" w:hAnsi="Arial" w:cs="Arial"/>
          <w:b/>
          <w:sz w:val="24"/>
          <w:szCs w:val="24"/>
          <w:lang w:val="en-AU" w:eastAsia="en-US"/>
        </w:rPr>
        <w:t>KFA</w:t>
      </w:r>
      <w:r w:rsidRPr="00164AA9">
        <w:rPr>
          <w:rFonts w:ascii="Arial" w:eastAsia="Times New Roman" w:hAnsi="Arial" w:cs="Arial"/>
          <w:sz w:val="24"/>
          <w:szCs w:val="24"/>
          <w:lang w:val="en-AU" w:eastAsia="en-US"/>
        </w:rPr>
        <w:tab/>
      </w:r>
      <w:sdt>
        <w:sdtPr>
          <w:rPr>
            <w:rFonts w:ascii="Arial" w:hAnsi="Arial" w:cs="Arial"/>
            <w:b/>
            <w:sz w:val="24"/>
            <w:szCs w:val="24"/>
            <w:lang w:val="en-AU"/>
          </w:rPr>
          <w:id w:val="8558855"/>
          <w:placeholder>
            <w:docPart w:val="B6574276564E40F5AD1727607CB71B9B"/>
          </w:placeholder>
          <w:dropDownList>
            <w:listItem w:value="Choose an item."/>
            <w:listItem w:displayText="Natural and Built Environment" w:value="Natural and Built Environment"/>
            <w:listItem w:displayText="Transport" w:value="Transport"/>
            <w:listItem w:displayText="Community Development" w:value="Community Development"/>
            <w:listItem w:displayText="Governance and Civic Leadership" w:value="Governance and Civic Leadership"/>
          </w:dropDownList>
        </w:sdtPr>
        <w:sdtContent>
          <w:r w:rsidRPr="00164AA9">
            <w:rPr>
              <w:rFonts w:ascii="Arial" w:hAnsi="Arial" w:cs="Arial"/>
              <w:b/>
              <w:sz w:val="24"/>
              <w:szCs w:val="24"/>
              <w:lang w:val="en-AU"/>
            </w:rPr>
            <w:t>Governance and Civic Leadership</w:t>
          </w:r>
        </w:sdtContent>
      </w:sdt>
    </w:p>
    <w:p w14:paraId="0D6A6582" w14:textId="77777777" w:rsidR="00164AA9" w:rsidRPr="00164AA9" w:rsidRDefault="00164AA9" w:rsidP="00164AA9">
      <w:pPr>
        <w:ind w:left="2160" w:hanging="2160"/>
        <w:jc w:val="both"/>
        <w:rPr>
          <w:rFonts w:ascii="Arial" w:eastAsia="Times New Roman" w:hAnsi="Arial" w:cs="Arial"/>
          <w:sz w:val="24"/>
          <w:szCs w:val="24"/>
          <w:lang w:val="en-AU" w:eastAsia="en-US"/>
        </w:rPr>
      </w:pPr>
    </w:p>
    <w:p w14:paraId="45C4E240" w14:textId="77777777" w:rsidR="00164AA9" w:rsidRPr="00164AA9" w:rsidRDefault="00164AA9" w:rsidP="00164AA9">
      <w:pPr>
        <w:ind w:left="2160" w:hanging="2160"/>
        <w:jc w:val="both"/>
        <w:rPr>
          <w:rFonts w:ascii="Arial" w:eastAsia="Times New Roman" w:hAnsi="Arial" w:cs="Arial"/>
          <w:i/>
          <w:sz w:val="24"/>
          <w:szCs w:val="24"/>
          <w:lang w:val="en-AU" w:eastAsia="en-US"/>
        </w:rPr>
      </w:pPr>
      <w:r w:rsidRPr="00164AA9">
        <w:rPr>
          <w:rFonts w:ascii="Arial" w:eastAsia="Times New Roman" w:hAnsi="Arial" w:cs="Arial"/>
          <w:b/>
          <w:sz w:val="24"/>
          <w:szCs w:val="24"/>
          <w:lang w:val="en-AU" w:eastAsia="en-US"/>
        </w:rPr>
        <w:t>Status</w:t>
      </w:r>
      <w:r w:rsidRPr="00164AA9">
        <w:rPr>
          <w:rFonts w:ascii="Arial" w:eastAsia="Times New Roman" w:hAnsi="Arial" w:cs="Arial"/>
          <w:sz w:val="24"/>
          <w:szCs w:val="24"/>
          <w:lang w:val="en-AU" w:eastAsia="en-US"/>
        </w:rPr>
        <w:tab/>
        <w:t>Council</w:t>
      </w:r>
    </w:p>
    <w:p w14:paraId="2D2889AB" w14:textId="77777777" w:rsidR="00164AA9" w:rsidRPr="00164AA9" w:rsidRDefault="00164AA9" w:rsidP="00164AA9">
      <w:pPr>
        <w:ind w:left="2160" w:hanging="2160"/>
        <w:jc w:val="both"/>
        <w:rPr>
          <w:rFonts w:ascii="Arial" w:eastAsia="Times New Roman" w:hAnsi="Arial" w:cs="Arial"/>
          <w:sz w:val="24"/>
          <w:szCs w:val="24"/>
          <w:lang w:val="en-AU" w:eastAsia="en-US"/>
        </w:rPr>
      </w:pPr>
    </w:p>
    <w:p w14:paraId="0736257D" w14:textId="77777777" w:rsidR="00164AA9" w:rsidRPr="00164AA9" w:rsidRDefault="00164AA9" w:rsidP="00164AA9">
      <w:pPr>
        <w:ind w:left="2160" w:hanging="2160"/>
        <w:jc w:val="both"/>
        <w:rPr>
          <w:rFonts w:ascii="Arial" w:eastAsia="Times New Roman" w:hAnsi="Arial" w:cs="Arial"/>
          <w:b/>
          <w:sz w:val="24"/>
          <w:szCs w:val="24"/>
          <w:lang w:val="en-AU" w:eastAsia="en-US"/>
        </w:rPr>
      </w:pPr>
      <w:r w:rsidRPr="00164AA9">
        <w:rPr>
          <w:rFonts w:ascii="Arial" w:eastAsia="Times New Roman" w:hAnsi="Arial" w:cs="Arial"/>
          <w:b/>
          <w:sz w:val="24"/>
          <w:szCs w:val="24"/>
          <w:lang w:val="en-AU" w:eastAsia="en-US"/>
        </w:rPr>
        <w:t>Responsible</w:t>
      </w:r>
    </w:p>
    <w:p w14:paraId="4348E103" w14:textId="77777777" w:rsidR="00164AA9" w:rsidRPr="00164AA9" w:rsidRDefault="00164AA9" w:rsidP="00164AA9">
      <w:pPr>
        <w:ind w:left="2160" w:hanging="2160"/>
        <w:jc w:val="both"/>
        <w:rPr>
          <w:rFonts w:ascii="Arial" w:eastAsia="Times New Roman" w:hAnsi="Arial" w:cs="Arial"/>
          <w:sz w:val="24"/>
          <w:szCs w:val="24"/>
          <w:lang w:val="en-AU" w:eastAsia="en-US"/>
        </w:rPr>
      </w:pPr>
      <w:r w:rsidRPr="00164AA9">
        <w:rPr>
          <w:rFonts w:ascii="Arial" w:eastAsia="Times New Roman" w:hAnsi="Arial" w:cs="Arial"/>
          <w:b/>
          <w:sz w:val="24"/>
          <w:szCs w:val="24"/>
          <w:lang w:val="en-AU" w:eastAsia="en-US"/>
        </w:rPr>
        <w:t>Division</w:t>
      </w:r>
      <w:r w:rsidRPr="00164AA9">
        <w:rPr>
          <w:rFonts w:ascii="Arial" w:eastAsia="Times New Roman" w:hAnsi="Arial" w:cs="Arial"/>
          <w:sz w:val="24"/>
          <w:szCs w:val="24"/>
          <w:lang w:val="en-AU" w:eastAsia="en-US"/>
        </w:rPr>
        <w:tab/>
        <w:t>Corporate &amp; Strategy</w:t>
      </w:r>
    </w:p>
    <w:p w14:paraId="5DECF732" w14:textId="77777777" w:rsidR="00164AA9" w:rsidRPr="00164AA9" w:rsidRDefault="00164AA9" w:rsidP="00164AA9">
      <w:pPr>
        <w:ind w:left="2160" w:hanging="2160"/>
        <w:jc w:val="both"/>
        <w:rPr>
          <w:rFonts w:ascii="Arial" w:eastAsia="Times New Roman" w:hAnsi="Arial" w:cs="Arial"/>
          <w:sz w:val="24"/>
          <w:szCs w:val="24"/>
          <w:lang w:val="en-AU" w:eastAsia="en-US"/>
        </w:rPr>
      </w:pPr>
    </w:p>
    <w:p w14:paraId="66D42176" w14:textId="77777777" w:rsidR="00164AA9" w:rsidRPr="00164AA9" w:rsidRDefault="00164AA9" w:rsidP="00164AA9">
      <w:pPr>
        <w:ind w:left="2160" w:hanging="2160"/>
        <w:jc w:val="both"/>
        <w:rPr>
          <w:rFonts w:ascii="Arial" w:eastAsia="Times New Roman" w:hAnsi="Arial" w:cs="Arial"/>
          <w:b/>
          <w:sz w:val="24"/>
          <w:szCs w:val="24"/>
          <w:lang w:val="en-AU" w:eastAsia="en-US"/>
        </w:rPr>
      </w:pPr>
      <w:r w:rsidRPr="00164AA9">
        <w:rPr>
          <w:rFonts w:ascii="Arial" w:eastAsia="Times New Roman" w:hAnsi="Arial" w:cs="Arial"/>
          <w:b/>
          <w:sz w:val="24"/>
          <w:szCs w:val="24"/>
          <w:lang w:val="en-AU" w:eastAsia="en-US"/>
        </w:rPr>
        <w:t>Objective</w:t>
      </w:r>
      <w:r w:rsidRPr="00164AA9">
        <w:rPr>
          <w:rFonts w:ascii="Arial" w:eastAsia="Times New Roman" w:hAnsi="Arial" w:cs="Arial"/>
          <w:sz w:val="24"/>
          <w:szCs w:val="24"/>
          <w:lang w:val="en-AU" w:eastAsia="en-US"/>
        </w:rPr>
        <w:tab/>
        <w:t>To determine when it is appropriate to pay legal representation costs for elected members or employees.</w:t>
      </w:r>
    </w:p>
    <w:p w14:paraId="7314A613" w14:textId="77777777" w:rsidR="00164AA9" w:rsidRPr="00164AA9" w:rsidRDefault="00164AA9" w:rsidP="00164AA9">
      <w:pPr>
        <w:pBdr>
          <w:bottom w:val="single" w:sz="4" w:space="1" w:color="auto"/>
        </w:pBdr>
        <w:ind w:left="2160" w:hanging="2160"/>
        <w:jc w:val="both"/>
        <w:rPr>
          <w:rFonts w:ascii="Arial" w:eastAsia="Times New Roman" w:hAnsi="Arial" w:cs="Arial"/>
          <w:b/>
          <w:sz w:val="24"/>
          <w:szCs w:val="24"/>
          <w:lang w:val="en-AU" w:eastAsia="en-US"/>
        </w:rPr>
      </w:pPr>
    </w:p>
    <w:p w14:paraId="7A340A8E" w14:textId="77777777" w:rsidR="00164AA9" w:rsidRPr="00164AA9" w:rsidRDefault="00164AA9" w:rsidP="00164AA9">
      <w:pPr>
        <w:ind w:left="2160" w:hanging="2160"/>
        <w:jc w:val="both"/>
        <w:rPr>
          <w:rFonts w:ascii="Arial" w:eastAsia="Times New Roman" w:hAnsi="Arial" w:cs="Arial"/>
          <w:b/>
          <w:sz w:val="24"/>
          <w:szCs w:val="24"/>
          <w:lang w:val="en-AU" w:eastAsia="en-US"/>
        </w:rPr>
      </w:pPr>
    </w:p>
    <w:p w14:paraId="3985D9E7" w14:textId="77777777" w:rsidR="00164AA9" w:rsidRPr="00164AA9" w:rsidRDefault="00164AA9" w:rsidP="00164AA9">
      <w:pPr>
        <w:ind w:left="2160" w:hanging="2160"/>
        <w:jc w:val="both"/>
        <w:rPr>
          <w:rFonts w:ascii="Arial" w:eastAsia="Times New Roman" w:hAnsi="Arial" w:cs="Arial"/>
          <w:b/>
          <w:sz w:val="24"/>
          <w:szCs w:val="24"/>
          <w:lang w:val="en-AU" w:eastAsia="en-US"/>
        </w:rPr>
      </w:pPr>
      <w:r w:rsidRPr="00164AA9">
        <w:rPr>
          <w:rFonts w:ascii="Arial" w:eastAsia="Times New Roman" w:hAnsi="Arial" w:cs="Arial"/>
          <w:b/>
          <w:sz w:val="24"/>
          <w:szCs w:val="24"/>
          <w:lang w:val="en-AU" w:eastAsia="en-US"/>
        </w:rPr>
        <w:t>Context</w:t>
      </w:r>
    </w:p>
    <w:p w14:paraId="5F05578C" w14:textId="77777777" w:rsidR="00164AA9" w:rsidRPr="00164AA9" w:rsidRDefault="00164AA9" w:rsidP="00164AA9">
      <w:pPr>
        <w:ind w:left="2160" w:hanging="2160"/>
        <w:jc w:val="both"/>
        <w:rPr>
          <w:rFonts w:ascii="Arial" w:eastAsia="Times New Roman" w:hAnsi="Arial" w:cs="Arial"/>
          <w:b/>
          <w:sz w:val="24"/>
          <w:szCs w:val="24"/>
          <w:lang w:val="en-AU" w:eastAsia="en-US"/>
        </w:rPr>
      </w:pPr>
    </w:p>
    <w:p w14:paraId="6AFC6D86" w14:textId="77777777" w:rsidR="00164AA9" w:rsidRPr="00164AA9" w:rsidRDefault="00164AA9" w:rsidP="00164AA9">
      <w:pPr>
        <w:jc w:val="both"/>
        <w:rPr>
          <w:rFonts w:ascii="Arial" w:eastAsia="Times New Roman" w:hAnsi="Arial" w:cs="Arial"/>
          <w:sz w:val="24"/>
          <w:szCs w:val="24"/>
          <w:lang w:val="en-AU" w:eastAsia="en-US"/>
        </w:rPr>
      </w:pPr>
      <w:r w:rsidRPr="00164AA9">
        <w:rPr>
          <w:rFonts w:ascii="Arial" w:eastAsia="Times New Roman" w:hAnsi="Arial" w:cs="Arial"/>
          <w:sz w:val="24"/>
          <w:szCs w:val="24"/>
          <w:lang w:val="en-AU" w:eastAsia="en-US"/>
        </w:rPr>
        <w:t>The policy sets the parameters and conditions for payment of legal representation for Elected Members and Employees.</w:t>
      </w:r>
    </w:p>
    <w:p w14:paraId="71029B72" w14:textId="77777777" w:rsidR="00164AA9" w:rsidRPr="00164AA9" w:rsidRDefault="00164AA9" w:rsidP="00164AA9">
      <w:pPr>
        <w:ind w:left="2160" w:hanging="2160"/>
        <w:jc w:val="both"/>
        <w:rPr>
          <w:rFonts w:ascii="Arial" w:eastAsia="Times New Roman" w:hAnsi="Arial" w:cs="Arial"/>
          <w:b/>
          <w:sz w:val="24"/>
          <w:szCs w:val="24"/>
          <w:lang w:val="en-AU" w:eastAsia="en-US"/>
        </w:rPr>
      </w:pPr>
    </w:p>
    <w:p w14:paraId="0C1268AA" w14:textId="77777777" w:rsidR="00164AA9" w:rsidRPr="00164AA9" w:rsidRDefault="00164AA9" w:rsidP="00164AA9">
      <w:pPr>
        <w:jc w:val="both"/>
        <w:rPr>
          <w:rFonts w:ascii="Arial" w:eastAsia="Times New Roman" w:hAnsi="Arial" w:cs="Arial"/>
          <w:sz w:val="24"/>
          <w:szCs w:val="24"/>
          <w:lang w:val="en-AU" w:eastAsia="en-US"/>
        </w:rPr>
      </w:pPr>
      <w:r w:rsidRPr="00164AA9">
        <w:rPr>
          <w:rFonts w:ascii="Arial" w:eastAsia="Times New Roman" w:hAnsi="Arial" w:cs="Arial"/>
          <w:sz w:val="24"/>
          <w:szCs w:val="24"/>
          <w:lang w:val="en-AU" w:eastAsia="en-US"/>
        </w:rPr>
        <w:t>There are four major criteria for determining whether the City of Nedlands will pay the legal representation costs of an elected member or employee. These are:</w:t>
      </w:r>
    </w:p>
    <w:p w14:paraId="39460C2A" w14:textId="77777777" w:rsidR="00164AA9" w:rsidRPr="00164AA9" w:rsidRDefault="00164AA9" w:rsidP="00164AA9">
      <w:pPr>
        <w:jc w:val="both"/>
        <w:rPr>
          <w:rFonts w:ascii="Arial" w:eastAsia="Times New Roman" w:hAnsi="Arial" w:cs="Arial"/>
          <w:sz w:val="24"/>
          <w:szCs w:val="24"/>
          <w:lang w:val="en-AU" w:eastAsia="en-US"/>
        </w:rPr>
      </w:pPr>
    </w:p>
    <w:p w14:paraId="4F4D68E5" w14:textId="77777777" w:rsidR="00164AA9" w:rsidRPr="00164AA9" w:rsidRDefault="00164AA9" w:rsidP="00164AA9">
      <w:pPr>
        <w:numPr>
          <w:ilvl w:val="0"/>
          <w:numId w:val="12"/>
        </w:numPr>
        <w:tabs>
          <w:tab w:val="clear" w:pos="360"/>
        </w:tabs>
        <w:ind w:left="567" w:hanging="567"/>
        <w:jc w:val="both"/>
        <w:rPr>
          <w:rFonts w:ascii="Arial" w:eastAsia="Times New Roman" w:hAnsi="Arial" w:cs="Arial"/>
          <w:sz w:val="24"/>
          <w:szCs w:val="24"/>
          <w:lang w:val="en-AU" w:eastAsia="en-US"/>
        </w:rPr>
      </w:pPr>
      <w:r w:rsidRPr="00164AA9">
        <w:rPr>
          <w:rFonts w:ascii="Arial" w:eastAsia="Times New Roman" w:hAnsi="Arial" w:cs="Arial"/>
          <w:sz w:val="24"/>
          <w:szCs w:val="24"/>
          <w:lang w:val="en-AU" w:eastAsia="en-US"/>
        </w:rPr>
        <w:t>the legal representation costs must relate to a matter that arises from the performance, by the elected member or employee, of his or her functions;</w:t>
      </w:r>
    </w:p>
    <w:p w14:paraId="67BDF786" w14:textId="77777777" w:rsidR="00164AA9" w:rsidRPr="00164AA9" w:rsidRDefault="00164AA9" w:rsidP="00164AA9">
      <w:pPr>
        <w:ind w:left="720"/>
        <w:jc w:val="both"/>
        <w:rPr>
          <w:rFonts w:ascii="Arial" w:eastAsia="Times New Roman" w:hAnsi="Arial" w:cs="Arial"/>
          <w:sz w:val="24"/>
          <w:szCs w:val="24"/>
          <w:lang w:val="en-AU" w:eastAsia="en-US"/>
        </w:rPr>
      </w:pPr>
    </w:p>
    <w:p w14:paraId="7DCDC3D1" w14:textId="77777777" w:rsidR="00164AA9" w:rsidRPr="00164AA9" w:rsidRDefault="00164AA9" w:rsidP="00164AA9">
      <w:pPr>
        <w:numPr>
          <w:ilvl w:val="0"/>
          <w:numId w:val="12"/>
        </w:numPr>
        <w:tabs>
          <w:tab w:val="clear" w:pos="360"/>
        </w:tabs>
        <w:ind w:left="567" w:hanging="567"/>
        <w:jc w:val="both"/>
        <w:rPr>
          <w:rFonts w:ascii="Arial" w:eastAsia="Times New Roman" w:hAnsi="Arial" w:cs="Arial"/>
          <w:sz w:val="24"/>
          <w:szCs w:val="24"/>
          <w:lang w:val="en-AU" w:eastAsia="en-US"/>
        </w:rPr>
      </w:pPr>
      <w:r w:rsidRPr="00164AA9">
        <w:rPr>
          <w:rFonts w:ascii="Arial" w:eastAsia="Times New Roman" w:hAnsi="Arial" w:cs="Arial"/>
          <w:sz w:val="24"/>
          <w:szCs w:val="24"/>
          <w:lang w:val="en-AU" w:eastAsia="en-US"/>
        </w:rPr>
        <w:t>the legal representation costs must be in respect of legal proceedings that have been, or may be commenced;</w:t>
      </w:r>
    </w:p>
    <w:p w14:paraId="59DE1798" w14:textId="77777777" w:rsidR="00164AA9" w:rsidRPr="00164AA9" w:rsidRDefault="00164AA9" w:rsidP="00164AA9">
      <w:pPr>
        <w:ind w:left="720"/>
        <w:jc w:val="both"/>
        <w:rPr>
          <w:rFonts w:ascii="Arial" w:eastAsia="Times New Roman" w:hAnsi="Arial" w:cs="Arial"/>
          <w:sz w:val="24"/>
          <w:szCs w:val="24"/>
          <w:lang w:val="en-AU" w:eastAsia="en-US"/>
        </w:rPr>
      </w:pPr>
    </w:p>
    <w:p w14:paraId="383C0700" w14:textId="77777777" w:rsidR="00164AA9" w:rsidRPr="00164AA9" w:rsidRDefault="00164AA9" w:rsidP="00164AA9">
      <w:pPr>
        <w:numPr>
          <w:ilvl w:val="0"/>
          <w:numId w:val="12"/>
        </w:numPr>
        <w:tabs>
          <w:tab w:val="clear" w:pos="360"/>
        </w:tabs>
        <w:ind w:left="567" w:hanging="567"/>
        <w:jc w:val="both"/>
        <w:rPr>
          <w:rFonts w:ascii="Arial" w:eastAsia="Times New Roman" w:hAnsi="Arial" w:cs="Arial"/>
          <w:sz w:val="24"/>
          <w:szCs w:val="24"/>
          <w:lang w:val="en-AU" w:eastAsia="en-US"/>
        </w:rPr>
      </w:pPr>
      <w:r w:rsidRPr="00164AA9">
        <w:rPr>
          <w:rFonts w:ascii="Arial" w:eastAsia="Times New Roman" w:hAnsi="Arial" w:cs="Arial"/>
          <w:sz w:val="24"/>
          <w:szCs w:val="24"/>
          <w:lang w:val="en-AU" w:eastAsia="en-US"/>
        </w:rPr>
        <w:t>in performing his or her functions, to which the legal representation relates, the elected member or employee must have acted in good faith, and must not have acted unlawfully or in a way that constitutes improper conduct; and</w:t>
      </w:r>
    </w:p>
    <w:p w14:paraId="71E54A3D" w14:textId="77777777" w:rsidR="00164AA9" w:rsidRPr="00164AA9" w:rsidRDefault="00164AA9" w:rsidP="00164AA9">
      <w:pPr>
        <w:ind w:left="720"/>
        <w:jc w:val="both"/>
        <w:rPr>
          <w:rFonts w:ascii="Arial" w:eastAsia="Times New Roman" w:hAnsi="Arial" w:cs="Arial"/>
          <w:sz w:val="24"/>
          <w:szCs w:val="24"/>
          <w:lang w:val="en-AU" w:eastAsia="en-US"/>
        </w:rPr>
      </w:pPr>
    </w:p>
    <w:p w14:paraId="045DEBB1" w14:textId="77777777" w:rsidR="00164AA9" w:rsidRPr="00164AA9" w:rsidRDefault="00164AA9" w:rsidP="00164AA9">
      <w:pPr>
        <w:numPr>
          <w:ilvl w:val="0"/>
          <w:numId w:val="12"/>
        </w:numPr>
        <w:tabs>
          <w:tab w:val="clear" w:pos="360"/>
        </w:tabs>
        <w:ind w:left="567" w:hanging="567"/>
        <w:jc w:val="both"/>
        <w:rPr>
          <w:rFonts w:ascii="Arial" w:eastAsia="Times New Roman" w:hAnsi="Arial" w:cs="Arial"/>
          <w:sz w:val="24"/>
          <w:szCs w:val="24"/>
          <w:lang w:val="en-AU" w:eastAsia="en-US"/>
        </w:rPr>
      </w:pPr>
      <w:r w:rsidRPr="00164AA9">
        <w:rPr>
          <w:rFonts w:ascii="Arial" w:eastAsia="Times New Roman" w:hAnsi="Arial" w:cs="Arial"/>
          <w:sz w:val="24"/>
          <w:szCs w:val="24"/>
          <w:lang w:val="en-AU" w:eastAsia="en-US"/>
        </w:rPr>
        <w:t>the legal representation costs do not relate to a matter that is of a personal or private nature.</w:t>
      </w:r>
    </w:p>
    <w:p w14:paraId="22279D93" w14:textId="77777777" w:rsidR="00164AA9" w:rsidRPr="00164AA9" w:rsidRDefault="00164AA9" w:rsidP="00164AA9">
      <w:pPr>
        <w:jc w:val="both"/>
        <w:rPr>
          <w:rFonts w:ascii="Arial" w:eastAsia="Times New Roman" w:hAnsi="Arial" w:cs="Arial"/>
          <w:sz w:val="24"/>
          <w:szCs w:val="24"/>
          <w:lang w:val="en-AU" w:eastAsia="en-US"/>
        </w:rPr>
      </w:pPr>
    </w:p>
    <w:p w14:paraId="64D4D3B0" w14:textId="77777777" w:rsidR="00164AA9" w:rsidRPr="00164AA9" w:rsidRDefault="00164AA9" w:rsidP="00164AA9">
      <w:pPr>
        <w:jc w:val="both"/>
        <w:rPr>
          <w:rFonts w:ascii="Arial" w:eastAsia="Times New Roman" w:hAnsi="Arial" w:cs="Arial"/>
          <w:b/>
          <w:sz w:val="24"/>
          <w:szCs w:val="24"/>
          <w:lang w:val="en-AU" w:eastAsia="en-US"/>
        </w:rPr>
      </w:pPr>
      <w:r w:rsidRPr="00164AA9">
        <w:rPr>
          <w:rFonts w:ascii="Arial" w:eastAsia="Times New Roman" w:hAnsi="Arial" w:cs="Arial"/>
          <w:b/>
          <w:sz w:val="24"/>
          <w:szCs w:val="24"/>
          <w:lang w:val="en-AU" w:eastAsia="en-US"/>
        </w:rPr>
        <w:t>Definition</w:t>
      </w:r>
    </w:p>
    <w:p w14:paraId="53C9E51F" w14:textId="77777777" w:rsidR="00164AA9" w:rsidRPr="00164AA9" w:rsidRDefault="00164AA9" w:rsidP="00164AA9">
      <w:pPr>
        <w:jc w:val="both"/>
        <w:rPr>
          <w:rFonts w:ascii="Arial" w:eastAsia="Times New Roman" w:hAnsi="Arial" w:cs="Arial"/>
          <w:sz w:val="24"/>
          <w:szCs w:val="24"/>
          <w:lang w:val="en-AU" w:eastAsia="en-US"/>
        </w:rPr>
      </w:pPr>
    </w:p>
    <w:p w14:paraId="0367BC78" w14:textId="77777777" w:rsidR="00164AA9" w:rsidRPr="00164AA9" w:rsidRDefault="00164AA9" w:rsidP="00164AA9">
      <w:pPr>
        <w:jc w:val="both"/>
        <w:rPr>
          <w:rFonts w:ascii="Arial" w:eastAsia="Times New Roman" w:hAnsi="Arial" w:cs="Arial"/>
          <w:sz w:val="24"/>
          <w:szCs w:val="24"/>
          <w:lang w:val="en-AU" w:eastAsia="en-US"/>
        </w:rPr>
      </w:pPr>
      <w:r w:rsidRPr="00164AA9">
        <w:rPr>
          <w:rFonts w:ascii="Arial" w:eastAsia="Times New Roman" w:hAnsi="Arial" w:cs="Arial"/>
          <w:sz w:val="24"/>
          <w:szCs w:val="24"/>
          <w:lang w:val="en-AU" w:eastAsia="en-US"/>
        </w:rPr>
        <w:t>Approved lawyer is to be:</w:t>
      </w:r>
    </w:p>
    <w:p w14:paraId="3DB5F1C7" w14:textId="77777777" w:rsidR="00164AA9" w:rsidRPr="00164AA9" w:rsidRDefault="00164AA9" w:rsidP="00164AA9">
      <w:pPr>
        <w:jc w:val="both"/>
        <w:rPr>
          <w:rFonts w:ascii="Arial" w:eastAsia="Times New Roman" w:hAnsi="Arial" w:cs="Arial"/>
          <w:sz w:val="24"/>
          <w:szCs w:val="24"/>
          <w:lang w:val="en-AU" w:eastAsia="en-US"/>
        </w:rPr>
      </w:pPr>
    </w:p>
    <w:p w14:paraId="08094340" w14:textId="77777777" w:rsidR="00164AA9" w:rsidRPr="00164AA9" w:rsidRDefault="00164AA9" w:rsidP="00164AA9">
      <w:pPr>
        <w:numPr>
          <w:ilvl w:val="0"/>
          <w:numId w:val="12"/>
        </w:numPr>
        <w:tabs>
          <w:tab w:val="clear" w:pos="360"/>
        </w:tabs>
        <w:ind w:left="567" w:hanging="567"/>
        <w:jc w:val="both"/>
        <w:rPr>
          <w:rFonts w:ascii="Arial" w:eastAsia="Times New Roman" w:hAnsi="Arial" w:cs="Arial"/>
          <w:sz w:val="24"/>
          <w:szCs w:val="24"/>
          <w:lang w:val="en-AU" w:eastAsia="en-US"/>
        </w:rPr>
      </w:pPr>
      <w:r w:rsidRPr="00164AA9">
        <w:rPr>
          <w:rFonts w:ascii="Arial" w:eastAsia="Times New Roman" w:hAnsi="Arial" w:cs="Arial"/>
          <w:sz w:val="24"/>
          <w:szCs w:val="24"/>
          <w:lang w:val="en-AU" w:eastAsia="en-US"/>
        </w:rPr>
        <w:t xml:space="preserve">a ‘certified practitioner’ under the </w:t>
      </w:r>
      <w:r w:rsidRPr="00164AA9">
        <w:rPr>
          <w:rFonts w:ascii="Arial" w:eastAsia="Times New Roman" w:hAnsi="Arial" w:cs="Arial"/>
          <w:i/>
          <w:sz w:val="24"/>
          <w:szCs w:val="24"/>
          <w:lang w:val="en-AU" w:eastAsia="en-US"/>
        </w:rPr>
        <w:t>Legal Practice Act 2003</w:t>
      </w:r>
      <w:r w:rsidRPr="00164AA9">
        <w:rPr>
          <w:rFonts w:ascii="Arial" w:eastAsia="Times New Roman" w:hAnsi="Arial" w:cs="Arial"/>
          <w:sz w:val="24"/>
          <w:szCs w:val="24"/>
          <w:lang w:val="en-AU" w:eastAsia="en-US"/>
        </w:rPr>
        <w:t>;</w:t>
      </w:r>
    </w:p>
    <w:p w14:paraId="6665AD90" w14:textId="77777777" w:rsidR="00164AA9" w:rsidRPr="00164AA9" w:rsidRDefault="00164AA9" w:rsidP="00164AA9">
      <w:pPr>
        <w:jc w:val="both"/>
        <w:rPr>
          <w:rFonts w:ascii="Arial" w:eastAsia="Times New Roman" w:hAnsi="Arial" w:cs="Arial"/>
          <w:sz w:val="24"/>
          <w:szCs w:val="24"/>
          <w:lang w:val="en-AU" w:eastAsia="en-US"/>
        </w:rPr>
      </w:pPr>
    </w:p>
    <w:p w14:paraId="65C059CF" w14:textId="77777777" w:rsidR="00164AA9" w:rsidRPr="00164AA9" w:rsidRDefault="00164AA9" w:rsidP="00164AA9">
      <w:pPr>
        <w:numPr>
          <w:ilvl w:val="0"/>
          <w:numId w:val="12"/>
        </w:numPr>
        <w:tabs>
          <w:tab w:val="clear" w:pos="360"/>
        </w:tabs>
        <w:ind w:left="567" w:hanging="567"/>
        <w:jc w:val="both"/>
        <w:rPr>
          <w:rFonts w:ascii="Arial" w:eastAsia="Times New Roman" w:hAnsi="Arial" w:cs="Arial"/>
          <w:sz w:val="24"/>
          <w:szCs w:val="24"/>
          <w:lang w:val="en-AU" w:eastAsia="en-US"/>
        </w:rPr>
      </w:pPr>
      <w:r w:rsidRPr="00164AA9">
        <w:rPr>
          <w:rFonts w:ascii="Arial" w:eastAsia="Times New Roman" w:hAnsi="Arial" w:cs="Arial"/>
          <w:sz w:val="24"/>
          <w:szCs w:val="24"/>
          <w:lang w:val="en-AU" w:eastAsia="en-US"/>
        </w:rPr>
        <w:t>from a law firm on the City of Nedlands panel of legal service providers, if relevant, unless the Council considers that this is not appropriate – for example where there is or may be a conflict of interest or insufficient expertise; and</w:t>
      </w:r>
    </w:p>
    <w:p w14:paraId="1F4234A4" w14:textId="77777777" w:rsidR="00164AA9" w:rsidRPr="00164AA9" w:rsidRDefault="00164AA9" w:rsidP="00164AA9">
      <w:pPr>
        <w:ind w:left="720"/>
        <w:jc w:val="both"/>
        <w:rPr>
          <w:rFonts w:ascii="Arial" w:eastAsia="Times New Roman" w:hAnsi="Arial" w:cs="Arial"/>
          <w:sz w:val="24"/>
          <w:szCs w:val="24"/>
          <w:lang w:val="en-AU" w:eastAsia="en-US"/>
        </w:rPr>
      </w:pPr>
    </w:p>
    <w:p w14:paraId="49EA3445" w14:textId="77777777" w:rsidR="00164AA9" w:rsidRPr="00164AA9" w:rsidRDefault="00164AA9" w:rsidP="00164AA9">
      <w:pPr>
        <w:numPr>
          <w:ilvl w:val="0"/>
          <w:numId w:val="12"/>
        </w:numPr>
        <w:tabs>
          <w:tab w:val="clear" w:pos="360"/>
        </w:tabs>
        <w:ind w:left="567" w:hanging="567"/>
        <w:jc w:val="both"/>
        <w:rPr>
          <w:rFonts w:ascii="Arial" w:eastAsia="Times New Roman" w:hAnsi="Arial" w:cs="Arial"/>
          <w:sz w:val="24"/>
          <w:szCs w:val="24"/>
          <w:lang w:val="en-AU" w:eastAsia="en-US"/>
        </w:rPr>
      </w:pPr>
      <w:r w:rsidRPr="00164AA9">
        <w:rPr>
          <w:rFonts w:ascii="Arial" w:eastAsia="Times New Roman" w:hAnsi="Arial" w:cs="Arial"/>
          <w:sz w:val="24"/>
          <w:szCs w:val="24"/>
          <w:lang w:val="en-AU" w:eastAsia="en-US"/>
        </w:rPr>
        <w:t>approved in writing by the Council or the Chief Executive Officer under delegated authority.</w:t>
      </w:r>
    </w:p>
    <w:p w14:paraId="21C0916B" w14:textId="77777777" w:rsidR="00164AA9" w:rsidRPr="00164AA9" w:rsidRDefault="00164AA9" w:rsidP="00164AA9">
      <w:pPr>
        <w:tabs>
          <w:tab w:val="num" w:pos="730"/>
        </w:tabs>
        <w:jc w:val="both"/>
        <w:rPr>
          <w:rFonts w:ascii="Arial" w:eastAsia="Times New Roman" w:hAnsi="Arial" w:cs="Arial"/>
          <w:sz w:val="24"/>
          <w:szCs w:val="24"/>
          <w:lang w:val="en-AU" w:eastAsia="en-US"/>
        </w:rPr>
      </w:pPr>
      <w:r w:rsidRPr="00164AA9">
        <w:rPr>
          <w:rFonts w:ascii="Arial" w:eastAsia="Times New Roman" w:hAnsi="Arial" w:cs="Arial"/>
          <w:sz w:val="24"/>
          <w:szCs w:val="24"/>
          <w:lang w:val="en-AU" w:eastAsia="en-US"/>
        </w:rPr>
        <w:lastRenderedPageBreak/>
        <w:t>Elected member or employee means an elected member of the Council of the City of Nedlands or an employee of the City of Nedlands.</w:t>
      </w:r>
    </w:p>
    <w:p w14:paraId="73978BD0" w14:textId="77777777" w:rsidR="00164AA9" w:rsidRPr="00164AA9" w:rsidRDefault="00164AA9" w:rsidP="00164AA9">
      <w:pPr>
        <w:tabs>
          <w:tab w:val="num" w:pos="730"/>
        </w:tabs>
        <w:jc w:val="both"/>
        <w:rPr>
          <w:rFonts w:ascii="Arial" w:eastAsia="Times New Roman" w:hAnsi="Arial" w:cs="Arial"/>
          <w:sz w:val="24"/>
          <w:szCs w:val="24"/>
          <w:lang w:val="en-AU" w:eastAsia="en-US"/>
        </w:rPr>
      </w:pPr>
      <w:r w:rsidRPr="00164AA9">
        <w:rPr>
          <w:rFonts w:ascii="Arial" w:eastAsia="Times New Roman" w:hAnsi="Arial" w:cs="Arial"/>
          <w:sz w:val="24"/>
          <w:szCs w:val="24"/>
          <w:lang w:val="en-AU" w:eastAsia="en-US"/>
        </w:rPr>
        <w:t>Legal proceedings may be civil, criminal or investigative.</w:t>
      </w:r>
    </w:p>
    <w:p w14:paraId="17DB9184" w14:textId="77777777" w:rsidR="00164AA9" w:rsidRPr="00164AA9" w:rsidRDefault="00164AA9" w:rsidP="00164AA9">
      <w:pPr>
        <w:jc w:val="both"/>
        <w:rPr>
          <w:rFonts w:ascii="Arial" w:eastAsia="Times New Roman" w:hAnsi="Arial" w:cs="Arial"/>
          <w:sz w:val="24"/>
          <w:szCs w:val="24"/>
          <w:lang w:val="en-AU" w:eastAsia="en-US"/>
        </w:rPr>
      </w:pPr>
    </w:p>
    <w:p w14:paraId="5D6A3E9B" w14:textId="77777777" w:rsidR="00164AA9" w:rsidRPr="00164AA9" w:rsidRDefault="00164AA9" w:rsidP="00164AA9">
      <w:pPr>
        <w:tabs>
          <w:tab w:val="num" w:pos="730"/>
        </w:tabs>
        <w:jc w:val="both"/>
        <w:rPr>
          <w:rFonts w:ascii="Arial" w:eastAsia="Times New Roman" w:hAnsi="Arial" w:cs="Arial"/>
          <w:sz w:val="24"/>
          <w:szCs w:val="24"/>
          <w:lang w:val="en-AU" w:eastAsia="en-US"/>
        </w:rPr>
      </w:pPr>
      <w:r w:rsidRPr="00164AA9">
        <w:rPr>
          <w:rFonts w:ascii="Arial" w:eastAsia="Times New Roman" w:hAnsi="Arial" w:cs="Arial"/>
          <w:sz w:val="24"/>
          <w:szCs w:val="24"/>
          <w:lang w:val="en-AU" w:eastAsia="en-US"/>
        </w:rPr>
        <w:t>Legal representation is the provision of legal services, to or on behalf of an elected member of employee, by an approved lawyer that are in respect of:</w:t>
      </w:r>
    </w:p>
    <w:p w14:paraId="4FF0AF5A" w14:textId="77777777" w:rsidR="00164AA9" w:rsidRPr="00164AA9" w:rsidRDefault="00164AA9" w:rsidP="00164AA9">
      <w:pPr>
        <w:jc w:val="both"/>
        <w:rPr>
          <w:rFonts w:ascii="Arial" w:eastAsia="Times New Roman" w:hAnsi="Arial" w:cs="Arial"/>
          <w:sz w:val="24"/>
          <w:szCs w:val="24"/>
          <w:lang w:val="en-AU" w:eastAsia="en-US"/>
        </w:rPr>
      </w:pPr>
    </w:p>
    <w:p w14:paraId="5F83F0E0" w14:textId="77777777" w:rsidR="00164AA9" w:rsidRPr="00164AA9" w:rsidRDefault="00164AA9" w:rsidP="00164AA9">
      <w:pPr>
        <w:numPr>
          <w:ilvl w:val="0"/>
          <w:numId w:val="12"/>
        </w:numPr>
        <w:tabs>
          <w:tab w:val="clear" w:pos="360"/>
        </w:tabs>
        <w:ind w:left="567" w:hanging="567"/>
        <w:jc w:val="both"/>
        <w:rPr>
          <w:rFonts w:ascii="Arial" w:eastAsia="Times New Roman" w:hAnsi="Arial" w:cs="Arial"/>
          <w:sz w:val="24"/>
          <w:szCs w:val="24"/>
          <w:lang w:val="en-AU" w:eastAsia="en-US"/>
        </w:rPr>
      </w:pPr>
      <w:r w:rsidRPr="00164AA9">
        <w:rPr>
          <w:rFonts w:ascii="Arial" w:eastAsia="Times New Roman" w:hAnsi="Arial" w:cs="Arial"/>
          <w:sz w:val="24"/>
          <w:szCs w:val="24"/>
          <w:lang w:val="en-AU" w:eastAsia="en-US"/>
        </w:rPr>
        <w:t>a matter or matters arising from the performance of the functions of the elected member or employee; and</w:t>
      </w:r>
    </w:p>
    <w:p w14:paraId="63BCB1C4" w14:textId="77777777" w:rsidR="00164AA9" w:rsidRPr="00164AA9" w:rsidRDefault="00164AA9" w:rsidP="00164AA9">
      <w:pPr>
        <w:jc w:val="both"/>
        <w:rPr>
          <w:rFonts w:ascii="Arial" w:eastAsia="Times New Roman" w:hAnsi="Arial" w:cs="Arial"/>
          <w:sz w:val="24"/>
          <w:szCs w:val="24"/>
          <w:lang w:val="en-AU" w:eastAsia="en-US"/>
        </w:rPr>
      </w:pPr>
    </w:p>
    <w:p w14:paraId="58FC97B9" w14:textId="77777777" w:rsidR="00164AA9" w:rsidRPr="00164AA9" w:rsidRDefault="00164AA9" w:rsidP="00164AA9">
      <w:pPr>
        <w:numPr>
          <w:ilvl w:val="0"/>
          <w:numId w:val="12"/>
        </w:numPr>
        <w:tabs>
          <w:tab w:val="clear" w:pos="360"/>
        </w:tabs>
        <w:ind w:left="567" w:hanging="567"/>
        <w:jc w:val="both"/>
        <w:rPr>
          <w:rFonts w:ascii="Arial" w:eastAsia="Times New Roman" w:hAnsi="Arial" w:cs="Arial"/>
          <w:sz w:val="24"/>
          <w:szCs w:val="24"/>
          <w:lang w:val="en-AU" w:eastAsia="en-US"/>
        </w:rPr>
      </w:pPr>
      <w:r w:rsidRPr="00164AA9">
        <w:rPr>
          <w:rFonts w:ascii="Arial" w:eastAsia="Times New Roman" w:hAnsi="Arial" w:cs="Arial"/>
          <w:sz w:val="24"/>
          <w:szCs w:val="24"/>
          <w:lang w:val="en-AU" w:eastAsia="en-US"/>
        </w:rPr>
        <w:t>legal proceedings involving the elected member or employee that have been, or may be, commenced.</w:t>
      </w:r>
    </w:p>
    <w:p w14:paraId="6D558725" w14:textId="77777777" w:rsidR="00164AA9" w:rsidRPr="00164AA9" w:rsidRDefault="00164AA9" w:rsidP="00164AA9">
      <w:pPr>
        <w:jc w:val="both"/>
        <w:rPr>
          <w:rFonts w:ascii="Arial" w:eastAsia="Times New Roman" w:hAnsi="Arial" w:cs="Arial"/>
          <w:sz w:val="24"/>
          <w:szCs w:val="24"/>
          <w:lang w:val="en-AU" w:eastAsia="en-US"/>
        </w:rPr>
      </w:pPr>
    </w:p>
    <w:p w14:paraId="052E88B6" w14:textId="77777777" w:rsidR="00164AA9" w:rsidRPr="00164AA9" w:rsidRDefault="00164AA9" w:rsidP="00164AA9">
      <w:pPr>
        <w:jc w:val="both"/>
        <w:rPr>
          <w:rFonts w:ascii="Arial" w:eastAsia="Times New Roman" w:hAnsi="Arial" w:cs="Arial"/>
          <w:sz w:val="24"/>
          <w:szCs w:val="24"/>
          <w:lang w:val="en-AU" w:eastAsia="en-US"/>
        </w:rPr>
      </w:pPr>
      <w:r w:rsidRPr="00164AA9">
        <w:rPr>
          <w:rFonts w:ascii="Arial" w:eastAsia="Times New Roman" w:hAnsi="Arial" w:cs="Arial"/>
          <w:sz w:val="24"/>
          <w:szCs w:val="24"/>
          <w:lang w:val="en-AU" w:eastAsia="en-US"/>
        </w:rPr>
        <w:t>Legal representation costs are the costs, including fees and disbursements, properly incurred in providing legal representation.</w:t>
      </w:r>
    </w:p>
    <w:p w14:paraId="653F61BE" w14:textId="77777777" w:rsidR="00164AA9" w:rsidRPr="00164AA9" w:rsidRDefault="00164AA9" w:rsidP="00164AA9">
      <w:pPr>
        <w:jc w:val="both"/>
        <w:rPr>
          <w:rFonts w:ascii="Arial" w:eastAsia="Times New Roman" w:hAnsi="Arial" w:cs="Arial"/>
          <w:sz w:val="24"/>
          <w:szCs w:val="24"/>
          <w:lang w:val="en-AU" w:eastAsia="en-US"/>
        </w:rPr>
      </w:pPr>
    </w:p>
    <w:p w14:paraId="4B9595A2" w14:textId="77777777" w:rsidR="00164AA9" w:rsidRPr="00164AA9" w:rsidRDefault="00164AA9" w:rsidP="00164AA9">
      <w:pPr>
        <w:jc w:val="both"/>
        <w:rPr>
          <w:rFonts w:ascii="Arial" w:eastAsia="Times New Roman" w:hAnsi="Arial" w:cs="Arial"/>
          <w:sz w:val="24"/>
          <w:szCs w:val="24"/>
          <w:lang w:val="en-AU" w:eastAsia="en-US"/>
        </w:rPr>
      </w:pPr>
      <w:r w:rsidRPr="00164AA9">
        <w:rPr>
          <w:rFonts w:ascii="Arial" w:eastAsia="Times New Roman" w:hAnsi="Arial" w:cs="Arial"/>
          <w:sz w:val="24"/>
          <w:szCs w:val="24"/>
          <w:lang w:val="en-AU" w:eastAsia="en-US"/>
        </w:rPr>
        <w:t>Legal services includes advice, representation or documentation that is provided by an approved lawyer.</w:t>
      </w:r>
    </w:p>
    <w:p w14:paraId="449A3900" w14:textId="77777777" w:rsidR="00164AA9" w:rsidRPr="00164AA9" w:rsidRDefault="00164AA9" w:rsidP="00164AA9">
      <w:pPr>
        <w:jc w:val="both"/>
        <w:rPr>
          <w:rFonts w:ascii="Arial" w:eastAsia="Times New Roman" w:hAnsi="Arial" w:cs="Arial"/>
          <w:sz w:val="24"/>
          <w:szCs w:val="24"/>
          <w:lang w:val="en-AU" w:eastAsia="en-US"/>
        </w:rPr>
      </w:pPr>
    </w:p>
    <w:p w14:paraId="6B8983F9" w14:textId="77777777" w:rsidR="00164AA9" w:rsidRPr="00164AA9" w:rsidRDefault="00164AA9" w:rsidP="00164AA9">
      <w:pPr>
        <w:jc w:val="both"/>
        <w:rPr>
          <w:rFonts w:ascii="Arial" w:eastAsia="Times New Roman" w:hAnsi="Arial" w:cs="Arial"/>
          <w:sz w:val="24"/>
          <w:szCs w:val="24"/>
          <w:lang w:val="en-AU" w:eastAsia="en-US"/>
        </w:rPr>
      </w:pPr>
      <w:r w:rsidRPr="00164AA9">
        <w:rPr>
          <w:rFonts w:ascii="Arial" w:eastAsia="Times New Roman" w:hAnsi="Arial" w:cs="Arial"/>
          <w:sz w:val="24"/>
          <w:szCs w:val="24"/>
          <w:lang w:val="en-AU" w:eastAsia="en-US"/>
        </w:rPr>
        <w:t>Payment by the City of Nedlands of legal representation costs may be either by:</w:t>
      </w:r>
    </w:p>
    <w:p w14:paraId="1598D288" w14:textId="77777777" w:rsidR="00164AA9" w:rsidRPr="00164AA9" w:rsidRDefault="00164AA9" w:rsidP="00164AA9">
      <w:pPr>
        <w:jc w:val="both"/>
        <w:rPr>
          <w:rFonts w:ascii="Arial" w:eastAsia="Times New Roman" w:hAnsi="Arial" w:cs="Arial"/>
          <w:sz w:val="24"/>
          <w:szCs w:val="24"/>
          <w:lang w:val="en-AU" w:eastAsia="en-US"/>
        </w:rPr>
      </w:pPr>
    </w:p>
    <w:p w14:paraId="22D1749D" w14:textId="77777777" w:rsidR="00164AA9" w:rsidRPr="00164AA9" w:rsidRDefault="00164AA9" w:rsidP="00164AA9">
      <w:pPr>
        <w:numPr>
          <w:ilvl w:val="0"/>
          <w:numId w:val="12"/>
        </w:numPr>
        <w:tabs>
          <w:tab w:val="clear" w:pos="360"/>
        </w:tabs>
        <w:ind w:left="567" w:hanging="567"/>
        <w:jc w:val="both"/>
        <w:rPr>
          <w:rFonts w:ascii="Arial" w:eastAsia="Times New Roman" w:hAnsi="Arial" w:cs="Arial"/>
          <w:sz w:val="24"/>
          <w:szCs w:val="24"/>
          <w:lang w:val="en-AU" w:eastAsia="en-US"/>
        </w:rPr>
      </w:pPr>
      <w:r w:rsidRPr="00164AA9">
        <w:rPr>
          <w:rFonts w:ascii="Arial" w:eastAsia="Times New Roman" w:hAnsi="Arial" w:cs="Arial"/>
          <w:sz w:val="24"/>
          <w:szCs w:val="24"/>
          <w:lang w:val="en-AU" w:eastAsia="en-US"/>
        </w:rPr>
        <w:t>a direct payment to the approved lawyer (or the relevant firm); or</w:t>
      </w:r>
    </w:p>
    <w:p w14:paraId="58737045" w14:textId="77777777" w:rsidR="00164AA9" w:rsidRPr="00164AA9" w:rsidRDefault="00164AA9" w:rsidP="00164AA9">
      <w:pPr>
        <w:jc w:val="both"/>
        <w:rPr>
          <w:rFonts w:ascii="Arial" w:eastAsia="Times New Roman" w:hAnsi="Arial" w:cs="Arial"/>
          <w:sz w:val="24"/>
          <w:szCs w:val="24"/>
          <w:lang w:val="en-AU" w:eastAsia="en-US"/>
        </w:rPr>
      </w:pPr>
    </w:p>
    <w:p w14:paraId="5FA6DA9C" w14:textId="77777777" w:rsidR="00164AA9" w:rsidRPr="00164AA9" w:rsidRDefault="00164AA9" w:rsidP="00164AA9">
      <w:pPr>
        <w:numPr>
          <w:ilvl w:val="0"/>
          <w:numId w:val="12"/>
        </w:numPr>
        <w:tabs>
          <w:tab w:val="clear" w:pos="360"/>
        </w:tabs>
        <w:ind w:left="567" w:hanging="567"/>
        <w:jc w:val="both"/>
        <w:rPr>
          <w:rFonts w:ascii="Arial" w:eastAsia="Times New Roman" w:hAnsi="Arial" w:cs="Arial"/>
          <w:sz w:val="24"/>
          <w:szCs w:val="24"/>
          <w:lang w:val="en-AU" w:eastAsia="en-US"/>
        </w:rPr>
      </w:pPr>
      <w:r w:rsidRPr="00164AA9">
        <w:rPr>
          <w:rFonts w:ascii="Arial" w:eastAsia="Times New Roman" w:hAnsi="Arial" w:cs="Arial"/>
          <w:sz w:val="24"/>
          <w:szCs w:val="24"/>
          <w:lang w:val="en-AU" w:eastAsia="en-US"/>
        </w:rPr>
        <w:t>a reimbursement to the elected member or employee.</w:t>
      </w:r>
    </w:p>
    <w:p w14:paraId="1F1D80D2" w14:textId="77777777" w:rsidR="00164AA9" w:rsidRPr="00164AA9" w:rsidRDefault="00164AA9" w:rsidP="00164AA9">
      <w:pPr>
        <w:jc w:val="both"/>
        <w:rPr>
          <w:rFonts w:ascii="Arial" w:eastAsia="Times New Roman" w:hAnsi="Arial" w:cs="Arial"/>
          <w:sz w:val="24"/>
          <w:szCs w:val="24"/>
          <w:lang w:val="en-AU" w:eastAsia="en-US"/>
        </w:rPr>
      </w:pPr>
    </w:p>
    <w:p w14:paraId="49E3AC37" w14:textId="77777777" w:rsidR="00164AA9" w:rsidRPr="00164AA9" w:rsidRDefault="00164AA9" w:rsidP="00164AA9">
      <w:pPr>
        <w:ind w:left="2160" w:hanging="2160"/>
        <w:jc w:val="both"/>
        <w:rPr>
          <w:rFonts w:ascii="Arial" w:eastAsia="Times New Roman" w:hAnsi="Arial" w:cs="Arial"/>
          <w:b/>
          <w:sz w:val="24"/>
          <w:szCs w:val="24"/>
          <w:lang w:val="en-AU" w:eastAsia="en-US"/>
        </w:rPr>
      </w:pPr>
      <w:r w:rsidRPr="00164AA9">
        <w:rPr>
          <w:rFonts w:ascii="Arial" w:eastAsia="Times New Roman" w:hAnsi="Arial" w:cs="Arial"/>
          <w:b/>
          <w:sz w:val="24"/>
          <w:szCs w:val="24"/>
          <w:lang w:val="en-AU" w:eastAsia="en-US"/>
        </w:rPr>
        <w:t>Statement</w:t>
      </w:r>
    </w:p>
    <w:p w14:paraId="3E528F19" w14:textId="77777777" w:rsidR="00164AA9" w:rsidRPr="00164AA9" w:rsidRDefault="00164AA9" w:rsidP="00164AA9">
      <w:pPr>
        <w:ind w:left="720"/>
        <w:jc w:val="both"/>
        <w:rPr>
          <w:rFonts w:ascii="Arial" w:eastAsia="Times New Roman" w:hAnsi="Arial" w:cs="Arial"/>
          <w:sz w:val="24"/>
          <w:szCs w:val="24"/>
          <w:lang w:val="en-AU" w:eastAsia="en-US"/>
        </w:rPr>
      </w:pPr>
    </w:p>
    <w:p w14:paraId="0048991D" w14:textId="77777777" w:rsidR="00164AA9" w:rsidRPr="00164AA9" w:rsidRDefault="00164AA9" w:rsidP="00164AA9">
      <w:pPr>
        <w:ind w:left="720" w:hanging="720"/>
        <w:jc w:val="both"/>
        <w:rPr>
          <w:rFonts w:ascii="Arial" w:eastAsia="Times New Roman" w:hAnsi="Arial" w:cs="Arial"/>
          <w:b/>
          <w:sz w:val="24"/>
          <w:szCs w:val="24"/>
          <w:lang w:val="en-AU" w:eastAsia="en-US"/>
        </w:rPr>
      </w:pPr>
      <w:r w:rsidRPr="00164AA9">
        <w:rPr>
          <w:rFonts w:ascii="Arial" w:eastAsia="Times New Roman" w:hAnsi="Arial" w:cs="Arial"/>
          <w:b/>
          <w:sz w:val="24"/>
          <w:szCs w:val="24"/>
          <w:lang w:val="en-AU" w:eastAsia="en-US"/>
        </w:rPr>
        <w:t>Examples of legal representation costs that may be approved</w:t>
      </w:r>
    </w:p>
    <w:p w14:paraId="7C2697A4" w14:textId="77777777" w:rsidR="00164AA9" w:rsidRPr="00164AA9" w:rsidRDefault="00164AA9" w:rsidP="00164AA9">
      <w:pPr>
        <w:jc w:val="both"/>
        <w:rPr>
          <w:rFonts w:ascii="Arial" w:eastAsia="Times New Roman" w:hAnsi="Arial" w:cs="Arial"/>
          <w:sz w:val="24"/>
          <w:szCs w:val="24"/>
          <w:lang w:val="en-AU" w:eastAsia="en-US"/>
        </w:rPr>
      </w:pPr>
    </w:p>
    <w:p w14:paraId="6F9471ED" w14:textId="77777777" w:rsidR="00164AA9" w:rsidRPr="00164AA9" w:rsidRDefault="00164AA9" w:rsidP="00164AA9">
      <w:pPr>
        <w:jc w:val="both"/>
        <w:rPr>
          <w:rFonts w:ascii="Arial" w:eastAsia="Times New Roman" w:hAnsi="Arial" w:cs="Arial"/>
          <w:sz w:val="24"/>
          <w:szCs w:val="24"/>
          <w:lang w:val="en-AU" w:eastAsia="en-US"/>
        </w:rPr>
      </w:pPr>
      <w:r w:rsidRPr="00164AA9">
        <w:rPr>
          <w:rFonts w:ascii="Arial" w:eastAsia="Times New Roman" w:hAnsi="Arial" w:cs="Arial"/>
          <w:sz w:val="24"/>
          <w:szCs w:val="24"/>
          <w:lang w:val="en-AU" w:eastAsia="en-US"/>
        </w:rPr>
        <w:t xml:space="preserve">The City of Nedlands may approve the payment of legal representation costs for the following reasons: </w:t>
      </w:r>
    </w:p>
    <w:p w14:paraId="2CE3895C" w14:textId="77777777" w:rsidR="00164AA9" w:rsidRPr="00164AA9" w:rsidRDefault="00164AA9" w:rsidP="00164AA9">
      <w:pPr>
        <w:jc w:val="both"/>
        <w:rPr>
          <w:rFonts w:ascii="Arial" w:eastAsia="Times New Roman" w:hAnsi="Arial" w:cs="Arial"/>
          <w:sz w:val="24"/>
          <w:szCs w:val="24"/>
          <w:lang w:val="en-AU" w:eastAsia="en-US"/>
        </w:rPr>
      </w:pPr>
    </w:p>
    <w:p w14:paraId="3019566E" w14:textId="77777777" w:rsidR="00164AA9" w:rsidRPr="00164AA9" w:rsidRDefault="00164AA9" w:rsidP="00164AA9">
      <w:pPr>
        <w:numPr>
          <w:ilvl w:val="0"/>
          <w:numId w:val="12"/>
        </w:numPr>
        <w:tabs>
          <w:tab w:val="clear" w:pos="360"/>
        </w:tabs>
        <w:ind w:left="567" w:hanging="567"/>
        <w:jc w:val="both"/>
        <w:rPr>
          <w:rFonts w:ascii="Arial" w:eastAsia="Times New Roman" w:hAnsi="Arial" w:cs="Arial"/>
          <w:sz w:val="24"/>
          <w:szCs w:val="24"/>
          <w:lang w:val="en-AU" w:eastAsia="en-US"/>
        </w:rPr>
      </w:pPr>
      <w:r w:rsidRPr="00164AA9">
        <w:rPr>
          <w:rFonts w:ascii="Arial" w:eastAsia="Times New Roman" w:hAnsi="Arial" w:cs="Arial"/>
          <w:sz w:val="24"/>
          <w:szCs w:val="24"/>
          <w:lang w:val="en-AU" w:eastAsia="en-US"/>
        </w:rPr>
        <w:t>where proceedings are brought against an elected member or employee in connection with his or her functions – for example, an action for defamation or negligence arising out of a decision made or action taken by the elected member or employee; or</w:t>
      </w:r>
    </w:p>
    <w:p w14:paraId="571582CA" w14:textId="77777777" w:rsidR="00164AA9" w:rsidRPr="00164AA9" w:rsidRDefault="00164AA9" w:rsidP="00164AA9">
      <w:pPr>
        <w:ind w:left="720"/>
        <w:jc w:val="both"/>
        <w:rPr>
          <w:rFonts w:ascii="Arial" w:eastAsia="Times New Roman" w:hAnsi="Arial" w:cs="Arial"/>
          <w:sz w:val="24"/>
          <w:szCs w:val="24"/>
          <w:lang w:val="en-AU" w:eastAsia="en-US"/>
        </w:rPr>
      </w:pPr>
    </w:p>
    <w:p w14:paraId="6F476E80" w14:textId="77777777" w:rsidR="00164AA9" w:rsidRPr="00164AA9" w:rsidRDefault="00164AA9" w:rsidP="00164AA9">
      <w:pPr>
        <w:numPr>
          <w:ilvl w:val="0"/>
          <w:numId w:val="12"/>
        </w:numPr>
        <w:tabs>
          <w:tab w:val="clear" w:pos="360"/>
        </w:tabs>
        <w:ind w:left="567" w:hanging="567"/>
        <w:jc w:val="both"/>
        <w:rPr>
          <w:rFonts w:ascii="Arial" w:eastAsia="Times New Roman" w:hAnsi="Arial" w:cs="Arial"/>
          <w:sz w:val="24"/>
          <w:szCs w:val="24"/>
          <w:lang w:val="en-AU" w:eastAsia="en-US"/>
        </w:rPr>
      </w:pPr>
      <w:r w:rsidRPr="00164AA9">
        <w:rPr>
          <w:rFonts w:ascii="Arial" w:eastAsia="Times New Roman" w:hAnsi="Arial" w:cs="Arial"/>
          <w:sz w:val="24"/>
          <w:szCs w:val="24"/>
          <w:lang w:val="en-AU" w:eastAsia="en-US"/>
        </w:rPr>
        <w:t>to enable proceedings to be commenced and/or maintained by an elected member or employee to permit him or her to carry out his or her functions – for example where an elected member or employee seeks to take action to obtain a restraining order against a person using threatening behaviour to the elected member or employee; or</w:t>
      </w:r>
    </w:p>
    <w:p w14:paraId="22670CA7" w14:textId="77777777" w:rsidR="00164AA9" w:rsidRPr="00164AA9" w:rsidRDefault="00164AA9" w:rsidP="00164AA9">
      <w:pPr>
        <w:ind w:left="720"/>
        <w:jc w:val="both"/>
        <w:rPr>
          <w:rFonts w:ascii="Arial" w:eastAsia="Times New Roman" w:hAnsi="Arial" w:cs="Arial"/>
          <w:sz w:val="24"/>
          <w:szCs w:val="24"/>
          <w:lang w:val="en-AU" w:eastAsia="en-US"/>
        </w:rPr>
      </w:pPr>
    </w:p>
    <w:p w14:paraId="665D28B9" w14:textId="77777777" w:rsidR="00164AA9" w:rsidRPr="00164AA9" w:rsidRDefault="00164AA9" w:rsidP="00164AA9">
      <w:pPr>
        <w:numPr>
          <w:ilvl w:val="0"/>
          <w:numId w:val="12"/>
        </w:numPr>
        <w:tabs>
          <w:tab w:val="clear" w:pos="360"/>
        </w:tabs>
        <w:ind w:left="567" w:hanging="567"/>
        <w:jc w:val="both"/>
        <w:rPr>
          <w:rFonts w:ascii="Arial" w:eastAsia="Times New Roman" w:hAnsi="Arial" w:cs="Arial"/>
          <w:sz w:val="24"/>
          <w:szCs w:val="24"/>
          <w:lang w:val="en-AU" w:eastAsia="en-US"/>
        </w:rPr>
      </w:pPr>
      <w:r w:rsidRPr="00164AA9">
        <w:rPr>
          <w:rFonts w:ascii="Arial" w:eastAsia="Times New Roman" w:hAnsi="Arial" w:cs="Arial"/>
          <w:sz w:val="24"/>
          <w:szCs w:val="24"/>
          <w:lang w:val="en-AU" w:eastAsia="en-US"/>
        </w:rPr>
        <w:t>in the event of a local government enquiry or complaint lodged against an elected member or employee, to permit him or her to provide a proportionate response – for example when questioned by a member of the legal profession; and</w:t>
      </w:r>
    </w:p>
    <w:p w14:paraId="0115D5D0" w14:textId="77777777" w:rsidR="00164AA9" w:rsidRPr="00164AA9" w:rsidRDefault="00164AA9" w:rsidP="00164AA9">
      <w:pPr>
        <w:numPr>
          <w:ilvl w:val="0"/>
          <w:numId w:val="12"/>
        </w:numPr>
        <w:tabs>
          <w:tab w:val="clear" w:pos="360"/>
        </w:tabs>
        <w:ind w:left="567" w:hanging="567"/>
        <w:jc w:val="both"/>
        <w:rPr>
          <w:rFonts w:ascii="Arial" w:eastAsia="Times New Roman" w:hAnsi="Arial" w:cs="Arial"/>
          <w:sz w:val="24"/>
          <w:szCs w:val="24"/>
          <w:lang w:val="en-AU" w:eastAsia="en-US"/>
        </w:rPr>
      </w:pPr>
      <w:r w:rsidRPr="00164AA9">
        <w:rPr>
          <w:rFonts w:ascii="Arial" w:eastAsia="Times New Roman" w:hAnsi="Arial" w:cs="Arial"/>
          <w:sz w:val="24"/>
          <w:szCs w:val="24"/>
          <w:lang w:val="en-AU" w:eastAsia="en-US"/>
        </w:rPr>
        <w:lastRenderedPageBreak/>
        <w:t>where exceptional circumstances are involved – for example, where a person or organisation is lessening the confidence of the community in the local government by publicly making adverse personal comments about elected members or employees.</w:t>
      </w:r>
    </w:p>
    <w:p w14:paraId="3DB8449C" w14:textId="77777777" w:rsidR="00164AA9" w:rsidRPr="00164AA9" w:rsidRDefault="00164AA9" w:rsidP="00164AA9">
      <w:pPr>
        <w:ind w:left="1440" w:hanging="720"/>
        <w:jc w:val="both"/>
        <w:rPr>
          <w:rFonts w:ascii="Arial" w:eastAsia="Times New Roman" w:hAnsi="Arial" w:cs="Arial"/>
          <w:sz w:val="24"/>
          <w:szCs w:val="24"/>
          <w:lang w:val="en-AU" w:eastAsia="en-US"/>
        </w:rPr>
      </w:pPr>
    </w:p>
    <w:p w14:paraId="612CE96A" w14:textId="77777777" w:rsidR="00164AA9" w:rsidRPr="00164AA9" w:rsidRDefault="00164AA9" w:rsidP="00164AA9">
      <w:pPr>
        <w:jc w:val="both"/>
        <w:rPr>
          <w:rFonts w:ascii="Arial" w:eastAsia="Times New Roman" w:hAnsi="Arial" w:cs="Arial"/>
          <w:sz w:val="24"/>
          <w:szCs w:val="24"/>
          <w:lang w:val="en-AU" w:eastAsia="en-US"/>
        </w:rPr>
      </w:pPr>
      <w:r w:rsidRPr="00164AA9">
        <w:rPr>
          <w:rFonts w:ascii="Arial" w:eastAsia="Times New Roman" w:hAnsi="Arial" w:cs="Arial"/>
          <w:sz w:val="24"/>
          <w:szCs w:val="24"/>
          <w:lang w:val="en-AU" w:eastAsia="en-US"/>
        </w:rPr>
        <w:t>The City of Nedlands will not approve, unless under exceptional circumstances, the payment of legal representation costs for a defamation action, or a negligence action, instituted by an elected member or employee.</w:t>
      </w:r>
    </w:p>
    <w:p w14:paraId="13037D86" w14:textId="77777777" w:rsidR="00164AA9" w:rsidRPr="00164AA9" w:rsidRDefault="00164AA9" w:rsidP="00164AA9">
      <w:pPr>
        <w:ind w:left="720" w:hanging="720"/>
        <w:jc w:val="both"/>
        <w:rPr>
          <w:rFonts w:ascii="Arial" w:eastAsia="Times New Roman" w:hAnsi="Arial" w:cs="Arial"/>
          <w:sz w:val="24"/>
          <w:szCs w:val="24"/>
          <w:lang w:val="en-AU" w:eastAsia="en-US"/>
        </w:rPr>
      </w:pPr>
    </w:p>
    <w:p w14:paraId="07F33462" w14:textId="77777777" w:rsidR="00164AA9" w:rsidRPr="00164AA9" w:rsidRDefault="00164AA9" w:rsidP="00164AA9">
      <w:pPr>
        <w:jc w:val="both"/>
        <w:rPr>
          <w:rFonts w:ascii="Arial" w:eastAsia="Times New Roman" w:hAnsi="Arial" w:cs="Arial"/>
          <w:b/>
          <w:sz w:val="24"/>
          <w:szCs w:val="24"/>
          <w:lang w:val="en-AU" w:eastAsia="en-US"/>
        </w:rPr>
      </w:pPr>
      <w:r w:rsidRPr="00164AA9">
        <w:rPr>
          <w:rFonts w:ascii="Arial" w:eastAsia="Times New Roman" w:hAnsi="Arial" w:cs="Arial"/>
          <w:b/>
          <w:sz w:val="24"/>
          <w:szCs w:val="24"/>
          <w:lang w:val="en-AU" w:eastAsia="en-US"/>
        </w:rPr>
        <w:t>Application for payment</w:t>
      </w:r>
    </w:p>
    <w:p w14:paraId="182D37A5" w14:textId="77777777" w:rsidR="00164AA9" w:rsidRPr="00164AA9" w:rsidRDefault="00164AA9" w:rsidP="00164AA9">
      <w:pPr>
        <w:ind w:left="720" w:hanging="720"/>
        <w:jc w:val="both"/>
        <w:rPr>
          <w:rFonts w:ascii="Arial" w:eastAsia="Times New Roman" w:hAnsi="Arial" w:cs="Arial"/>
          <w:b/>
          <w:sz w:val="24"/>
          <w:szCs w:val="24"/>
          <w:lang w:val="en-AU" w:eastAsia="en-US"/>
        </w:rPr>
      </w:pPr>
    </w:p>
    <w:p w14:paraId="19BC7695" w14:textId="77777777" w:rsidR="00164AA9" w:rsidRPr="00164AA9" w:rsidRDefault="00164AA9" w:rsidP="00164AA9">
      <w:pPr>
        <w:jc w:val="both"/>
        <w:rPr>
          <w:rFonts w:ascii="Arial" w:eastAsia="Times New Roman" w:hAnsi="Arial" w:cs="Arial"/>
          <w:sz w:val="24"/>
          <w:szCs w:val="24"/>
          <w:lang w:val="en-AU" w:eastAsia="en-US"/>
        </w:rPr>
      </w:pPr>
      <w:r w:rsidRPr="00164AA9">
        <w:rPr>
          <w:rFonts w:ascii="Arial" w:eastAsia="Times New Roman" w:hAnsi="Arial" w:cs="Arial"/>
          <w:sz w:val="24"/>
          <w:szCs w:val="24"/>
          <w:lang w:val="en-AU" w:eastAsia="en-US"/>
        </w:rPr>
        <w:t>An elected member or employee who seeks assistance under this policy is to make an application(s), in writing, to the Chief Executive Officer.</w:t>
      </w:r>
    </w:p>
    <w:p w14:paraId="6E1DEA19" w14:textId="77777777" w:rsidR="00164AA9" w:rsidRPr="00164AA9" w:rsidRDefault="00164AA9" w:rsidP="00164AA9">
      <w:pPr>
        <w:jc w:val="both"/>
        <w:rPr>
          <w:rFonts w:ascii="Arial" w:eastAsia="Times New Roman" w:hAnsi="Arial" w:cs="Arial"/>
          <w:sz w:val="24"/>
          <w:szCs w:val="24"/>
          <w:lang w:val="en-AU" w:eastAsia="en-US"/>
        </w:rPr>
      </w:pPr>
    </w:p>
    <w:p w14:paraId="0CAAB539" w14:textId="77777777" w:rsidR="00164AA9" w:rsidRPr="00164AA9" w:rsidRDefault="00164AA9" w:rsidP="00164AA9">
      <w:pPr>
        <w:jc w:val="both"/>
        <w:rPr>
          <w:rFonts w:ascii="Arial" w:eastAsia="Times New Roman" w:hAnsi="Arial" w:cs="Arial"/>
          <w:sz w:val="24"/>
          <w:szCs w:val="24"/>
          <w:lang w:val="en-AU" w:eastAsia="en-US"/>
        </w:rPr>
      </w:pPr>
      <w:r w:rsidRPr="00164AA9">
        <w:rPr>
          <w:rFonts w:ascii="Arial" w:eastAsia="Times New Roman" w:hAnsi="Arial" w:cs="Arial"/>
          <w:sz w:val="24"/>
          <w:szCs w:val="24"/>
          <w:lang w:val="en-AU" w:eastAsia="en-US"/>
        </w:rPr>
        <w:t>For payment to be made, the written application for payment of legal representation costs is to give details of:</w:t>
      </w:r>
    </w:p>
    <w:p w14:paraId="0BF7142B" w14:textId="77777777" w:rsidR="00164AA9" w:rsidRPr="00164AA9" w:rsidRDefault="00164AA9" w:rsidP="00164AA9">
      <w:pPr>
        <w:jc w:val="both"/>
        <w:rPr>
          <w:rFonts w:ascii="Arial" w:eastAsia="Times New Roman" w:hAnsi="Arial" w:cs="Arial"/>
          <w:sz w:val="24"/>
          <w:szCs w:val="24"/>
          <w:lang w:val="en-AU" w:eastAsia="en-US"/>
        </w:rPr>
      </w:pPr>
    </w:p>
    <w:p w14:paraId="20CD5B89" w14:textId="77777777" w:rsidR="00164AA9" w:rsidRPr="00164AA9" w:rsidRDefault="00164AA9" w:rsidP="00164AA9">
      <w:pPr>
        <w:numPr>
          <w:ilvl w:val="0"/>
          <w:numId w:val="12"/>
        </w:numPr>
        <w:tabs>
          <w:tab w:val="clear" w:pos="360"/>
        </w:tabs>
        <w:ind w:left="567" w:hanging="567"/>
        <w:jc w:val="both"/>
        <w:rPr>
          <w:rFonts w:ascii="Arial" w:eastAsia="Times New Roman" w:hAnsi="Arial" w:cs="Arial"/>
          <w:sz w:val="24"/>
          <w:szCs w:val="24"/>
          <w:lang w:val="en-AU" w:eastAsia="en-US"/>
        </w:rPr>
      </w:pPr>
      <w:r w:rsidRPr="00164AA9">
        <w:rPr>
          <w:rFonts w:ascii="Arial" w:eastAsia="Times New Roman" w:hAnsi="Arial" w:cs="Arial"/>
          <w:sz w:val="24"/>
          <w:szCs w:val="24"/>
          <w:lang w:val="en-AU" w:eastAsia="en-US"/>
        </w:rPr>
        <w:t>the matter for which legal representation is sought;</w:t>
      </w:r>
    </w:p>
    <w:p w14:paraId="013D6D2A" w14:textId="77777777" w:rsidR="00164AA9" w:rsidRPr="00164AA9" w:rsidRDefault="00164AA9" w:rsidP="00164AA9">
      <w:pPr>
        <w:jc w:val="both"/>
        <w:rPr>
          <w:rFonts w:ascii="Arial" w:eastAsia="Times New Roman" w:hAnsi="Arial" w:cs="Arial"/>
          <w:sz w:val="24"/>
          <w:szCs w:val="24"/>
          <w:lang w:val="en-AU" w:eastAsia="en-US"/>
        </w:rPr>
      </w:pPr>
    </w:p>
    <w:p w14:paraId="2C91A84B" w14:textId="77777777" w:rsidR="00164AA9" w:rsidRPr="00164AA9" w:rsidRDefault="00164AA9" w:rsidP="00164AA9">
      <w:pPr>
        <w:numPr>
          <w:ilvl w:val="0"/>
          <w:numId w:val="12"/>
        </w:numPr>
        <w:tabs>
          <w:tab w:val="clear" w:pos="360"/>
        </w:tabs>
        <w:ind w:left="567" w:hanging="567"/>
        <w:jc w:val="both"/>
        <w:rPr>
          <w:rFonts w:ascii="Arial" w:eastAsia="Times New Roman" w:hAnsi="Arial" w:cs="Arial"/>
          <w:sz w:val="24"/>
          <w:szCs w:val="24"/>
          <w:lang w:val="en-AU" w:eastAsia="en-US"/>
        </w:rPr>
      </w:pPr>
      <w:r w:rsidRPr="00164AA9">
        <w:rPr>
          <w:rFonts w:ascii="Arial" w:eastAsia="Times New Roman" w:hAnsi="Arial" w:cs="Arial"/>
          <w:sz w:val="24"/>
          <w:szCs w:val="24"/>
          <w:lang w:val="en-AU" w:eastAsia="en-US"/>
        </w:rPr>
        <w:t>how that matter relates to the functions of the elected member or employee making the application;</w:t>
      </w:r>
    </w:p>
    <w:p w14:paraId="6AF21C63" w14:textId="77777777" w:rsidR="00164AA9" w:rsidRPr="00164AA9" w:rsidRDefault="00164AA9" w:rsidP="00164AA9">
      <w:pPr>
        <w:ind w:left="720"/>
        <w:jc w:val="both"/>
        <w:rPr>
          <w:rFonts w:ascii="Arial" w:eastAsia="Times New Roman" w:hAnsi="Arial" w:cs="Arial"/>
          <w:sz w:val="24"/>
          <w:szCs w:val="24"/>
          <w:lang w:val="en-AU" w:eastAsia="en-US"/>
        </w:rPr>
      </w:pPr>
    </w:p>
    <w:p w14:paraId="6537F0D2" w14:textId="77777777" w:rsidR="00164AA9" w:rsidRPr="00164AA9" w:rsidRDefault="00164AA9" w:rsidP="00164AA9">
      <w:pPr>
        <w:numPr>
          <w:ilvl w:val="0"/>
          <w:numId w:val="12"/>
        </w:numPr>
        <w:tabs>
          <w:tab w:val="clear" w:pos="360"/>
        </w:tabs>
        <w:ind w:left="567" w:hanging="567"/>
        <w:jc w:val="both"/>
        <w:rPr>
          <w:rFonts w:ascii="Arial" w:eastAsia="Times New Roman" w:hAnsi="Arial" w:cs="Arial"/>
          <w:sz w:val="24"/>
          <w:szCs w:val="24"/>
          <w:lang w:val="en-AU" w:eastAsia="en-US"/>
        </w:rPr>
      </w:pPr>
      <w:r w:rsidRPr="00164AA9">
        <w:rPr>
          <w:rFonts w:ascii="Arial" w:eastAsia="Times New Roman" w:hAnsi="Arial" w:cs="Arial"/>
          <w:sz w:val="24"/>
          <w:szCs w:val="24"/>
          <w:lang w:val="en-AU" w:eastAsia="en-US"/>
        </w:rPr>
        <w:t>the lawyer (or law firm) who is to be asked to provide the legal representation;</w:t>
      </w:r>
    </w:p>
    <w:p w14:paraId="2E1E8B45" w14:textId="77777777" w:rsidR="00164AA9" w:rsidRPr="00164AA9" w:rsidRDefault="00164AA9" w:rsidP="00164AA9">
      <w:pPr>
        <w:ind w:left="720"/>
        <w:jc w:val="both"/>
        <w:rPr>
          <w:rFonts w:ascii="Arial" w:eastAsia="Times New Roman" w:hAnsi="Arial" w:cs="Arial"/>
          <w:sz w:val="24"/>
          <w:szCs w:val="24"/>
          <w:lang w:val="en-AU" w:eastAsia="en-US"/>
        </w:rPr>
      </w:pPr>
    </w:p>
    <w:p w14:paraId="64D1ADE1" w14:textId="77777777" w:rsidR="00164AA9" w:rsidRPr="00164AA9" w:rsidRDefault="00164AA9" w:rsidP="00164AA9">
      <w:pPr>
        <w:numPr>
          <w:ilvl w:val="0"/>
          <w:numId w:val="12"/>
        </w:numPr>
        <w:tabs>
          <w:tab w:val="clear" w:pos="360"/>
        </w:tabs>
        <w:ind w:left="567" w:hanging="567"/>
        <w:jc w:val="both"/>
        <w:rPr>
          <w:rFonts w:ascii="Arial" w:eastAsia="Times New Roman" w:hAnsi="Arial" w:cs="Arial"/>
          <w:sz w:val="24"/>
          <w:szCs w:val="24"/>
          <w:lang w:val="en-AU" w:eastAsia="en-US"/>
        </w:rPr>
      </w:pPr>
      <w:r w:rsidRPr="00164AA9">
        <w:rPr>
          <w:rFonts w:ascii="Arial" w:eastAsia="Times New Roman" w:hAnsi="Arial" w:cs="Arial"/>
          <w:sz w:val="24"/>
          <w:szCs w:val="24"/>
          <w:lang w:val="en-AU" w:eastAsia="en-US"/>
        </w:rPr>
        <w:t>the nature of legal representation to be sought (such as advice, representation in court, preparation of a document etc);</w:t>
      </w:r>
    </w:p>
    <w:p w14:paraId="5B088C72" w14:textId="77777777" w:rsidR="00164AA9" w:rsidRPr="00164AA9" w:rsidRDefault="00164AA9" w:rsidP="00164AA9">
      <w:pPr>
        <w:ind w:left="720"/>
        <w:jc w:val="both"/>
        <w:rPr>
          <w:rFonts w:ascii="Arial" w:eastAsia="Times New Roman" w:hAnsi="Arial" w:cs="Arial"/>
          <w:sz w:val="24"/>
          <w:szCs w:val="24"/>
          <w:lang w:val="en-AU" w:eastAsia="en-US"/>
        </w:rPr>
      </w:pPr>
    </w:p>
    <w:p w14:paraId="7200C6FB" w14:textId="77777777" w:rsidR="00164AA9" w:rsidRPr="00164AA9" w:rsidRDefault="00164AA9" w:rsidP="00164AA9">
      <w:pPr>
        <w:numPr>
          <w:ilvl w:val="0"/>
          <w:numId w:val="12"/>
        </w:numPr>
        <w:tabs>
          <w:tab w:val="clear" w:pos="360"/>
        </w:tabs>
        <w:ind w:left="567" w:hanging="567"/>
        <w:jc w:val="both"/>
        <w:rPr>
          <w:rFonts w:ascii="Arial" w:eastAsia="Times New Roman" w:hAnsi="Arial" w:cs="Arial"/>
          <w:sz w:val="24"/>
          <w:szCs w:val="24"/>
          <w:lang w:val="en-AU" w:eastAsia="en-US"/>
        </w:rPr>
      </w:pPr>
      <w:r w:rsidRPr="00164AA9">
        <w:rPr>
          <w:rFonts w:ascii="Arial" w:eastAsia="Times New Roman" w:hAnsi="Arial" w:cs="Arial"/>
          <w:sz w:val="24"/>
          <w:szCs w:val="24"/>
          <w:lang w:val="en-AU" w:eastAsia="en-US"/>
        </w:rPr>
        <w:t>an estimated cost of the legal representation; and</w:t>
      </w:r>
    </w:p>
    <w:p w14:paraId="22DE75A9" w14:textId="77777777" w:rsidR="00164AA9" w:rsidRPr="00164AA9" w:rsidRDefault="00164AA9" w:rsidP="00164AA9">
      <w:pPr>
        <w:jc w:val="both"/>
        <w:rPr>
          <w:rFonts w:ascii="Arial" w:eastAsia="Times New Roman" w:hAnsi="Arial" w:cs="Arial"/>
          <w:sz w:val="24"/>
          <w:szCs w:val="24"/>
          <w:lang w:val="en-AU" w:eastAsia="en-US"/>
        </w:rPr>
      </w:pPr>
    </w:p>
    <w:p w14:paraId="4B548C37" w14:textId="77777777" w:rsidR="00164AA9" w:rsidRPr="00164AA9" w:rsidRDefault="00164AA9" w:rsidP="00164AA9">
      <w:pPr>
        <w:numPr>
          <w:ilvl w:val="0"/>
          <w:numId w:val="12"/>
        </w:numPr>
        <w:tabs>
          <w:tab w:val="clear" w:pos="360"/>
        </w:tabs>
        <w:ind w:left="567" w:hanging="567"/>
        <w:jc w:val="both"/>
        <w:rPr>
          <w:rFonts w:ascii="Arial" w:eastAsia="Times New Roman" w:hAnsi="Arial" w:cs="Arial"/>
          <w:sz w:val="24"/>
          <w:szCs w:val="24"/>
          <w:lang w:val="en-AU" w:eastAsia="en-US"/>
        </w:rPr>
      </w:pPr>
      <w:r w:rsidRPr="00164AA9">
        <w:rPr>
          <w:rFonts w:ascii="Arial" w:eastAsia="Times New Roman" w:hAnsi="Arial" w:cs="Arial"/>
          <w:sz w:val="24"/>
          <w:szCs w:val="24"/>
          <w:lang w:val="en-AU" w:eastAsia="en-US"/>
        </w:rPr>
        <w:t>why it is in the interests of the City of Nedlands.</w:t>
      </w:r>
    </w:p>
    <w:p w14:paraId="05940030" w14:textId="77777777" w:rsidR="00164AA9" w:rsidRPr="00164AA9" w:rsidRDefault="00164AA9" w:rsidP="00164AA9">
      <w:pPr>
        <w:ind w:left="567"/>
        <w:jc w:val="both"/>
        <w:rPr>
          <w:rFonts w:ascii="Arial" w:eastAsia="Times New Roman" w:hAnsi="Arial" w:cs="Arial"/>
          <w:sz w:val="24"/>
          <w:szCs w:val="24"/>
          <w:lang w:val="en-AU" w:eastAsia="en-US"/>
        </w:rPr>
      </w:pPr>
    </w:p>
    <w:p w14:paraId="19D7DBA0" w14:textId="77777777" w:rsidR="00164AA9" w:rsidRPr="00164AA9" w:rsidRDefault="00164AA9" w:rsidP="00164AA9">
      <w:pPr>
        <w:jc w:val="both"/>
        <w:rPr>
          <w:rFonts w:ascii="Arial" w:eastAsia="Times New Roman" w:hAnsi="Arial" w:cs="Arial"/>
          <w:sz w:val="24"/>
          <w:szCs w:val="24"/>
          <w:lang w:val="en-AU" w:eastAsia="en-US"/>
        </w:rPr>
      </w:pPr>
      <w:r w:rsidRPr="00164AA9">
        <w:rPr>
          <w:rFonts w:ascii="Arial" w:eastAsia="Times New Roman" w:hAnsi="Arial" w:cs="Arial"/>
          <w:sz w:val="24"/>
          <w:szCs w:val="24"/>
          <w:lang w:val="en-AU" w:eastAsia="en-US"/>
        </w:rPr>
        <w:t>The application is to contain a declaration by the applicant that he or she has acted in good faith and has not acted unlawfully or in a way that constitutes improper conduct in relation to the matter to which the application relates.</w:t>
      </w:r>
    </w:p>
    <w:p w14:paraId="091146B8" w14:textId="77777777" w:rsidR="00164AA9" w:rsidRPr="00164AA9" w:rsidRDefault="00164AA9" w:rsidP="00164AA9">
      <w:pPr>
        <w:jc w:val="both"/>
        <w:rPr>
          <w:rFonts w:ascii="Arial" w:eastAsia="Times New Roman" w:hAnsi="Arial" w:cs="Arial"/>
          <w:sz w:val="24"/>
          <w:szCs w:val="24"/>
          <w:lang w:val="en-AU" w:eastAsia="en-US"/>
        </w:rPr>
      </w:pPr>
    </w:p>
    <w:p w14:paraId="76D2C028" w14:textId="77777777" w:rsidR="00164AA9" w:rsidRPr="00164AA9" w:rsidRDefault="00164AA9" w:rsidP="00164AA9">
      <w:pPr>
        <w:jc w:val="both"/>
        <w:rPr>
          <w:rFonts w:ascii="Arial" w:eastAsia="Times New Roman" w:hAnsi="Arial" w:cs="Arial"/>
          <w:sz w:val="24"/>
          <w:szCs w:val="24"/>
          <w:lang w:val="en-AU" w:eastAsia="en-US"/>
        </w:rPr>
      </w:pPr>
      <w:r w:rsidRPr="00164AA9">
        <w:rPr>
          <w:rFonts w:ascii="Arial" w:eastAsia="Times New Roman" w:hAnsi="Arial" w:cs="Arial"/>
          <w:sz w:val="24"/>
          <w:szCs w:val="24"/>
          <w:lang w:val="en-AU" w:eastAsia="en-US"/>
        </w:rPr>
        <w:t>As far as possible the application is to be made before commencement of the legal representation to which the application relates.</w:t>
      </w:r>
    </w:p>
    <w:p w14:paraId="0E22AB08" w14:textId="77777777" w:rsidR="00164AA9" w:rsidRPr="00164AA9" w:rsidRDefault="00164AA9" w:rsidP="00164AA9">
      <w:pPr>
        <w:jc w:val="both"/>
        <w:rPr>
          <w:rFonts w:ascii="Arial" w:eastAsia="Times New Roman" w:hAnsi="Arial" w:cs="Arial"/>
          <w:sz w:val="24"/>
          <w:szCs w:val="24"/>
          <w:lang w:val="en-AU" w:eastAsia="en-US"/>
        </w:rPr>
      </w:pPr>
    </w:p>
    <w:p w14:paraId="630805FB" w14:textId="77777777" w:rsidR="00164AA9" w:rsidRPr="00164AA9" w:rsidRDefault="00164AA9" w:rsidP="00164AA9">
      <w:pPr>
        <w:jc w:val="both"/>
        <w:rPr>
          <w:rFonts w:ascii="Arial" w:eastAsia="Times New Roman" w:hAnsi="Arial" w:cs="Arial"/>
          <w:sz w:val="24"/>
          <w:szCs w:val="24"/>
          <w:lang w:val="en-AU" w:eastAsia="en-US"/>
        </w:rPr>
      </w:pPr>
      <w:r w:rsidRPr="00164AA9">
        <w:rPr>
          <w:rFonts w:ascii="Arial" w:eastAsia="Times New Roman" w:hAnsi="Arial" w:cs="Arial"/>
          <w:sz w:val="24"/>
          <w:szCs w:val="24"/>
          <w:lang w:val="en-AU" w:eastAsia="en-US"/>
        </w:rPr>
        <w:t>The application is to be accompanied by a signed written statement by the applicant that he/she:</w:t>
      </w:r>
    </w:p>
    <w:p w14:paraId="45DA513D" w14:textId="77777777" w:rsidR="00164AA9" w:rsidRPr="00164AA9" w:rsidRDefault="00164AA9" w:rsidP="00164AA9">
      <w:pPr>
        <w:jc w:val="both"/>
        <w:rPr>
          <w:rFonts w:ascii="Arial" w:eastAsia="Times New Roman" w:hAnsi="Arial" w:cs="Arial"/>
          <w:sz w:val="24"/>
          <w:szCs w:val="24"/>
          <w:lang w:val="en-AU" w:eastAsia="en-US"/>
        </w:rPr>
      </w:pPr>
    </w:p>
    <w:p w14:paraId="636B6FF1" w14:textId="77777777" w:rsidR="00164AA9" w:rsidRPr="00164AA9" w:rsidRDefault="00164AA9" w:rsidP="00164AA9">
      <w:pPr>
        <w:numPr>
          <w:ilvl w:val="0"/>
          <w:numId w:val="12"/>
        </w:numPr>
        <w:tabs>
          <w:tab w:val="clear" w:pos="360"/>
        </w:tabs>
        <w:ind w:left="567" w:hanging="567"/>
        <w:jc w:val="both"/>
        <w:rPr>
          <w:rFonts w:ascii="Arial" w:eastAsia="Times New Roman" w:hAnsi="Arial" w:cs="Arial"/>
          <w:sz w:val="24"/>
          <w:szCs w:val="24"/>
          <w:lang w:val="en-AU" w:eastAsia="en-US"/>
        </w:rPr>
      </w:pPr>
      <w:r w:rsidRPr="00164AA9">
        <w:rPr>
          <w:rFonts w:ascii="Arial" w:eastAsia="Times New Roman" w:hAnsi="Arial" w:cs="Arial"/>
          <w:sz w:val="24"/>
          <w:szCs w:val="24"/>
          <w:lang w:val="en-AU" w:eastAsia="en-US"/>
        </w:rPr>
        <w:t>has read, and understands, the terms of the policy;</w:t>
      </w:r>
    </w:p>
    <w:p w14:paraId="2BB26823" w14:textId="77777777" w:rsidR="00164AA9" w:rsidRPr="00164AA9" w:rsidRDefault="00164AA9" w:rsidP="00164AA9">
      <w:pPr>
        <w:jc w:val="both"/>
        <w:rPr>
          <w:rFonts w:ascii="Arial" w:eastAsia="Times New Roman" w:hAnsi="Arial" w:cs="Arial"/>
          <w:sz w:val="24"/>
          <w:szCs w:val="24"/>
          <w:lang w:val="en-AU" w:eastAsia="en-US"/>
        </w:rPr>
      </w:pPr>
    </w:p>
    <w:p w14:paraId="7651DCA8" w14:textId="77777777" w:rsidR="00164AA9" w:rsidRPr="00164AA9" w:rsidRDefault="00164AA9" w:rsidP="00164AA9">
      <w:pPr>
        <w:numPr>
          <w:ilvl w:val="0"/>
          <w:numId w:val="12"/>
        </w:numPr>
        <w:tabs>
          <w:tab w:val="clear" w:pos="360"/>
        </w:tabs>
        <w:ind w:left="567" w:hanging="567"/>
        <w:jc w:val="both"/>
        <w:rPr>
          <w:rFonts w:ascii="Arial" w:eastAsia="Times New Roman" w:hAnsi="Arial" w:cs="Arial"/>
          <w:sz w:val="24"/>
          <w:szCs w:val="24"/>
          <w:lang w:val="en-AU" w:eastAsia="en-US"/>
        </w:rPr>
      </w:pPr>
      <w:r w:rsidRPr="00164AA9">
        <w:rPr>
          <w:rFonts w:ascii="Arial" w:eastAsia="Times New Roman" w:hAnsi="Arial" w:cs="Arial"/>
          <w:sz w:val="24"/>
          <w:szCs w:val="24"/>
          <w:lang w:val="en-AU" w:eastAsia="en-US"/>
        </w:rPr>
        <w:t>acknowledges that any approval of legal representation costs is conditional on the repayment provisions and any other conditions to which the approval is subject; and</w:t>
      </w:r>
    </w:p>
    <w:p w14:paraId="3D8AFFFC" w14:textId="77777777" w:rsidR="00164AA9" w:rsidRPr="00164AA9" w:rsidRDefault="00164AA9" w:rsidP="00164AA9">
      <w:pPr>
        <w:ind w:left="720"/>
        <w:jc w:val="both"/>
        <w:rPr>
          <w:rFonts w:ascii="Arial" w:eastAsia="Times New Roman" w:hAnsi="Arial" w:cs="Arial"/>
          <w:sz w:val="24"/>
          <w:szCs w:val="24"/>
          <w:lang w:val="en-AU" w:eastAsia="en-US"/>
        </w:rPr>
      </w:pPr>
    </w:p>
    <w:p w14:paraId="188B3034" w14:textId="77777777" w:rsidR="00164AA9" w:rsidRPr="00164AA9" w:rsidRDefault="00164AA9" w:rsidP="00164AA9">
      <w:pPr>
        <w:numPr>
          <w:ilvl w:val="0"/>
          <w:numId w:val="12"/>
        </w:numPr>
        <w:tabs>
          <w:tab w:val="clear" w:pos="360"/>
        </w:tabs>
        <w:ind w:left="567" w:hanging="567"/>
        <w:jc w:val="both"/>
        <w:rPr>
          <w:rFonts w:ascii="Arial" w:eastAsia="Times New Roman" w:hAnsi="Arial" w:cs="Arial"/>
          <w:sz w:val="24"/>
          <w:szCs w:val="24"/>
          <w:lang w:val="en-AU" w:eastAsia="en-US"/>
        </w:rPr>
      </w:pPr>
      <w:r w:rsidRPr="00164AA9">
        <w:rPr>
          <w:rFonts w:ascii="Arial" w:eastAsia="Times New Roman" w:hAnsi="Arial" w:cs="Arial"/>
          <w:sz w:val="24"/>
          <w:szCs w:val="24"/>
          <w:lang w:val="en-AU" w:eastAsia="en-US"/>
        </w:rPr>
        <w:lastRenderedPageBreak/>
        <w:t>undertakes to repay to the City of Nedlands any legal representation costs.</w:t>
      </w:r>
    </w:p>
    <w:p w14:paraId="2EC50393" w14:textId="77777777" w:rsidR="00164AA9" w:rsidRPr="00164AA9" w:rsidRDefault="00164AA9" w:rsidP="00164AA9">
      <w:pPr>
        <w:ind w:left="720"/>
        <w:rPr>
          <w:rFonts w:ascii="Arial" w:eastAsia="Times New Roman" w:hAnsi="Arial" w:cs="Arial"/>
          <w:sz w:val="24"/>
          <w:szCs w:val="24"/>
          <w:lang w:val="en-AU" w:eastAsia="en-US"/>
        </w:rPr>
      </w:pPr>
    </w:p>
    <w:p w14:paraId="5726D938" w14:textId="77777777" w:rsidR="00164AA9" w:rsidRPr="00164AA9" w:rsidRDefault="00164AA9" w:rsidP="00164AA9">
      <w:pPr>
        <w:jc w:val="both"/>
        <w:rPr>
          <w:rFonts w:ascii="Arial" w:eastAsia="Times New Roman" w:hAnsi="Arial" w:cs="Arial"/>
          <w:sz w:val="24"/>
          <w:szCs w:val="24"/>
          <w:lang w:val="en-AU" w:eastAsia="en-US"/>
        </w:rPr>
      </w:pPr>
      <w:r w:rsidRPr="00164AA9">
        <w:rPr>
          <w:rFonts w:ascii="Arial" w:eastAsia="Times New Roman" w:hAnsi="Arial" w:cs="Arial"/>
          <w:sz w:val="24"/>
          <w:szCs w:val="24"/>
          <w:lang w:val="en-AU" w:eastAsia="en-US"/>
        </w:rPr>
        <w:t xml:space="preserve">When a person is to be in receipt of such monies the person should sign a </w:t>
      </w:r>
      <w:proofErr w:type="gramStart"/>
      <w:r w:rsidRPr="00164AA9">
        <w:rPr>
          <w:rFonts w:ascii="Arial" w:eastAsia="Times New Roman" w:hAnsi="Arial" w:cs="Arial"/>
          <w:sz w:val="24"/>
          <w:szCs w:val="24"/>
          <w:lang w:val="en-AU" w:eastAsia="en-US"/>
        </w:rPr>
        <w:t>document</w:t>
      </w:r>
      <w:proofErr w:type="gramEnd"/>
      <w:r w:rsidRPr="00164AA9">
        <w:rPr>
          <w:rFonts w:ascii="Arial" w:eastAsia="Times New Roman" w:hAnsi="Arial" w:cs="Arial"/>
          <w:sz w:val="24"/>
          <w:szCs w:val="24"/>
          <w:lang w:val="en-AU" w:eastAsia="en-US"/>
        </w:rPr>
        <w:t xml:space="preserve"> which requires repayment of that money to the local government as may be required by the local government and the terms of the policy.</w:t>
      </w:r>
    </w:p>
    <w:p w14:paraId="086829BD" w14:textId="77777777" w:rsidR="00164AA9" w:rsidRPr="00164AA9" w:rsidRDefault="00164AA9" w:rsidP="00164AA9">
      <w:pPr>
        <w:ind w:left="720" w:hanging="720"/>
        <w:jc w:val="both"/>
        <w:rPr>
          <w:rFonts w:ascii="Arial" w:eastAsia="Times New Roman" w:hAnsi="Arial" w:cs="Arial"/>
          <w:sz w:val="24"/>
          <w:szCs w:val="24"/>
          <w:lang w:val="en-AU" w:eastAsia="en-US"/>
        </w:rPr>
      </w:pPr>
    </w:p>
    <w:p w14:paraId="1F15FCD2" w14:textId="77777777" w:rsidR="00164AA9" w:rsidRPr="00164AA9" w:rsidRDefault="00164AA9" w:rsidP="00164AA9">
      <w:pPr>
        <w:jc w:val="both"/>
        <w:rPr>
          <w:rFonts w:ascii="Arial" w:eastAsia="Times New Roman" w:hAnsi="Arial" w:cs="Arial"/>
          <w:sz w:val="24"/>
          <w:szCs w:val="24"/>
          <w:lang w:val="en-AU" w:eastAsia="en-US"/>
        </w:rPr>
      </w:pPr>
      <w:r w:rsidRPr="00164AA9">
        <w:rPr>
          <w:rFonts w:ascii="Arial" w:eastAsia="Times New Roman" w:hAnsi="Arial" w:cs="Arial"/>
          <w:sz w:val="24"/>
          <w:szCs w:val="24"/>
          <w:lang w:val="en-AU" w:eastAsia="en-US"/>
        </w:rPr>
        <w:t>An application is also to be accompanied by a report prepared by the Chief Executive Officer or where the Chief Executive Officer is the applicant by an appropriate employee.</w:t>
      </w:r>
    </w:p>
    <w:p w14:paraId="2990D0DE" w14:textId="77777777" w:rsidR="00164AA9" w:rsidRPr="00164AA9" w:rsidRDefault="00164AA9" w:rsidP="00164AA9">
      <w:pPr>
        <w:ind w:left="720" w:hanging="720"/>
        <w:jc w:val="both"/>
        <w:rPr>
          <w:rFonts w:ascii="Arial" w:eastAsia="Times New Roman" w:hAnsi="Arial" w:cs="Arial"/>
          <w:sz w:val="24"/>
          <w:szCs w:val="24"/>
          <w:lang w:val="en-AU" w:eastAsia="en-US"/>
        </w:rPr>
      </w:pPr>
    </w:p>
    <w:p w14:paraId="33A9A08D" w14:textId="77777777" w:rsidR="00164AA9" w:rsidRPr="00164AA9" w:rsidRDefault="00164AA9" w:rsidP="00164AA9">
      <w:pPr>
        <w:ind w:left="720" w:hanging="720"/>
        <w:jc w:val="both"/>
        <w:rPr>
          <w:rFonts w:ascii="Arial" w:eastAsia="Times New Roman" w:hAnsi="Arial" w:cs="Arial"/>
          <w:b/>
          <w:sz w:val="24"/>
          <w:szCs w:val="24"/>
          <w:lang w:val="en-AU" w:eastAsia="en-US"/>
        </w:rPr>
      </w:pPr>
      <w:r w:rsidRPr="00164AA9">
        <w:rPr>
          <w:rFonts w:ascii="Arial" w:eastAsia="Times New Roman" w:hAnsi="Arial" w:cs="Arial"/>
          <w:b/>
          <w:sz w:val="24"/>
          <w:szCs w:val="24"/>
          <w:lang w:val="en-AU" w:eastAsia="en-US"/>
        </w:rPr>
        <w:t>Legal representation costs – Limit</w:t>
      </w:r>
    </w:p>
    <w:p w14:paraId="0D811B24" w14:textId="77777777" w:rsidR="00164AA9" w:rsidRPr="00164AA9" w:rsidRDefault="00164AA9" w:rsidP="00164AA9">
      <w:pPr>
        <w:ind w:left="720" w:hanging="720"/>
        <w:jc w:val="both"/>
        <w:rPr>
          <w:rFonts w:ascii="Arial" w:eastAsia="Times New Roman" w:hAnsi="Arial" w:cs="Arial"/>
          <w:b/>
          <w:sz w:val="24"/>
          <w:szCs w:val="24"/>
          <w:lang w:val="en-AU" w:eastAsia="en-US"/>
        </w:rPr>
      </w:pPr>
    </w:p>
    <w:p w14:paraId="2CFAE65B" w14:textId="77777777" w:rsidR="00164AA9" w:rsidRPr="00164AA9" w:rsidRDefault="00164AA9" w:rsidP="00164AA9">
      <w:pPr>
        <w:jc w:val="both"/>
        <w:rPr>
          <w:rFonts w:ascii="Arial" w:eastAsia="Times New Roman" w:hAnsi="Arial" w:cs="Arial"/>
          <w:sz w:val="24"/>
          <w:szCs w:val="24"/>
          <w:lang w:val="en-AU" w:eastAsia="en-US"/>
        </w:rPr>
      </w:pPr>
      <w:r w:rsidRPr="00164AA9">
        <w:rPr>
          <w:rFonts w:ascii="Arial" w:eastAsia="Times New Roman" w:hAnsi="Arial" w:cs="Arial"/>
          <w:sz w:val="24"/>
          <w:szCs w:val="24"/>
          <w:lang w:val="en-AU" w:eastAsia="en-US"/>
        </w:rPr>
        <w:t>The Council in approving an application in accordance with this policy shall set a limit on the costs to be paid based on the estimated costs in the application.</w:t>
      </w:r>
    </w:p>
    <w:p w14:paraId="30640654" w14:textId="77777777" w:rsidR="00164AA9" w:rsidRPr="00164AA9" w:rsidRDefault="00164AA9" w:rsidP="00164AA9">
      <w:pPr>
        <w:ind w:left="720" w:hanging="720"/>
        <w:jc w:val="both"/>
        <w:rPr>
          <w:rFonts w:ascii="Arial" w:eastAsia="Times New Roman" w:hAnsi="Arial" w:cs="Arial"/>
          <w:sz w:val="24"/>
          <w:szCs w:val="24"/>
          <w:lang w:val="en-AU" w:eastAsia="en-US"/>
        </w:rPr>
      </w:pPr>
    </w:p>
    <w:p w14:paraId="0853931E" w14:textId="77777777" w:rsidR="00164AA9" w:rsidRPr="00164AA9" w:rsidRDefault="00164AA9" w:rsidP="00164AA9">
      <w:pPr>
        <w:jc w:val="both"/>
        <w:rPr>
          <w:rFonts w:ascii="Arial" w:eastAsia="Times New Roman" w:hAnsi="Arial" w:cs="Arial"/>
          <w:sz w:val="24"/>
          <w:szCs w:val="24"/>
          <w:lang w:val="en-AU" w:eastAsia="en-US"/>
        </w:rPr>
      </w:pPr>
      <w:r w:rsidRPr="00164AA9">
        <w:rPr>
          <w:rFonts w:ascii="Arial" w:eastAsia="Times New Roman" w:hAnsi="Arial" w:cs="Arial"/>
          <w:sz w:val="24"/>
          <w:szCs w:val="24"/>
          <w:lang w:val="en-AU" w:eastAsia="en-US"/>
        </w:rPr>
        <w:t>An elected member or employee may make a further application to Council in respect of the same matter.</w:t>
      </w:r>
    </w:p>
    <w:p w14:paraId="093FAE22" w14:textId="77777777" w:rsidR="00164AA9" w:rsidRPr="00164AA9" w:rsidRDefault="00164AA9" w:rsidP="00164AA9">
      <w:pPr>
        <w:ind w:left="720" w:hanging="720"/>
        <w:jc w:val="both"/>
        <w:rPr>
          <w:rFonts w:ascii="Arial" w:eastAsia="Times New Roman" w:hAnsi="Arial" w:cs="Arial"/>
          <w:sz w:val="24"/>
          <w:szCs w:val="24"/>
          <w:lang w:val="en-AU" w:eastAsia="en-US"/>
        </w:rPr>
      </w:pPr>
    </w:p>
    <w:p w14:paraId="6B0805B9" w14:textId="77777777" w:rsidR="00164AA9" w:rsidRPr="00164AA9" w:rsidRDefault="00164AA9" w:rsidP="00164AA9">
      <w:pPr>
        <w:ind w:left="720" w:hanging="720"/>
        <w:jc w:val="both"/>
        <w:rPr>
          <w:rFonts w:ascii="Arial" w:eastAsia="Times New Roman" w:hAnsi="Arial" w:cs="Arial"/>
          <w:b/>
          <w:sz w:val="24"/>
          <w:szCs w:val="24"/>
          <w:lang w:val="en-AU" w:eastAsia="en-US"/>
        </w:rPr>
      </w:pPr>
      <w:r w:rsidRPr="00164AA9">
        <w:rPr>
          <w:rFonts w:ascii="Arial" w:eastAsia="Times New Roman" w:hAnsi="Arial" w:cs="Arial"/>
          <w:b/>
          <w:sz w:val="24"/>
          <w:szCs w:val="24"/>
          <w:lang w:val="en-AU" w:eastAsia="en-US"/>
        </w:rPr>
        <w:t>Council’s powers</w:t>
      </w:r>
    </w:p>
    <w:p w14:paraId="2DD06CF7" w14:textId="77777777" w:rsidR="00164AA9" w:rsidRPr="00164AA9" w:rsidRDefault="00164AA9" w:rsidP="00164AA9">
      <w:pPr>
        <w:ind w:left="720" w:hanging="720"/>
        <w:jc w:val="both"/>
        <w:rPr>
          <w:rFonts w:ascii="Arial" w:eastAsia="Times New Roman" w:hAnsi="Arial" w:cs="Arial"/>
          <w:b/>
          <w:sz w:val="24"/>
          <w:szCs w:val="24"/>
          <w:lang w:val="en-AU" w:eastAsia="en-US"/>
        </w:rPr>
      </w:pPr>
    </w:p>
    <w:p w14:paraId="2FF102CB" w14:textId="77777777" w:rsidR="00164AA9" w:rsidRPr="00164AA9" w:rsidRDefault="00164AA9" w:rsidP="00164AA9">
      <w:pPr>
        <w:jc w:val="both"/>
        <w:rPr>
          <w:rFonts w:ascii="Arial" w:eastAsia="Times New Roman" w:hAnsi="Arial" w:cs="Arial"/>
          <w:sz w:val="24"/>
          <w:szCs w:val="24"/>
          <w:lang w:val="en-AU" w:eastAsia="en-US"/>
        </w:rPr>
      </w:pPr>
      <w:r w:rsidRPr="00164AA9">
        <w:rPr>
          <w:rFonts w:ascii="Arial" w:eastAsia="Times New Roman" w:hAnsi="Arial" w:cs="Arial"/>
          <w:sz w:val="24"/>
          <w:szCs w:val="24"/>
          <w:lang w:val="en-AU" w:eastAsia="en-US"/>
        </w:rPr>
        <w:t>The Council may:</w:t>
      </w:r>
    </w:p>
    <w:p w14:paraId="4C04EF07" w14:textId="77777777" w:rsidR="00164AA9" w:rsidRPr="00164AA9" w:rsidRDefault="00164AA9" w:rsidP="00164AA9">
      <w:pPr>
        <w:jc w:val="both"/>
        <w:rPr>
          <w:rFonts w:ascii="Arial" w:eastAsia="Times New Roman" w:hAnsi="Arial" w:cs="Arial"/>
          <w:sz w:val="24"/>
          <w:szCs w:val="24"/>
          <w:lang w:val="en-AU" w:eastAsia="en-US"/>
        </w:rPr>
      </w:pPr>
    </w:p>
    <w:p w14:paraId="7452ABBE" w14:textId="77777777" w:rsidR="00164AA9" w:rsidRPr="00164AA9" w:rsidRDefault="00164AA9" w:rsidP="00164AA9">
      <w:pPr>
        <w:numPr>
          <w:ilvl w:val="0"/>
          <w:numId w:val="12"/>
        </w:numPr>
        <w:tabs>
          <w:tab w:val="clear" w:pos="360"/>
        </w:tabs>
        <w:ind w:left="567" w:hanging="567"/>
        <w:jc w:val="both"/>
        <w:rPr>
          <w:rFonts w:ascii="Arial" w:eastAsia="Times New Roman" w:hAnsi="Arial" w:cs="Arial"/>
          <w:sz w:val="24"/>
          <w:szCs w:val="24"/>
          <w:lang w:val="en-AU" w:eastAsia="en-US"/>
        </w:rPr>
      </w:pPr>
      <w:r w:rsidRPr="00164AA9">
        <w:rPr>
          <w:rFonts w:ascii="Arial" w:eastAsia="Times New Roman" w:hAnsi="Arial" w:cs="Arial"/>
          <w:sz w:val="24"/>
          <w:szCs w:val="24"/>
          <w:lang w:val="en-AU" w:eastAsia="en-US"/>
        </w:rPr>
        <w:t>refuse;</w:t>
      </w:r>
    </w:p>
    <w:p w14:paraId="22938DD0" w14:textId="77777777" w:rsidR="00164AA9" w:rsidRPr="00164AA9" w:rsidRDefault="00164AA9" w:rsidP="00164AA9">
      <w:pPr>
        <w:numPr>
          <w:ilvl w:val="0"/>
          <w:numId w:val="12"/>
        </w:numPr>
        <w:tabs>
          <w:tab w:val="clear" w:pos="360"/>
        </w:tabs>
        <w:ind w:left="567" w:hanging="567"/>
        <w:jc w:val="both"/>
        <w:rPr>
          <w:rFonts w:ascii="Arial" w:eastAsia="Times New Roman" w:hAnsi="Arial" w:cs="Arial"/>
          <w:sz w:val="24"/>
          <w:szCs w:val="24"/>
          <w:lang w:val="en-AU" w:eastAsia="en-US"/>
        </w:rPr>
      </w:pPr>
      <w:r w:rsidRPr="00164AA9">
        <w:rPr>
          <w:rFonts w:ascii="Arial" w:eastAsia="Times New Roman" w:hAnsi="Arial" w:cs="Arial"/>
          <w:sz w:val="24"/>
          <w:szCs w:val="24"/>
          <w:lang w:val="en-AU" w:eastAsia="en-US"/>
        </w:rPr>
        <w:t>grant; or</w:t>
      </w:r>
    </w:p>
    <w:p w14:paraId="11B42CB9" w14:textId="77777777" w:rsidR="00164AA9" w:rsidRPr="00164AA9" w:rsidRDefault="00164AA9" w:rsidP="00164AA9">
      <w:pPr>
        <w:numPr>
          <w:ilvl w:val="0"/>
          <w:numId w:val="12"/>
        </w:numPr>
        <w:tabs>
          <w:tab w:val="clear" w:pos="360"/>
        </w:tabs>
        <w:ind w:left="567" w:hanging="567"/>
        <w:jc w:val="both"/>
        <w:rPr>
          <w:rFonts w:ascii="Arial" w:eastAsia="Times New Roman" w:hAnsi="Arial" w:cs="Arial"/>
          <w:sz w:val="24"/>
          <w:szCs w:val="24"/>
          <w:lang w:val="en-AU" w:eastAsia="en-US"/>
        </w:rPr>
      </w:pPr>
      <w:r w:rsidRPr="00164AA9">
        <w:rPr>
          <w:rFonts w:ascii="Arial" w:eastAsia="Times New Roman" w:hAnsi="Arial" w:cs="Arial"/>
          <w:sz w:val="24"/>
          <w:szCs w:val="24"/>
          <w:lang w:val="en-AU" w:eastAsia="en-US"/>
        </w:rPr>
        <w:t>grant subject to conditions;</w:t>
      </w:r>
    </w:p>
    <w:p w14:paraId="4824659C" w14:textId="77777777" w:rsidR="00164AA9" w:rsidRPr="00164AA9" w:rsidRDefault="00164AA9" w:rsidP="00164AA9">
      <w:pPr>
        <w:jc w:val="both"/>
        <w:rPr>
          <w:rFonts w:ascii="Arial" w:eastAsia="Times New Roman" w:hAnsi="Arial" w:cs="Arial"/>
          <w:sz w:val="24"/>
          <w:szCs w:val="24"/>
          <w:lang w:val="en-AU" w:eastAsia="en-US"/>
        </w:rPr>
      </w:pPr>
    </w:p>
    <w:p w14:paraId="375AF88D" w14:textId="77777777" w:rsidR="00164AA9" w:rsidRPr="00164AA9" w:rsidRDefault="00164AA9" w:rsidP="00164AA9">
      <w:pPr>
        <w:jc w:val="both"/>
        <w:rPr>
          <w:rFonts w:ascii="Arial" w:eastAsia="Times New Roman" w:hAnsi="Arial" w:cs="Arial"/>
          <w:sz w:val="24"/>
          <w:szCs w:val="24"/>
          <w:lang w:val="en-AU" w:eastAsia="en-US"/>
        </w:rPr>
      </w:pPr>
      <w:r w:rsidRPr="00164AA9">
        <w:rPr>
          <w:rFonts w:ascii="Arial" w:eastAsia="Times New Roman" w:hAnsi="Arial" w:cs="Arial"/>
          <w:sz w:val="24"/>
          <w:szCs w:val="24"/>
          <w:lang w:val="en-AU" w:eastAsia="en-US"/>
        </w:rPr>
        <w:t>an application for payment for legal representation costs.</w:t>
      </w:r>
    </w:p>
    <w:p w14:paraId="37FDFBC3" w14:textId="77777777" w:rsidR="00164AA9" w:rsidRPr="00164AA9" w:rsidRDefault="00164AA9" w:rsidP="00164AA9">
      <w:pPr>
        <w:ind w:left="1440" w:hanging="720"/>
        <w:jc w:val="both"/>
        <w:rPr>
          <w:rFonts w:ascii="Arial" w:eastAsia="Times New Roman" w:hAnsi="Arial" w:cs="Arial"/>
          <w:sz w:val="24"/>
          <w:szCs w:val="24"/>
          <w:lang w:val="en-AU" w:eastAsia="en-US"/>
        </w:rPr>
      </w:pPr>
    </w:p>
    <w:p w14:paraId="25B026B5" w14:textId="77777777" w:rsidR="00164AA9" w:rsidRPr="00164AA9" w:rsidRDefault="00164AA9" w:rsidP="00164AA9">
      <w:pPr>
        <w:jc w:val="both"/>
        <w:rPr>
          <w:rFonts w:ascii="Arial" w:eastAsia="Times New Roman" w:hAnsi="Arial" w:cs="Arial"/>
          <w:sz w:val="24"/>
          <w:szCs w:val="24"/>
          <w:lang w:val="en-AU" w:eastAsia="en-US"/>
        </w:rPr>
      </w:pPr>
      <w:r w:rsidRPr="00164AA9">
        <w:rPr>
          <w:rFonts w:ascii="Arial" w:eastAsia="Times New Roman" w:hAnsi="Arial" w:cs="Arial"/>
          <w:sz w:val="24"/>
          <w:szCs w:val="24"/>
          <w:lang w:val="en-AU" w:eastAsia="en-US"/>
        </w:rPr>
        <w:t>Conditions may include, but are not restricted to, a financial limit and/or a requirement to enter into a formal agreement, including a security agreement, relating to the payment, and repayment, of legal representation costs.</w:t>
      </w:r>
    </w:p>
    <w:p w14:paraId="71C9B070" w14:textId="77777777" w:rsidR="00164AA9" w:rsidRPr="00164AA9" w:rsidRDefault="00164AA9" w:rsidP="00164AA9">
      <w:pPr>
        <w:ind w:left="720" w:hanging="720"/>
        <w:jc w:val="both"/>
        <w:rPr>
          <w:rFonts w:ascii="Arial" w:eastAsia="Times New Roman" w:hAnsi="Arial" w:cs="Arial"/>
          <w:sz w:val="24"/>
          <w:szCs w:val="24"/>
          <w:lang w:val="en-AU" w:eastAsia="en-US"/>
        </w:rPr>
      </w:pPr>
    </w:p>
    <w:p w14:paraId="6182ABDA" w14:textId="559C7D0E" w:rsidR="00164AA9" w:rsidRPr="00164AA9" w:rsidRDefault="00164AA9" w:rsidP="00164AA9">
      <w:pPr>
        <w:jc w:val="both"/>
        <w:rPr>
          <w:rFonts w:ascii="Arial" w:eastAsia="Times New Roman" w:hAnsi="Arial" w:cs="Arial"/>
          <w:sz w:val="24"/>
          <w:szCs w:val="24"/>
          <w:lang w:val="en-AU" w:eastAsia="en-US"/>
        </w:rPr>
      </w:pPr>
      <w:r w:rsidRPr="00164AA9">
        <w:rPr>
          <w:rFonts w:ascii="Arial" w:eastAsia="Times New Roman" w:hAnsi="Arial" w:cs="Arial"/>
          <w:sz w:val="24"/>
          <w:szCs w:val="24"/>
          <w:lang w:val="en-AU" w:eastAsia="en-US"/>
        </w:rPr>
        <w:t xml:space="preserve">In assessing an application, the council may have regard to any insurance benefits that may be available to the applicant under the City of Nedlands’ elected members or </w:t>
      </w:r>
      <w:r w:rsidRPr="00164AA9">
        <w:rPr>
          <w:rFonts w:ascii="Arial" w:eastAsia="Times New Roman" w:hAnsi="Arial" w:cs="Arial"/>
          <w:sz w:val="24"/>
          <w:szCs w:val="24"/>
          <w:lang w:val="en-AU" w:eastAsia="en-US"/>
        </w:rPr>
        <w:t>employee’s</w:t>
      </w:r>
      <w:r w:rsidRPr="00164AA9">
        <w:rPr>
          <w:rFonts w:ascii="Arial" w:eastAsia="Times New Roman" w:hAnsi="Arial" w:cs="Arial"/>
          <w:sz w:val="24"/>
          <w:szCs w:val="24"/>
          <w:lang w:val="en-AU" w:eastAsia="en-US"/>
        </w:rPr>
        <w:t xml:space="preserve"> insurance policy or its equivalent.</w:t>
      </w:r>
    </w:p>
    <w:p w14:paraId="6D07AB13" w14:textId="77777777" w:rsidR="00164AA9" w:rsidRPr="00164AA9" w:rsidRDefault="00164AA9" w:rsidP="00164AA9">
      <w:pPr>
        <w:ind w:left="720" w:hanging="720"/>
        <w:jc w:val="both"/>
        <w:rPr>
          <w:rFonts w:ascii="Arial" w:eastAsia="Times New Roman" w:hAnsi="Arial" w:cs="Arial"/>
          <w:sz w:val="24"/>
          <w:szCs w:val="24"/>
          <w:lang w:val="en-AU" w:eastAsia="en-US"/>
        </w:rPr>
      </w:pPr>
    </w:p>
    <w:p w14:paraId="5A3AF2C9" w14:textId="77777777" w:rsidR="00164AA9" w:rsidRPr="00164AA9" w:rsidRDefault="00164AA9" w:rsidP="00164AA9">
      <w:pPr>
        <w:jc w:val="both"/>
        <w:rPr>
          <w:rFonts w:ascii="Arial" w:eastAsia="Times New Roman" w:hAnsi="Arial" w:cs="Arial"/>
          <w:sz w:val="24"/>
          <w:szCs w:val="24"/>
          <w:lang w:val="en-AU" w:eastAsia="en-US"/>
        </w:rPr>
      </w:pPr>
      <w:r w:rsidRPr="00164AA9">
        <w:rPr>
          <w:rFonts w:ascii="Arial" w:eastAsia="Times New Roman" w:hAnsi="Arial" w:cs="Arial"/>
          <w:sz w:val="24"/>
          <w:szCs w:val="24"/>
          <w:lang w:val="en-AU" w:eastAsia="en-US"/>
        </w:rPr>
        <w:t>The Council may at any time revoke or vary an approval, or any conditions of approval, for the payment of legal representation costs.</w:t>
      </w:r>
    </w:p>
    <w:p w14:paraId="2280DEAA" w14:textId="77777777" w:rsidR="00164AA9" w:rsidRPr="00164AA9" w:rsidRDefault="00164AA9" w:rsidP="00164AA9">
      <w:pPr>
        <w:jc w:val="both"/>
        <w:rPr>
          <w:rFonts w:ascii="Arial" w:eastAsia="Times New Roman" w:hAnsi="Arial" w:cs="Arial"/>
          <w:sz w:val="24"/>
          <w:szCs w:val="24"/>
          <w:lang w:val="en-AU" w:eastAsia="en-US"/>
        </w:rPr>
      </w:pPr>
    </w:p>
    <w:p w14:paraId="44EAEAD6" w14:textId="77777777" w:rsidR="00164AA9" w:rsidRPr="00164AA9" w:rsidRDefault="00164AA9" w:rsidP="00164AA9">
      <w:pPr>
        <w:jc w:val="both"/>
        <w:rPr>
          <w:rFonts w:ascii="Arial" w:eastAsia="Times New Roman" w:hAnsi="Arial" w:cs="Arial"/>
          <w:sz w:val="24"/>
          <w:szCs w:val="24"/>
          <w:lang w:val="en-AU" w:eastAsia="en-US"/>
        </w:rPr>
      </w:pPr>
      <w:r w:rsidRPr="00164AA9">
        <w:rPr>
          <w:rFonts w:ascii="Arial" w:eastAsia="Times New Roman" w:hAnsi="Arial" w:cs="Arial"/>
          <w:sz w:val="24"/>
          <w:szCs w:val="24"/>
          <w:lang w:val="en-AU" w:eastAsia="en-US"/>
        </w:rPr>
        <w:t>The Council may determine that an elected member or employee whose application for legal representation costs has been approved has, in respect of the matter for which legal representation costs were approved:</w:t>
      </w:r>
    </w:p>
    <w:p w14:paraId="033FEDBC" w14:textId="77777777" w:rsidR="00164AA9" w:rsidRPr="00164AA9" w:rsidRDefault="00164AA9" w:rsidP="00164AA9">
      <w:pPr>
        <w:jc w:val="both"/>
        <w:rPr>
          <w:rFonts w:ascii="Arial" w:eastAsia="Times New Roman" w:hAnsi="Arial" w:cs="Arial"/>
          <w:sz w:val="24"/>
          <w:szCs w:val="24"/>
          <w:lang w:val="en-AU" w:eastAsia="en-US"/>
        </w:rPr>
      </w:pPr>
    </w:p>
    <w:p w14:paraId="468FFE8B" w14:textId="77777777" w:rsidR="00164AA9" w:rsidRPr="00164AA9" w:rsidRDefault="00164AA9" w:rsidP="00164AA9">
      <w:pPr>
        <w:numPr>
          <w:ilvl w:val="0"/>
          <w:numId w:val="12"/>
        </w:numPr>
        <w:tabs>
          <w:tab w:val="clear" w:pos="360"/>
        </w:tabs>
        <w:ind w:left="567" w:hanging="567"/>
        <w:jc w:val="both"/>
        <w:rPr>
          <w:rFonts w:ascii="Arial" w:eastAsia="Times New Roman" w:hAnsi="Arial" w:cs="Arial"/>
          <w:sz w:val="24"/>
          <w:szCs w:val="24"/>
          <w:lang w:val="en-AU" w:eastAsia="en-US"/>
        </w:rPr>
      </w:pPr>
      <w:r w:rsidRPr="00164AA9">
        <w:rPr>
          <w:rFonts w:ascii="Arial" w:eastAsia="Times New Roman" w:hAnsi="Arial" w:cs="Arial"/>
          <w:sz w:val="24"/>
          <w:szCs w:val="24"/>
          <w:lang w:val="en-AU" w:eastAsia="en-US"/>
        </w:rPr>
        <w:t>not acted in good faith, or has acted unlawfully or in a way that constitutes improper conduct; or</w:t>
      </w:r>
    </w:p>
    <w:p w14:paraId="1D24EBA6" w14:textId="77777777" w:rsidR="00164AA9" w:rsidRPr="00164AA9" w:rsidRDefault="00164AA9" w:rsidP="00164AA9">
      <w:pPr>
        <w:ind w:left="720"/>
        <w:jc w:val="both"/>
        <w:rPr>
          <w:rFonts w:ascii="Arial" w:eastAsia="Times New Roman" w:hAnsi="Arial" w:cs="Arial"/>
          <w:sz w:val="24"/>
          <w:szCs w:val="24"/>
          <w:lang w:val="en-AU" w:eastAsia="en-US"/>
        </w:rPr>
      </w:pPr>
    </w:p>
    <w:p w14:paraId="2C70FEEC" w14:textId="77777777" w:rsidR="00164AA9" w:rsidRPr="00164AA9" w:rsidRDefault="00164AA9" w:rsidP="00164AA9">
      <w:pPr>
        <w:numPr>
          <w:ilvl w:val="0"/>
          <w:numId w:val="12"/>
        </w:numPr>
        <w:tabs>
          <w:tab w:val="clear" w:pos="360"/>
        </w:tabs>
        <w:ind w:left="567" w:hanging="567"/>
        <w:jc w:val="both"/>
        <w:rPr>
          <w:rFonts w:ascii="Arial" w:eastAsia="Times New Roman" w:hAnsi="Arial" w:cs="Arial"/>
          <w:sz w:val="24"/>
          <w:szCs w:val="24"/>
          <w:lang w:val="en-AU" w:eastAsia="en-US"/>
        </w:rPr>
      </w:pPr>
      <w:r w:rsidRPr="00164AA9">
        <w:rPr>
          <w:rFonts w:ascii="Arial" w:eastAsia="Times New Roman" w:hAnsi="Arial" w:cs="Arial"/>
          <w:sz w:val="24"/>
          <w:szCs w:val="24"/>
          <w:lang w:val="en-AU" w:eastAsia="en-US"/>
        </w:rPr>
        <w:t>given false or misleading information in respect of the application.</w:t>
      </w:r>
    </w:p>
    <w:p w14:paraId="10E3AEC0" w14:textId="77777777" w:rsidR="00164AA9" w:rsidRPr="00164AA9" w:rsidRDefault="00164AA9" w:rsidP="00164AA9">
      <w:pPr>
        <w:jc w:val="both"/>
        <w:rPr>
          <w:rFonts w:ascii="Arial" w:eastAsia="Times New Roman" w:hAnsi="Arial" w:cs="Arial"/>
          <w:sz w:val="24"/>
          <w:szCs w:val="24"/>
          <w:lang w:val="en-AU" w:eastAsia="en-US"/>
        </w:rPr>
      </w:pPr>
      <w:r w:rsidRPr="00164AA9">
        <w:rPr>
          <w:rFonts w:ascii="Arial" w:eastAsia="Times New Roman" w:hAnsi="Arial" w:cs="Arial"/>
          <w:sz w:val="24"/>
          <w:szCs w:val="24"/>
          <w:lang w:val="en-AU" w:eastAsia="en-US"/>
        </w:rPr>
        <w:lastRenderedPageBreak/>
        <w:t>If a determination is made by the Council it can only be on the basis of, and consistent with, the findings of a court, tribunal or inquiry.</w:t>
      </w:r>
    </w:p>
    <w:p w14:paraId="09B3C194" w14:textId="77777777" w:rsidR="00164AA9" w:rsidRPr="00164AA9" w:rsidRDefault="00164AA9" w:rsidP="00164AA9">
      <w:pPr>
        <w:jc w:val="both"/>
        <w:rPr>
          <w:rFonts w:ascii="Arial" w:eastAsia="Times New Roman" w:hAnsi="Arial" w:cs="Arial"/>
          <w:sz w:val="24"/>
          <w:szCs w:val="24"/>
          <w:lang w:val="en-AU" w:eastAsia="en-US"/>
        </w:rPr>
      </w:pPr>
    </w:p>
    <w:p w14:paraId="5015FA15" w14:textId="77777777" w:rsidR="00164AA9" w:rsidRPr="00164AA9" w:rsidRDefault="00164AA9" w:rsidP="00164AA9">
      <w:pPr>
        <w:jc w:val="both"/>
        <w:rPr>
          <w:rFonts w:ascii="Arial" w:eastAsia="Times New Roman" w:hAnsi="Arial" w:cs="Arial"/>
          <w:sz w:val="24"/>
          <w:szCs w:val="24"/>
          <w:lang w:val="en-AU" w:eastAsia="en-US"/>
        </w:rPr>
      </w:pPr>
      <w:r w:rsidRPr="00164AA9">
        <w:rPr>
          <w:rFonts w:ascii="Arial" w:eastAsia="Times New Roman" w:hAnsi="Arial" w:cs="Arial"/>
          <w:sz w:val="24"/>
          <w:szCs w:val="24"/>
          <w:lang w:val="en-AU" w:eastAsia="en-US"/>
        </w:rPr>
        <w:t>Where the Council makes a determination, the legal representation costs paid by the City of Nedlands are to be repaid by the elected member or employee.</w:t>
      </w:r>
    </w:p>
    <w:p w14:paraId="7627D95F" w14:textId="77777777" w:rsidR="00164AA9" w:rsidRPr="00164AA9" w:rsidRDefault="00164AA9" w:rsidP="00164AA9">
      <w:pPr>
        <w:widowControl w:val="0"/>
        <w:tabs>
          <w:tab w:val="left" w:pos="567"/>
          <w:tab w:val="left" w:pos="1276"/>
          <w:tab w:val="right" w:leader="dot" w:pos="9072"/>
        </w:tabs>
        <w:spacing w:after="60"/>
        <w:ind w:right="-51" w:hanging="567"/>
        <w:outlineLvl w:val="0"/>
        <w:rPr>
          <w:rFonts w:ascii="Arial" w:eastAsia="Times New Roman" w:hAnsi="Arial" w:cs="Arial"/>
          <w:noProof/>
          <w:sz w:val="28"/>
          <w:szCs w:val="24"/>
          <w:lang w:val="en-AU" w:eastAsia="en-AU"/>
        </w:rPr>
      </w:pPr>
      <w:bookmarkStart w:id="5" w:name="_Toc356293086"/>
    </w:p>
    <w:p w14:paraId="71CAFCA8" w14:textId="77777777" w:rsidR="00164AA9" w:rsidRPr="00164AA9" w:rsidRDefault="00164AA9" w:rsidP="00164AA9">
      <w:pPr>
        <w:rPr>
          <w:rFonts w:ascii="Arial" w:eastAsia="Times New Roman" w:hAnsi="Arial" w:cs="Arial"/>
          <w:b/>
          <w:sz w:val="24"/>
          <w:szCs w:val="24"/>
          <w:lang w:val="en-AU" w:eastAsia="en-US"/>
        </w:rPr>
      </w:pPr>
      <w:r w:rsidRPr="00164AA9">
        <w:rPr>
          <w:rFonts w:ascii="Arial" w:eastAsia="Times New Roman" w:hAnsi="Arial" w:cs="Arial"/>
          <w:b/>
          <w:sz w:val="24"/>
          <w:szCs w:val="24"/>
          <w:lang w:val="en-AU" w:eastAsia="en-US"/>
        </w:rPr>
        <w:t>Delegation to Chief Executive Officer</w:t>
      </w:r>
      <w:bookmarkEnd w:id="5"/>
    </w:p>
    <w:p w14:paraId="134BAFA5" w14:textId="77777777" w:rsidR="00164AA9" w:rsidRPr="00164AA9" w:rsidRDefault="00164AA9" w:rsidP="00164AA9">
      <w:pPr>
        <w:ind w:left="720" w:hanging="720"/>
        <w:jc w:val="both"/>
        <w:rPr>
          <w:rFonts w:ascii="Arial" w:eastAsia="Times New Roman" w:hAnsi="Arial" w:cs="Arial"/>
          <w:sz w:val="24"/>
          <w:szCs w:val="24"/>
          <w:lang w:val="en-AU" w:eastAsia="en-US"/>
        </w:rPr>
      </w:pPr>
    </w:p>
    <w:p w14:paraId="599E1519" w14:textId="77777777" w:rsidR="00164AA9" w:rsidRPr="00164AA9" w:rsidRDefault="00164AA9" w:rsidP="00164AA9">
      <w:pPr>
        <w:jc w:val="both"/>
        <w:rPr>
          <w:rFonts w:ascii="Arial" w:eastAsia="Times New Roman" w:hAnsi="Arial" w:cs="Arial"/>
          <w:sz w:val="24"/>
          <w:szCs w:val="24"/>
          <w:lang w:val="en-AU" w:eastAsia="en-US"/>
        </w:rPr>
      </w:pPr>
      <w:r w:rsidRPr="00164AA9">
        <w:rPr>
          <w:rFonts w:ascii="Arial" w:eastAsia="Times New Roman" w:hAnsi="Arial" w:cs="Arial"/>
          <w:sz w:val="24"/>
          <w:szCs w:val="24"/>
          <w:lang w:val="en-AU" w:eastAsia="en-US"/>
        </w:rPr>
        <w:t>In cases where a delay in the approval of an application will be detrimental to the legal rights of the applicant, the Chief Executive Officer may exercise, on behalf of the Council, approval to a maximum of $10,000 in respect of each application.</w:t>
      </w:r>
    </w:p>
    <w:p w14:paraId="209C36DA" w14:textId="77777777" w:rsidR="00164AA9" w:rsidRPr="00164AA9" w:rsidRDefault="00164AA9" w:rsidP="00164AA9">
      <w:pPr>
        <w:jc w:val="both"/>
        <w:rPr>
          <w:rFonts w:ascii="Arial" w:eastAsia="Times New Roman" w:hAnsi="Arial" w:cs="Arial"/>
          <w:sz w:val="24"/>
          <w:szCs w:val="24"/>
          <w:lang w:val="en-AU" w:eastAsia="en-US"/>
        </w:rPr>
      </w:pPr>
    </w:p>
    <w:p w14:paraId="23F109B6" w14:textId="77777777" w:rsidR="00164AA9" w:rsidRPr="00164AA9" w:rsidRDefault="00164AA9" w:rsidP="00164AA9">
      <w:pPr>
        <w:jc w:val="both"/>
        <w:rPr>
          <w:rFonts w:ascii="Arial" w:eastAsia="Times New Roman" w:hAnsi="Arial" w:cs="Arial"/>
          <w:sz w:val="24"/>
          <w:szCs w:val="24"/>
          <w:lang w:val="en-AU" w:eastAsia="en-US"/>
        </w:rPr>
      </w:pPr>
      <w:r w:rsidRPr="00164AA9">
        <w:rPr>
          <w:rFonts w:ascii="Arial" w:eastAsia="Times New Roman" w:hAnsi="Arial" w:cs="Arial"/>
          <w:sz w:val="24"/>
          <w:szCs w:val="24"/>
          <w:lang w:val="en-AU" w:eastAsia="en-US"/>
        </w:rPr>
        <w:t>An application approved by the Chief Executive Officer is to be submitted to the next ordinary meeting of the Council.  Council may exercise any of its powers under this policy.</w:t>
      </w:r>
    </w:p>
    <w:p w14:paraId="710E4DA7" w14:textId="77777777" w:rsidR="00164AA9" w:rsidRPr="00164AA9" w:rsidRDefault="00164AA9" w:rsidP="00164AA9">
      <w:pPr>
        <w:ind w:left="720" w:hanging="720"/>
        <w:jc w:val="both"/>
        <w:rPr>
          <w:rFonts w:ascii="Arial" w:eastAsia="Times New Roman" w:hAnsi="Arial" w:cs="Arial"/>
          <w:sz w:val="24"/>
          <w:szCs w:val="24"/>
          <w:lang w:val="en-AU" w:eastAsia="en-US"/>
        </w:rPr>
      </w:pPr>
    </w:p>
    <w:p w14:paraId="4CC5E4E5" w14:textId="77777777" w:rsidR="00164AA9" w:rsidRPr="00164AA9" w:rsidRDefault="00164AA9" w:rsidP="00164AA9">
      <w:pPr>
        <w:ind w:left="720" w:hanging="720"/>
        <w:jc w:val="both"/>
        <w:rPr>
          <w:rFonts w:ascii="Arial" w:eastAsia="Times New Roman" w:hAnsi="Arial" w:cs="Arial"/>
          <w:b/>
          <w:sz w:val="24"/>
          <w:szCs w:val="24"/>
          <w:lang w:val="en-AU" w:eastAsia="en-US"/>
        </w:rPr>
      </w:pPr>
      <w:r w:rsidRPr="00164AA9">
        <w:rPr>
          <w:rFonts w:ascii="Arial" w:eastAsia="Times New Roman" w:hAnsi="Arial" w:cs="Arial"/>
          <w:b/>
          <w:sz w:val="24"/>
          <w:szCs w:val="24"/>
          <w:lang w:val="en-AU" w:eastAsia="en-US"/>
        </w:rPr>
        <w:t>Repayment of legal representation costs</w:t>
      </w:r>
    </w:p>
    <w:p w14:paraId="5EEB0E50" w14:textId="77777777" w:rsidR="00164AA9" w:rsidRPr="00164AA9" w:rsidRDefault="00164AA9" w:rsidP="00164AA9">
      <w:pPr>
        <w:ind w:left="720" w:hanging="720"/>
        <w:jc w:val="both"/>
        <w:rPr>
          <w:rFonts w:ascii="Arial" w:eastAsia="Times New Roman" w:hAnsi="Arial" w:cs="Arial"/>
          <w:b/>
          <w:sz w:val="24"/>
          <w:szCs w:val="24"/>
          <w:lang w:val="en-AU" w:eastAsia="en-US"/>
        </w:rPr>
      </w:pPr>
    </w:p>
    <w:p w14:paraId="7A910D31" w14:textId="77777777" w:rsidR="00164AA9" w:rsidRPr="00164AA9" w:rsidRDefault="00164AA9" w:rsidP="00164AA9">
      <w:pPr>
        <w:jc w:val="both"/>
        <w:rPr>
          <w:rFonts w:ascii="Arial" w:eastAsia="Times New Roman" w:hAnsi="Arial" w:cs="Arial"/>
          <w:sz w:val="24"/>
          <w:szCs w:val="24"/>
          <w:lang w:val="en-AU" w:eastAsia="en-US"/>
        </w:rPr>
      </w:pPr>
      <w:r w:rsidRPr="00164AA9">
        <w:rPr>
          <w:rFonts w:ascii="Arial" w:eastAsia="Times New Roman" w:hAnsi="Arial" w:cs="Arial"/>
          <w:sz w:val="24"/>
          <w:szCs w:val="24"/>
          <w:lang w:val="en-AU" w:eastAsia="en-US"/>
        </w:rPr>
        <w:t>An elected member or employee whose legal representation costs have been paid by the City of Nedlands is to repay the City of Nedlands:</w:t>
      </w:r>
    </w:p>
    <w:p w14:paraId="29B413DA" w14:textId="77777777" w:rsidR="00164AA9" w:rsidRPr="00164AA9" w:rsidRDefault="00164AA9" w:rsidP="00164AA9">
      <w:pPr>
        <w:jc w:val="both"/>
        <w:rPr>
          <w:rFonts w:ascii="Arial" w:eastAsia="Times New Roman" w:hAnsi="Arial" w:cs="Arial"/>
          <w:sz w:val="24"/>
          <w:szCs w:val="24"/>
          <w:lang w:val="en-AU" w:eastAsia="en-US"/>
        </w:rPr>
      </w:pPr>
    </w:p>
    <w:p w14:paraId="7C6A6031" w14:textId="77777777" w:rsidR="00164AA9" w:rsidRPr="00164AA9" w:rsidRDefault="00164AA9" w:rsidP="00164AA9">
      <w:pPr>
        <w:numPr>
          <w:ilvl w:val="0"/>
          <w:numId w:val="12"/>
        </w:numPr>
        <w:tabs>
          <w:tab w:val="clear" w:pos="360"/>
        </w:tabs>
        <w:ind w:left="567" w:hanging="567"/>
        <w:jc w:val="both"/>
        <w:rPr>
          <w:rFonts w:ascii="Arial" w:eastAsia="Times New Roman" w:hAnsi="Arial" w:cs="Arial"/>
          <w:sz w:val="24"/>
          <w:szCs w:val="24"/>
          <w:lang w:val="en-AU" w:eastAsia="en-US"/>
        </w:rPr>
      </w:pPr>
      <w:r w:rsidRPr="00164AA9">
        <w:rPr>
          <w:rFonts w:ascii="Arial" w:eastAsia="Times New Roman" w:hAnsi="Arial" w:cs="Arial"/>
          <w:sz w:val="24"/>
          <w:szCs w:val="24"/>
          <w:lang w:val="en-AU" w:eastAsia="en-US"/>
        </w:rPr>
        <w:t>all or part of those costs in accordance with a determination by the Council;</w:t>
      </w:r>
    </w:p>
    <w:p w14:paraId="17F93B61" w14:textId="77777777" w:rsidR="00164AA9" w:rsidRPr="00164AA9" w:rsidRDefault="00164AA9" w:rsidP="00164AA9">
      <w:pPr>
        <w:ind w:left="720"/>
        <w:jc w:val="both"/>
        <w:rPr>
          <w:rFonts w:ascii="Arial" w:eastAsia="Times New Roman" w:hAnsi="Arial" w:cs="Arial"/>
          <w:sz w:val="24"/>
          <w:szCs w:val="24"/>
          <w:lang w:val="en-AU" w:eastAsia="en-US"/>
        </w:rPr>
      </w:pPr>
    </w:p>
    <w:p w14:paraId="4F67AA37" w14:textId="77777777" w:rsidR="00164AA9" w:rsidRPr="00164AA9" w:rsidRDefault="00164AA9" w:rsidP="00164AA9">
      <w:pPr>
        <w:numPr>
          <w:ilvl w:val="0"/>
          <w:numId w:val="12"/>
        </w:numPr>
        <w:tabs>
          <w:tab w:val="clear" w:pos="360"/>
        </w:tabs>
        <w:ind w:left="567" w:hanging="567"/>
        <w:jc w:val="both"/>
        <w:rPr>
          <w:rFonts w:ascii="Arial" w:eastAsia="Times New Roman" w:hAnsi="Arial" w:cs="Arial"/>
          <w:sz w:val="24"/>
          <w:szCs w:val="24"/>
          <w:lang w:val="en-AU" w:eastAsia="en-US"/>
        </w:rPr>
      </w:pPr>
      <w:r w:rsidRPr="00164AA9">
        <w:rPr>
          <w:rFonts w:ascii="Arial" w:eastAsia="Times New Roman" w:hAnsi="Arial" w:cs="Arial"/>
          <w:sz w:val="24"/>
          <w:szCs w:val="24"/>
          <w:lang w:val="en-AU" w:eastAsia="en-US"/>
        </w:rPr>
        <w:t>as much of those costs as are available to be paid by way of set-off – where the elected member or employee receives monies paid for costs, damages, or settlement, in respect of the matter for which the City of Nedlands paid the legal representation costs.</w:t>
      </w:r>
    </w:p>
    <w:p w14:paraId="56F9DFBD" w14:textId="77777777" w:rsidR="00164AA9" w:rsidRPr="00164AA9" w:rsidRDefault="00164AA9" w:rsidP="00164AA9">
      <w:pPr>
        <w:ind w:left="1440" w:hanging="720"/>
        <w:jc w:val="both"/>
        <w:rPr>
          <w:rFonts w:ascii="Arial" w:eastAsia="Times New Roman" w:hAnsi="Arial" w:cs="Arial"/>
          <w:sz w:val="24"/>
          <w:szCs w:val="24"/>
          <w:lang w:val="en-AU" w:eastAsia="en-US"/>
        </w:rPr>
      </w:pPr>
    </w:p>
    <w:p w14:paraId="4B0934BE" w14:textId="77777777" w:rsidR="00164AA9" w:rsidRPr="00164AA9" w:rsidRDefault="00164AA9" w:rsidP="00164AA9">
      <w:pPr>
        <w:jc w:val="both"/>
        <w:rPr>
          <w:rFonts w:ascii="Arial" w:eastAsia="Times New Roman" w:hAnsi="Arial" w:cs="Arial"/>
          <w:sz w:val="24"/>
          <w:szCs w:val="24"/>
          <w:lang w:val="en-AU" w:eastAsia="en-US"/>
        </w:rPr>
      </w:pPr>
      <w:r w:rsidRPr="00164AA9">
        <w:rPr>
          <w:rFonts w:ascii="Arial" w:eastAsia="Times New Roman" w:hAnsi="Arial" w:cs="Arial"/>
          <w:sz w:val="24"/>
          <w:szCs w:val="24"/>
          <w:lang w:val="en-AU" w:eastAsia="en-US"/>
        </w:rPr>
        <w:t>The City of Nedlands may take action in a court of competent jurisdiction to recover any monies due to it under this policy.</w:t>
      </w:r>
    </w:p>
    <w:p w14:paraId="3B394A1F" w14:textId="77777777" w:rsidR="00164AA9" w:rsidRPr="00164AA9" w:rsidRDefault="00164AA9" w:rsidP="00164AA9">
      <w:pPr>
        <w:pBdr>
          <w:bottom w:val="single" w:sz="4" w:space="1" w:color="auto"/>
        </w:pBdr>
        <w:ind w:left="2160" w:hanging="2160"/>
        <w:jc w:val="both"/>
        <w:rPr>
          <w:rFonts w:ascii="Arial" w:eastAsia="Times New Roman" w:hAnsi="Arial" w:cs="Arial"/>
          <w:sz w:val="24"/>
          <w:szCs w:val="24"/>
          <w:lang w:val="en-AU" w:eastAsia="en-US"/>
        </w:rPr>
      </w:pPr>
    </w:p>
    <w:p w14:paraId="1FDD4CB9" w14:textId="77777777" w:rsidR="00164AA9" w:rsidRPr="00164AA9" w:rsidRDefault="00164AA9" w:rsidP="00164AA9">
      <w:pPr>
        <w:ind w:left="2160" w:hanging="2160"/>
        <w:jc w:val="both"/>
        <w:rPr>
          <w:rFonts w:ascii="Arial" w:eastAsia="Times New Roman" w:hAnsi="Arial" w:cs="Arial"/>
          <w:sz w:val="24"/>
          <w:szCs w:val="24"/>
          <w:lang w:val="en-AU" w:eastAsia="en-US"/>
        </w:rPr>
      </w:pPr>
    </w:p>
    <w:p w14:paraId="07D5174C" w14:textId="77777777" w:rsidR="00164AA9" w:rsidRPr="00164AA9" w:rsidRDefault="00164AA9" w:rsidP="00164AA9">
      <w:pPr>
        <w:ind w:left="2160" w:hanging="2160"/>
        <w:jc w:val="both"/>
        <w:rPr>
          <w:rFonts w:ascii="Arial" w:eastAsia="Times New Roman" w:hAnsi="Arial" w:cs="Arial"/>
          <w:b/>
          <w:sz w:val="24"/>
          <w:szCs w:val="24"/>
          <w:lang w:val="en-AU" w:eastAsia="en-US"/>
        </w:rPr>
      </w:pPr>
      <w:r w:rsidRPr="00164AA9">
        <w:rPr>
          <w:rFonts w:ascii="Arial" w:eastAsia="Times New Roman" w:hAnsi="Arial" w:cs="Arial"/>
          <w:b/>
          <w:sz w:val="24"/>
          <w:szCs w:val="24"/>
          <w:lang w:val="en-AU" w:eastAsia="en-US"/>
        </w:rPr>
        <w:t>Related documentation</w:t>
      </w:r>
    </w:p>
    <w:p w14:paraId="14EB7A08" w14:textId="77777777" w:rsidR="00164AA9" w:rsidRPr="00164AA9" w:rsidRDefault="00164AA9" w:rsidP="00164AA9">
      <w:pPr>
        <w:ind w:left="2160" w:hanging="2160"/>
        <w:jc w:val="both"/>
        <w:rPr>
          <w:rFonts w:ascii="Arial" w:eastAsia="Times New Roman" w:hAnsi="Arial" w:cs="Arial"/>
          <w:sz w:val="24"/>
          <w:szCs w:val="24"/>
          <w:lang w:val="en-AU" w:eastAsia="en-US"/>
        </w:rPr>
      </w:pPr>
    </w:p>
    <w:p w14:paraId="28B539F5" w14:textId="77777777" w:rsidR="00164AA9" w:rsidRPr="00164AA9" w:rsidRDefault="00164AA9" w:rsidP="00164AA9">
      <w:pPr>
        <w:ind w:left="2160" w:hanging="2160"/>
        <w:jc w:val="both"/>
        <w:rPr>
          <w:rFonts w:ascii="Arial" w:eastAsia="Times New Roman" w:hAnsi="Arial" w:cs="Arial"/>
          <w:sz w:val="24"/>
          <w:szCs w:val="24"/>
          <w:lang w:val="en-AU" w:eastAsia="en-US"/>
        </w:rPr>
      </w:pPr>
      <w:r w:rsidRPr="00164AA9">
        <w:rPr>
          <w:rFonts w:ascii="Arial" w:eastAsia="Times New Roman" w:hAnsi="Arial" w:cs="Arial"/>
          <w:sz w:val="24"/>
          <w:szCs w:val="24"/>
          <w:lang w:val="en-AU" w:eastAsia="en-US"/>
        </w:rPr>
        <w:t>Nil</w:t>
      </w:r>
    </w:p>
    <w:p w14:paraId="4B7D368F" w14:textId="77777777" w:rsidR="00164AA9" w:rsidRPr="00164AA9" w:rsidRDefault="00164AA9" w:rsidP="00164AA9">
      <w:pPr>
        <w:ind w:left="2160" w:hanging="2160"/>
        <w:jc w:val="both"/>
        <w:rPr>
          <w:rFonts w:ascii="Arial" w:eastAsia="Times New Roman" w:hAnsi="Arial" w:cs="Arial"/>
          <w:sz w:val="24"/>
          <w:szCs w:val="24"/>
          <w:lang w:val="en-AU" w:eastAsia="en-US"/>
        </w:rPr>
      </w:pPr>
    </w:p>
    <w:p w14:paraId="1DA2DB87" w14:textId="77777777" w:rsidR="00164AA9" w:rsidRPr="00164AA9" w:rsidRDefault="00164AA9" w:rsidP="00164AA9">
      <w:pPr>
        <w:autoSpaceDE w:val="0"/>
        <w:autoSpaceDN w:val="0"/>
        <w:adjustRightInd w:val="0"/>
        <w:jc w:val="both"/>
        <w:rPr>
          <w:rFonts w:ascii="Arial" w:eastAsia="Times New Roman" w:hAnsi="Arial" w:cs="Arial"/>
          <w:b/>
          <w:bCs/>
          <w:color w:val="000000"/>
          <w:sz w:val="24"/>
          <w:szCs w:val="24"/>
          <w:lang w:val="en-AU" w:eastAsia="en-US"/>
        </w:rPr>
      </w:pPr>
      <w:r w:rsidRPr="00164AA9">
        <w:rPr>
          <w:rFonts w:ascii="Arial" w:eastAsia="Times New Roman" w:hAnsi="Arial" w:cs="Arial"/>
          <w:b/>
          <w:bCs/>
          <w:color w:val="000000"/>
          <w:sz w:val="24"/>
          <w:szCs w:val="24"/>
          <w:lang w:val="en-AU" w:eastAsia="en-US"/>
        </w:rPr>
        <w:t>Related Local Law / Legislation</w:t>
      </w:r>
    </w:p>
    <w:p w14:paraId="0BCC79C7" w14:textId="77777777" w:rsidR="00164AA9" w:rsidRPr="00164AA9" w:rsidRDefault="00164AA9" w:rsidP="00164AA9">
      <w:pPr>
        <w:ind w:left="2160" w:hanging="2160"/>
        <w:jc w:val="both"/>
        <w:rPr>
          <w:rFonts w:ascii="Arial" w:eastAsia="Times New Roman" w:hAnsi="Arial" w:cs="Arial"/>
          <w:sz w:val="24"/>
          <w:szCs w:val="24"/>
          <w:lang w:val="en-AU" w:eastAsia="en-US"/>
        </w:rPr>
      </w:pPr>
    </w:p>
    <w:p w14:paraId="3E686F74" w14:textId="77777777" w:rsidR="00164AA9" w:rsidRPr="00164AA9" w:rsidRDefault="00164AA9" w:rsidP="00164AA9">
      <w:pPr>
        <w:jc w:val="both"/>
        <w:rPr>
          <w:rFonts w:ascii="Arial" w:eastAsia="Times New Roman" w:hAnsi="Arial" w:cs="Arial"/>
          <w:sz w:val="24"/>
          <w:szCs w:val="24"/>
          <w:lang w:val="en-AU" w:eastAsia="en-US"/>
        </w:rPr>
      </w:pPr>
      <w:r w:rsidRPr="00164AA9">
        <w:rPr>
          <w:rFonts w:ascii="Arial" w:eastAsia="Times New Roman" w:hAnsi="Arial" w:cs="Arial"/>
          <w:sz w:val="24"/>
          <w:szCs w:val="24"/>
          <w:lang w:val="en-AU" w:eastAsia="en-US"/>
        </w:rPr>
        <w:t>Sections 3.1, 6.7(2) and 9.56 of the Local Government Act 1995</w:t>
      </w:r>
    </w:p>
    <w:p w14:paraId="47889CC4" w14:textId="77777777" w:rsidR="00164AA9" w:rsidRPr="00164AA9" w:rsidRDefault="00164AA9" w:rsidP="00164AA9">
      <w:pPr>
        <w:ind w:left="2160" w:hanging="2160"/>
        <w:jc w:val="both"/>
        <w:rPr>
          <w:rFonts w:ascii="Arial" w:eastAsia="Times New Roman" w:hAnsi="Arial" w:cs="Arial"/>
          <w:sz w:val="24"/>
          <w:szCs w:val="24"/>
          <w:lang w:val="en-AU" w:eastAsia="en-US"/>
        </w:rPr>
      </w:pPr>
    </w:p>
    <w:p w14:paraId="5EF2ED0F" w14:textId="77777777" w:rsidR="00164AA9" w:rsidRPr="00164AA9" w:rsidRDefault="00164AA9" w:rsidP="00164AA9">
      <w:pPr>
        <w:ind w:left="2160" w:hanging="2160"/>
        <w:jc w:val="both"/>
        <w:rPr>
          <w:rFonts w:ascii="Arial" w:eastAsia="Times New Roman" w:hAnsi="Arial" w:cs="Arial"/>
          <w:b/>
          <w:sz w:val="24"/>
          <w:szCs w:val="24"/>
          <w:lang w:val="en-AU" w:eastAsia="en-US"/>
        </w:rPr>
      </w:pPr>
      <w:r w:rsidRPr="00164AA9">
        <w:rPr>
          <w:rFonts w:ascii="Arial" w:eastAsia="Times New Roman" w:hAnsi="Arial" w:cs="Arial"/>
          <w:b/>
          <w:sz w:val="24"/>
          <w:szCs w:val="24"/>
          <w:lang w:val="en-AU" w:eastAsia="en-US"/>
        </w:rPr>
        <w:t>Related delegation</w:t>
      </w:r>
    </w:p>
    <w:p w14:paraId="287D3AD5" w14:textId="77777777" w:rsidR="00164AA9" w:rsidRPr="00164AA9" w:rsidRDefault="00164AA9" w:rsidP="00164AA9">
      <w:pPr>
        <w:ind w:left="2160" w:hanging="2160"/>
        <w:jc w:val="both"/>
        <w:rPr>
          <w:rFonts w:ascii="Arial" w:eastAsia="Times New Roman" w:hAnsi="Arial" w:cs="Arial"/>
          <w:sz w:val="24"/>
          <w:szCs w:val="24"/>
          <w:lang w:val="en-AU" w:eastAsia="en-US"/>
        </w:rPr>
      </w:pPr>
    </w:p>
    <w:p w14:paraId="6746C3CF" w14:textId="77777777" w:rsidR="00164AA9" w:rsidRPr="00164AA9" w:rsidRDefault="00164AA9" w:rsidP="00164AA9">
      <w:pPr>
        <w:ind w:left="2160" w:hanging="2160"/>
        <w:jc w:val="both"/>
        <w:rPr>
          <w:rFonts w:ascii="Arial" w:eastAsia="Times New Roman" w:hAnsi="Arial" w:cs="Arial"/>
          <w:sz w:val="24"/>
          <w:szCs w:val="24"/>
          <w:lang w:val="en-AU" w:eastAsia="en-US"/>
        </w:rPr>
      </w:pPr>
      <w:r w:rsidRPr="00164AA9">
        <w:rPr>
          <w:rFonts w:ascii="Arial" w:eastAsia="Times New Roman" w:hAnsi="Arial" w:cs="Arial"/>
          <w:sz w:val="24"/>
          <w:szCs w:val="24"/>
          <w:lang w:val="en-AU" w:eastAsia="en-US"/>
        </w:rPr>
        <w:t>Nil</w:t>
      </w:r>
    </w:p>
    <w:p w14:paraId="20D2D283" w14:textId="77777777" w:rsidR="00164AA9" w:rsidRPr="00164AA9" w:rsidRDefault="00164AA9" w:rsidP="00164AA9">
      <w:pPr>
        <w:pBdr>
          <w:bottom w:val="single" w:sz="4" w:space="1" w:color="auto"/>
        </w:pBdr>
        <w:ind w:left="2160" w:hanging="2160"/>
        <w:jc w:val="both"/>
        <w:rPr>
          <w:rFonts w:ascii="Arial" w:eastAsia="Times New Roman" w:hAnsi="Arial" w:cs="Arial"/>
          <w:sz w:val="24"/>
          <w:szCs w:val="24"/>
          <w:lang w:val="en-AU" w:eastAsia="en-US"/>
        </w:rPr>
      </w:pPr>
    </w:p>
    <w:p w14:paraId="52E2BE29" w14:textId="6F7659E6" w:rsidR="00164AA9" w:rsidRDefault="00164AA9" w:rsidP="00164AA9">
      <w:pPr>
        <w:ind w:left="2160" w:hanging="2160"/>
        <w:jc w:val="both"/>
        <w:rPr>
          <w:rFonts w:ascii="Arial" w:eastAsia="Times New Roman" w:hAnsi="Arial" w:cs="Arial"/>
          <w:sz w:val="24"/>
          <w:szCs w:val="24"/>
          <w:lang w:val="en-AU" w:eastAsia="en-US"/>
        </w:rPr>
      </w:pPr>
    </w:p>
    <w:p w14:paraId="2A63C843" w14:textId="510687FB" w:rsidR="00164AA9" w:rsidRDefault="00164AA9" w:rsidP="00164AA9">
      <w:pPr>
        <w:ind w:left="2160" w:hanging="2160"/>
        <w:jc w:val="both"/>
        <w:rPr>
          <w:rFonts w:ascii="Arial" w:eastAsia="Times New Roman" w:hAnsi="Arial" w:cs="Arial"/>
          <w:sz w:val="24"/>
          <w:szCs w:val="24"/>
          <w:lang w:val="en-AU" w:eastAsia="en-US"/>
        </w:rPr>
      </w:pPr>
    </w:p>
    <w:p w14:paraId="5FA60B2D" w14:textId="77777777" w:rsidR="00164AA9" w:rsidRPr="00164AA9" w:rsidRDefault="00164AA9" w:rsidP="00164AA9">
      <w:pPr>
        <w:ind w:left="2160" w:hanging="2160"/>
        <w:jc w:val="both"/>
        <w:rPr>
          <w:rFonts w:ascii="Arial" w:eastAsia="Times New Roman" w:hAnsi="Arial" w:cs="Arial"/>
          <w:b/>
          <w:sz w:val="24"/>
          <w:szCs w:val="24"/>
          <w:lang w:val="en-AU" w:eastAsia="en-US"/>
        </w:rPr>
      </w:pPr>
      <w:r w:rsidRPr="00164AA9">
        <w:rPr>
          <w:rFonts w:ascii="Arial" w:eastAsia="Times New Roman" w:hAnsi="Arial" w:cs="Arial"/>
          <w:b/>
          <w:sz w:val="24"/>
          <w:szCs w:val="24"/>
          <w:lang w:val="en-AU" w:eastAsia="en-US"/>
        </w:rPr>
        <w:lastRenderedPageBreak/>
        <w:t>Review History</w:t>
      </w:r>
    </w:p>
    <w:p w14:paraId="0007A6DA" w14:textId="77777777" w:rsidR="00164AA9" w:rsidRPr="00164AA9" w:rsidRDefault="00164AA9" w:rsidP="00164AA9">
      <w:pPr>
        <w:ind w:left="2160" w:hanging="2160"/>
        <w:jc w:val="both"/>
        <w:rPr>
          <w:rFonts w:ascii="Arial" w:eastAsia="Times New Roman" w:hAnsi="Arial" w:cs="Arial"/>
          <w:sz w:val="24"/>
          <w:szCs w:val="24"/>
          <w:lang w:val="en-AU" w:eastAsia="en-US"/>
        </w:rPr>
      </w:pPr>
    </w:p>
    <w:p w14:paraId="4098A315" w14:textId="77777777" w:rsidR="00164AA9" w:rsidRPr="00164AA9" w:rsidRDefault="00164AA9" w:rsidP="00164AA9">
      <w:pPr>
        <w:ind w:left="2160" w:hanging="2160"/>
        <w:rPr>
          <w:rFonts w:ascii="Arial" w:eastAsia="Times New Roman" w:hAnsi="Arial" w:cs="Arial"/>
          <w:sz w:val="24"/>
          <w:szCs w:val="24"/>
          <w:lang w:val="en-AU" w:eastAsia="en-US"/>
        </w:rPr>
      </w:pPr>
      <w:r w:rsidRPr="00164AA9">
        <w:rPr>
          <w:rFonts w:ascii="Arial" w:eastAsia="Times New Roman" w:hAnsi="Arial" w:cs="Arial"/>
          <w:sz w:val="24"/>
          <w:szCs w:val="24"/>
          <w:lang w:val="en-AU" w:eastAsia="en-US"/>
        </w:rPr>
        <w:t>24 September 2013 (Report CPS28.13)</w:t>
      </w:r>
    </w:p>
    <w:p w14:paraId="3AB524B6" w14:textId="77777777" w:rsidR="00164AA9" w:rsidRPr="00164AA9" w:rsidRDefault="00164AA9" w:rsidP="00164AA9">
      <w:pPr>
        <w:ind w:left="2160" w:hanging="2160"/>
        <w:jc w:val="both"/>
        <w:rPr>
          <w:rFonts w:ascii="Arial" w:eastAsia="Times New Roman" w:hAnsi="Arial" w:cs="Arial"/>
          <w:b/>
          <w:noProof/>
          <w:sz w:val="28"/>
          <w:szCs w:val="24"/>
          <w:lang w:val="en-AU" w:eastAsia="en-AU"/>
        </w:rPr>
      </w:pPr>
      <w:r w:rsidRPr="00164AA9">
        <w:rPr>
          <w:rFonts w:ascii="Arial" w:eastAsia="Times New Roman" w:hAnsi="Arial" w:cs="Arial"/>
          <w:sz w:val="24"/>
          <w:szCs w:val="24"/>
          <w:lang w:val="en-AU" w:eastAsia="en-US"/>
        </w:rPr>
        <w:t>24 August 2010 (Report CM21.10</w:t>
      </w:r>
      <w:bookmarkStart w:id="6" w:name="_Toc299188076"/>
      <w:bookmarkStart w:id="7" w:name="_Toc299188192"/>
      <w:r w:rsidRPr="00164AA9">
        <w:rPr>
          <w:rFonts w:ascii="Arial" w:eastAsia="Times New Roman" w:hAnsi="Arial" w:cs="Arial"/>
          <w:sz w:val="24"/>
          <w:szCs w:val="24"/>
          <w:lang w:val="en-AU" w:eastAsia="en-US"/>
        </w:rPr>
        <w:t>)</w:t>
      </w:r>
      <w:bookmarkEnd w:id="6"/>
      <w:bookmarkEnd w:id="7"/>
    </w:p>
    <w:p w14:paraId="47173E9C" w14:textId="77777777" w:rsidR="0026722F" w:rsidRPr="0078165F" w:rsidRDefault="0026722F" w:rsidP="0078165F"/>
    <w:sectPr w:rsidR="0026722F" w:rsidRPr="0078165F" w:rsidSect="006237B7">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73E9F" w14:textId="77777777" w:rsidR="00742A39" w:rsidRDefault="00742A39" w:rsidP="00A972E3">
      <w:r>
        <w:separator/>
      </w:r>
    </w:p>
  </w:endnote>
  <w:endnote w:type="continuationSeparator" w:id="0">
    <w:p w14:paraId="47173EA0" w14:textId="77777777" w:rsidR="00742A39" w:rsidRDefault="00742A39" w:rsidP="00A97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73EA3" w14:textId="77777777" w:rsidR="00742A39" w:rsidRDefault="00742A39" w:rsidP="0048224A">
    <w:pPr>
      <w:pStyle w:val="Footer"/>
      <w:ind w:left="-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73E9D" w14:textId="77777777" w:rsidR="00742A39" w:rsidRDefault="00742A39" w:rsidP="00A972E3">
      <w:r>
        <w:separator/>
      </w:r>
    </w:p>
  </w:footnote>
  <w:footnote w:type="continuationSeparator" w:id="0">
    <w:p w14:paraId="47173E9E" w14:textId="77777777" w:rsidR="00742A39" w:rsidRDefault="00742A39" w:rsidP="00A97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73EA1" w14:textId="7F92BB67" w:rsidR="00742A39" w:rsidRDefault="0020108E" w:rsidP="00A972E3">
    <w:pPr>
      <w:pStyle w:val="Header"/>
      <w:tabs>
        <w:tab w:val="clear" w:pos="9026"/>
        <w:tab w:val="right" w:pos="9639"/>
      </w:tabs>
      <w:ind w:left="-567" w:right="-613"/>
    </w:pPr>
    <w:r>
      <w:rPr>
        <w:noProof/>
        <w:lang w:val="en-US" w:eastAsia="zh-TW"/>
      </w:rPr>
      <mc:AlternateContent>
        <mc:Choice Requires="wps">
          <w:drawing>
            <wp:anchor distT="0" distB="0" distL="114300" distR="114300" simplePos="0" relativeHeight="251660288" behindDoc="0" locked="0" layoutInCell="1" allowOverlap="1" wp14:anchorId="47173EA4" wp14:editId="58C458E2">
              <wp:simplePos x="0" y="0"/>
              <wp:positionH relativeFrom="column">
                <wp:posOffset>1673225</wp:posOffset>
              </wp:positionH>
              <wp:positionV relativeFrom="paragraph">
                <wp:posOffset>297180</wp:posOffset>
              </wp:positionV>
              <wp:extent cx="2993390" cy="267970"/>
              <wp:effectExtent l="6350" t="3810" r="635"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3390" cy="2679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173EA7" w14:textId="77777777" w:rsidR="00742A39" w:rsidRDefault="00742A39">
                          <w:r w:rsidRPr="0048224A">
                            <w:rPr>
                              <w:rFonts w:ascii="Gill Sans MT" w:hAnsi="Gill Sans MT"/>
                              <w:color w:val="FFFFFF" w:themeColor="background1"/>
                              <w:sz w:val="24"/>
                              <w:szCs w:val="24"/>
                            </w:rPr>
                            <w:t xml:space="preserve">| </w:t>
                          </w:r>
                          <w:r w:rsidR="0026722F">
                            <w:rPr>
                              <w:rFonts w:ascii="Gill Sans MT" w:hAnsi="Gill Sans MT"/>
                              <w:color w:val="FFFFFF" w:themeColor="background1"/>
                              <w:sz w:val="24"/>
                              <w:szCs w:val="24"/>
                            </w:rPr>
                            <w:t>Council Policy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7173EA4" id="_x0000_t202" coordsize="21600,21600" o:spt="202" path="m,l,21600r21600,l21600,xe">
              <v:stroke joinstyle="miter"/>
              <v:path gradientshapeok="t" o:connecttype="rect"/>
            </v:shapetype>
            <v:shape id="Text Box 1" o:spid="_x0000_s1026" type="#_x0000_t202" style="position:absolute;left:0;text-align:left;margin-left:131.75pt;margin-top:23.4pt;width:235.7pt;height:21.1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" stroked="f">
              <v:fill opacity="0"/>
              <v:textbox style="mso-fit-shape-to-text:t">
                <w:txbxContent>
                  <w:p w14:paraId="47173EA7" w14:textId="77777777" w:rsidR="00742A39" w:rsidRDefault="00742A39">
                    <w:r w:rsidRPr="0048224A">
                      <w:rPr>
                        <w:rFonts w:ascii="Gill Sans MT" w:hAnsi="Gill Sans MT"/>
                        <w:color w:val="FFFFFF" w:themeColor="background1"/>
                        <w:sz w:val="24"/>
                        <w:szCs w:val="24"/>
                      </w:rPr>
                      <w:t xml:space="preserve">| </w:t>
                    </w:r>
                    <w:r w:rsidR="0026722F">
                      <w:rPr>
                        <w:rFonts w:ascii="Gill Sans MT" w:hAnsi="Gill Sans MT"/>
                        <w:color w:val="FFFFFF" w:themeColor="background1"/>
                        <w:sz w:val="24"/>
                        <w:szCs w:val="24"/>
                      </w:rPr>
                      <w:t>Council Policy</w:t>
                    </w:r>
                  </w:p>
                </w:txbxContent>
              </v:textbox>
            </v:shape>
          </w:pict>
        </mc:Fallback>
      </mc:AlternateContent>
    </w:r>
    <w:r w:rsidR="00742A39" w:rsidRPr="0048224A">
      <w:rPr>
        <w:noProof/>
        <w:lang w:val="en-AU" w:eastAsia="en-AU"/>
      </w:rPr>
      <w:drawing>
        <wp:inline distT="0" distB="0" distL="0" distR="0" wp14:anchorId="47173EA5" wp14:editId="47173EA6">
          <wp:extent cx="6485117" cy="809413"/>
          <wp:effectExtent l="19050" t="0" r="0" b="0"/>
          <wp:docPr id="25" name="Picture 1" descr="Internal_header.jpg"/>
          <wp:cNvGraphicFramePr/>
          <a:graphic xmlns:a="http://schemas.openxmlformats.org/drawingml/2006/main">
            <a:graphicData uri="http://schemas.openxmlformats.org/drawingml/2006/picture">
              <pic:pic xmlns:pic="http://schemas.openxmlformats.org/drawingml/2006/picture">
                <pic:nvPicPr>
                  <pic:cNvPr id="0" name="Internal_header.jpg"/>
                  <pic:cNvPicPr/>
                </pic:nvPicPr>
                <pic:blipFill>
                  <a:blip r:embed="rId1" cstate="print"/>
                  <a:stretch>
                    <a:fillRect/>
                  </a:stretch>
                </pic:blipFill>
                <pic:spPr>
                  <a:xfrm>
                    <a:off x="0" y="0"/>
                    <a:ext cx="6480995" cy="808899"/>
                  </a:xfrm>
                  <a:prstGeom prst="rect">
                    <a:avLst/>
                  </a:prstGeom>
                </pic:spPr>
              </pic:pic>
            </a:graphicData>
          </a:graphic>
        </wp:inline>
      </w:drawing>
    </w:r>
  </w:p>
  <w:p w14:paraId="47173EA2" w14:textId="77777777" w:rsidR="00742A39" w:rsidRPr="00A972E3" w:rsidRDefault="00742A39" w:rsidP="00A972E3">
    <w:pPr>
      <w:pStyle w:val="Header"/>
      <w:tabs>
        <w:tab w:val="clear" w:pos="9026"/>
        <w:tab w:val="right" w:pos="9639"/>
      </w:tabs>
      <w:ind w:left="-567" w:right="-61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62F4F"/>
    <w:multiLevelType w:val="hybridMultilevel"/>
    <w:tmpl w:val="41E8DE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3B405B"/>
    <w:multiLevelType w:val="hybridMultilevel"/>
    <w:tmpl w:val="0AEC70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A70698"/>
    <w:multiLevelType w:val="hybridMultilevel"/>
    <w:tmpl w:val="6D26C910"/>
    <w:lvl w:ilvl="0" w:tplc="1DEC6092">
      <w:start w:val="1"/>
      <w:numFmt w:val="bullet"/>
      <w:lvlText w:val=""/>
      <w:lvlJc w:val="left"/>
      <w:pPr>
        <w:ind w:left="1364" w:hanging="425"/>
      </w:pPr>
      <w:rPr>
        <w:rFonts w:ascii="Symbol" w:eastAsia="Symbol" w:hAnsi="Symbol" w:hint="default"/>
        <w:sz w:val="24"/>
        <w:szCs w:val="24"/>
      </w:rPr>
    </w:lvl>
    <w:lvl w:ilvl="1" w:tplc="3F1A374A">
      <w:start w:val="1"/>
      <w:numFmt w:val="bullet"/>
      <w:lvlText w:val="o"/>
      <w:lvlJc w:val="left"/>
      <w:pPr>
        <w:ind w:left="1792" w:hanging="425"/>
      </w:pPr>
      <w:rPr>
        <w:rFonts w:ascii="Courier New" w:eastAsia="Courier New" w:hAnsi="Courier New" w:hint="default"/>
        <w:sz w:val="24"/>
        <w:szCs w:val="24"/>
      </w:rPr>
    </w:lvl>
    <w:lvl w:ilvl="2" w:tplc="6A02439E">
      <w:start w:val="1"/>
      <w:numFmt w:val="bullet"/>
      <w:lvlText w:val="•"/>
      <w:lvlJc w:val="left"/>
      <w:pPr>
        <w:ind w:left="1792" w:hanging="425"/>
      </w:pPr>
      <w:rPr>
        <w:rFonts w:hint="default"/>
      </w:rPr>
    </w:lvl>
    <w:lvl w:ilvl="3" w:tplc="6026F35C">
      <w:start w:val="1"/>
      <w:numFmt w:val="bullet"/>
      <w:lvlText w:val="•"/>
      <w:lvlJc w:val="left"/>
      <w:pPr>
        <w:ind w:left="1792" w:hanging="425"/>
      </w:pPr>
      <w:rPr>
        <w:rFonts w:hint="default"/>
      </w:rPr>
    </w:lvl>
    <w:lvl w:ilvl="4" w:tplc="D1AC2C74">
      <w:start w:val="1"/>
      <w:numFmt w:val="bullet"/>
      <w:lvlText w:val="•"/>
      <w:lvlJc w:val="left"/>
      <w:pPr>
        <w:ind w:left="3114" w:hanging="425"/>
      </w:pPr>
      <w:rPr>
        <w:rFonts w:hint="default"/>
      </w:rPr>
    </w:lvl>
    <w:lvl w:ilvl="5" w:tplc="D9C4CA92">
      <w:start w:val="1"/>
      <w:numFmt w:val="bullet"/>
      <w:lvlText w:val="•"/>
      <w:lvlJc w:val="left"/>
      <w:pPr>
        <w:ind w:left="4436" w:hanging="425"/>
      </w:pPr>
      <w:rPr>
        <w:rFonts w:hint="default"/>
      </w:rPr>
    </w:lvl>
    <w:lvl w:ilvl="6" w:tplc="E79A8E56">
      <w:start w:val="1"/>
      <w:numFmt w:val="bullet"/>
      <w:lvlText w:val="•"/>
      <w:lvlJc w:val="left"/>
      <w:pPr>
        <w:ind w:left="5758" w:hanging="425"/>
      </w:pPr>
      <w:rPr>
        <w:rFonts w:hint="default"/>
      </w:rPr>
    </w:lvl>
    <w:lvl w:ilvl="7" w:tplc="FC8C2492">
      <w:start w:val="1"/>
      <w:numFmt w:val="bullet"/>
      <w:lvlText w:val="•"/>
      <w:lvlJc w:val="left"/>
      <w:pPr>
        <w:ind w:left="7080" w:hanging="425"/>
      </w:pPr>
      <w:rPr>
        <w:rFonts w:hint="default"/>
      </w:rPr>
    </w:lvl>
    <w:lvl w:ilvl="8" w:tplc="7792BB2C">
      <w:start w:val="1"/>
      <w:numFmt w:val="bullet"/>
      <w:lvlText w:val="•"/>
      <w:lvlJc w:val="left"/>
      <w:pPr>
        <w:ind w:left="8402" w:hanging="425"/>
      </w:pPr>
      <w:rPr>
        <w:rFonts w:hint="default"/>
      </w:rPr>
    </w:lvl>
  </w:abstractNum>
  <w:abstractNum w:abstractNumId="3" w15:restartNumberingAfterBreak="0">
    <w:nsid w:val="1BAA75A4"/>
    <w:multiLevelType w:val="hybridMultilevel"/>
    <w:tmpl w:val="E32E1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9F2593"/>
    <w:multiLevelType w:val="hybridMultilevel"/>
    <w:tmpl w:val="0CDA6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2D23DB"/>
    <w:multiLevelType w:val="hybridMultilevel"/>
    <w:tmpl w:val="9F807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967BDF"/>
    <w:multiLevelType w:val="hybridMultilevel"/>
    <w:tmpl w:val="E760D440"/>
    <w:lvl w:ilvl="0" w:tplc="0C090001">
      <w:start w:val="1"/>
      <w:numFmt w:val="bullet"/>
      <w:lvlText w:val=""/>
      <w:lvlJc w:val="left"/>
      <w:pPr>
        <w:ind w:left="1300" w:hanging="360"/>
      </w:pPr>
      <w:rPr>
        <w:rFonts w:ascii="Symbol" w:hAnsi="Symbol" w:hint="default"/>
      </w:rPr>
    </w:lvl>
    <w:lvl w:ilvl="1" w:tplc="0C090003" w:tentative="1">
      <w:start w:val="1"/>
      <w:numFmt w:val="bullet"/>
      <w:lvlText w:val="o"/>
      <w:lvlJc w:val="left"/>
      <w:pPr>
        <w:ind w:left="2020" w:hanging="360"/>
      </w:pPr>
      <w:rPr>
        <w:rFonts w:ascii="Courier New" w:hAnsi="Courier New" w:cs="Courier New" w:hint="default"/>
      </w:rPr>
    </w:lvl>
    <w:lvl w:ilvl="2" w:tplc="0C090005" w:tentative="1">
      <w:start w:val="1"/>
      <w:numFmt w:val="bullet"/>
      <w:lvlText w:val=""/>
      <w:lvlJc w:val="left"/>
      <w:pPr>
        <w:ind w:left="2740" w:hanging="360"/>
      </w:pPr>
      <w:rPr>
        <w:rFonts w:ascii="Wingdings" w:hAnsi="Wingdings" w:hint="default"/>
      </w:rPr>
    </w:lvl>
    <w:lvl w:ilvl="3" w:tplc="0C090001" w:tentative="1">
      <w:start w:val="1"/>
      <w:numFmt w:val="bullet"/>
      <w:lvlText w:val=""/>
      <w:lvlJc w:val="left"/>
      <w:pPr>
        <w:ind w:left="3460" w:hanging="360"/>
      </w:pPr>
      <w:rPr>
        <w:rFonts w:ascii="Symbol" w:hAnsi="Symbol" w:hint="default"/>
      </w:rPr>
    </w:lvl>
    <w:lvl w:ilvl="4" w:tplc="0C090003" w:tentative="1">
      <w:start w:val="1"/>
      <w:numFmt w:val="bullet"/>
      <w:lvlText w:val="o"/>
      <w:lvlJc w:val="left"/>
      <w:pPr>
        <w:ind w:left="4180" w:hanging="360"/>
      </w:pPr>
      <w:rPr>
        <w:rFonts w:ascii="Courier New" w:hAnsi="Courier New" w:cs="Courier New" w:hint="default"/>
      </w:rPr>
    </w:lvl>
    <w:lvl w:ilvl="5" w:tplc="0C090005" w:tentative="1">
      <w:start w:val="1"/>
      <w:numFmt w:val="bullet"/>
      <w:lvlText w:val=""/>
      <w:lvlJc w:val="left"/>
      <w:pPr>
        <w:ind w:left="4900" w:hanging="360"/>
      </w:pPr>
      <w:rPr>
        <w:rFonts w:ascii="Wingdings" w:hAnsi="Wingdings" w:hint="default"/>
      </w:rPr>
    </w:lvl>
    <w:lvl w:ilvl="6" w:tplc="0C090001" w:tentative="1">
      <w:start w:val="1"/>
      <w:numFmt w:val="bullet"/>
      <w:lvlText w:val=""/>
      <w:lvlJc w:val="left"/>
      <w:pPr>
        <w:ind w:left="5620" w:hanging="360"/>
      </w:pPr>
      <w:rPr>
        <w:rFonts w:ascii="Symbol" w:hAnsi="Symbol" w:hint="default"/>
      </w:rPr>
    </w:lvl>
    <w:lvl w:ilvl="7" w:tplc="0C090003" w:tentative="1">
      <w:start w:val="1"/>
      <w:numFmt w:val="bullet"/>
      <w:lvlText w:val="o"/>
      <w:lvlJc w:val="left"/>
      <w:pPr>
        <w:ind w:left="6340" w:hanging="360"/>
      </w:pPr>
      <w:rPr>
        <w:rFonts w:ascii="Courier New" w:hAnsi="Courier New" w:cs="Courier New" w:hint="default"/>
      </w:rPr>
    </w:lvl>
    <w:lvl w:ilvl="8" w:tplc="0C090005" w:tentative="1">
      <w:start w:val="1"/>
      <w:numFmt w:val="bullet"/>
      <w:lvlText w:val=""/>
      <w:lvlJc w:val="left"/>
      <w:pPr>
        <w:ind w:left="7060" w:hanging="360"/>
      </w:pPr>
      <w:rPr>
        <w:rFonts w:ascii="Wingdings" w:hAnsi="Wingdings" w:hint="default"/>
      </w:rPr>
    </w:lvl>
  </w:abstractNum>
  <w:abstractNum w:abstractNumId="7" w15:restartNumberingAfterBreak="0">
    <w:nsid w:val="2C933A0B"/>
    <w:multiLevelType w:val="hybridMultilevel"/>
    <w:tmpl w:val="1E002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1529D8"/>
    <w:multiLevelType w:val="hybridMultilevel"/>
    <w:tmpl w:val="09BCB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CD1596"/>
    <w:multiLevelType w:val="multilevel"/>
    <w:tmpl w:val="C3A4E76A"/>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88D1E83"/>
    <w:multiLevelType w:val="multilevel"/>
    <w:tmpl w:val="C3A4E76A"/>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8C44178"/>
    <w:multiLevelType w:val="hybridMultilevel"/>
    <w:tmpl w:val="9558F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1A4914"/>
    <w:multiLevelType w:val="hybridMultilevel"/>
    <w:tmpl w:val="96522C5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412F5A"/>
    <w:multiLevelType w:val="multilevel"/>
    <w:tmpl w:val="92C06870"/>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E1674DB"/>
    <w:multiLevelType w:val="hybridMultilevel"/>
    <w:tmpl w:val="7E786A4E"/>
    <w:lvl w:ilvl="0" w:tplc="A844A7C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8324AA8"/>
    <w:multiLevelType w:val="hybridMultilevel"/>
    <w:tmpl w:val="5C50E45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6" w15:restartNumberingAfterBreak="0">
    <w:nsid w:val="59DF0ABF"/>
    <w:multiLevelType w:val="hybridMultilevel"/>
    <w:tmpl w:val="C3C88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FC2B86"/>
    <w:multiLevelType w:val="hybridMultilevel"/>
    <w:tmpl w:val="2D42BB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F4C34F9"/>
    <w:multiLevelType w:val="hybridMultilevel"/>
    <w:tmpl w:val="E3A0F5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17"/>
  </w:num>
  <w:num w:numId="3">
    <w:abstractNumId w:val="6"/>
  </w:num>
  <w:num w:numId="4">
    <w:abstractNumId w:val="18"/>
  </w:num>
  <w:num w:numId="5">
    <w:abstractNumId w:val="0"/>
  </w:num>
  <w:num w:numId="6">
    <w:abstractNumId w:val="15"/>
  </w:num>
  <w:num w:numId="7">
    <w:abstractNumId w:val="12"/>
  </w:num>
  <w:num w:numId="8">
    <w:abstractNumId w:val="7"/>
  </w:num>
  <w:num w:numId="9">
    <w:abstractNumId w:val="13"/>
  </w:num>
  <w:num w:numId="10">
    <w:abstractNumId w:val="9"/>
  </w:num>
  <w:num w:numId="11">
    <w:abstractNumId w:val="10"/>
  </w:num>
  <w:num w:numId="12">
    <w:abstractNumId w:val="14"/>
  </w:num>
  <w:num w:numId="13">
    <w:abstractNumId w:val="3"/>
  </w:num>
  <w:num w:numId="14">
    <w:abstractNumId w:val="1"/>
  </w:num>
  <w:num w:numId="15">
    <w:abstractNumId w:val="11"/>
  </w:num>
  <w:num w:numId="16">
    <w:abstractNumId w:val="16"/>
  </w:num>
  <w:num w:numId="17">
    <w:abstractNumId w:val="8"/>
  </w:num>
  <w:num w:numId="18">
    <w:abstractNumId w:val="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50B"/>
    <w:rsid w:val="00032B15"/>
    <w:rsid w:val="00035A5F"/>
    <w:rsid w:val="00045B7B"/>
    <w:rsid w:val="000511D6"/>
    <w:rsid w:val="00062C50"/>
    <w:rsid w:val="00105775"/>
    <w:rsid w:val="00164AA9"/>
    <w:rsid w:val="001C2547"/>
    <w:rsid w:val="001F388F"/>
    <w:rsid w:val="0020108E"/>
    <w:rsid w:val="0026376D"/>
    <w:rsid w:val="0026722F"/>
    <w:rsid w:val="004258CE"/>
    <w:rsid w:val="0048224A"/>
    <w:rsid w:val="004F6A67"/>
    <w:rsid w:val="00532797"/>
    <w:rsid w:val="005D771B"/>
    <w:rsid w:val="006237B7"/>
    <w:rsid w:val="006548BC"/>
    <w:rsid w:val="00681866"/>
    <w:rsid w:val="006F2D64"/>
    <w:rsid w:val="00713B66"/>
    <w:rsid w:val="00721DEB"/>
    <w:rsid w:val="00742A39"/>
    <w:rsid w:val="0078165F"/>
    <w:rsid w:val="007E4678"/>
    <w:rsid w:val="00870702"/>
    <w:rsid w:val="008A6587"/>
    <w:rsid w:val="008B4BAF"/>
    <w:rsid w:val="008D46BC"/>
    <w:rsid w:val="0093701C"/>
    <w:rsid w:val="009639FA"/>
    <w:rsid w:val="00964F8F"/>
    <w:rsid w:val="009A4158"/>
    <w:rsid w:val="009D56B0"/>
    <w:rsid w:val="00A1650B"/>
    <w:rsid w:val="00A715FA"/>
    <w:rsid w:val="00A972E3"/>
    <w:rsid w:val="00B3270E"/>
    <w:rsid w:val="00B6640F"/>
    <w:rsid w:val="00B73DCC"/>
    <w:rsid w:val="00BB7E11"/>
    <w:rsid w:val="00BC30F3"/>
    <w:rsid w:val="00C170A9"/>
    <w:rsid w:val="00C638EB"/>
    <w:rsid w:val="00C90508"/>
    <w:rsid w:val="00C924E8"/>
    <w:rsid w:val="00D23522"/>
    <w:rsid w:val="00E311E6"/>
    <w:rsid w:val="00E56231"/>
    <w:rsid w:val="00E8232E"/>
    <w:rsid w:val="00F35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173E73"/>
  <w15:docId w15:val="{717B1C63-C63D-4792-AEAA-4D7D2C74E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650B"/>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972E3"/>
    <w:pPr>
      <w:tabs>
        <w:tab w:val="center" w:pos="4513"/>
        <w:tab w:val="right" w:pos="9026"/>
      </w:tabs>
    </w:pPr>
  </w:style>
  <w:style w:type="character" w:customStyle="1" w:styleId="HeaderChar">
    <w:name w:val="Header Char"/>
    <w:basedOn w:val="DefaultParagraphFont"/>
    <w:link w:val="Header"/>
    <w:uiPriority w:val="99"/>
    <w:semiHidden/>
    <w:rsid w:val="00A972E3"/>
    <w:rPr>
      <w:rFonts w:ascii="Calibri" w:hAnsi="Calibri" w:cs="Times New Roman"/>
      <w:lang w:eastAsia="en-GB"/>
    </w:rPr>
  </w:style>
  <w:style w:type="paragraph" w:styleId="Footer">
    <w:name w:val="footer"/>
    <w:basedOn w:val="Normal"/>
    <w:link w:val="FooterChar"/>
    <w:uiPriority w:val="99"/>
    <w:semiHidden/>
    <w:unhideWhenUsed/>
    <w:rsid w:val="00A972E3"/>
    <w:pPr>
      <w:tabs>
        <w:tab w:val="center" w:pos="4513"/>
        <w:tab w:val="right" w:pos="9026"/>
      </w:tabs>
    </w:pPr>
  </w:style>
  <w:style w:type="character" w:customStyle="1" w:styleId="FooterChar">
    <w:name w:val="Footer Char"/>
    <w:basedOn w:val="DefaultParagraphFont"/>
    <w:link w:val="Footer"/>
    <w:uiPriority w:val="99"/>
    <w:semiHidden/>
    <w:rsid w:val="00A972E3"/>
    <w:rPr>
      <w:rFonts w:ascii="Calibri" w:hAnsi="Calibri" w:cs="Times New Roman"/>
      <w:lang w:eastAsia="en-GB"/>
    </w:rPr>
  </w:style>
  <w:style w:type="paragraph" w:styleId="BalloonText">
    <w:name w:val="Balloon Text"/>
    <w:basedOn w:val="Normal"/>
    <w:link w:val="BalloonTextChar"/>
    <w:uiPriority w:val="99"/>
    <w:semiHidden/>
    <w:unhideWhenUsed/>
    <w:rsid w:val="00A972E3"/>
    <w:rPr>
      <w:rFonts w:ascii="Tahoma" w:hAnsi="Tahoma" w:cs="Tahoma"/>
      <w:sz w:val="16"/>
      <w:szCs w:val="16"/>
    </w:rPr>
  </w:style>
  <w:style w:type="character" w:customStyle="1" w:styleId="BalloonTextChar">
    <w:name w:val="Balloon Text Char"/>
    <w:basedOn w:val="DefaultParagraphFont"/>
    <w:link w:val="BalloonText"/>
    <w:uiPriority w:val="99"/>
    <w:semiHidden/>
    <w:rsid w:val="00A972E3"/>
    <w:rPr>
      <w:rFonts w:ascii="Tahoma" w:hAnsi="Tahoma" w:cs="Tahoma"/>
      <w:sz w:val="16"/>
      <w:szCs w:val="16"/>
      <w:lang w:eastAsia="en-GB"/>
    </w:rPr>
  </w:style>
  <w:style w:type="character" w:styleId="PlaceholderText">
    <w:name w:val="Placeholder Text"/>
    <w:basedOn w:val="DefaultParagraphFont"/>
    <w:uiPriority w:val="99"/>
    <w:semiHidden/>
    <w:rsid w:val="00742A3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1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6574276564E40F5AD1727607CB71B9B"/>
        <w:category>
          <w:name w:val="General"/>
          <w:gallery w:val="placeholder"/>
        </w:category>
        <w:types>
          <w:type w:val="bbPlcHdr"/>
        </w:types>
        <w:behaviors>
          <w:behavior w:val="content"/>
        </w:behaviors>
        <w:guid w:val="{33F6D6D8-FB94-44A2-95AF-2B41077B4A4E}"/>
      </w:docPartPr>
      <w:docPartBody>
        <w:p w:rsidR="00000000" w:rsidRDefault="003351D3" w:rsidP="003351D3">
          <w:pPr>
            <w:pStyle w:val="B6574276564E40F5AD1727607CB71B9B"/>
          </w:pPr>
          <w:r w:rsidRPr="00D23522">
            <w:rPr>
              <w:rStyle w:val="PlaceholderText"/>
              <w:rFonts w:ascii="Arial" w:hAnsi="Arial" w:cs="Arial"/>
              <w:sz w:val="24"/>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1D3"/>
    <w:rsid w:val="003351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51D3"/>
    <w:rPr>
      <w:color w:val="808080"/>
    </w:rPr>
  </w:style>
  <w:style w:type="paragraph" w:customStyle="1" w:styleId="B6574276564E40F5AD1727607CB71B9B">
    <w:name w:val="B6574276564E40F5AD1727607CB71B9B"/>
    <w:rsid w:val="003351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3Comments xmlns="http://schemas.microsoft.com/sharepoint/v3" xsi:nil="true"/>
    <_dlc_DocId xmlns="02b462e0-950b-4d18-8f56-efe6ec8fd98e">COMMUNITY-250911484-3480</_dlc_DocId>
    <_dlc_DocIdUrl xmlns="02b462e0-950b-4d18-8f56-efe6ec8fd98e">
      <Url>https://nedlands365.sharepoint.com/sites/community/communications/_layouts/15/DocIdRedir.aspx?ID=COMMUNITY-250911484-3480</Url>
      <Description>COMMUNITY-250911484-3480</Description>
    </_dlc_DocIdUrl>
    <TaxCatchAll xmlns="02b462e0-950b-4d18-8f56-efe6ec8fd98e">
      <Value>26</Value>
      <Value>3</Value>
      <Value>16</Value>
      <Value>1</Value>
    </TaxCatchAl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d1017bbf-fba7-4bc6-ae83-6802ffc81c2c</TermId>
        </TermInfo>
      </Terms>
    </l5218a67820a405eab41420940e22386>
    <eDMS_x0020_Library xmlns="1ae40dc8-470f-4dcb-9fe3-b6162fd218fd">Publications</eDMS_x0020_Library>
    <Additional_x0020_Info xmlns="1ae40dc8-470f-4dcb-9fe3-b6162fd218fd" xsi:nil="true"/>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Community Relations</TermName>
          <TermId xmlns="http://schemas.microsoft.com/office/infopath/2007/PartnerControls">00c33994-667c-4fea-8cff-18d8a788bccc</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Publications</TermName>
          <TermId xmlns="http://schemas.microsoft.com/office/infopath/2007/PartnerControls">1407e9f6-5e43-488e-a072-6d6351ac4513</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Notice</TermName>
          <TermId xmlns="http://schemas.microsoft.com/office/infopath/2007/PartnerControls">a54f625d-e553-4bc4-8b0e-56e4fae78215</TermId>
        </TermInfo>
      </Terms>
    </j6438741ad114f2786113428657618e6>
  </documentManagement>
</p:properties>
</file>

<file path=customXml/item3.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9616E18D87DBE40B91CE8ADC9C87F18" ma:contentTypeVersion="528" ma:contentTypeDescription="" ma:contentTypeScope="" ma:versionID="e3b2e21b2fd8d3afc713eb9a21cd4eb6">
  <xsd:schema xmlns:xsd="http://www.w3.org/2001/XMLSchema" xmlns:xs="http://www.w3.org/2001/XMLSchema" xmlns:p="http://schemas.microsoft.com/office/2006/metadata/properties" xmlns:ns1="http://schemas.microsoft.com/sharepoint/v3" xmlns:ns2="1ae40dc8-470f-4dcb-9fe3-b6162fd218fd" xmlns:ns3="a4569545-3f5c-4d76-b5ef-e21c01e673e6" xmlns:ns4="02b462e0-950b-4d18-8f56-efe6ec8fd98e" xmlns:ns5="82dc8473-40ba-4f11-b935-f34260e482de" xmlns:ns6="275a4006-0cca-4f56-927e-6bc6160077a0" targetNamespace="http://schemas.microsoft.com/office/2006/metadata/properties" ma:root="true" ma:fieldsID="069e90ec3fe0f43637a0c18a7bd9405a" ns1:_="" ns2:_="" ns3:_="" ns4:_="" ns5:_="" ns6:_="">
    <xsd:import namespace="http://schemas.microsoft.com/sharepoint/v3"/>
    <xsd:import namespace="1ae40dc8-470f-4dcb-9fe3-b6162fd218fd"/>
    <xsd:import namespace="a4569545-3f5c-4d76-b5ef-e21c01e673e6"/>
    <xsd:import namespace="02b462e0-950b-4d18-8f56-efe6ec8fd98e"/>
    <xsd:import namespace="82dc8473-40ba-4f11-b935-f34260e482de"/>
    <xsd:import namespace="275a4006-0cca-4f56-927e-6bc6160077a0"/>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DateTaken" minOccurs="0"/>
                <xsd:element ref="ns6:MediaServiceAutoTags" minOccurs="0"/>
                <xsd:element ref="ns6:MediaServiceOCR" minOccurs="0"/>
                <xsd:element ref="ns6:MediaServiceLocation" minOccurs="0"/>
                <xsd:element ref="ns6:MediaServiceEventHashCode" minOccurs="0"/>
                <xsd:element ref="ns6: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e40dc8-470f-4dcb-9fe3-b6162fd218fd"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789AD374-923E-49A1-ACC3-9CD0CA9C2274}" ma:internalName="TaxCatchAll" ma:showField="CatchAllData" ma:web="{1ae40dc8-470f-4dcb-9fe3-b6162fd218f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789AD374-923E-49A1-ACC3-9CD0CA9C2274}" ma:internalName="TaxCatchAllLabel" ma:readOnly="true" ma:showField="CatchAllDataLabel" ma:web="{1ae40dc8-470f-4dcb-9fe3-b6162fd218fd}">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1407e9f6-5e43-488e-a072-6d6351ac4513"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5a4006-0cca-4f56-927e-6bc6160077a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DateTaken" ma:index="28" nillable="true" ma:displayName="MediaServiceDateTaken" ma:description="" ma:hidden="true" ma:internalName="MediaServiceDateTaken" ma:readOnly="true">
      <xsd:simpleType>
        <xsd:restriction base="dms:Text"/>
      </xsd:simpleType>
    </xsd:element>
    <xsd:element name="MediaServiceAutoTags" ma:index="29" nillable="true" ma:displayName="MediaServiceAutoTags" ma:description="" ma:internalName="MediaServiceAutoTags"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MediaServiceLocation" ma:index="31" nillable="true" ma:displayName="MediaServiceLocation" ma:internalName="MediaServiceLocation"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D90343-7BC4-42CA-9404-95828D8B8752}">
  <ds:schemaRefs>
    <ds:schemaRef ds:uri="http://schemas.microsoft.com/sharepoint/v3/contenttype/forms"/>
  </ds:schemaRefs>
</ds:datastoreItem>
</file>

<file path=customXml/itemProps2.xml><?xml version="1.0" encoding="utf-8"?>
<ds:datastoreItem xmlns:ds="http://schemas.openxmlformats.org/officeDocument/2006/customXml" ds:itemID="{A09A4066-D664-465A-BE55-6570D0D72D3B}">
  <ds:schemaRefs>
    <ds:schemaRef ds:uri="http://schemas.microsoft.com/office/2006/documentManagement/types"/>
    <ds:schemaRef ds:uri="http://schemas.microsoft.com/office/infopath/2007/PartnerControls"/>
    <ds:schemaRef ds:uri="http://schemas.microsoft.com/office/2006/metadata/properties"/>
    <ds:schemaRef ds:uri="551bcb09-a9b9-4534-96a3-39c0ac6c96d1"/>
    <ds:schemaRef ds:uri="http://schemas.openxmlformats.org/package/2006/metadata/core-properties"/>
    <ds:schemaRef ds:uri="http://purl.org/dc/dcmitype/"/>
    <ds:schemaRef ds:uri="http://purl.org/dc/terms/"/>
    <ds:schemaRef ds:uri="http://purl.org/dc/elements/1.1/"/>
    <ds:schemaRef ds:uri="http://www.w3.org/XML/1998/namespace"/>
  </ds:schemaRefs>
</ds:datastoreItem>
</file>

<file path=customXml/itemProps3.xml><?xml version="1.0" encoding="utf-8"?>
<ds:datastoreItem xmlns:ds="http://schemas.openxmlformats.org/officeDocument/2006/customXml" ds:itemID="{9B7343F0-8D0E-44FD-897E-D5CEFC55DE6D}"/>
</file>

<file path=customXml/itemProps4.xml><?xml version="1.0" encoding="utf-8"?>
<ds:datastoreItem xmlns:ds="http://schemas.openxmlformats.org/officeDocument/2006/customXml" ds:itemID="{D9B9679E-2DB2-401E-AC78-789FD2FD9D34}"/>
</file>

<file path=customXml/itemProps5.xml><?xml version="1.0" encoding="utf-8"?>
<ds:datastoreItem xmlns:ds="http://schemas.openxmlformats.org/officeDocument/2006/customXml" ds:itemID="{F22B6C4C-3E05-4549-90FB-31951EA18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224C9DC4</Template>
  <TotalTime>0</TotalTime>
  <Pages>6</Pages>
  <Words>1359</Words>
  <Characters>7599</Characters>
  <Application>Microsoft Office Word</Application>
  <DocSecurity>0</DocSecurity>
  <Lines>345</Lines>
  <Paragraphs>179</Paragraphs>
  <ScaleCrop>false</ScaleCrop>
  <HeadingPairs>
    <vt:vector size="2" baseType="variant">
      <vt:variant>
        <vt:lpstr>Title</vt:lpstr>
      </vt:variant>
      <vt:variant>
        <vt:i4>1</vt:i4>
      </vt:variant>
    </vt:vector>
  </HeadingPairs>
  <TitlesOfParts>
    <vt:vector size="1" baseType="lpstr">
      <vt:lpstr>Council Policy Template 2013/14</vt:lpstr>
    </vt:vector>
  </TitlesOfParts>
  <Company>City of Nedlands</Company>
  <LinksUpToDate>false</LinksUpToDate>
  <CharactersWithSpaces>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Representation for Elected Members and Employees Council Policy</dc:title>
  <dc:subject/>
  <dc:creator>ekenworthy</dc:creator>
  <cp:keywords/>
  <dc:description/>
  <cp:lastModifiedBy>Nicole Ceric</cp:lastModifiedBy>
  <cp:revision>2</cp:revision>
  <cp:lastPrinted>2013-09-17T04:54:00Z</cp:lastPrinted>
  <dcterms:created xsi:type="dcterms:W3CDTF">2019-02-01T06:10:00Z</dcterms:created>
  <dcterms:modified xsi:type="dcterms:W3CDTF">2019-02-01T06:10:00Z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0x010100DBE2AFA49EAD6847BCAE523F8D149C8E0009616E18D87DBE40B91CE8ADC9C87F18</vt:lpwstr>
  </property>
  <property fmtid="{D5CDD505-2E9C-101B-9397-08002B2CF9AE}" pid="3" name="_dlc_DocIdItemGuid">
    <vt:lpwstr>51447587-3fc4-48db-96ef-46224826ca1f</vt:lpwstr>
  </property>
  <property fmtid="{D5CDD505-2E9C-101B-9397-08002B2CF9AE}" pid="4" name="Entity">
    <vt:lpwstr>1;#City of Nedlands|e1cb6260-fbdb-4707-a83e-0c933e524b72</vt:lpwstr>
  </property>
  <property fmtid="{D5CDD505-2E9C-101B-9397-08002B2CF9AE}" pid="5" name="CDMS Site">
    <vt:lpwstr>26;#Council Policies ＆ Procedures|baa8bde5-3a7d-4bc1-8168-59ca23afe7ea</vt:lpwstr>
  </property>
  <property fmtid="{D5CDD505-2E9C-101B-9397-08002B2CF9AE}" pid="6" name="Issuing Department">
    <vt:lpwstr>16;#Corporate ＆ Strategy|1bf06534-4b61-4a10-828b-c47405588c94</vt:lpwstr>
  </property>
  <property fmtid="{D5CDD505-2E9C-101B-9397-08002B2CF9AE}" pid="7" name="Document Type">
    <vt:lpwstr>3;#Policy|29c59565-5fe0-46cf-a0e7-238ef69c766b</vt:lpwstr>
  </property>
  <property fmtid="{D5CDD505-2E9C-101B-9397-08002B2CF9AE}" pid="8" name="Drafts - Approval Processing">
    <vt:lpwstr>, </vt:lpwstr>
  </property>
  <property fmtid="{D5CDD505-2E9C-101B-9397-08002B2CF9AE}" pid="9" name="Activity">
    <vt:lpwstr>41;#Publications|1407e9f6-5e43-488e-a072-6d6351ac4513</vt:lpwstr>
  </property>
  <property fmtid="{D5CDD505-2E9C-101B-9397-08002B2CF9AE}" pid="10" name="eDMS Site">
    <vt:lpwstr>20;#Communications|d1017bbf-fba7-4bc6-ae83-6802ffc81c2c</vt:lpwstr>
  </property>
  <property fmtid="{D5CDD505-2E9C-101B-9397-08002B2CF9AE}" pid="11" name="Function">
    <vt:lpwstr>22;#Community Relations|00c33994-667c-4fea-8cff-18d8a788bccc</vt:lpwstr>
  </property>
  <property fmtid="{D5CDD505-2E9C-101B-9397-08002B2CF9AE}" pid="12" name="Subject Matter">
    <vt:lpwstr>83;#Notice|a54f625d-e553-4bc4-8b0e-56e4fae78215</vt:lpwstr>
  </property>
</Properties>
</file>