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2"/>
        <w:gridCol w:w="1114"/>
        <w:gridCol w:w="1114"/>
      </w:tblGrid>
      <w:tr w:rsidR="000D3A08" w:rsidRPr="002264A1" w14:paraId="56FC9E75" w14:textId="77777777" w:rsidTr="00247A97">
        <w:trPr>
          <w:trHeight w:val="449"/>
          <w:jc w:val="center"/>
        </w:trPr>
        <w:tc>
          <w:tcPr>
            <w:tcW w:w="7852" w:type="dxa"/>
            <w:shd w:val="clear" w:color="auto" w:fill="D9E2F3" w:themeFill="accent1" w:themeFillTint="33"/>
            <w:vAlign w:val="center"/>
          </w:tcPr>
          <w:p w14:paraId="30C918BA" w14:textId="43EB4A49" w:rsidR="000D3A08" w:rsidRPr="00D73AF9" w:rsidRDefault="000D3A08" w:rsidP="00805B83">
            <w:pPr>
              <w:rPr>
                <w:rFonts w:ascii="Poppins" w:hAnsi="Poppins" w:cs="Poppins"/>
                <w:b/>
              </w:rPr>
            </w:pPr>
            <w:r w:rsidRPr="00D73AF9">
              <w:rPr>
                <w:rFonts w:ascii="Poppins" w:hAnsi="Poppins" w:cs="Poppins"/>
                <w:b/>
              </w:rPr>
              <w:t>R</w:t>
            </w:r>
            <w:r w:rsidR="00AE707B" w:rsidRPr="00D73AF9">
              <w:rPr>
                <w:rFonts w:ascii="Poppins" w:hAnsi="Poppins" w:cs="Poppins"/>
                <w:b/>
              </w:rPr>
              <w:t>EQUIRED FORMS AND INFORMATION</w:t>
            </w:r>
            <w:r w:rsidRPr="00D73AF9">
              <w:rPr>
                <w:rFonts w:ascii="Poppins" w:hAnsi="Poppins" w:cs="Poppins"/>
                <w:b/>
              </w:rPr>
              <w:t xml:space="preserve"> 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2DC6777B" w14:textId="77777777" w:rsidR="000D3A08" w:rsidRPr="00D73AF9" w:rsidRDefault="000D3A08" w:rsidP="00805B83">
            <w:pPr>
              <w:rPr>
                <w:rFonts w:ascii="Arial" w:hAnsi="Arial" w:cs="Arial"/>
                <w:b/>
              </w:rPr>
            </w:pPr>
            <w:r w:rsidRPr="00D73AF9">
              <w:rPr>
                <w:rFonts w:ascii="Arial" w:hAnsi="Arial" w:cs="Arial"/>
                <w:b/>
              </w:rPr>
              <w:t xml:space="preserve">N/A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31E27058" w14:textId="0CDA8733" w:rsidR="000D3A08" w:rsidRPr="00D73AF9" w:rsidRDefault="000D3A08" w:rsidP="00805B83">
            <w:pPr>
              <w:rPr>
                <w:rFonts w:ascii="Arial" w:hAnsi="Arial" w:cs="Arial"/>
                <w:b/>
              </w:rPr>
            </w:pPr>
            <w:r w:rsidRPr="00D73AF9">
              <w:rPr>
                <w:rFonts w:ascii="Arial" w:hAnsi="Arial" w:cs="Arial"/>
                <w:b/>
              </w:rPr>
              <w:t>Y</w:t>
            </w:r>
            <w:r w:rsidR="00AE707B" w:rsidRPr="00D73AF9">
              <w:rPr>
                <w:rFonts w:ascii="Arial" w:hAnsi="Arial" w:cs="Arial"/>
                <w:b/>
              </w:rPr>
              <w:t>ES</w:t>
            </w:r>
          </w:p>
        </w:tc>
      </w:tr>
      <w:tr w:rsidR="000D3A08" w:rsidRPr="002264A1" w14:paraId="69773802" w14:textId="77777777" w:rsidTr="00805B83">
        <w:trPr>
          <w:jc w:val="center"/>
        </w:trPr>
        <w:tc>
          <w:tcPr>
            <w:tcW w:w="7852" w:type="dxa"/>
            <w:vAlign w:val="center"/>
          </w:tcPr>
          <w:p w14:paraId="7451DF1C" w14:textId="77777777" w:rsidR="00733354" w:rsidRPr="00733354" w:rsidRDefault="00733354" w:rsidP="0073335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33354">
              <w:rPr>
                <w:rFonts w:ascii="Poppins" w:hAnsi="Poppins" w:cs="Poppins" w:hint="cs"/>
                <w:b/>
                <w:bCs/>
                <w:sz w:val="20"/>
                <w:szCs w:val="20"/>
              </w:rPr>
              <w:t>BA05 – Application for demolition permit</w:t>
            </w:r>
          </w:p>
          <w:p w14:paraId="3457DB13" w14:textId="0EBA2BCC" w:rsidR="00676D37" w:rsidRPr="00E7537A" w:rsidRDefault="00676D37" w:rsidP="00805B83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E7537A">
              <w:rPr>
                <w:rFonts w:ascii="Poppins" w:hAnsi="Poppins" w:cs="Poppins"/>
                <w:sz w:val="20"/>
                <w:szCs w:val="20"/>
              </w:rPr>
              <w:t>Completed and signed by all relevant parties</w:t>
            </w:r>
          </w:p>
        </w:tc>
        <w:tc>
          <w:tcPr>
            <w:tcW w:w="1114" w:type="dxa"/>
            <w:vAlign w:val="center"/>
          </w:tcPr>
          <w:p w14:paraId="297C4950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0153AA3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4D45A367" w14:textId="77777777" w:rsidTr="00805B83">
        <w:trPr>
          <w:jc w:val="center"/>
        </w:trPr>
        <w:tc>
          <w:tcPr>
            <w:tcW w:w="7852" w:type="dxa"/>
            <w:vAlign w:val="center"/>
          </w:tcPr>
          <w:p w14:paraId="2559CE92" w14:textId="77777777" w:rsidR="00733354" w:rsidRPr="00733354" w:rsidRDefault="00733354" w:rsidP="0073335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33354">
              <w:rPr>
                <w:rFonts w:ascii="Poppins" w:hAnsi="Poppins" w:cs="Poppins" w:hint="cs"/>
                <w:b/>
                <w:bCs/>
                <w:sz w:val="20"/>
                <w:szCs w:val="20"/>
              </w:rPr>
              <w:t>BA20 – Notice and request for consent to encroach or adversely affect</w:t>
            </w:r>
          </w:p>
          <w:p w14:paraId="1DAC98CB" w14:textId="3C24758F" w:rsidR="000D3A08" w:rsidRPr="00E7537A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E7537A">
              <w:rPr>
                <w:rFonts w:ascii="Poppins" w:hAnsi="Poppins" w:cs="Poppins"/>
                <w:sz w:val="20"/>
                <w:szCs w:val="20"/>
              </w:rPr>
              <w:t>If demolition works are adversely affecting neighbouring properties</w:t>
            </w:r>
          </w:p>
        </w:tc>
        <w:tc>
          <w:tcPr>
            <w:tcW w:w="1114" w:type="dxa"/>
            <w:vAlign w:val="center"/>
          </w:tcPr>
          <w:p w14:paraId="016E6516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328BF75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3CBA0B6A" w14:textId="77777777" w:rsidTr="00805B83">
        <w:trPr>
          <w:jc w:val="center"/>
        </w:trPr>
        <w:tc>
          <w:tcPr>
            <w:tcW w:w="7852" w:type="dxa"/>
            <w:vAlign w:val="center"/>
          </w:tcPr>
          <w:p w14:paraId="1E8B3863" w14:textId="1962D7F6" w:rsidR="00E7537A" w:rsidRPr="00E7537A" w:rsidRDefault="00676D37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E7537A">
              <w:rPr>
                <w:rFonts w:ascii="Poppins" w:hAnsi="Poppins" w:cs="Poppins"/>
                <w:b/>
                <w:sz w:val="20"/>
                <w:szCs w:val="20"/>
              </w:rPr>
              <w:t>S</w:t>
            </w:r>
            <w:r w:rsidR="000D3A08"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ite </w:t>
            </w:r>
            <w:r w:rsidRPr="00E7537A">
              <w:rPr>
                <w:rFonts w:ascii="Poppins" w:hAnsi="Poppins" w:cs="Poppins"/>
                <w:b/>
                <w:sz w:val="20"/>
                <w:szCs w:val="20"/>
              </w:rPr>
              <w:t>P</w:t>
            </w:r>
            <w:r w:rsidR="000D3A08" w:rsidRPr="00E7537A">
              <w:rPr>
                <w:rFonts w:ascii="Poppins" w:hAnsi="Poppins" w:cs="Poppins"/>
                <w:b/>
                <w:sz w:val="20"/>
                <w:szCs w:val="20"/>
              </w:rPr>
              <w:t>lan</w:t>
            </w:r>
            <w:r w:rsidR="00B3712E"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 (to scale)</w:t>
            </w:r>
            <w:r w:rsidR="000D3A08"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E7537A" w:rsidRPr="00E7537A">
              <w:rPr>
                <w:rFonts w:ascii="Poppins" w:hAnsi="Poppins" w:cs="Poppins"/>
                <w:sz w:val="20"/>
                <w:szCs w:val="20"/>
              </w:rPr>
              <w:t>–</w:t>
            </w:r>
            <w:r w:rsidR="000D3A08" w:rsidRPr="00E7537A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67FC6052" w14:textId="2D6BE05E" w:rsidR="000D3A08" w:rsidRPr="00E7537A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E7537A">
              <w:rPr>
                <w:rFonts w:ascii="Poppins" w:hAnsi="Poppins" w:cs="Poppins"/>
                <w:sz w:val="20"/>
                <w:szCs w:val="20"/>
              </w:rPr>
              <w:t>showing the location of the building to be demolished.</w:t>
            </w:r>
          </w:p>
        </w:tc>
        <w:tc>
          <w:tcPr>
            <w:tcW w:w="1114" w:type="dxa"/>
            <w:vAlign w:val="center"/>
          </w:tcPr>
          <w:p w14:paraId="58080906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74EFFD9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41A58AE5" w14:textId="77777777" w:rsidTr="00805B83">
        <w:trPr>
          <w:jc w:val="center"/>
        </w:trPr>
        <w:tc>
          <w:tcPr>
            <w:tcW w:w="7852" w:type="dxa"/>
            <w:vAlign w:val="center"/>
          </w:tcPr>
          <w:p w14:paraId="20B9F600" w14:textId="3A58E96E" w:rsidR="00B3712E" w:rsidRPr="00E7537A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Rodent Treatment Plan / Certificate of Rodent Baiting </w:t>
            </w:r>
          </w:p>
          <w:p w14:paraId="4854A458" w14:textId="38958474" w:rsidR="000D3A08" w:rsidRPr="00E7537A" w:rsidRDefault="00B3712E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E7537A">
              <w:rPr>
                <w:rFonts w:ascii="Poppins" w:hAnsi="Poppins" w:cs="Poppins"/>
                <w:sz w:val="20"/>
                <w:szCs w:val="20"/>
              </w:rPr>
              <w:t>D</w:t>
            </w:r>
            <w:r w:rsidR="000D3A08" w:rsidRPr="00E7537A">
              <w:rPr>
                <w:rFonts w:ascii="Poppins" w:hAnsi="Poppins" w:cs="Poppins"/>
                <w:sz w:val="20"/>
                <w:szCs w:val="20"/>
              </w:rPr>
              <w:t>ocuments showing that the building or incidental structure to be demolished has been treated/baited to ensure that it is not infested by rodents at the time of the demolition.</w:t>
            </w:r>
          </w:p>
          <w:p w14:paraId="72319EB4" w14:textId="33D5046A" w:rsidR="000D3A08" w:rsidRPr="00E7537A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E7537A">
              <w:rPr>
                <w:rFonts w:ascii="Poppins" w:hAnsi="Poppins" w:cs="Poppins"/>
                <w:b/>
                <w:sz w:val="20"/>
                <w:szCs w:val="20"/>
                <w:highlight w:val="yellow"/>
              </w:rPr>
              <w:t>First Generation Rodenticides ONLY</w:t>
            </w:r>
            <w:r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 (second generation </w:t>
            </w:r>
            <w:r w:rsidR="00A01DE3">
              <w:rPr>
                <w:rFonts w:ascii="Poppins" w:hAnsi="Poppins" w:cs="Poppins"/>
                <w:b/>
                <w:sz w:val="20"/>
                <w:szCs w:val="20"/>
              </w:rPr>
              <w:t>is</w:t>
            </w:r>
            <w:r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 not permitted)</w:t>
            </w:r>
          </w:p>
        </w:tc>
        <w:tc>
          <w:tcPr>
            <w:tcW w:w="1114" w:type="dxa"/>
            <w:vAlign w:val="center"/>
          </w:tcPr>
          <w:p w14:paraId="74A25E51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4093E3E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6D473465" w14:textId="77777777" w:rsidTr="00805B83">
        <w:trPr>
          <w:jc w:val="center"/>
        </w:trPr>
        <w:tc>
          <w:tcPr>
            <w:tcW w:w="7852" w:type="dxa"/>
            <w:vAlign w:val="center"/>
          </w:tcPr>
          <w:p w14:paraId="06CE39C7" w14:textId="77777777" w:rsidR="000D3A08" w:rsidRPr="00E7537A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E7537A">
              <w:rPr>
                <w:rFonts w:ascii="Poppins" w:hAnsi="Poppins" w:cs="Poppins"/>
                <w:b/>
                <w:sz w:val="20"/>
                <w:szCs w:val="20"/>
              </w:rPr>
              <w:t xml:space="preserve">A copy of any planning approvals </w:t>
            </w:r>
            <w:r w:rsidRPr="00E7537A">
              <w:rPr>
                <w:rFonts w:ascii="Poppins" w:hAnsi="Poppins" w:cs="Poppins"/>
                <w:sz w:val="20"/>
                <w:szCs w:val="20"/>
              </w:rPr>
              <w:t xml:space="preserve">- under the Planning and </w:t>
            </w:r>
          </w:p>
          <w:p w14:paraId="308B3ED1" w14:textId="77777777" w:rsidR="000D3A08" w:rsidRPr="00E7537A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E7537A">
              <w:rPr>
                <w:rFonts w:ascii="Poppins" w:hAnsi="Poppins" w:cs="Poppins"/>
                <w:sz w:val="20"/>
                <w:szCs w:val="20"/>
              </w:rPr>
              <w:t xml:space="preserve">Development Act 2005. </w:t>
            </w:r>
          </w:p>
        </w:tc>
        <w:tc>
          <w:tcPr>
            <w:tcW w:w="1114" w:type="dxa"/>
            <w:vAlign w:val="center"/>
          </w:tcPr>
          <w:p w14:paraId="68F5A241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25E78A6" w14:textId="77777777" w:rsidR="000D3A08" w:rsidRPr="00E7537A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7F93AE4D" w14:textId="77777777" w:rsidTr="00805B83">
        <w:trPr>
          <w:jc w:val="center"/>
        </w:trPr>
        <w:tc>
          <w:tcPr>
            <w:tcW w:w="7852" w:type="dxa"/>
            <w:vAlign w:val="center"/>
          </w:tcPr>
          <w:p w14:paraId="5AC29DDF" w14:textId="325F4FCD" w:rsidR="00F26595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AE707B">
              <w:rPr>
                <w:rFonts w:ascii="Poppins" w:hAnsi="Poppins" w:cs="Poppins"/>
                <w:b/>
                <w:sz w:val="20"/>
                <w:szCs w:val="20"/>
              </w:rPr>
              <w:t>Demolition Management Plan</w:t>
            </w:r>
          </w:p>
          <w:p w14:paraId="5FB1FA74" w14:textId="557DEB8F" w:rsidR="000D3A08" w:rsidRPr="00AE707B" w:rsidRDefault="000D3A08" w:rsidP="00805B83">
            <w:pPr>
              <w:pStyle w:val="ListParagraph"/>
              <w:spacing w:after="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AE707B">
              <w:rPr>
                <w:rFonts w:ascii="Poppins" w:hAnsi="Poppins" w:cs="Poppins"/>
                <w:bCs/>
                <w:sz w:val="20"/>
                <w:szCs w:val="20"/>
              </w:rPr>
              <w:t>A DMP application will be required – this is to include an Asbestos inspection report from a licensed asbestos removalist.</w:t>
            </w:r>
            <w:r w:rsidRPr="00AE707B">
              <w:rPr>
                <w:rFonts w:ascii="Poppins" w:hAnsi="Poppins" w:cs="Poppins"/>
                <w:bCs/>
                <w:i/>
                <w:iCs/>
                <w:sz w:val="20"/>
                <w:szCs w:val="20"/>
              </w:rPr>
              <w:t xml:space="preserve"> </w:t>
            </w:r>
            <w:r w:rsidRPr="00AE707B">
              <w:rPr>
                <w:rFonts w:ascii="Poppins" w:hAnsi="Poppins" w:cs="Poppins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14" w:type="dxa"/>
            <w:vAlign w:val="center"/>
          </w:tcPr>
          <w:p w14:paraId="49E22668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3E83DB3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1B33F810" w14:textId="77777777" w:rsidTr="00E7537A">
        <w:trPr>
          <w:jc w:val="center"/>
        </w:trPr>
        <w:tc>
          <w:tcPr>
            <w:tcW w:w="10080" w:type="dxa"/>
            <w:gridSpan w:val="3"/>
            <w:vAlign w:val="center"/>
          </w:tcPr>
          <w:p w14:paraId="5F92BB9A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b/>
                <w:sz w:val="20"/>
                <w:szCs w:val="20"/>
              </w:rPr>
              <w:t>Evidence of Notification of the Intended Demolition Work to the Provider of;</w:t>
            </w:r>
          </w:p>
        </w:tc>
      </w:tr>
      <w:tr w:rsidR="000D3A08" w:rsidRPr="002264A1" w14:paraId="75D2A81B" w14:textId="77777777" w:rsidTr="00805B83">
        <w:trPr>
          <w:jc w:val="center"/>
        </w:trPr>
        <w:tc>
          <w:tcPr>
            <w:tcW w:w="7852" w:type="dxa"/>
            <w:vAlign w:val="center"/>
          </w:tcPr>
          <w:p w14:paraId="33C02D9E" w14:textId="77777777" w:rsidR="000D3A08" w:rsidRPr="00AE707B" w:rsidRDefault="000D3A08" w:rsidP="000D3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Electricity</w:t>
            </w:r>
          </w:p>
        </w:tc>
        <w:tc>
          <w:tcPr>
            <w:tcW w:w="1114" w:type="dxa"/>
            <w:vAlign w:val="center"/>
          </w:tcPr>
          <w:p w14:paraId="6EA2DBE4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8DA9D54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7A7CAF56" w14:textId="77777777" w:rsidTr="00805B83">
        <w:trPr>
          <w:jc w:val="center"/>
        </w:trPr>
        <w:tc>
          <w:tcPr>
            <w:tcW w:w="7852" w:type="dxa"/>
            <w:vAlign w:val="center"/>
          </w:tcPr>
          <w:p w14:paraId="2D88191C" w14:textId="77777777" w:rsidR="000D3A08" w:rsidRPr="00AE707B" w:rsidRDefault="000D3A08" w:rsidP="000D3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Gas</w:t>
            </w:r>
          </w:p>
        </w:tc>
        <w:tc>
          <w:tcPr>
            <w:tcW w:w="1114" w:type="dxa"/>
            <w:vAlign w:val="center"/>
          </w:tcPr>
          <w:p w14:paraId="5938000B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4667AAA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7C056D93" w14:textId="77777777" w:rsidTr="00805B83">
        <w:trPr>
          <w:jc w:val="center"/>
        </w:trPr>
        <w:tc>
          <w:tcPr>
            <w:tcW w:w="7852" w:type="dxa"/>
            <w:vAlign w:val="center"/>
          </w:tcPr>
          <w:p w14:paraId="1C5F5F72" w14:textId="77777777" w:rsidR="000D3A08" w:rsidRPr="00AE707B" w:rsidRDefault="000D3A08" w:rsidP="000D3A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Water services</w:t>
            </w:r>
          </w:p>
        </w:tc>
        <w:tc>
          <w:tcPr>
            <w:tcW w:w="1114" w:type="dxa"/>
            <w:vAlign w:val="center"/>
          </w:tcPr>
          <w:p w14:paraId="11DD4CCB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1D7B9F2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5D94F836" w14:textId="77777777" w:rsidTr="00E7537A">
        <w:trPr>
          <w:jc w:val="center"/>
        </w:trPr>
        <w:tc>
          <w:tcPr>
            <w:tcW w:w="10080" w:type="dxa"/>
            <w:gridSpan w:val="3"/>
            <w:vAlign w:val="center"/>
          </w:tcPr>
          <w:p w14:paraId="7749998F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b/>
                <w:sz w:val="20"/>
                <w:szCs w:val="20"/>
              </w:rPr>
              <w:t>Evidence of Prescribed Notifications if the Application is Subject to;</w:t>
            </w:r>
          </w:p>
        </w:tc>
      </w:tr>
      <w:tr w:rsidR="000D3A08" w:rsidRPr="002264A1" w14:paraId="57320EDE" w14:textId="77777777" w:rsidTr="00805B83">
        <w:trPr>
          <w:jc w:val="center"/>
        </w:trPr>
        <w:tc>
          <w:tcPr>
            <w:tcW w:w="7852" w:type="dxa"/>
            <w:vAlign w:val="center"/>
          </w:tcPr>
          <w:p w14:paraId="370313CC" w14:textId="77777777" w:rsidR="000D3A08" w:rsidRPr="00AE707B" w:rsidRDefault="000D3A08" w:rsidP="000D3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A Heritage Agreement made under the Heritage Act section 29</w:t>
            </w:r>
          </w:p>
        </w:tc>
        <w:tc>
          <w:tcPr>
            <w:tcW w:w="1114" w:type="dxa"/>
            <w:vAlign w:val="center"/>
          </w:tcPr>
          <w:p w14:paraId="0C1B4D55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E726FA7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3B0E4664" w14:textId="77777777" w:rsidTr="00805B83">
        <w:trPr>
          <w:jc w:val="center"/>
        </w:trPr>
        <w:tc>
          <w:tcPr>
            <w:tcW w:w="7852" w:type="dxa"/>
            <w:vAlign w:val="center"/>
          </w:tcPr>
          <w:p w14:paraId="36713324" w14:textId="77777777" w:rsidR="000D3A08" w:rsidRPr="00AE707B" w:rsidRDefault="000D3A08" w:rsidP="000D3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Is entered in the Register of Heritage Places established under the Heritage Act section 46</w:t>
            </w:r>
          </w:p>
        </w:tc>
        <w:tc>
          <w:tcPr>
            <w:tcW w:w="1114" w:type="dxa"/>
            <w:vAlign w:val="center"/>
          </w:tcPr>
          <w:p w14:paraId="2FC3B369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1C699FE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7B42E279" w14:textId="77777777" w:rsidTr="00805B83">
        <w:trPr>
          <w:jc w:val="center"/>
        </w:trPr>
        <w:tc>
          <w:tcPr>
            <w:tcW w:w="7852" w:type="dxa"/>
            <w:vAlign w:val="center"/>
          </w:tcPr>
          <w:p w14:paraId="2DAF4F1C" w14:textId="77777777" w:rsidR="000D3A08" w:rsidRPr="00AE707B" w:rsidRDefault="000D3A08" w:rsidP="000D3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Is subject to a Conservation Order under the Heritage Act section 59</w:t>
            </w:r>
          </w:p>
        </w:tc>
        <w:tc>
          <w:tcPr>
            <w:tcW w:w="1114" w:type="dxa"/>
            <w:vAlign w:val="center"/>
          </w:tcPr>
          <w:p w14:paraId="397ABB6A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474ADF8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10AD1821" w14:textId="77777777" w:rsidTr="00805B83">
        <w:trPr>
          <w:jc w:val="center"/>
        </w:trPr>
        <w:tc>
          <w:tcPr>
            <w:tcW w:w="7852" w:type="dxa"/>
            <w:vAlign w:val="center"/>
          </w:tcPr>
          <w:p w14:paraId="4FF744ED" w14:textId="77777777" w:rsidR="000D3A08" w:rsidRPr="00AE707B" w:rsidRDefault="000D3A08" w:rsidP="000D3A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Is subject to an Order in Council made under the Heritage Act section 80</w:t>
            </w:r>
          </w:p>
        </w:tc>
        <w:tc>
          <w:tcPr>
            <w:tcW w:w="1114" w:type="dxa"/>
            <w:vAlign w:val="center"/>
          </w:tcPr>
          <w:p w14:paraId="5C1C136F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C227346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59075704" w14:textId="77777777" w:rsidTr="00247A97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5B835957" w14:textId="77777777" w:rsidR="000D3A08" w:rsidRPr="000D3A08" w:rsidRDefault="000D3A08" w:rsidP="00805B83">
            <w:pPr>
              <w:rPr>
                <w:rFonts w:ascii="Poppins" w:hAnsi="Poppins" w:cs="Poppins"/>
              </w:rPr>
            </w:pPr>
            <w:r w:rsidRPr="000D3A08">
              <w:rPr>
                <w:rFonts w:ascii="Poppins" w:hAnsi="Poppins" w:cs="Poppins"/>
                <w:b/>
              </w:rPr>
              <w:t>FEES -</w:t>
            </w:r>
            <w:r w:rsidRPr="000D3A08">
              <w:rPr>
                <w:rFonts w:ascii="Poppins" w:hAnsi="Poppins" w:cs="Poppins"/>
                <w:b/>
                <w:bCs/>
              </w:rPr>
              <w:t xml:space="preserve"> </w:t>
            </w:r>
            <w:r w:rsidRPr="000D3A08">
              <w:rPr>
                <w:rFonts w:ascii="Poppins" w:hAnsi="Poppins" w:cs="Poppins"/>
              </w:rPr>
              <w:t xml:space="preserve">Please refer to the City’s </w:t>
            </w:r>
            <w:hyperlink r:id="rId7" w:history="1">
              <w:r w:rsidRPr="000D3A08">
                <w:rPr>
                  <w:rStyle w:val="Hyperlink"/>
                  <w:rFonts w:ascii="Poppins" w:hAnsi="Poppins" w:cs="Poppins"/>
                </w:rPr>
                <w:t>Fees and Charges</w:t>
              </w:r>
            </w:hyperlink>
          </w:p>
        </w:tc>
      </w:tr>
      <w:tr w:rsidR="000D3A08" w:rsidRPr="002264A1" w14:paraId="3E868052" w14:textId="77777777" w:rsidTr="00805B83">
        <w:trPr>
          <w:jc w:val="center"/>
        </w:trPr>
        <w:tc>
          <w:tcPr>
            <w:tcW w:w="7852" w:type="dxa"/>
            <w:vAlign w:val="center"/>
          </w:tcPr>
          <w:p w14:paraId="09A20A53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>Application Fee</w:t>
            </w:r>
          </w:p>
        </w:tc>
        <w:tc>
          <w:tcPr>
            <w:tcW w:w="1114" w:type="dxa"/>
            <w:vAlign w:val="center"/>
          </w:tcPr>
          <w:p w14:paraId="2872CBC6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700388E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44E5B1A2" w14:textId="77777777" w:rsidTr="00805B83">
        <w:trPr>
          <w:jc w:val="center"/>
        </w:trPr>
        <w:tc>
          <w:tcPr>
            <w:tcW w:w="7852" w:type="dxa"/>
            <w:vAlign w:val="center"/>
          </w:tcPr>
          <w:p w14:paraId="48F5905F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 xml:space="preserve">Building Services Levy </w:t>
            </w:r>
          </w:p>
        </w:tc>
        <w:tc>
          <w:tcPr>
            <w:tcW w:w="1114" w:type="dxa"/>
            <w:vAlign w:val="center"/>
          </w:tcPr>
          <w:p w14:paraId="0FB06A66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DEE9561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05EDAA02" w14:textId="77777777" w:rsidTr="00805B83">
        <w:trPr>
          <w:jc w:val="center"/>
        </w:trPr>
        <w:tc>
          <w:tcPr>
            <w:tcW w:w="7852" w:type="dxa"/>
            <w:vAlign w:val="center"/>
          </w:tcPr>
          <w:p w14:paraId="3ADC7662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 xml:space="preserve">CTF Levy Receipt (where the value of the works exceeds $20,000) </w:t>
            </w:r>
          </w:p>
          <w:p w14:paraId="36B661F9" w14:textId="77777777" w:rsidR="000D3A08" w:rsidRPr="00AE707B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 w:rsidRPr="00AE707B">
                <w:rPr>
                  <w:rStyle w:val="Hyperlink"/>
                  <w:rFonts w:ascii="Poppins" w:hAnsi="Poppins" w:cs="Poppins"/>
                  <w:sz w:val="20"/>
                  <w:szCs w:val="20"/>
                </w:rPr>
                <w:t>Pay your Construction Training Fund Levy | Western Australian Government</w:t>
              </w:r>
            </w:hyperlink>
          </w:p>
        </w:tc>
        <w:tc>
          <w:tcPr>
            <w:tcW w:w="1114" w:type="dxa"/>
            <w:vAlign w:val="center"/>
          </w:tcPr>
          <w:p w14:paraId="0DD9552B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5A4FF93" w14:textId="77777777" w:rsidR="000D3A08" w:rsidRPr="00AE707B" w:rsidRDefault="000D3A08" w:rsidP="0080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08" w:rsidRPr="002264A1" w14:paraId="52D5A072" w14:textId="77777777" w:rsidTr="00247A97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099FCF05" w14:textId="77777777" w:rsidR="000D3A08" w:rsidRPr="000D3A08" w:rsidRDefault="000D3A08" w:rsidP="00805B83">
            <w:pPr>
              <w:rPr>
                <w:rFonts w:ascii="Poppins" w:hAnsi="Poppins" w:cs="Poppins"/>
                <w:sz w:val="20"/>
                <w:szCs w:val="20"/>
              </w:rPr>
            </w:pPr>
            <w:r w:rsidRPr="000D3A08">
              <w:rPr>
                <w:rFonts w:ascii="Poppins" w:hAnsi="Poppins" w:cs="Poppins"/>
                <w:b/>
              </w:rPr>
              <w:t xml:space="preserve">NOTES - </w:t>
            </w:r>
          </w:p>
        </w:tc>
      </w:tr>
      <w:tr w:rsidR="000D3A08" w:rsidRPr="002264A1" w14:paraId="761799CF" w14:textId="77777777" w:rsidTr="00805B83">
        <w:trPr>
          <w:jc w:val="center"/>
        </w:trPr>
        <w:tc>
          <w:tcPr>
            <w:tcW w:w="10080" w:type="dxa"/>
            <w:gridSpan w:val="3"/>
            <w:vAlign w:val="center"/>
          </w:tcPr>
          <w:p w14:paraId="68792701" w14:textId="77777777" w:rsidR="000D3A08" w:rsidRPr="00AE707B" w:rsidRDefault="000D3A08" w:rsidP="00805B83">
            <w:pPr>
              <w:spacing w:before="240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proofErr w:type="gramStart"/>
            <w:r w:rsidRPr="00AE707B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AE707B">
              <w:rPr>
                <w:rFonts w:ascii="Poppins" w:hAnsi="Poppins" w:cs="Poppins"/>
                <w:sz w:val="20"/>
                <w:szCs w:val="20"/>
              </w:rPr>
              <w:t xml:space="preserve"> accepts applications by the following methods:</w:t>
            </w:r>
          </w:p>
          <w:p w14:paraId="0ADA394B" w14:textId="77777777" w:rsidR="000D3A08" w:rsidRPr="00AE707B" w:rsidRDefault="000D3A08" w:rsidP="000D3A0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AE707B">
              <w:rPr>
                <w:rFonts w:ascii="Poppins" w:hAnsi="Poppins" w:cs="Poppins"/>
                <w:sz w:val="20"/>
                <w:szCs w:val="20"/>
              </w:rPr>
              <w:t>Email :</w:t>
            </w:r>
            <w:proofErr w:type="gramEnd"/>
            <w:r w:rsidRPr="00AE707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hyperlink r:id="rId9" w:history="1">
              <w:r w:rsidRPr="00AE707B">
                <w:rPr>
                  <w:rStyle w:val="Hyperlink"/>
                  <w:rFonts w:ascii="Poppins" w:hAnsi="Poppins" w:cs="Poppins"/>
                  <w:sz w:val="20"/>
                  <w:szCs w:val="20"/>
                </w:rPr>
                <w:t>building@nedlands.wa.gov.au</w:t>
              </w:r>
            </w:hyperlink>
            <w:r w:rsidRPr="00AE707B">
              <w:rPr>
                <w:rFonts w:ascii="Poppins" w:hAnsi="Poppins" w:cs="Poppins"/>
                <w:sz w:val="20"/>
                <w:szCs w:val="20"/>
              </w:rPr>
              <w:t xml:space="preserve"> or</w:t>
            </w:r>
          </w:p>
          <w:p w14:paraId="70D4A33F" w14:textId="77777777" w:rsidR="000D3A08" w:rsidRPr="00AE707B" w:rsidRDefault="000D3A08" w:rsidP="000D3A0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 xml:space="preserve">Online submission form available on the City’s website </w:t>
            </w:r>
            <w:hyperlink r:id="rId10" w:history="1">
              <w:r w:rsidRPr="00AE707B">
                <w:rPr>
                  <w:rStyle w:val="Hyperlink"/>
                  <w:rFonts w:ascii="Poppins" w:hAnsi="Poppins" w:cs="Poppins"/>
                  <w:sz w:val="20"/>
                  <w:szCs w:val="20"/>
                  <w:lang w:val="en-AU"/>
                </w:rPr>
                <w:t>Applying for a permit » City of Nedlands</w:t>
              </w:r>
            </w:hyperlink>
            <w:r w:rsidRPr="00AE707B">
              <w:rPr>
                <w:rFonts w:ascii="Poppins" w:hAnsi="Poppins" w:cs="Poppins"/>
                <w:sz w:val="20"/>
                <w:szCs w:val="20"/>
              </w:rPr>
              <w:t xml:space="preserve"> (recommended for large file sizes)</w:t>
            </w:r>
          </w:p>
          <w:p w14:paraId="2887A026" w14:textId="77777777" w:rsidR="000D3A08" w:rsidRPr="000D3A08" w:rsidRDefault="000D3A08" w:rsidP="00805B83">
            <w:pPr>
              <w:spacing w:after="240"/>
              <w:rPr>
                <w:rFonts w:ascii="Poppins" w:hAnsi="Poppins" w:cs="Poppins"/>
                <w:sz w:val="20"/>
                <w:szCs w:val="20"/>
              </w:rPr>
            </w:pPr>
            <w:r w:rsidRPr="00AE707B">
              <w:rPr>
                <w:rFonts w:ascii="Poppins" w:hAnsi="Poppins" w:cs="Poppins"/>
                <w:sz w:val="20"/>
                <w:szCs w:val="20"/>
              </w:rPr>
              <w:t xml:space="preserve">Please note the City of Nedlands may require further information depending on your specific application. In this event, you may receive a request for further information from the </w:t>
            </w:r>
            <w:proofErr w:type="gramStart"/>
            <w:r w:rsidRPr="00AE707B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AE707B">
              <w:rPr>
                <w:rFonts w:ascii="Poppins" w:hAnsi="Poppins" w:cs="Poppins"/>
                <w:sz w:val="20"/>
                <w:szCs w:val="20"/>
              </w:rPr>
              <w:t xml:space="preserve"> via email.</w:t>
            </w:r>
          </w:p>
        </w:tc>
      </w:tr>
    </w:tbl>
    <w:p w14:paraId="049E45D8" w14:textId="77777777" w:rsidR="004A5F30" w:rsidRPr="004A5F30" w:rsidRDefault="004A5F30" w:rsidP="004A5F30"/>
    <w:sectPr w:rsidR="004A5F30" w:rsidRPr="004A5F30" w:rsidSect="00FA3656">
      <w:headerReference w:type="default" r:id="rId11"/>
      <w:footerReference w:type="default" r:id="rId12"/>
      <w:type w:val="continuous"/>
      <w:pgSz w:w="11906" w:h="16838"/>
      <w:pgMar w:top="2268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41F6" w14:textId="77777777" w:rsidR="002707F5" w:rsidRDefault="002707F5" w:rsidP="005822B1">
      <w:r>
        <w:separator/>
      </w:r>
    </w:p>
  </w:endnote>
  <w:endnote w:type="continuationSeparator" w:id="0">
    <w:p w14:paraId="425C42D8" w14:textId="77777777" w:rsidR="002707F5" w:rsidRDefault="002707F5" w:rsidP="005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238" w14:textId="42BC77BA" w:rsidR="005822B1" w:rsidRDefault="00C137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154CC" wp14:editId="5349F90E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4921623" cy="208800"/>
              <wp:effectExtent l="0" t="0" r="0" b="1270"/>
              <wp:wrapNone/>
              <wp:docPr id="15166353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623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99063" w14:textId="4849733E" w:rsidR="005822B1" w:rsidRPr="005822B1" w:rsidRDefault="005822B1" w:rsidP="00C137A3">
                          <w:pPr>
                            <w:jc w:val="center"/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</w:pP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71 Stirling Hwy Nedlands WA 6009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>|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9273 3500 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 xml:space="preserve"> |   </w:t>
                          </w:r>
                          <w:proofErr w:type="gramStart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nedlands.w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softHyphen/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.gov.au</w:t>
                          </w:r>
                        </w:p>
                        <w:p w14:paraId="0A450CFF" w14:textId="77777777" w:rsidR="005822B1" w:rsidRPr="005822B1" w:rsidRDefault="005822B1" w:rsidP="005822B1">
                          <w:pPr>
                            <w:rPr>
                              <w:rFonts w:ascii="Acumin Pro Light" w:hAnsi="Acumin Pro Light" w:cs="Times New Roman (Body CS)"/>
                              <w:spacing w:val="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15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387.55pt;height:16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xJGAIAACwEAAAOAAAAZHJzL2Uyb0RvYy54bWysU11v2yAUfZ+0/4B4X+y4aZZ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" filled="f" stroked="f" strokeweight=".5pt">
              <v:textbox>
                <w:txbxContent>
                  <w:p w14:paraId="5C999063" w14:textId="4849733E" w:rsidR="005822B1" w:rsidRPr="005822B1" w:rsidRDefault="005822B1" w:rsidP="00C137A3">
                    <w:pPr>
                      <w:jc w:val="center"/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</w:pP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71 Stirling Hwy Nedlands WA 6009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>|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9273 3500 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 xml:space="preserve"> |   </w:t>
                    </w:r>
                    <w:proofErr w:type="gramStart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nedlands.w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softHyphen/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a</w:t>
                    </w:r>
                    <w:proofErr w:type="gramEnd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.gov.au</w:t>
                    </w:r>
                  </w:p>
                  <w:p w14:paraId="0A450CFF" w14:textId="77777777" w:rsidR="005822B1" w:rsidRPr="005822B1" w:rsidRDefault="005822B1" w:rsidP="005822B1">
                    <w:pPr>
                      <w:rPr>
                        <w:rFonts w:ascii="Acumin Pro Light" w:hAnsi="Acumin Pro Light" w:cs="Times New Roman (Body CS)"/>
                        <w:spacing w:val="4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0F9A">
      <w:rPr>
        <w:noProof/>
      </w:rPr>
      <w:drawing>
        <wp:anchor distT="0" distB="0" distL="114300" distR="114300" simplePos="0" relativeHeight="251658240" behindDoc="1" locked="0" layoutInCell="1" allowOverlap="1" wp14:anchorId="3A947F62" wp14:editId="41D5FC7F">
          <wp:simplePos x="0" y="0"/>
          <wp:positionH relativeFrom="column">
            <wp:posOffset>-950580</wp:posOffset>
          </wp:positionH>
          <wp:positionV relativeFrom="paragraph">
            <wp:posOffset>-22769</wp:posOffset>
          </wp:positionV>
          <wp:extent cx="7808383" cy="669290"/>
          <wp:effectExtent l="0" t="0" r="2540" b="3810"/>
          <wp:wrapNone/>
          <wp:docPr id="1391665101" name="Picture 139166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0017" name="Picture 45727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383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82A2" w14:textId="77777777" w:rsidR="002707F5" w:rsidRDefault="002707F5" w:rsidP="005822B1">
      <w:r>
        <w:separator/>
      </w:r>
    </w:p>
  </w:footnote>
  <w:footnote w:type="continuationSeparator" w:id="0">
    <w:p w14:paraId="7C42CFFA" w14:textId="77777777" w:rsidR="002707F5" w:rsidRDefault="002707F5" w:rsidP="0058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666" w14:textId="55973B4B" w:rsidR="006D0577" w:rsidRPr="006D0577" w:rsidRDefault="000C1D14" w:rsidP="006D0577">
    <w:pPr>
      <w:rPr>
        <w:rFonts w:ascii="Poppins" w:hAnsi="Poppins" w:cs="Poppins"/>
        <w:b/>
        <w:bCs/>
        <w:color w:val="00205B"/>
        <w:spacing w:val="4"/>
        <w:sz w:val="44"/>
        <w:szCs w:val="44"/>
      </w:rPr>
    </w:pPr>
    <w:r>
      <w:rPr>
        <w:rFonts w:ascii="Poppins" w:hAnsi="Poppins" w:cs="Poppins"/>
        <w:b/>
        <w:bCs/>
        <w:noProof/>
        <w:color w:val="00205B"/>
        <w:spacing w:val="4"/>
        <w:sz w:val="44"/>
        <w:szCs w:val="44"/>
        <w14:ligatures w14:val="standardContextual"/>
      </w:rPr>
      <w:drawing>
        <wp:anchor distT="0" distB="0" distL="114300" distR="114300" simplePos="0" relativeHeight="251662336" behindDoc="1" locked="0" layoutInCell="1" allowOverlap="1" wp14:anchorId="1B75E6FC" wp14:editId="284E4A4F">
          <wp:simplePos x="0" y="0"/>
          <wp:positionH relativeFrom="column">
            <wp:posOffset>5079365</wp:posOffset>
          </wp:positionH>
          <wp:positionV relativeFrom="paragraph">
            <wp:posOffset>-240665</wp:posOffset>
          </wp:positionV>
          <wp:extent cx="1253490" cy="880943"/>
          <wp:effectExtent l="0" t="0" r="3810" b="0"/>
          <wp:wrapNone/>
          <wp:docPr id="1386022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09036" name="Picture 160850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8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50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6F7180" wp14:editId="5162138A">
              <wp:simplePos x="0" y="0"/>
              <wp:positionH relativeFrom="column">
                <wp:posOffset>-947362</wp:posOffset>
              </wp:positionH>
              <wp:positionV relativeFrom="paragraph">
                <wp:posOffset>-436360</wp:posOffset>
              </wp:positionV>
              <wp:extent cx="7626985" cy="1246909"/>
              <wp:effectExtent l="0" t="0" r="5715" b="0"/>
              <wp:wrapNone/>
              <wp:docPr id="19011298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6985" cy="1246909"/>
                      </a:xfrm>
                      <a:prstGeom prst="rect">
                        <a:avLst/>
                      </a:prstGeom>
                      <a:solidFill>
                        <a:srgbClr val="00205B">
                          <a:alpha val="985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E3D54B" id="Rectangle 1" o:spid="_x0000_s1026" style="position:absolute;margin-left:-74.6pt;margin-top:-34.35pt;width:600.55pt;height:9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" fillcolor="#00205b" stroked="f" strokeweight="1pt">
              <v:fill opacity="6425f"/>
            </v:rect>
          </w:pict>
        </mc:Fallback>
      </mc:AlternateContent>
    </w:r>
    <w:r w:rsidR="00A122C5">
      <w:rPr>
        <w:rFonts w:ascii="Poppins" w:hAnsi="Poppins" w:cs="Poppins"/>
        <w:color w:val="00205B"/>
        <w:spacing w:val="4"/>
        <w:sz w:val="44"/>
        <w:szCs w:val="44"/>
      </w:rPr>
      <w:t>BA</w:t>
    </w:r>
    <w:r w:rsidR="00EE1A70">
      <w:rPr>
        <w:rFonts w:ascii="Poppins" w:hAnsi="Poppins" w:cs="Poppins"/>
        <w:color w:val="00205B"/>
        <w:spacing w:val="4"/>
        <w:sz w:val="44"/>
        <w:szCs w:val="44"/>
      </w:rPr>
      <w:t>5</w:t>
    </w:r>
    <w:r w:rsidR="00A122C5">
      <w:rPr>
        <w:rFonts w:ascii="Poppins" w:hAnsi="Poppins" w:cs="Poppins"/>
        <w:color w:val="00205B"/>
        <w:spacing w:val="4"/>
        <w:sz w:val="44"/>
        <w:szCs w:val="44"/>
      </w:rPr>
      <w:t xml:space="preserve"> </w:t>
    </w:r>
    <w:r w:rsidR="004A5F30">
      <w:rPr>
        <w:rFonts w:ascii="Poppins" w:hAnsi="Poppins" w:cs="Poppins"/>
        <w:color w:val="00205B"/>
        <w:spacing w:val="4"/>
        <w:sz w:val="44"/>
        <w:szCs w:val="44"/>
      </w:rPr>
      <w:t>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E2F"/>
    <w:multiLevelType w:val="hybridMultilevel"/>
    <w:tmpl w:val="B9EE53DA"/>
    <w:lvl w:ilvl="0" w:tplc="8182B9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AA6079B"/>
    <w:multiLevelType w:val="hybridMultilevel"/>
    <w:tmpl w:val="ECEE2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BB457E"/>
    <w:multiLevelType w:val="hybridMultilevel"/>
    <w:tmpl w:val="5A947762"/>
    <w:lvl w:ilvl="0" w:tplc="E8025CB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53DC7409"/>
    <w:multiLevelType w:val="hybridMultilevel"/>
    <w:tmpl w:val="9252F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1590">
    <w:abstractNumId w:val="3"/>
  </w:num>
  <w:num w:numId="2" w16cid:durableId="264117773">
    <w:abstractNumId w:val="1"/>
  </w:num>
  <w:num w:numId="3" w16cid:durableId="1081952485">
    <w:abstractNumId w:val="0"/>
  </w:num>
  <w:num w:numId="4" w16cid:durableId="123280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7"/>
    <w:rsid w:val="00002B01"/>
    <w:rsid w:val="0007096D"/>
    <w:rsid w:val="00095E45"/>
    <w:rsid w:val="000C1D14"/>
    <w:rsid w:val="000D3A08"/>
    <w:rsid w:val="00126171"/>
    <w:rsid w:val="00131211"/>
    <w:rsid w:val="001B54A9"/>
    <w:rsid w:val="001B5A1B"/>
    <w:rsid w:val="0024007F"/>
    <w:rsid w:val="00247A97"/>
    <w:rsid w:val="002707F5"/>
    <w:rsid w:val="00320954"/>
    <w:rsid w:val="004A5F30"/>
    <w:rsid w:val="004A79F4"/>
    <w:rsid w:val="00532C69"/>
    <w:rsid w:val="005605DD"/>
    <w:rsid w:val="005822B1"/>
    <w:rsid w:val="005914E8"/>
    <w:rsid w:val="005C13F3"/>
    <w:rsid w:val="005F6DE3"/>
    <w:rsid w:val="00653174"/>
    <w:rsid w:val="00676A96"/>
    <w:rsid w:val="00676D37"/>
    <w:rsid w:val="006B30DB"/>
    <w:rsid w:val="006D0577"/>
    <w:rsid w:val="006D34BE"/>
    <w:rsid w:val="006D50F5"/>
    <w:rsid w:val="006D7BBC"/>
    <w:rsid w:val="00733354"/>
    <w:rsid w:val="007E0A82"/>
    <w:rsid w:val="008D1A53"/>
    <w:rsid w:val="00932BE0"/>
    <w:rsid w:val="0098328F"/>
    <w:rsid w:val="00A01DE3"/>
    <w:rsid w:val="00A122C5"/>
    <w:rsid w:val="00AA2C8E"/>
    <w:rsid w:val="00AD22B4"/>
    <w:rsid w:val="00AE707B"/>
    <w:rsid w:val="00B028E7"/>
    <w:rsid w:val="00B203EE"/>
    <w:rsid w:val="00B24CF3"/>
    <w:rsid w:val="00B3712E"/>
    <w:rsid w:val="00B87BBE"/>
    <w:rsid w:val="00C01150"/>
    <w:rsid w:val="00C137A3"/>
    <w:rsid w:val="00C62686"/>
    <w:rsid w:val="00C83259"/>
    <w:rsid w:val="00C91C66"/>
    <w:rsid w:val="00CC2D90"/>
    <w:rsid w:val="00D370E5"/>
    <w:rsid w:val="00D73AF9"/>
    <w:rsid w:val="00D93FCB"/>
    <w:rsid w:val="00DA3314"/>
    <w:rsid w:val="00DE6693"/>
    <w:rsid w:val="00E00F9A"/>
    <w:rsid w:val="00E33BBE"/>
    <w:rsid w:val="00E33E95"/>
    <w:rsid w:val="00E510C7"/>
    <w:rsid w:val="00E73C65"/>
    <w:rsid w:val="00E7537A"/>
    <w:rsid w:val="00E76529"/>
    <w:rsid w:val="00E83CB0"/>
    <w:rsid w:val="00EC69B3"/>
    <w:rsid w:val="00ED3645"/>
    <w:rsid w:val="00EE1A70"/>
    <w:rsid w:val="00F26595"/>
    <w:rsid w:val="00F437C2"/>
    <w:rsid w:val="00F94632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18D3"/>
  <w15:chartTrackingRefBased/>
  <w15:docId w15:val="{BB49DA5B-869E-4683-B895-15E6AF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B1"/>
  </w:style>
  <w:style w:type="paragraph" w:styleId="Footer">
    <w:name w:val="footer"/>
    <w:basedOn w:val="Normal"/>
    <w:link w:val="Foot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B1"/>
  </w:style>
  <w:style w:type="paragraph" w:customStyle="1" w:styleId="BasicParagraph">
    <w:name w:val="[Basic Paragraph]"/>
    <w:basedOn w:val="Normal"/>
    <w:uiPriority w:val="99"/>
    <w:rsid w:val="005822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qFormat/>
    <w:rsid w:val="00582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822B1"/>
    <w:rPr>
      <w:color w:val="0563C1" w:themeColor="hyperlink"/>
      <w:u w:val="single"/>
    </w:rPr>
  </w:style>
  <w:style w:type="paragraph" w:customStyle="1" w:styleId="Tablesectionheading">
    <w:name w:val="Table section heading"/>
    <w:basedOn w:val="Normal"/>
    <w:qFormat/>
    <w:rsid w:val="00002B01"/>
    <w:rPr>
      <w:rFonts w:ascii="Poppins SemiBold" w:hAnsi="Poppins SemiBold" w:cs="Poppins SemiBold"/>
      <w:b/>
      <w:bCs/>
      <w:spacing w:val="6"/>
    </w:rPr>
  </w:style>
  <w:style w:type="paragraph" w:customStyle="1" w:styleId="Tablebodytext">
    <w:name w:val="Table body text"/>
    <w:basedOn w:val="Normal"/>
    <w:qFormat/>
    <w:rsid w:val="00002B01"/>
    <w:pPr>
      <w:spacing w:line="280" w:lineRule="exact"/>
    </w:pPr>
    <w:rPr>
      <w:rFonts w:ascii="Acumin Pro Light" w:hAnsi="Acumin Pro Light" w:cs="Arial"/>
      <w:spacing w:val="6"/>
      <w:sz w:val="20"/>
      <w:szCs w:val="20"/>
    </w:rPr>
  </w:style>
  <w:style w:type="paragraph" w:customStyle="1" w:styleId="Questions">
    <w:name w:val="Questions"/>
    <w:basedOn w:val="Normal"/>
    <w:qFormat/>
    <w:rsid w:val="00653174"/>
    <w:pPr>
      <w:spacing w:after="120" w:line="260" w:lineRule="exact"/>
    </w:pPr>
    <w:rPr>
      <w:rFonts w:ascii="Poppins SemiBold" w:hAnsi="Poppins SemiBold" w:cs="Poppins SemiBold"/>
      <w:b/>
      <w:bCs/>
      <w:color w:val="00205B"/>
      <w:spacing w:val="6"/>
      <w:sz w:val="22"/>
      <w:szCs w:val="22"/>
    </w:rPr>
  </w:style>
  <w:style w:type="paragraph" w:customStyle="1" w:styleId="Answers">
    <w:name w:val="Answers"/>
    <w:basedOn w:val="Normal"/>
    <w:qFormat/>
    <w:rsid w:val="00E33BBE"/>
    <w:pPr>
      <w:spacing w:after="120" w:line="260" w:lineRule="exact"/>
    </w:pPr>
    <w:rPr>
      <w:rFonts w:ascii="Acumin Pro Light" w:hAnsi="Acumin Pro Light"/>
      <w:color w:val="00205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wa.gov.au%2Fservice%2Feducation-and-training%2Fvocational-education%2Fpay-your-construction-training-fund-levy&amp;data=05%7C02%7Cbuilding%40nedlands.wa.gov.au%7Cebf687fdf84f4283c80108dd9c0597e1%7Cd583947c8c4246bd927527ca45e5e84c%7C0%7C0%7C638838270063885336%7CUnknown%7CTWFpbGZsb3d8eyJFbXB0eU1hcGkiOnRydWUsIlYiOiIwLjAuMDAwMCIsIlAiOiJXaW4zMiIsIkFOIjoiTWFpbCIsIldUIjoyfQ%3D%3D%7C0%7C%7C%7C&amp;sdata=TfUe%2FZ3Wx8IVrlTGzrRGdGjph40H50Dwp6mkCV6ZY5M%3D&amp;reserved=0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nedlands.wa.gov.au/council/rates-fees-and-charges/citys-fees-and-charges.aspx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nedlands.wa.gov.au/development/building/applying-for-a-permi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ilding@nedlands.wa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stelli\OneDrive%20-%20City%20of%20Nedlands\DOWNLOADS\CON%20%23860rkpc18%20FAQs%20Doc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COMMUNITY-101306793-38616</_dlc_DocId>
    <_dlc_DocIdUrl xmlns="02b462e0-950b-4d18-8f56-efe6ec8fd98e">
      <Url>https://nedlands365.sharepoint.com/sites/community/communications/_layouts/15/DocIdRedir.aspx?ID=COMMUNITY-101306793-38616</Url>
      <Description>COMMUNITY-101306793-38616</Description>
    </_dlc_DocIdUrl>
  </documentManagement>
</p:properties>
</file>

<file path=customXml/itemProps1.xml><?xml version="1.0" encoding="utf-8"?>
<ds:datastoreItem xmlns:ds="http://schemas.openxmlformats.org/officeDocument/2006/customXml" ds:itemID="{C5F6C468-B40A-4DD9-A19B-806B7E36AD2E}"/>
</file>

<file path=customXml/itemProps2.xml><?xml version="1.0" encoding="utf-8"?>
<ds:datastoreItem xmlns:ds="http://schemas.openxmlformats.org/officeDocument/2006/customXml" ds:itemID="{6BCE07DF-567B-4BF9-B281-05840254C6C7}"/>
</file>

<file path=customXml/itemProps3.xml><?xml version="1.0" encoding="utf-8"?>
<ds:datastoreItem xmlns:ds="http://schemas.openxmlformats.org/officeDocument/2006/customXml" ds:itemID="{68EEFF34-A98D-4E6A-B377-F3BABA913F21}"/>
</file>

<file path=customXml/itemProps4.xml><?xml version="1.0" encoding="utf-8"?>
<ds:datastoreItem xmlns:ds="http://schemas.openxmlformats.org/officeDocument/2006/customXml" ds:itemID="{CB64A6ED-FD1D-405D-BEEF-D10CC04B9D9F}"/>
</file>

<file path=docProps/app.xml><?xml version="1.0" encoding="utf-8"?>
<Properties xmlns="http://schemas.openxmlformats.org/officeDocument/2006/extended-properties" xmlns:vt="http://schemas.openxmlformats.org/officeDocument/2006/docPropsVTypes">
  <Template>CON #860rkpc18 FAQs Doc_Generic</Template>
  <TotalTime>2</TotalTime>
  <Pages>1</Pages>
  <Words>425</Words>
  <Characters>2431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Castelli</dc:creator>
  <cp:keywords/>
  <dc:description/>
  <cp:lastModifiedBy>Erica Iemi</cp:lastModifiedBy>
  <cp:revision>4</cp:revision>
  <dcterms:created xsi:type="dcterms:W3CDTF">2025-12-05T08:10:00Z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Activity">
    <vt:lpwstr>40;#Marketing|ab9aa8f8-a547-449a-a50a-7f6d3aef1950</vt:lpwstr>
  </property>
  <property fmtid="{D5CDD505-2E9C-101B-9397-08002B2CF9AE}" pid="6" name="Subject Matter">
    <vt:lpwstr/>
  </property>
  <property fmtid="{D5CDD505-2E9C-101B-9397-08002B2CF9AE}" pid="7" name="Subject_x0020_Matter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eDMS_x0020_Site">
    <vt:lpwstr>20;#Communications|d1017bbf-fba7-4bc6-ae83-6802ffc81c2c</vt:lpwstr>
  </property>
  <property fmtid="{D5CDD505-2E9C-101B-9397-08002B2CF9AE}" pid="10" name="document set status previous">
    <vt:lpwstr>Active</vt:lpwstr>
  </property>
  <property fmtid="{D5CDD505-2E9C-101B-9397-08002B2CF9AE}" pid="11" name="MediaServiceImageTags">
    <vt:lpwstr/>
  </property>
  <property fmtid="{D5CDD505-2E9C-101B-9397-08002B2CF9AE}" pid="12" name="_dlc_DocIdItemGuid">
    <vt:lpwstr>d4410459-24c0-4e4a-88eb-3bdabc9877b6</vt:lpwstr>
  </property>
</Properties>
</file>