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73EC" w14:textId="2412F1EA" w:rsidR="0053434F" w:rsidRPr="002B4C81" w:rsidRDefault="00A07E8C" w:rsidP="00A07E8C">
      <w:pPr>
        <w:spacing w:before="4" w:after="360" w:line="240" w:lineRule="auto"/>
        <w:rPr>
          <w:sz w:val="32"/>
          <w:szCs w:val="32"/>
        </w:rPr>
      </w:pPr>
      <w:r>
        <w:rPr>
          <w:noProof/>
        </w:rPr>
        <w:drawing>
          <wp:anchor distT="0" distB="0" distL="114300" distR="114300" simplePos="0" relativeHeight="251658240" behindDoc="1" locked="0" layoutInCell="1" allowOverlap="1" wp14:anchorId="7EA0DCAA" wp14:editId="45F612E1">
            <wp:simplePos x="0" y="0"/>
            <wp:positionH relativeFrom="column">
              <wp:posOffset>-387350</wp:posOffset>
            </wp:positionH>
            <wp:positionV relativeFrom="page">
              <wp:posOffset>198755</wp:posOffset>
            </wp:positionV>
            <wp:extent cx="5505450" cy="1160780"/>
            <wp:effectExtent l="0" t="0" r="0" b="1270"/>
            <wp:wrapTight wrapText="bothSides">
              <wp:wrapPolygon edited="0">
                <wp:start x="0" y="0"/>
                <wp:lineTo x="0" y="21269"/>
                <wp:lineTo x="21525" y="21269"/>
                <wp:lineTo x="21525" y="0"/>
                <wp:lineTo x="0" y="0"/>
              </wp:wrapPolygon>
            </wp:wrapTight>
            <wp:docPr id="1782518504"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18504" name="Picture 1" descr="A close-up of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C81">
        <w:rPr>
          <w:sz w:val="32"/>
          <w:szCs w:val="32"/>
        </w:rPr>
        <w:t>________________________________________</w:t>
      </w:r>
      <w:r>
        <w:rPr>
          <w:sz w:val="32"/>
          <w:szCs w:val="32"/>
        </w:rPr>
        <w:t>______________</w:t>
      </w:r>
    </w:p>
    <w:p w14:paraId="6C1A9128" w14:textId="798512D6" w:rsidR="00DB7212" w:rsidRDefault="005A4947" w:rsidP="002B4C81">
      <w:pPr>
        <w:spacing w:before="100" w:beforeAutospacing="1"/>
        <w:rPr>
          <w:rFonts w:ascii="Arial" w:hAnsi="Arial" w:cs="Arial"/>
          <w:sz w:val="24"/>
          <w:szCs w:val="24"/>
        </w:rPr>
      </w:pPr>
      <w:r>
        <w:rPr>
          <w:rFonts w:ascii="Arial" w:hAnsi="Arial" w:cs="Arial"/>
          <w:sz w:val="24"/>
          <w:szCs w:val="24"/>
        </w:rPr>
        <w:t>28</w:t>
      </w:r>
      <w:r w:rsidR="00ED661D">
        <w:rPr>
          <w:rFonts w:ascii="Arial" w:hAnsi="Arial" w:cs="Arial"/>
          <w:sz w:val="24"/>
          <w:szCs w:val="24"/>
        </w:rPr>
        <w:t xml:space="preserve"> March 2025</w:t>
      </w:r>
    </w:p>
    <w:p w14:paraId="42A910D7" w14:textId="77777777" w:rsidR="005A4947" w:rsidRPr="005A4947" w:rsidRDefault="005A4947" w:rsidP="005A4947">
      <w:pPr>
        <w:rPr>
          <w:rFonts w:ascii="Arial" w:hAnsi="Arial" w:cs="Arial"/>
          <w:sz w:val="24"/>
          <w:szCs w:val="24"/>
        </w:rPr>
      </w:pPr>
      <w:r w:rsidRPr="005A4947">
        <w:rPr>
          <w:rFonts w:ascii="Arial" w:hAnsi="Arial" w:cs="Arial"/>
          <w:b/>
          <w:bCs/>
          <w:sz w:val="24"/>
          <w:szCs w:val="24"/>
        </w:rPr>
        <w:t>MEDIA RELEASE</w:t>
      </w:r>
    </w:p>
    <w:p w14:paraId="444D3F72" w14:textId="282B574A" w:rsidR="005A4947" w:rsidRPr="005A4947" w:rsidRDefault="005A4947" w:rsidP="005A4947">
      <w:pPr>
        <w:rPr>
          <w:rFonts w:ascii="Arial" w:hAnsi="Arial" w:cs="Arial"/>
          <w:sz w:val="24"/>
          <w:szCs w:val="24"/>
        </w:rPr>
      </w:pPr>
      <w:r w:rsidRPr="005A4947">
        <w:rPr>
          <w:rFonts w:ascii="Arial" w:hAnsi="Arial" w:cs="Arial"/>
          <w:b/>
          <w:bCs/>
          <w:sz w:val="24"/>
          <w:szCs w:val="24"/>
        </w:rPr>
        <w:t xml:space="preserve">Emerge Youth Art Awards 2025: Celebrating </w:t>
      </w:r>
      <w:r w:rsidR="00391F6A">
        <w:rPr>
          <w:rFonts w:ascii="Arial" w:hAnsi="Arial" w:cs="Arial"/>
          <w:b/>
          <w:bCs/>
          <w:sz w:val="24"/>
          <w:szCs w:val="24"/>
        </w:rPr>
        <w:t>y</w:t>
      </w:r>
      <w:r w:rsidRPr="005A4947">
        <w:rPr>
          <w:rFonts w:ascii="Arial" w:hAnsi="Arial" w:cs="Arial"/>
          <w:b/>
          <w:bCs/>
          <w:sz w:val="24"/>
          <w:szCs w:val="24"/>
        </w:rPr>
        <w:t xml:space="preserve">oung </w:t>
      </w:r>
      <w:r w:rsidR="00391F6A">
        <w:rPr>
          <w:rFonts w:ascii="Arial" w:hAnsi="Arial" w:cs="Arial"/>
          <w:b/>
          <w:bCs/>
          <w:sz w:val="24"/>
          <w:szCs w:val="24"/>
        </w:rPr>
        <w:t>t</w:t>
      </w:r>
      <w:r w:rsidRPr="005A4947">
        <w:rPr>
          <w:rFonts w:ascii="Arial" w:hAnsi="Arial" w:cs="Arial"/>
          <w:b/>
          <w:bCs/>
          <w:sz w:val="24"/>
          <w:szCs w:val="24"/>
        </w:rPr>
        <w:t>alent in Western Australia</w:t>
      </w:r>
    </w:p>
    <w:p w14:paraId="6287D5D9" w14:textId="77777777" w:rsidR="005A4947" w:rsidRPr="005A4947" w:rsidRDefault="005A4947" w:rsidP="005A4947">
      <w:pPr>
        <w:rPr>
          <w:rFonts w:ascii="Arial" w:hAnsi="Arial" w:cs="Arial"/>
          <w:sz w:val="24"/>
          <w:szCs w:val="24"/>
        </w:rPr>
      </w:pPr>
      <w:r w:rsidRPr="005A4947">
        <w:rPr>
          <w:rFonts w:ascii="Arial" w:hAnsi="Arial" w:cs="Arial"/>
          <w:sz w:val="24"/>
          <w:szCs w:val="24"/>
        </w:rPr>
        <w:t>The City of Nedlands is proud to announce the return of the prestigious Emerge Youth Art Awards for its 13th year. This annual event is a cornerstone of the City's youth program, providing a platform for young artists aged 12-25 from across Western Australia to showcase their creativity and compete for a generous prize pool of $2,250.</w:t>
      </w:r>
    </w:p>
    <w:p w14:paraId="1023D315" w14:textId="32561AEC" w:rsidR="005A4947" w:rsidRPr="005A4947" w:rsidRDefault="005A4947" w:rsidP="005A4947">
      <w:pPr>
        <w:rPr>
          <w:rFonts w:ascii="Arial" w:hAnsi="Arial" w:cs="Arial"/>
          <w:sz w:val="24"/>
          <w:szCs w:val="24"/>
        </w:rPr>
      </w:pPr>
      <w:r w:rsidRPr="005A4947">
        <w:rPr>
          <w:rFonts w:ascii="Arial" w:hAnsi="Arial" w:cs="Arial"/>
          <w:b/>
          <w:bCs/>
          <w:sz w:val="24"/>
          <w:szCs w:val="24"/>
        </w:rPr>
        <w:t xml:space="preserve">Key </w:t>
      </w:r>
      <w:r>
        <w:rPr>
          <w:rFonts w:ascii="Arial" w:hAnsi="Arial" w:cs="Arial"/>
          <w:b/>
          <w:bCs/>
          <w:sz w:val="24"/>
          <w:szCs w:val="24"/>
        </w:rPr>
        <w:t>d</w:t>
      </w:r>
      <w:r w:rsidRPr="005A4947">
        <w:rPr>
          <w:rFonts w:ascii="Arial" w:hAnsi="Arial" w:cs="Arial"/>
          <w:b/>
          <w:bCs/>
          <w:sz w:val="24"/>
          <w:szCs w:val="24"/>
        </w:rPr>
        <w:t>ates:</w:t>
      </w:r>
    </w:p>
    <w:p w14:paraId="496579A9" w14:textId="08039887" w:rsidR="005A4947" w:rsidRPr="005A4947" w:rsidRDefault="005A4947" w:rsidP="005A4947">
      <w:pPr>
        <w:numPr>
          <w:ilvl w:val="0"/>
          <w:numId w:val="4"/>
        </w:numPr>
        <w:rPr>
          <w:rFonts w:ascii="Arial" w:hAnsi="Arial" w:cs="Arial"/>
          <w:sz w:val="24"/>
          <w:szCs w:val="24"/>
        </w:rPr>
      </w:pPr>
      <w:r w:rsidRPr="005A4947">
        <w:rPr>
          <w:rFonts w:ascii="Arial" w:hAnsi="Arial" w:cs="Arial"/>
          <w:b/>
          <w:bCs/>
          <w:sz w:val="24"/>
          <w:szCs w:val="24"/>
        </w:rPr>
        <w:t xml:space="preserve">Entries </w:t>
      </w:r>
      <w:r>
        <w:rPr>
          <w:rFonts w:ascii="Arial" w:hAnsi="Arial" w:cs="Arial"/>
          <w:b/>
          <w:bCs/>
          <w:sz w:val="24"/>
          <w:szCs w:val="24"/>
        </w:rPr>
        <w:t>o</w:t>
      </w:r>
      <w:r w:rsidRPr="005A4947">
        <w:rPr>
          <w:rFonts w:ascii="Arial" w:hAnsi="Arial" w:cs="Arial"/>
          <w:b/>
          <w:bCs/>
          <w:sz w:val="24"/>
          <w:szCs w:val="24"/>
        </w:rPr>
        <w:t>pen:</w:t>
      </w:r>
      <w:r w:rsidRPr="005A4947">
        <w:rPr>
          <w:rFonts w:ascii="Arial" w:hAnsi="Arial" w:cs="Arial"/>
          <w:sz w:val="24"/>
          <w:szCs w:val="24"/>
        </w:rPr>
        <w:t> Friday, 28 March 2025</w:t>
      </w:r>
    </w:p>
    <w:p w14:paraId="54F9289A" w14:textId="1F108FEC" w:rsidR="005A4947" w:rsidRPr="005A4947" w:rsidRDefault="005A4947" w:rsidP="005A4947">
      <w:pPr>
        <w:numPr>
          <w:ilvl w:val="0"/>
          <w:numId w:val="4"/>
        </w:numPr>
        <w:rPr>
          <w:rFonts w:ascii="Arial" w:hAnsi="Arial" w:cs="Arial"/>
          <w:sz w:val="24"/>
          <w:szCs w:val="24"/>
        </w:rPr>
      </w:pPr>
      <w:r w:rsidRPr="005A4947">
        <w:rPr>
          <w:rFonts w:ascii="Arial" w:hAnsi="Arial" w:cs="Arial"/>
          <w:b/>
          <w:bCs/>
          <w:sz w:val="24"/>
          <w:szCs w:val="24"/>
        </w:rPr>
        <w:t xml:space="preserve">Entries </w:t>
      </w:r>
      <w:r>
        <w:rPr>
          <w:rFonts w:ascii="Arial" w:hAnsi="Arial" w:cs="Arial"/>
          <w:b/>
          <w:bCs/>
          <w:sz w:val="24"/>
          <w:szCs w:val="24"/>
        </w:rPr>
        <w:t>c</w:t>
      </w:r>
      <w:r w:rsidRPr="005A4947">
        <w:rPr>
          <w:rFonts w:ascii="Arial" w:hAnsi="Arial" w:cs="Arial"/>
          <w:b/>
          <w:bCs/>
          <w:sz w:val="24"/>
          <w:szCs w:val="24"/>
        </w:rPr>
        <w:t>lose:</w:t>
      </w:r>
      <w:r w:rsidRPr="005A4947">
        <w:rPr>
          <w:rFonts w:ascii="Arial" w:hAnsi="Arial" w:cs="Arial"/>
          <w:sz w:val="24"/>
          <w:szCs w:val="24"/>
        </w:rPr>
        <w:t> Monday, 14 July 2025</w:t>
      </w:r>
    </w:p>
    <w:p w14:paraId="4FDBE2B0" w14:textId="6521D514" w:rsidR="005A4947" w:rsidRPr="005A4947" w:rsidRDefault="005A4947" w:rsidP="005A4947">
      <w:pPr>
        <w:numPr>
          <w:ilvl w:val="0"/>
          <w:numId w:val="4"/>
        </w:numPr>
        <w:rPr>
          <w:rFonts w:ascii="Arial" w:hAnsi="Arial" w:cs="Arial"/>
          <w:sz w:val="24"/>
          <w:szCs w:val="24"/>
        </w:rPr>
      </w:pPr>
      <w:r w:rsidRPr="005A4947">
        <w:rPr>
          <w:rFonts w:ascii="Arial" w:hAnsi="Arial" w:cs="Arial"/>
          <w:b/>
          <w:bCs/>
          <w:sz w:val="24"/>
          <w:szCs w:val="24"/>
        </w:rPr>
        <w:t xml:space="preserve">Exhibition </w:t>
      </w:r>
      <w:r>
        <w:rPr>
          <w:rFonts w:ascii="Arial" w:hAnsi="Arial" w:cs="Arial"/>
          <w:b/>
          <w:bCs/>
          <w:sz w:val="24"/>
          <w:szCs w:val="24"/>
        </w:rPr>
        <w:t>o</w:t>
      </w:r>
      <w:r w:rsidRPr="005A4947">
        <w:rPr>
          <w:rFonts w:ascii="Arial" w:hAnsi="Arial" w:cs="Arial"/>
          <w:b/>
          <w:bCs/>
          <w:sz w:val="24"/>
          <w:szCs w:val="24"/>
        </w:rPr>
        <w:t xml:space="preserve">pening and Awards </w:t>
      </w:r>
      <w:r>
        <w:rPr>
          <w:rFonts w:ascii="Arial" w:hAnsi="Arial" w:cs="Arial"/>
          <w:b/>
          <w:bCs/>
          <w:sz w:val="24"/>
          <w:szCs w:val="24"/>
        </w:rPr>
        <w:t>n</w:t>
      </w:r>
      <w:r w:rsidRPr="005A4947">
        <w:rPr>
          <w:rFonts w:ascii="Arial" w:hAnsi="Arial" w:cs="Arial"/>
          <w:b/>
          <w:bCs/>
          <w:sz w:val="24"/>
          <w:szCs w:val="24"/>
        </w:rPr>
        <w:t>ight:</w:t>
      </w:r>
      <w:r w:rsidRPr="005A4947">
        <w:rPr>
          <w:rFonts w:ascii="Arial" w:hAnsi="Arial" w:cs="Arial"/>
          <w:sz w:val="24"/>
          <w:szCs w:val="24"/>
        </w:rPr>
        <w:t> Saturday, 26 July 2025, 4:00pm-6:00pm</w:t>
      </w:r>
    </w:p>
    <w:p w14:paraId="41946828" w14:textId="1A74A5F8" w:rsidR="005A4947" w:rsidRPr="005A4947" w:rsidRDefault="005A4947" w:rsidP="005A4947">
      <w:pPr>
        <w:numPr>
          <w:ilvl w:val="0"/>
          <w:numId w:val="4"/>
        </w:numPr>
        <w:rPr>
          <w:rFonts w:ascii="Arial" w:hAnsi="Arial" w:cs="Arial"/>
          <w:sz w:val="24"/>
          <w:szCs w:val="24"/>
        </w:rPr>
      </w:pPr>
      <w:r w:rsidRPr="005A4947">
        <w:rPr>
          <w:rFonts w:ascii="Arial" w:hAnsi="Arial" w:cs="Arial"/>
          <w:b/>
          <w:bCs/>
          <w:sz w:val="24"/>
          <w:szCs w:val="24"/>
        </w:rPr>
        <w:t xml:space="preserve">Exhibition </w:t>
      </w:r>
      <w:r>
        <w:rPr>
          <w:rFonts w:ascii="Arial" w:hAnsi="Arial" w:cs="Arial"/>
          <w:b/>
          <w:bCs/>
          <w:sz w:val="24"/>
          <w:szCs w:val="24"/>
        </w:rPr>
        <w:t>d</w:t>
      </w:r>
      <w:r w:rsidRPr="005A4947">
        <w:rPr>
          <w:rFonts w:ascii="Arial" w:hAnsi="Arial" w:cs="Arial"/>
          <w:b/>
          <w:bCs/>
          <w:sz w:val="24"/>
          <w:szCs w:val="24"/>
        </w:rPr>
        <w:t>ates:</w:t>
      </w:r>
      <w:r w:rsidRPr="005A4947">
        <w:rPr>
          <w:rFonts w:ascii="Arial" w:hAnsi="Arial" w:cs="Arial"/>
          <w:sz w:val="24"/>
          <w:szCs w:val="24"/>
        </w:rPr>
        <w:t> 26 July - 22 August 2025</w:t>
      </w:r>
    </w:p>
    <w:p w14:paraId="646DC161" w14:textId="335D87F4" w:rsidR="005A4947" w:rsidRPr="005A4947" w:rsidRDefault="005A4947" w:rsidP="005A4947">
      <w:pPr>
        <w:rPr>
          <w:rFonts w:ascii="Arial" w:hAnsi="Arial" w:cs="Arial"/>
          <w:sz w:val="24"/>
          <w:szCs w:val="24"/>
        </w:rPr>
      </w:pPr>
      <w:r w:rsidRPr="005A4947">
        <w:rPr>
          <w:rFonts w:ascii="Arial" w:hAnsi="Arial" w:cs="Arial"/>
          <w:sz w:val="24"/>
          <w:szCs w:val="24"/>
        </w:rPr>
        <w:t xml:space="preserve">The exhibition will be held at the beloved Tresillian Arts Centre, where the </w:t>
      </w:r>
      <w:r>
        <w:rPr>
          <w:rFonts w:ascii="Arial" w:hAnsi="Arial" w:cs="Arial"/>
          <w:sz w:val="24"/>
          <w:szCs w:val="24"/>
        </w:rPr>
        <w:t>community</w:t>
      </w:r>
      <w:r w:rsidRPr="005A4947">
        <w:rPr>
          <w:rFonts w:ascii="Arial" w:hAnsi="Arial" w:cs="Arial"/>
          <w:sz w:val="24"/>
          <w:szCs w:val="24"/>
        </w:rPr>
        <w:t xml:space="preserve"> can view the artworks for free and vote for their favo</w:t>
      </w:r>
      <w:r>
        <w:rPr>
          <w:rFonts w:ascii="Arial" w:hAnsi="Arial" w:cs="Arial"/>
          <w:sz w:val="24"/>
          <w:szCs w:val="24"/>
        </w:rPr>
        <w:t>u</w:t>
      </w:r>
      <w:r w:rsidRPr="005A4947">
        <w:rPr>
          <w:rFonts w:ascii="Arial" w:hAnsi="Arial" w:cs="Arial"/>
          <w:sz w:val="24"/>
          <w:szCs w:val="24"/>
        </w:rPr>
        <w:t>rite piece in the People's Choice Award. This year's categories include the Open Award, Resident’s Award, People’s Choice Award, and Under 18 Award, with cash prizes awarded to the winners.</w:t>
      </w:r>
    </w:p>
    <w:p w14:paraId="61A08DB6" w14:textId="4F74830B" w:rsidR="005A4947" w:rsidRPr="005A4947" w:rsidRDefault="005A4947" w:rsidP="005A4947">
      <w:pPr>
        <w:rPr>
          <w:rFonts w:ascii="Arial" w:hAnsi="Arial" w:cs="Arial"/>
          <w:sz w:val="24"/>
          <w:szCs w:val="24"/>
        </w:rPr>
      </w:pPr>
      <w:r w:rsidRPr="005A4947">
        <w:rPr>
          <w:rFonts w:ascii="Arial" w:hAnsi="Arial" w:cs="Arial"/>
          <w:sz w:val="24"/>
          <w:szCs w:val="24"/>
        </w:rPr>
        <w:t xml:space="preserve">Mayor Fiona Argyle expressed her enthusiasm for the event, stating, "Emerge is an incredible opportunity for young artists to showcase their talent at our iconic Tresillian Arts Centre. We’re calling on all </w:t>
      </w:r>
      <w:r w:rsidR="007F4336">
        <w:rPr>
          <w:rFonts w:ascii="Arial" w:hAnsi="Arial" w:cs="Arial"/>
          <w:sz w:val="24"/>
          <w:szCs w:val="24"/>
        </w:rPr>
        <w:t xml:space="preserve">passionate, </w:t>
      </w:r>
      <w:r w:rsidRPr="005A4947">
        <w:rPr>
          <w:rFonts w:ascii="Arial" w:hAnsi="Arial" w:cs="Arial"/>
          <w:sz w:val="24"/>
          <w:szCs w:val="24"/>
        </w:rPr>
        <w:t>up-and-coming artists in the City of Nedlands and beyond to submit their work."</w:t>
      </w:r>
    </w:p>
    <w:p w14:paraId="67697966" w14:textId="02937806" w:rsidR="005A4947" w:rsidRPr="005A4947" w:rsidRDefault="005A4947" w:rsidP="005A4947">
      <w:pPr>
        <w:rPr>
          <w:rFonts w:ascii="Arial" w:hAnsi="Arial" w:cs="Arial"/>
          <w:sz w:val="24"/>
          <w:szCs w:val="24"/>
        </w:rPr>
      </w:pPr>
      <w:r w:rsidRPr="005A4947">
        <w:rPr>
          <w:rFonts w:ascii="Arial" w:hAnsi="Arial" w:cs="Arial"/>
          <w:sz w:val="24"/>
          <w:szCs w:val="24"/>
        </w:rPr>
        <w:t>The Emerge Youth Art Awards highlight</w:t>
      </w:r>
      <w:r w:rsidR="007F4336">
        <w:rPr>
          <w:rFonts w:ascii="Arial" w:hAnsi="Arial" w:cs="Arial"/>
          <w:sz w:val="24"/>
          <w:szCs w:val="24"/>
        </w:rPr>
        <w:t>s</w:t>
      </w:r>
      <w:r w:rsidRPr="005A4947">
        <w:rPr>
          <w:rFonts w:ascii="Arial" w:hAnsi="Arial" w:cs="Arial"/>
          <w:sz w:val="24"/>
          <w:szCs w:val="24"/>
        </w:rPr>
        <w:t xml:space="preserve"> the artistic talents of young individuals </w:t>
      </w:r>
      <w:r w:rsidR="007F4336">
        <w:rPr>
          <w:rFonts w:ascii="Arial" w:hAnsi="Arial" w:cs="Arial"/>
          <w:sz w:val="24"/>
          <w:szCs w:val="24"/>
        </w:rPr>
        <w:t>and</w:t>
      </w:r>
      <w:r w:rsidRPr="005A4947">
        <w:rPr>
          <w:rFonts w:ascii="Arial" w:hAnsi="Arial" w:cs="Arial"/>
          <w:sz w:val="24"/>
          <w:szCs w:val="24"/>
        </w:rPr>
        <w:t xml:space="preserve"> foster</w:t>
      </w:r>
      <w:r w:rsidR="007F4336">
        <w:rPr>
          <w:rFonts w:ascii="Arial" w:hAnsi="Arial" w:cs="Arial"/>
          <w:sz w:val="24"/>
          <w:szCs w:val="24"/>
        </w:rPr>
        <w:t>s</w:t>
      </w:r>
      <w:r w:rsidRPr="005A4947">
        <w:rPr>
          <w:rFonts w:ascii="Arial" w:hAnsi="Arial" w:cs="Arial"/>
          <w:sz w:val="24"/>
          <w:szCs w:val="24"/>
        </w:rPr>
        <w:t xml:space="preserve"> a sense of community and support for early-career artists. The City of Nedlands invites everyone to join in celebrating the creativity and innovation of </w:t>
      </w:r>
      <w:r w:rsidR="00AA6DEE">
        <w:rPr>
          <w:rFonts w:ascii="Arial" w:hAnsi="Arial" w:cs="Arial"/>
          <w:sz w:val="24"/>
          <w:szCs w:val="24"/>
        </w:rPr>
        <w:t>young people in the local community and across the state</w:t>
      </w:r>
      <w:r w:rsidRPr="005A4947">
        <w:rPr>
          <w:rFonts w:ascii="Arial" w:hAnsi="Arial" w:cs="Arial"/>
          <w:sz w:val="24"/>
          <w:szCs w:val="24"/>
        </w:rPr>
        <w:t>.</w:t>
      </w:r>
    </w:p>
    <w:p w14:paraId="546328AD" w14:textId="37136FB6" w:rsidR="005A4947" w:rsidRPr="005A4947" w:rsidRDefault="005A4947" w:rsidP="005A4947">
      <w:pPr>
        <w:rPr>
          <w:rFonts w:ascii="Arial" w:hAnsi="Arial" w:cs="Arial"/>
          <w:sz w:val="24"/>
          <w:szCs w:val="24"/>
        </w:rPr>
      </w:pPr>
      <w:r w:rsidRPr="005A4947">
        <w:rPr>
          <w:rFonts w:ascii="Arial" w:hAnsi="Arial" w:cs="Arial"/>
          <w:sz w:val="24"/>
          <w:szCs w:val="24"/>
        </w:rPr>
        <w:t>For more information and to enter the awards</w:t>
      </w:r>
      <w:r w:rsidR="00AA6DEE">
        <w:rPr>
          <w:rFonts w:ascii="Arial" w:hAnsi="Arial" w:cs="Arial"/>
          <w:sz w:val="24"/>
          <w:szCs w:val="24"/>
        </w:rPr>
        <w:t>:</w:t>
      </w:r>
      <w:r w:rsidRPr="005A4947">
        <w:rPr>
          <w:rFonts w:ascii="Arial" w:hAnsi="Arial" w:cs="Arial"/>
          <w:sz w:val="24"/>
          <w:szCs w:val="24"/>
        </w:rPr>
        <w:t> </w:t>
      </w:r>
      <w:hyperlink r:id="rId10" w:tgtFrame="_blank" w:history="1">
        <w:r w:rsidRPr="005A4947">
          <w:rPr>
            <w:rStyle w:val="Hyperlink"/>
            <w:rFonts w:ascii="Arial" w:hAnsi="Arial" w:cs="Arial"/>
            <w:sz w:val="24"/>
            <w:szCs w:val="24"/>
          </w:rPr>
          <w:t>nedlands.wa.gov.au/emerge</w:t>
        </w:r>
      </w:hyperlink>
      <w:r w:rsidRPr="005A4947">
        <w:rPr>
          <w:rFonts w:ascii="Arial" w:hAnsi="Arial" w:cs="Arial"/>
          <w:sz w:val="24"/>
          <w:szCs w:val="24"/>
        </w:rPr>
        <w:t>.</w:t>
      </w:r>
    </w:p>
    <w:p w14:paraId="76D3192C" w14:textId="77777777" w:rsidR="00391F6A" w:rsidRDefault="005A4947" w:rsidP="005A4947">
      <w:pPr>
        <w:rPr>
          <w:rFonts w:ascii="Arial" w:hAnsi="Arial" w:cs="Arial"/>
          <w:sz w:val="24"/>
          <w:szCs w:val="24"/>
        </w:rPr>
      </w:pPr>
      <w:r w:rsidRPr="005A4947">
        <w:rPr>
          <w:rFonts w:ascii="Arial" w:hAnsi="Arial" w:cs="Arial"/>
          <w:b/>
          <w:bCs/>
          <w:sz w:val="24"/>
          <w:szCs w:val="24"/>
        </w:rPr>
        <w:t>Contact:</w:t>
      </w:r>
      <w:r w:rsidRPr="005A4947">
        <w:rPr>
          <w:rFonts w:ascii="Arial" w:hAnsi="Arial" w:cs="Arial"/>
          <w:sz w:val="24"/>
          <w:szCs w:val="24"/>
        </w:rPr>
        <w:t> </w:t>
      </w:r>
      <w:r>
        <w:rPr>
          <w:rFonts w:ascii="Arial" w:hAnsi="Arial" w:cs="Arial"/>
          <w:sz w:val="24"/>
          <w:szCs w:val="24"/>
        </w:rPr>
        <w:t>Tessa Dorotich, Community Development Officer</w:t>
      </w:r>
      <w:r w:rsidR="00AA6DEE">
        <w:rPr>
          <w:rFonts w:ascii="Arial" w:hAnsi="Arial" w:cs="Arial"/>
          <w:sz w:val="24"/>
          <w:szCs w:val="24"/>
        </w:rPr>
        <w:t xml:space="preserve">, </w:t>
      </w:r>
      <w:r>
        <w:rPr>
          <w:rFonts w:ascii="Arial" w:hAnsi="Arial" w:cs="Arial"/>
          <w:sz w:val="24"/>
          <w:szCs w:val="24"/>
        </w:rPr>
        <w:t>Arts &amp; Culture.</w:t>
      </w:r>
      <w:r w:rsidRPr="005A4947">
        <w:rPr>
          <w:rFonts w:ascii="Arial" w:hAnsi="Arial" w:cs="Arial"/>
          <w:sz w:val="24"/>
          <w:szCs w:val="24"/>
        </w:rPr>
        <w:t xml:space="preserve"> </w:t>
      </w:r>
    </w:p>
    <w:p w14:paraId="7B1C60E4" w14:textId="6B53543A" w:rsidR="005A4947" w:rsidRPr="005A4947" w:rsidRDefault="005A4947" w:rsidP="005A4947">
      <w:pPr>
        <w:rPr>
          <w:rFonts w:ascii="Arial" w:hAnsi="Arial" w:cs="Arial"/>
          <w:sz w:val="24"/>
          <w:szCs w:val="24"/>
        </w:rPr>
      </w:pPr>
      <w:r w:rsidRPr="005A4947">
        <w:rPr>
          <w:rFonts w:ascii="Arial" w:hAnsi="Arial" w:cs="Arial"/>
          <w:sz w:val="24"/>
          <w:szCs w:val="24"/>
        </w:rPr>
        <w:t xml:space="preserve">Ph: </w:t>
      </w:r>
      <w:r w:rsidR="00AA6DEE">
        <w:rPr>
          <w:rFonts w:ascii="Arial" w:hAnsi="Arial" w:cs="Arial"/>
          <w:sz w:val="24"/>
          <w:szCs w:val="24"/>
        </w:rPr>
        <w:t xml:space="preserve">08 </w:t>
      </w:r>
      <w:r w:rsidRPr="005A4947">
        <w:rPr>
          <w:rFonts w:ascii="Arial" w:hAnsi="Arial" w:cs="Arial"/>
          <w:sz w:val="24"/>
          <w:szCs w:val="24"/>
        </w:rPr>
        <w:t>9273 3500 Email: </w:t>
      </w:r>
      <w:hyperlink r:id="rId11" w:history="1">
        <w:r w:rsidRPr="00E50520">
          <w:rPr>
            <w:rStyle w:val="Hyperlink"/>
            <w:rFonts w:ascii="Arial" w:hAnsi="Arial" w:cs="Arial"/>
            <w:sz w:val="24"/>
            <w:szCs w:val="24"/>
          </w:rPr>
          <w:t>tdorotich</w:t>
        </w:r>
        <w:r w:rsidRPr="005A4947">
          <w:rPr>
            <w:rStyle w:val="Hyperlink"/>
            <w:rFonts w:ascii="Arial" w:hAnsi="Arial" w:cs="Arial"/>
            <w:sz w:val="24"/>
            <w:szCs w:val="24"/>
          </w:rPr>
          <w:t>@nedlands.wa.gov.au</w:t>
        </w:r>
      </w:hyperlink>
    </w:p>
    <w:p w14:paraId="07CC237C" w14:textId="77777777" w:rsidR="007F7EF8" w:rsidRDefault="007F7EF8" w:rsidP="00396FD1">
      <w:pPr>
        <w:rPr>
          <w:rFonts w:ascii="Arial" w:hAnsi="Arial" w:cs="Arial"/>
          <w:sz w:val="24"/>
          <w:szCs w:val="24"/>
        </w:rPr>
      </w:pPr>
    </w:p>
    <w:p w14:paraId="3B7A8756" w14:textId="46FDEFA9" w:rsidR="002C41D4" w:rsidRPr="002C41D4" w:rsidRDefault="00C85464" w:rsidP="001E29B7">
      <w:pPr>
        <w:rPr>
          <w:rFonts w:ascii="Arial" w:hAnsi="Arial" w:cs="Arial"/>
          <w:sz w:val="24"/>
          <w:szCs w:val="24"/>
        </w:rPr>
      </w:pPr>
      <w:r>
        <w:rPr>
          <w:rFonts w:ascii="Arial" w:hAnsi="Arial" w:cs="Arial"/>
          <w:sz w:val="24"/>
          <w:szCs w:val="24"/>
        </w:rPr>
        <w:t>ENDS</w:t>
      </w:r>
    </w:p>
    <w:p w14:paraId="519184CF" w14:textId="77777777" w:rsidR="002C41D4" w:rsidRPr="006C5C02" w:rsidRDefault="002C41D4" w:rsidP="002C41D4">
      <w:pPr>
        <w:jc w:val="both"/>
        <w:rPr>
          <w:rFonts w:ascii="Arial" w:hAnsi="Arial" w:cs="Arial"/>
          <w:sz w:val="20"/>
          <w:szCs w:val="20"/>
        </w:rPr>
      </w:pPr>
      <w:r w:rsidRPr="006C5C02">
        <w:rPr>
          <w:rFonts w:ascii="Arial" w:hAnsi="Arial" w:cs="Arial"/>
          <w:sz w:val="20"/>
          <w:szCs w:val="20"/>
        </w:rPr>
        <w:t>_________________________________________________________________________________</w:t>
      </w:r>
    </w:p>
    <w:p w14:paraId="56A0E565" w14:textId="3B007D03" w:rsidR="002C41D4" w:rsidRPr="00391F6A" w:rsidRDefault="002C41D4" w:rsidP="00391F6A">
      <w:pPr>
        <w:rPr>
          <w:rFonts w:ascii="Arial" w:hAnsi="Arial" w:cs="Arial"/>
          <w:b/>
          <w:bCs/>
          <w:i/>
          <w:iCs/>
          <w:sz w:val="20"/>
          <w:szCs w:val="20"/>
          <w:lang w:val="en-GB" w:eastAsia="en-GB"/>
        </w:rPr>
      </w:pPr>
      <w:r w:rsidRPr="002C41D4">
        <w:rPr>
          <w:rFonts w:ascii="Arial" w:hAnsi="Arial" w:cs="Arial"/>
          <w:sz w:val="20"/>
          <w:szCs w:val="20"/>
          <w:lang w:val="en-GB" w:eastAsia="en-GB"/>
        </w:rPr>
        <w:t>For further information</w:t>
      </w:r>
      <w:r w:rsidR="00391F6A">
        <w:rPr>
          <w:rFonts w:ascii="Arial" w:hAnsi="Arial" w:cs="Arial"/>
          <w:sz w:val="20"/>
          <w:szCs w:val="20"/>
          <w:lang w:val="en-GB" w:eastAsia="en-GB"/>
        </w:rPr>
        <w:t>,</w:t>
      </w:r>
      <w:r w:rsidRPr="002C41D4">
        <w:rPr>
          <w:rFonts w:ascii="Arial" w:hAnsi="Arial" w:cs="Arial"/>
          <w:sz w:val="20"/>
          <w:szCs w:val="20"/>
          <w:lang w:val="en-GB" w:eastAsia="en-GB"/>
        </w:rPr>
        <w:t xml:space="preserve"> please</w:t>
      </w:r>
      <w:r w:rsidR="00B428F2">
        <w:rPr>
          <w:rFonts w:ascii="Arial" w:hAnsi="Arial" w:cs="Arial"/>
          <w:sz w:val="20"/>
          <w:szCs w:val="20"/>
          <w:lang w:val="en-GB" w:eastAsia="en-GB"/>
        </w:rPr>
        <w:t xml:space="preserve"> contact</w:t>
      </w:r>
      <w:r w:rsidR="00930CB0">
        <w:rPr>
          <w:rFonts w:ascii="Arial" w:hAnsi="Arial" w:cs="Arial"/>
          <w:sz w:val="20"/>
          <w:szCs w:val="20"/>
          <w:lang w:val="en-GB" w:eastAsia="en-GB"/>
        </w:rPr>
        <w:t xml:space="preserve"> the </w:t>
      </w:r>
      <w:r w:rsidRPr="002C41D4">
        <w:rPr>
          <w:rFonts w:ascii="Arial" w:hAnsi="Arial" w:cs="Arial"/>
          <w:sz w:val="20"/>
          <w:szCs w:val="20"/>
          <w:lang w:val="en-GB" w:eastAsia="en-GB"/>
        </w:rPr>
        <w:t>Communication</w:t>
      </w:r>
      <w:r w:rsidR="00930CB0">
        <w:rPr>
          <w:rFonts w:ascii="Arial" w:hAnsi="Arial" w:cs="Arial"/>
          <w:sz w:val="20"/>
          <w:szCs w:val="20"/>
          <w:lang w:val="en-GB" w:eastAsia="en-GB"/>
        </w:rPr>
        <w:t>s</w:t>
      </w:r>
      <w:r w:rsidRPr="002C41D4">
        <w:rPr>
          <w:rFonts w:ascii="Arial" w:hAnsi="Arial" w:cs="Arial"/>
          <w:sz w:val="20"/>
          <w:szCs w:val="20"/>
          <w:lang w:val="en-GB" w:eastAsia="en-GB"/>
        </w:rPr>
        <w:t xml:space="preserve"> </w:t>
      </w:r>
      <w:r w:rsidR="00391F6A">
        <w:rPr>
          <w:rFonts w:ascii="Arial" w:hAnsi="Arial" w:cs="Arial"/>
          <w:sz w:val="20"/>
          <w:szCs w:val="20"/>
          <w:lang w:val="en-GB" w:eastAsia="en-GB"/>
        </w:rPr>
        <w:t>&amp;</w:t>
      </w:r>
      <w:r w:rsidRPr="002C41D4">
        <w:rPr>
          <w:rFonts w:ascii="Arial" w:hAnsi="Arial" w:cs="Arial"/>
          <w:sz w:val="20"/>
          <w:szCs w:val="20"/>
          <w:lang w:val="en-GB" w:eastAsia="en-GB"/>
        </w:rPr>
        <w:t xml:space="preserve"> Engagement </w:t>
      </w:r>
      <w:r w:rsidR="00930CB0">
        <w:rPr>
          <w:rFonts w:ascii="Arial" w:hAnsi="Arial" w:cs="Arial"/>
          <w:sz w:val="20"/>
          <w:szCs w:val="20"/>
          <w:lang w:val="en-GB" w:eastAsia="en-GB"/>
        </w:rPr>
        <w:t xml:space="preserve">Team </w:t>
      </w:r>
      <w:r w:rsidR="00391F6A">
        <w:rPr>
          <w:rFonts w:ascii="Arial" w:hAnsi="Arial" w:cs="Arial"/>
          <w:sz w:val="20"/>
          <w:szCs w:val="20"/>
          <w:lang w:val="en-GB" w:eastAsia="en-GB"/>
        </w:rPr>
        <w:t xml:space="preserve">via </w:t>
      </w:r>
      <w:hyperlink r:id="rId12" w:history="1">
        <w:r w:rsidR="00391F6A" w:rsidRPr="00E50520">
          <w:rPr>
            <w:rStyle w:val="Hyperlink"/>
            <w:rFonts w:ascii="Arial" w:hAnsi="Arial" w:cs="Arial"/>
            <w:b/>
            <w:bCs/>
            <w:sz w:val="20"/>
            <w:szCs w:val="20"/>
            <w:lang w:val="en-GB" w:eastAsia="en-GB"/>
          </w:rPr>
          <w:t>communications@nedlands.wa.gov.au</w:t>
        </w:r>
      </w:hyperlink>
      <w:r w:rsidR="00391F6A">
        <w:rPr>
          <w:rFonts w:ascii="Arial" w:hAnsi="Arial" w:cs="Arial"/>
          <w:b/>
          <w:bCs/>
          <w:sz w:val="20"/>
          <w:szCs w:val="20"/>
          <w:lang w:val="en-GB" w:eastAsia="en-GB"/>
        </w:rPr>
        <w:t xml:space="preserve"> </w:t>
      </w:r>
    </w:p>
    <w:sectPr w:rsidR="002C41D4" w:rsidRPr="00391F6A" w:rsidSect="00391F6A">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4866"/>
    <w:multiLevelType w:val="multilevel"/>
    <w:tmpl w:val="540C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D7B9D"/>
    <w:multiLevelType w:val="multilevel"/>
    <w:tmpl w:val="334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815D10"/>
    <w:multiLevelType w:val="multilevel"/>
    <w:tmpl w:val="F2BC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EAA91A"/>
    <w:multiLevelType w:val="hybridMultilevel"/>
    <w:tmpl w:val="F510E840"/>
    <w:lvl w:ilvl="0" w:tplc="8FA8A00E">
      <w:start w:val="1"/>
      <w:numFmt w:val="bullet"/>
      <w:lvlText w:val=""/>
      <w:lvlJc w:val="left"/>
      <w:pPr>
        <w:ind w:left="720" w:hanging="360"/>
      </w:pPr>
      <w:rPr>
        <w:rFonts w:ascii="Symbol" w:hAnsi="Symbol" w:hint="default"/>
      </w:rPr>
    </w:lvl>
    <w:lvl w:ilvl="1" w:tplc="E1C25F2A">
      <w:start w:val="1"/>
      <w:numFmt w:val="bullet"/>
      <w:lvlText w:val="o"/>
      <w:lvlJc w:val="left"/>
      <w:pPr>
        <w:ind w:left="1440" w:hanging="360"/>
      </w:pPr>
      <w:rPr>
        <w:rFonts w:ascii="Courier New" w:hAnsi="Courier New" w:hint="default"/>
      </w:rPr>
    </w:lvl>
    <w:lvl w:ilvl="2" w:tplc="512A465A">
      <w:start w:val="1"/>
      <w:numFmt w:val="bullet"/>
      <w:lvlText w:val=""/>
      <w:lvlJc w:val="left"/>
      <w:pPr>
        <w:ind w:left="2160" w:hanging="360"/>
      </w:pPr>
      <w:rPr>
        <w:rFonts w:ascii="Wingdings" w:hAnsi="Wingdings" w:hint="default"/>
      </w:rPr>
    </w:lvl>
    <w:lvl w:ilvl="3" w:tplc="76FAE434">
      <w:start w:val="1"/>
      <w:numFmt w:val="bullet"/>
      <w:lvlText w:val=""/>
      <w:lvlJc w:val="left"/>
      <w:pPr>
        <w:ind w:left="2880" w:hanging="360"/>
      </w:pPr>
      <w:rPr>
        <w:rFonts w:ascii="Symbol" w:hAnsi="Symbol" w:hint="default"/>
      </w:rPr>
    </w:lvl>
    <w:lvl w:ilvl="4" w:tplc="53929B6A">
      <w:start w:val="1"/>
      <w:numFmt w:val="bullet"/>
      <w:lvlText w:val="o"/>
      <w:lvlJc w:val="left"/>
      <w:pPr>
        <w:ind w:left="3600" w:hanging="360"/>
      </w:pPr>
      <w:rPr>
        <w:rFonts w:ascii="Courier New" w:hAnsi="Courier New" w:hint="default"/>
      </w:rPr>
    </w:lvl>
    <w:lvl w:ilvl="5" w:tplc="C2CCC10C">
      <w:start w:val="1"/>
      <w:numFmt w:val="bullet"/>
      <w:lvlText w:val=""/>
      <w:lvlJc w:val="left"/>
      <w:pPr>
        <w:ind w:left="4320" w:hanging="360"/>
      </w:pPr>
      <w:rPr>
        <w:rFonts w:ascii="Wingdings" w:hAnsi="Wingdings" w:hint="default"/>
      </w:rPr>
    </w:lvl>
    <w:lvl w:ilvl="6" w:tplc="84820980">
      <w:start w:val="1"/>
      <w:numFmt w:val="bullet"/>
      <w:lvlText w:val=""/>
      <w:lvlJc w:val="left"/>
      <w:pPr>
        <w:ind w:left="5040" w:hanging="360"/>
      </w:pPr>
      <w:rPr>
        <w:rFonts w:ascii="Symbol" w:hAnsi="Symbol" w:hint="default"/>
      </w:rPr>
    </w:lvl>
    <w:lvl w:ilvl="7" w:tplc="CCF69772">
      <w:start w:val="1"/>
      <w:numFmt w:val="bullet"/>
      <w:lvlText w:val="o"/>
      <w:lvlJc w:val="left"/>
      <w:pPr>
        <w:ind w:left="5760" w:hanging="360"/>
      </w:pPr>
      <w:rPr>
        <w:rFonts w:ascii="Courier New" w:hAnsi="Courier New" w:hint="default"/>
      </w:rPr>
    </w:lvl>
    <w:lvl w:ilvl="8" w:tplc="89C848C4">
      <w:start w:val="1"/>
      <w:numFmt w:val="bullet"/>
      <w:lvlText w:val=""/>
      <w:lvlJc w:val="left"/>
      <w:pPr>
        <w:ind w:left="6480" w:hanging="360"/>
      </w:pPr>
      <w:rPr>
        <w:rFonts w:ascii="Wingdings" w:hAnsi="Wingdings" w:hint="default"/>
      </w:rPr>
    </w:lvl>
  </w:abstractNum>
  <w:num w:numId="1" w16cid:durableId="998651006">
    <w:abstractNumId w:val="1"/>
  </w:num>
  <w:num w:numId="2" w16cid:durableId="1193806530">
    <w:abstractNumId w:val="3"/>
  </w:num>
  <w:num w:numId="3" w16cid:durableId="1608653222">
    <w:abstractNumId w:val="2"/>
  </w:num>
  <w:num w:numId="4" w16cid:durableId="175774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4F"/>
    <w:rsid w:val="000131D1"/>
    <w:rsid w:val="00024978"/>
    <w:rsid w:val="00067506"/>
    <w:rsid w:val="000717C0"/>
    <w:rsid w:val="00085F96"/>
    <w:rsid w:val="00092FC5"/>
    <w:rsid w:val="000A07A8"/>
    <w:rsid w:val="001140B8"/>
    <w:rsid w:val="001265D9"/>
    <w:rsid w:val="00135DA0"/>
    <w:rsid w:val="00145FC4"/>
    <w:rsid w:val="00146EB9"/>
    <w:rsid w:val="0019010C"/>
    <w:rsid w:val="001A22D6"/>
    <w:rsid w:val="001A5E66"/>
    <w:rsid w:val="001C02BE"/>
    <w:rsid w:val="001C578A"/>
    <w:rsid w:val="001D58DF"/>
    <w:rsid w:val="001E0AAE"/>
    <w:rsid w:val="001E29B7"/>
    <w:rsid w:val="00202ADF"/>
    <w:rsid w:val="002077DB"/>
    <w:rsid w:val="0022270C"/>
    <w:rsid w:val="002674E5"/>
    <w:rsid w:val="002717D8"/>
    <w:rsid w:val="002754DD"/>
    <w:rsid w:val="002A0FAA"/>
    <w:rsid w:val="002A3218"/>
    <w:rsid w:val="002A55B8"/>
    <w:rsid w:val="002B2D19"/>
    <w:rsid w:val="002B4C81"/>
    <w:rsid w:val="002C41D4"/>
    <w:rsid w:val="00327559"/>
    <w:rsid w:val="00356871"/>
    <w:rsid w:val="00391F6A"/>
    <w:rsid w:val="00396FD1"/>
    <w:rsid w:val="003A65C1"/>
    <w:rsid w:val="003E5480"/>
    <w:rsid w:val="00424030"/>
    <w:rsid w:val="004310C7"/>
    <w:rsid w:val="004545EC"/>
    <w:rsid w:val="00461B66"/>
    <w:rsid w:val="00464DE0"/>
    <w:rsid w:val="00473282"/>
    <w:rsid w:val="00473538"/>
    <w:rsid w:val="004B3EE2"/>
    <w:rsid w:val="004C3B38"/>
    <w:rsid w:val="00510968"/>
    <w:rsid w:val="00524BCC"/>
    <w:rsid w:val="0053434F"/>
    <w:rsid w:val="005366C9"/>
    <w:rsid w:val="005A4947"/>
    <w:rsid w:val="005B12FD"/>
    <w:rsid w:val="005D1CB2"/>
    <w:rsid w:val="005D690B"/>
    <w:rsid w:val="00604D66"/>
    <w:rsid w:val="00631D7A"/>
    <w:rsid w:val="006347AE"/>
    <w:rsid w:val="00640EF1"/>
    <w:rsid w:val="00685ED1"/>
    <w:rsid w:val="00694381"/>
    <w:rsid w:val="006A6AF5"/>
    <w:rsid w:val="006B65FF"/>
    <w:rsid w:val="006D2F51"/>
    <w:rsid w:val="00717840"/>
    <w:rsid w:val="0076516F"/>
    <w:rsid w:val="00784A5C"/>
    <w:rsid w:val="00793E98"/>
    <w:rsid w:val="007B421D"/>
    <w:rsid w:val="007D7099"/>
    <w:rsid w:val="007E2AE2"/>
    <w:rsid w:val="007F1DB1"/>
    <w:rsid w:val="007F4336"/>
    <w:rsid w:val="007F7EF8"/>
    <w:rsid w:val="00815A26"/>
    <w:rsid w:val="008500AA"/>
    <w:rsid w:val="0085223C"/>
    <w:rsid w:val="0087478E"/>
    <w:rsid w:val="00897326"/>
    <w:rsid w:val="008D43B7"/>
    <w:rsid w:val="008F1A38"/>
    <w:rsid w:val="00930CB0"/>
    <w:rsid w:val="00934FC3"/>
    <w:rsid w:val="009355F9"/>
    <w:rsid w:val="00937BCE"/>
    <w:rsid w:val="009500BD"/>
    <w:rsid w:val="00972118"/>
    <w:rsid w:val="009A7A75"/>
    <w:rsid w:val="009B721E"/>
    <w:rsid w:val="009F4DC7"/>
    <w:rsid w:val="00A00817"/>
    <w:rsid w:val="00A07E8C"/>
    <w:rsid w:val="00A11ECF"/>
    <w:rsid w:val="00A15E44"/>
    <w:rsid w:val="00A4238C"/>
    <w:rsid w:val="00A74357"/>
    <w:rsid w:val="00A77DD4"/>
    <w:rsid w:val="00A86FC0"/>
    <w:rsid w:val="00AA6DEE"/>
    <w:rsid w:val="00AB0F93"/>
    <w:rsid w:val="00AB4294"/>
    <w:rsid w:val="00AD378E"/>
    <w:rsid w:val="00AD425A"/>
    <w:rsid w:val="00B237A2"/>
    <w:rsid w:val="00B34104"/>
    <w:rsid w:val="00B428F2"/>
    <w:rsid w:val="00BC4412"/>
    <w:rsid w:val="00BC5CE1"/>
    <w:rsid w:val="00BD1846"/>
    <w:rsid w:val="00BD3388"/>
    <w:rsid w:val="00BD6E4C"/>
    <w:rsid w:val="00BF570D"/>
    <w:rsid w:val="00C0418B"/>
    <w:rsid w:val="00C067ED"/>
    <w:rsid w:val="00C230CF"/>
    <w:rsid w:val="00C26C5F"/>
    <w:rsid w:val="00C314CB"/>
    <w:rsid w:val="00C84221"/>
    <w:rsid w:val="00C85464"/>
    <w:rsid w:val="00C924EA"/>
    <w:rsid w:val="00CA4C7C"/>
    <w:rsid w:val="00D34C1F"/>
    <w:rsid w:val="00D73E8A"/>
    <w:rsid w:val="00D92874"/>
    <w:rsid w:val="00D9415D"/>
    <w:rsid w:val="00DA1989"/>
    <w:rsid w:val="00DA6023"/>
    <w:rsid w:val="00DB7212"/>
    <w:rsid w:val="00DC7D70"/>
    <w:rsid w:val="00E00AF9"/>
    <w:rsid w:val="00E07DE7"/>
    <w:rsid w:val="00E157CF"/>
    <w:rsid w:val="00E30C90"/>
    <w:rsid w:val="00E43EDC"/>
    <w:rsid w:val="00E511E6"/>
    <w:rsid w:val="00E878D7"/>
    <w:rsid w:val="00E90D94"/>
    <w:rsid w:val="00EA0BAE"/>
    <w:rsid w:val="00EA3B4B"/>
    <w:rsid w:val="00EC4EC5"/>
    <w:rsid w:val="00ED661D"/>
    <w:rsid w:val="00EE46C9"/>
    <w:rsid w:val="00EF2F22"/>
    <w:rsid w:val="00F5175F"/>
    <w:rsid w:val="00F9460F"/>
    <w:rsid w:val="00FB1299"/>
    <w:rsid w:val="00FB3090"/>
    <w:rsid w:val="00FC3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E681"/>
  <w15:chartTrackingRefBased/>
  <w15:docId w15:val="{2E0E254C-22A6-4A3E-A1D9-F208D4DE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43ED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E43EDC"/>
  </w:style>
  <w:style w:type="character" w:customStyle="1" w:styleId="eop">
    <w:name w:val="eop"/>
    <w:basedOn w:val="DefaultParagraphFont"/>
    <w:rsid w:val="00E43EDC"/>
  </w:style>
  <w:style w:type="paragraph" w:styleId="ListParagraph">
    <w:name w:val="List Paragraph"/>
    <w:basedOn w:val="Normal"/>
    <w:uiPriority w:val="34"/>
    <w:qFormat/>
    <w:rsid w:val="00A07E8C"/>
    <w:pPr>
      <w:ind w:left="720"/>
      <w:contextualSpacing/>
    </w:pPr>
    <w:rPr>
      <w:kern w:val="0"/>
      <w:lang w:val="en-US"/>
      <w14:ligatures w14:val="none"/>
    </w:rPr>
  </w:style>
  <w:style w:type="paragraph" w:styleId="NormalWeb">
    <w:name w:val="Normal (Web)"/>
    <w:basedOn w:val="Normal"/>
    <w:uiPriority w:val="99"/>
    <w:semiHidden/>
    <w:unhideWhenUsed/>
    <w:rsid w:val="00461B6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5A4947"/>
    <w:rPr>
      <w:color w:val="0563C1" w:themeColor="hyperlink"/>
      <w:u w:val="single"/>
    </w:rPr>
  </w:style>
  <w:style w:type="character" w:styleId="UnresolvedMention">
    <w:name w:val="Unresolved Mention"/>
    <w:basedOn w:val="DefaultParagraphFont"/>
    <w:uiPriority w:val="99"/>
    <w:semiHidden/>
    <w:unhideWhenUsed/>
    <w:rsid w:val="005A4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792">
      <w:bodyDiv w:val="1"/>
      <w:marLeft w:val="0"/>
      <w:marRight w:val="0"/>
      <w:marTop w:val="0"/>
      <w:marBottom w:val="0"/>
      <w:divBdr>
        <w:top w:val="none" w:sz="0" w:space="0" w:color="auto"/>
        <w:left w:val="none" w:sz="0" w:space="0" w:color="auto"/>
        <w:bottom w:val="none" w:sz="0" w:space="0" w:color="auto"/>
        <w:right w:val="none" w:sz="0" w:space="0" w:color="auto"/>
      </w:divBdr>
    </w:div>
    <w:div w:id="86773278">
      <w:bodyDiv w:val="1"/>
      <w:marLeft w:val="0"/>
      <w:marRight w:val="0"/>
      <w:marTop w:val="0"/>
      <w:marBottom w:val="0"/>
      <w:divBdr>
        <w:top w:val="none" w:sz="0" w:space="0" w:color="auto"/>
        <w:left w:val="none" w:sz="0" w:space="0" w:color="auto"/>
        <w:bottom w:val="none" w:sz="0" w:space="0" w:color="auto"/>
        <w:right w:val="none" w:sz="0" w:space="0" w:color="auto"/>
      </w:divBdr>
      <w:divsChild>
        <w:div w:id="899100099">
          <w:marLeft w:val="0"/>
          <w:marRight w:val="0"/>
          <w:marTop w:val="0"/>
          <w:marBottom w:val="0"/>
          <w:divBdr>
            <w:top w:val="none" w:sz="0" w:space="0" w:color="auto"/>
            <w:left w:val="none" w:sz="0" w:space="0" w:color="auto"/>
            <w:bottom w:val="none" w:sz="0" w:space="0" w:color="auto"/>
            <w:right w:val="none" w:sz="0" w:space="0" w:color="auto"/>
          </w:divBdr>
        </w:div>
        <w:div w:id="907418155">
          <w:marLeft w:val="0"/>
          <w:marRight w:val="0"/>
          <w:marTop w:val="0"/>
          <w:marBottom w:val="0"/>
          <w:divBdr>
            <w:top w:val="none" w:sz="0" w:space="0" w:color="auto"/>
            <w:left w:val="none" w:sz="0" w:space="0" w:color="auto"/>
            <w:bottom w:val="none" w:sz="0" w:space="0" w:color="auto"/>
            <w:right w:val="none" w:sz="0" w:space="0" w:color="auto"/>
          </w:divBdr>
        </w:div>
      </w:divsChild>
    </w:div>
    <w:div w:id="691151344">
      <w:bodyDiv w:val="1"/>
      <w:marLeft w:val="0"/>
      <w:marRight w:val="0"/>
      <w:marTop w:val="0"/>
      <w:marBottom w:val="0"/>
      <w:divBdr>
        <w:top w:val="none" w:sz="0" w:space="0" w:color="auto"/>
        <w:left w:val="none" w:sz="0" w:space="0" w:color="auto"/>
        <w:bottom w:val="none" w:sz="0" w:space="0" w:color="auto"/>
        <w:right w:val="none" w:sz="0" w:space="0" w:color="auto"/>
      </w:divBdr>
    </w:div>
    <w:div w:id="698243621">
      <w:bodyDiv w:val="1"/>
      <w:marLeft w:val="0"/>
      <w:marRight w:val="0"/>
      <w:marTop w:val="0"/>
      <w:marBottom w:val="0"/>
      <w:divBdr>
        <w:top w:val="none" w:sz="0" w:space="0" w:color="auto"/>
        <w:left w:val="none" w:sz="0" w:space="0" w:color="auto"/>
        <w:bottom w:val="none" w:sz="0" w:space="0" w:color="auto"/>
        <w:right w:val="none" w:sz="0" w:space="0" w:color="auto"/>
      </w:divBdr>
    </w:div>
    <w:div w:id="838079721">
      <w:bodyDiv w:val="1"/>
      <w:marLeft w:val="0"/>
      <w:marRight w:val="0"/>
      <w:marTop w:val="0"/>
      <w:marBottom w:val="0"/>
      <w:divBdr>
        <w:top w:val="none" w:sz="0" w:space="0" w:color="auto"/>
        <w:left w:val="none" w:sz="0" w:space="0" w:color="auto"/>
        <w:bottom w:val="none" w:sz="0" w:space="0" w:color="auto"/>
        <w:right w:val="none" w:sz="0" w:space="0" w:color="auto"/>
      </w:divBdr>
    </w:div>
    <w:div w:id="1132945987">
      <w:bodyDiv w:val="1"/>
      <w:marLeft w:val="0"/>
      <w:marRight w:val="0"/>
      <w:marTop w:val="0"/>
      <w:marBottom w:val="0"/>
      <w:divBdr>
        <w:top w:val="none" w:sz="0" w:space="0" w:color="auto"/>
        <w:left w:val="none" w:sz="0" w:space="0" w:color="auto"/>
        <w:bottom w:val="none" w:sz="0" w:space="0" w:color="auto"/>
        <w:right w:val="none" w:sz="0" w:space="0" w:color="auto"/>
      </w:divBdr>
    </w:div>
    <w:div w:id="11948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cations@nedlands.wa.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dorotich@nedlands.wa.gov.au" TargetMode="External"/><Relationship Id="rId5" Type="http://schemas.openxmlformats.org/officeDocument/2006/relationships/numbering" Target="numbering.xml"/><Relationship Id="rId10" Type="http://schemas.openxmlformats.org/officeDocument/2006/relationships/hyperlink" Target="https://www.nedlands.wa.gov.au/emerg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1D8F015498AABB4D88B489CBF60EC654" ma:contentTypeVersion="555" ma:contentTypeDescription="" ma:contentTypeScope="" ma:versionID="8f5da63d5bef204e891fb637ace2b9a3">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c7dbe8db-5500-454d-aa9b-e9da7fa6deb0" xmlns:ns7="http://schemas.microsoft.com/sharepoint/v4" xmlns:ns8="ff2ecd38-e8a2-48b7-b5b7-59af2d5c6c7e" targetNamespace="http://schemas.microsoft.com/office/2006/metadata/properties" ma:root="true" ma:fieldsID="603552a591fa56d50788ac4af79cbb23" ns1:_="" ns2:_="" ns3:_="" ns4:_="" ns5:_="" ns6:_="" ns7:_="" ns8: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c7dbe8db-5500-454d-aa9b-e9da7fa6deb0"/>
    <xsd:import namespace="http://schemas.microsoft.com/sharepoint/v4"/>
    <xsd:import namespace="ff2ecd38-e8a2-48b7-b5b7-59af2d5c6c7e"/>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AutoTags" minOccurs="0"/>
                <xsd:element ref="ns6:MediaServiceDateTaken" minOccurs="0"/>
                <xsd:element ref="ns6:MediaServiceLocation" minOccurs="0"/>
                <xsd:element ref="ns6:MediaServiceOCR" minOccurs="0"/>
                <xsd:element ref="ns6:MediaServiceEventHashCode" minOccurs="0"/>
                <xsd:element ref="ns6:MediaServiceGenerationTime" minOccurs="0"/>
                <xsd:element ref="ns6:MediaServiceAutoKeyPoints" minOccurs="0"/>
                <xsd:element ref="ns6:MediaServiceKeyPoints" minOccurs="0"/>
                <xsd:element ref="ns7:IconOverlay" minOccurs="0"/>
                <xsd:element ref="ns1:_vti_ItemDeclaredRecord" minOccurs="0"/>
                <xsd:element ref="ns1:_vti_ItemHoldRecordStatus" minOccurs="0"/>
                <xsd:element ref="ns8:SharedWithUsers" minOccurs="0"/>
                <xsd:element ref="ns8:SharedWithDetails" minOccurs="0"/>
                <xsd:element ref="ns6:Media_x0020__x002d__x0020_Assigned_x0020_To_x0020_Alert" minOccurs="0"/>
                <xsd:element ref="ns6:Media_x0020__x002d__x0020_Folder_x0020_Delete"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element name="_vti_ItemDeclaredRecord" ma:index="37" nillable="true" ma:displayName="Declared Record" ma:hidden="true" ma:internalName="_vti_ItemDeclaredRecord" ma:readOnly="true">
      <xsd:simpleType>
        <xsd:restriction base="dms:DateTime"/>
      </xsd:simpleType>
    </xsd:element>
    <xsd:element name="_vti_ItemHoldRecordStatus" ma:index="3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98311f2f-99be-4afb-913b-dac816b2fc4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be8db-5500-454d-aa9b-e9da7fa6deb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_x0020__x002d__x0020_Assigned_x0020_To_x0020_Alert" ma:index="41" nillable="true" ma:displayName="Media - Assigned To Alert" ma:internalName="Media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Media_x0020__x002d__x0020_Folder_x0020_Delete" ma:index="42" nillable="true" ma:displayName="Media - Folder Delete" ma:internalName="Media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dditional_x0020_Info xmlns="1ae40dc8-470f-4dcb-9fe3-b6162fd218fd" xsi:nil="true"/>
    <eDMS_x0020_Library xmlns="1ae40dc8-470f-4dcb-9fe3-b6162fd218fd">Media</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_dlc_DocId xmlns="02b462e0-950b-4d18-8f56-efe6ec8fd98e">COMMUNITY-1189374230-163042</_dlc_DocId>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Media</TermName>
          <TermId xmlns="http://schemas.microsoft.com/office/infopath/2007/PartnerControls">98311f2f-99be-4afb-913b-dac816b2fc44</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Release</TermName>
          <TermId xmlns="http://schemas.microsoft.com/office/infopath/2007/PartnerControls">22bceaec-e3be-48e9-8df6-28fbf4c4e6b4</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IconOverlay xmlns="http://schemas.microsoft.com/sharepoint/v4" xsi:nil="true"/>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Media_x0020__x002d__x0020_Assigned_x0020_To_x0020_Alert xmlns="c7dbe8db-5500-454d-aa9b-e9da7fa6deb0">
      <Url xsi:nil="true"/>
      <Description xsi:nil="true"/>
    </Media_x0020__x002d__x0020_Assigned_x0020_To_x0020_Alert>
    <_dlc_DocIdUrl xmlns="02b462e0-950b-4d18-8f56-efe6ec8fd98e">
      <Url>https://nedlands365.sharepoint.com/sites/community/communications/_layouts/15/DocIdRedir.aspx?ID=COMMUNITY-1189374230-163042</Url>
      <Description>COMMUNITY-1189374230-163042</Description>
    </_dlc_DocIdUrl>
    <V3Comments xmlns="http://schemas.microsoft.com/sharepoint/v3" xsi:nil="true"/>
    <TaxCatchAll xmlns="02b462e0-950b-4d18-8f56-efe6ec8fd98e">
      <Value>20</Value>
      <Value>27</Value>
      <Value>23</Value>
      <Value>22</Value>
      <Value>1</Value>
    </TaxCatchAll>
    <Media_x0020__x002d__x0020_Folder_x0020_Delete xmlns="c7dbe8db-5500-454d-aa9b-e9da7fa6deb0">
      <Url xsi:nil="true"/>
      <Description xsi:nil="true"/>
    </Media_x0020__x002d__x0020_Folder_x0020_Delete>
  </documentManagement>
</p:properties>
</file>

<file path=customXml/itemProps1.xml><?xml version="1.0" encoding="utf-8"?>
<ds:datastoreItem xmlns:ds="http://schemas.openxmlformats.org/officeDocument/2006/customXml" ds:itemID="{8C7E7F00-8156-41D9-8FD6-5608F654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e40dc8-470f-4dcb-9fe3-b6162fd218fd"/>
    <ds:schemaRef ds:uri="a4569545-3f5c-4d76-b5ef-e21c01e673e6"/>
    <ds:schemaRef ds:uri="02b462e0-950b-4d18-8f56-efe6ec8fd98e"/>
    <ds:schemaRef ds:uri="82dc8473-40ba-4f11-b935-f34260e482de"/>
    <ds:schemaRef ds:uri="c7dbe8db-5500-454d-aa9b-e9da7fa6deb0"/>
    <ds:schemaRef ds:uri="http://schemas.microsoft.com/sharepoint/v4"/>
    <ds:schemaRef ds:uri="ff2ecd38-e8a2-48b7-b5b7-59af2d5c6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9CE61-CCC7-4BAB-83AB-BA4B5D7416A6}">
  <ds:schemaRefs>
    <ds:schemaRef ds:uri="http://schemas.microsoft.com/sharepoint/events"/>
  </ds:schemaRefs>
</ds:datastoreItem>
</file>

<file path=customXml/itemProps3.xml><?xml version="1.0" encoding="utf-8"?>
<ds:datastoreItem xmlns:ds="http://schemas.openxmlformats.org/officeDocument/2006/customXml" ds:itemID="{56BBCB3F-B0E6-4A93-8C70-7AA4DFD5EC8B}">
  <ds:schemaRefs>
    <ds:schemaRef ds:uri="http://schemas.microsoft.com/sharepoint/v3/contenttype/forms"/>
  </ds:schemaRefs>
</ds:datastoreItem>
</file>

<file path=customXml/itemProps4.xml><?xml version="1.0" encoding="utf-8"?>
<ds:datastoreItem xmlns:ds="http://schemas.openxmlformats.org/officeDocument/2006/customXml" ds:itemID="{3CB51EF4-2EE0-4121-8AE3-2890E4FA00BE}">
  <ds:schemaRefs>
    <ds:schemaRef ds:uri="http://schemas.microsoft.com/office/2006/metadata/properties"/>
    <ds:schemaRef ds:uri="http://schemas.microsoft.com/office/infopath/2007/PartnerControls"/>
    <ds:schemaRef ds:uri="1ae40dc8-470f-4dcb-9fe3-b6162fd218fd"/>
    <ds:schemaRef ds:uri="02b462e0-950b-4d18-8f56-efe6ec8fd98e"/>
    <ds:schemaRef ds:uri="82dc8473-40ba-4f11-b935-f34260e482de"/>
    <ds:schemaRef ds:uri="a4569545-3f5c-4d76-b5ef-e21c01e673e6"/>
    <ds:schemaRef ds:uri="http://schemas.microsoft.com/sharepoint/v4"/>
    <ds:schemaRef ds:uri="c7dbe8db-5500-454d-aa9b-e9da7fa6deb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Joyce</dc:creator>
  <cp:keywords/>
  <dc:description/>
  <cp:lastModifiedBy>Sharon Solyma</cp:lastModifiedBy>
  <cp:revision>6</cp:revision>
  <cp:lastPrinted>2024-01-30T01:35:00Z</cp:lastPrinted>
  <dcterms:created xsi:type="dcterms:W3CDTF">2025-03-27T07:02:00Z</dcterms:created>
  <dcterms:modified xsi:type="dcterms:W3CDTF">2025-03-27T07:08:00Z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1</vt:lpwstr>
  </property>
  <property fmtid="{D5CDD505-2E9C-101B-9397-08002B2CF9AE}" pid="3" name="_dlc_policyId">
    <vt:lpwstr/>
  </property>
  <property fmtid="{D5CDD505-2E9C-101B-9397-08002B2CF9AE}" pid="4" name="Activity">
    <vt:lpwstr>23</vt:lpwstr>
  </property>
  <property fmtid="{D5CDD505-2E9C-101B-9397-08002B2CF9AE}" pid="5" name="MediaServiceImageTags">
    <vt:lpwstr/>
  </property>
  <property fmtid="{D5CDD505-2E9C-101B-9397-08002B2CF9AE}" pid="6" name="ContentTypeId">
    <vt:lpwstr>0x010100DBE2AFA49EAD6847BCAE523F8D149C8E001D8F015498AABB4D88B489CBF60EC654</vt:lpwstr>
  </property>
  <property fmtid="{D5CDD505-2E9C-101B-9397-08002B2CF9AE}" pid="7" name="eDMS Site">
    <vt:lpwstr>20</vt:lpwstr>
  </property>
  <property fmtid="{D5CDD505-2E9C-101B-9397-08002B2CF9AE}" pid="8" name="Function">
    <vt:lpwstr>22</vt:lpwstr>
  </property>
  <property fmtid="{D5CDD505-2E9C-101B-9397-08002B2CF9AE}" pid="9" name="ItemRetentionFormula">
    <vt:lpwstr/>
  </property>
  <property fmtid="{D5CDD505-2E9C-101B-9397-08002B2CF9AE}" pid="10" name="Subject Matter">
    <vt:lpwstr>27</vt:lpwstr>
  </property>
  <property fmtid="{D5CDD505-2E9C-101B-9397-08002B2CF9AE}" pid="11" name="lcf76f155ced4ddcb4097134ff3c332f">
    <vt:lpwstr/>
  </property>
  <property fmtid="{D5CDD505-2E9C-101B-9397-08002B2CF9AE}" pid="12" name="_dlc_DocIdItemGuid">
    <vt:lpwstr>95fef6d6-b814-4c33-8549-e56cf2dcb7d9</vt:lpwstr>
  </property>
</Properties>
</file>